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方正小标宋简体" w:hAnsi="等线" w:eastAsia="方正小标宋简体" w:cs="仿宋"/>
          <w:b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附件1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:</w:t>
      </w:r>
    </w:p>
    <w:p>
      <w:pPr>
        <w:spacing w:line="680" w:lineRule="exact"/>
        <w:jc w:val="center"/>
        <w:rPr>
          <w:rFonts w:ascii="方正小标宋简体" w:hAnsi="宋体" w:eastAsia="方正小标宋简体" w:cs="宋体"/>
          <w:b/>
          <w:color w:val="000000"/>
          <w:kern w:val="62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62"/>
          <w:sz w:val="44"/>
          <w:szCs w:val="44"/>
        </w:rPr>
        <w:t xml:space="preserve"> </w:t>
      </w:r>
    </w:p>
    <w:p>
      <w:pPr>
        <w:spacing w:line="6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6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62"/>
          <w:sz w:val="44"/>
          <w:szCs w:val="44"/>
        </w:rPr>
        <w:t>“2020中国国际医疗健康产业高峰论坛暨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62"/>
          <w:sz w:val="44"/>
          <w:szCs w:val="44"/>
        </w:rPr>
        <w:t xml:space="preserve"> 海南国际健康产业博览会”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简介</w:t>
      </w:r>
    </w:p>
    <w:p>
      <w:pPr>
        <w:spacing w:line="460" w:lineRule="exact"/>
        <w:ind w:firstLine="480" w:firstLineChars="200"/>
        <w:rPr>
          <w:rFonts w:ascii="等线" w:hAnsi="等线" w:cs="仿宋"/>
          <w:b/>
          <w:bCs/>
          <w:color w:val="000000"/>
          <w:kern w:val="0"/>
          <w:sz w:val="24"/>
          <w:szCs w:val="24"/>
          <w:lang w:val="zh-TW"/>
        </w:rPr>
      </w:pPr>
    </w:p>
    <w:p>
      <w:pPr>
        <w:spacing w:line="540" w:lineRule="exact"/>
        <w:ind w:firstLine="643" w:firstLineChars="200"/>
        <w:rPr>
          <w:rFonts w:ascii="仿宋_GB2312" w:hAnsi="等线" w:eastAsia="仿宋_GB2312" w:cs="仿宋"/>
          <w:bCs/>
          <w:color w:val="000000"/>
          <w:kern w:val="0"/>
          <w:sz w:val="32"/>
          <w:szCs w:val="32"/>
          <w:lang w:val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  <w:t>一、展览名称：</w:t>
      </w:r>
      <w:r>
        <w:rPr>
          <w:rFonts w:hint="eastAsia" w:ascii="仿宋_GB2312" w:eastAsia="仿宋_GB2312"/>
          <w:sz w:val="32"/>
          <w:szCs w:val="32"/>
        </w:rPr>
        <w:t>2020中国国际医疗健康产业高峰论坛暨海南国际健康产业博览会</w:t>
      </w:r>
    </w:p>
    <w:p>
      <w:pPr>
        <w:spacing w:line="540" w:lineRule="exact"/>
        <w:ind w:firstLine="643" w:firstLineChars="200"/>
        <w:rPr>
          <w:rFonts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  <w:t>二、时间、地点</w:t>
      </w:r>
    </w:p>
    <w:p>
      <w:pPr>
        <w:spacing w:line="540" w:lineRule="exact"/>
        <w:ind w:firstLine="640" w:firstLineChars="200"/>
        <w:rPr>
          <w:rFonts w:ascii="仿宋_GB2312" w:hAnsi="等线" w:eastAsia="仿宋_GB2312" w:cs="仿宋"/>
          <w:b/>
          <w:color w:val="000000"/>
          <w:kern w:val="0"/>
          <w:sz w:val="32"/>
          <w:szCs w:val="32"/>
          <w:lang w:val="zh-TW"/>
        </w:rPr>
      </w:pP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时间：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/>
        </w:rPr>
        <w:t>11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CN"/>
        </w:rPr>
        <w:t>13日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</w:rPr>
        <w:t>-15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日，共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天</w:t>
      </w:r>
    </w:p>
    <w:p>
      <w:pPr>
        <w:spacing w:line="540" w:lineRule="exact"/>
        <w:ind w:firstLine="640" w:firstLineChars="200"/>
        <w:rPr>
          <w:rFonts w:ascii="仿宋_GB2312" w:hAnsi="等线" w:eastAsia="仿宋_GB2312" w:cs="仿宋"/>
          <w:b/>
          <w:color w:val="000000"/>
          <w:kern w:val="0"/>
          <w:sz w:val="32"/>
          <w:szCs w:val="32"/>
          <w:lang w:val="zh-TW"/>
        </w:rPr>
      </w:pP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地点：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/>
        </w:rPr>
        <w:t>海南</w:t>
      </w:r>
      <w:r>
        <w:rPr>
          <w:rFonts w:hint="eastAsia" w:ascii="仿宋_GB2312" w:hAnsi="等线" w:eastAsia="仿宋_GB2312" w:cs="仿宋"/>
          <w:color w:val="000000"/>
          <w:kern w:val="0"/>
          <w:sz w:val="32"/>
          <w:szCs w:val="32"/>
          <w:lang w:val="zh-TW" w:eastAsia="zh-TW"/>
        </w:rPr>
        <w:t>国际会展中心</w:t>
      </w:r>
    </w:p>
    <w:p>
      <w:pPr>
        <w:spacing w:line="540" w:lineRule="exact"/>
        <w:ind w:firstLine="643" w:firstLineChars="200"/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 w:eastAsia="zh-TW"/>
        </w:rPr>
        <w:t>三、组织机构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bCs/>
          <w:color w:val="000000"/>
          <w:sz w:val="32"/>
          <w:szCs w:val="32"/>
        </w:rPr>
        <w:t>（一）指导单位：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中国农工民主党中央委员会。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bCs/>
          <w:color w:val="000000"/>
          <w:sz w:val="32"/>
          <w:szCs w:val="32"/>
        </w:rPr>
        <w:t>（二）主办单位：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海南省卫生健康委员会、中国农工民主党海南省委员会、海南广播电视总台。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bCs/>
          <w:color w:val="000000"/>
          <w:sz w:val="32"/>
          <w:szCs w:val="32"/>
        </w:rPr>
        <w:t>（三）论坛主办单位：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中国医院协会、海南省卫生健康委员会、中国农工民主党海南省委员会、海南国际经济发展局、海南广播电视总台。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bCs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"/>
          <w:b/>
          <w:bCs/>
          <w:color w:val="000000"/>
          <w:spacing w:val="-10"/>
          <w:sz w:val="32"/>
          <w:szCs w:val="32"/>
        </w:rPr>
        <w:t>支持单位</w:t>
      </w:r>
      <w:r>
        <w:rPr>
          <w:rFonts w:hint="eastAsia" w:ascii="仿宋_GB2312" w:hAnsi="仿宋_GB2312" w:eastAsia="仿宋_GB2312" w:cs="仿宋"/>
          <w:color w:val="000000"/>
          <w:spacing w:val="-10"/>
          <w:sz w:val="32"/>
          <w:szCs w:val="32"/>
        </w:rPr>
        <w:t>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海口市人民政府、</w:t>
      </w:r>
      <w:r>
        <w:rPr>
          <w:rFonts w:hint="eastAsia" w:ascii="仿宋_GB2312" w:eastAsia="仿宋_GB2312"/>
          <w:sz w:val="32"/>
          <w:szCs w:val="32"/>
        </w:rPr>
        <w:t>海南省医疗保障局、海南省药品监督管理局、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海南博鳌乐城国际医疗旅游先行区管理局。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/>
          <w:bCs/>
          <w:color w:val="000000"/>
          <w:sz w:val="32"/>
          <w:szCs w:val="32"/>
        </w:rPr>
        <w:t>（五）承办单位：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海南卫视、海南海旅会展服务有限公司。</w:t>
      </w:r>
    </w:p>
    <w:p>
      <w:pPr>
        <w:spacing w:line="540" w:lineRule="exact"/>
        <w:ind w:firstLine="643" w:firstLineChars="200"/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  <w:t>四、展会规模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展览面积约4.5万平方米，参会代表预计3000人，参展企业预计 800 家，观展人数预计超10万人次。</w:t>
      </w:r>
    </w:p>
    <w:p>
      <w:pPr>
        <w:spacing w:line="540" w:lineRule="exact"/>
        <w:ind w:firstLine="643" w:firstLineChars="200"/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  <w:t>五、展览范围</w:t>
      </w:r>
    </w:p>
    <w:p>
      <w:pPr>
        <w:spacing w:line="540" w:lineRule="exact"/>
        <w:ind w:firstLine="640" w:firstLineChars="200"/>
        <w:rPr>
          <w:rFonts w:ascii="仿宋_GB2312" w:hAnsi="等线" w:eastAsia="仿宋_GB2312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医药、</w:t>
      </w:r>
      <w:r>
        <w:rPr>
          <w:rFonts w:hint="eastAsia" w:ascii="仿宋_GB2312" w:eastAsia="仿宋_GB2312"/>
          <w:sz w:val="32"/>
          <w:szCs w:val="32"/>
        </w:rPr>
        <w:t>医用耗材、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医疗器械、防疫物资、医疗旅游机构、医院机构等。</w:t>
      </w:r>
    </w:p>
    <w:p>
      <w:pPr>
        <w:spacing w:line="540" w:lineRule="exact"/>
        <w:ind w:firstLine="643" w:firstLineChars="200"/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  <w:t>六</w:t>
      </w: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 w:eastAsia="zh-TW"/>
        </w:rPr>
        <w:t>、参展费用</w:t>
      </w:r>
    </w:p>
    <w:tbl>
      <w:tblPr>
        <w:tblpPr w:leftFromText="180" w:rightFromText="180" w:vertAnchor="text" w:horzAnchor="page" w:tblpX="1893" w:tblpY="381"/>
        <w:tblOverlap w:val="never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1910"/>
        <w:gridCol w:w="5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展位类型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展位规格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1760" w:firstLineChars="55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费   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标准展位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3m×3m</w:t>
            </w:r>
          </w:p>
        </w:tc>
        <w:tc>
          <w:tcPr>
            <w:tcW w:w="58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1952" w:firstLineChars="61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8800元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光    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36</w:t>
            </w:r>
            <w:r>
              <w:rPr>
                <w:rFonts w:hint="eastAsia" w:ascii="仿宋_GB2312" w:hAnsi="等线" w:cs="仿宋"/>
                <w:bCs/>
                <w:position w:val="-1"/>
                <w:sz w:val="32"/>
                <w:szCs w:val="32"/>
              </w:rPr>
              <w:t>㎡</w:t>
            </w: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起租</w:t>
            </w:r>
          </w:p>
        </w:tc>
        <w:tc>
          <w:tcPr>
            <w:tcW w:w="58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1792" w:firstLineChars="56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880元/</w:t>
            </w:r>
            <w:r>
              <w:rPr>
                <w:rFonts w:hint="eastAsia" w:ascii="仿宋_GB2312" w:hAnsi="等线" w:cs="仿宋"/>
                <w:bCs/>
                <w:position w:val="-1"/>
                <w:sz w:val="32"/>
                <w:szCs w:val="3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640" w:firstLineChars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40" w:lineRule="exact"/>
              <w:ind w:firstLine="640" w:firstLineChars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40" w:lineRule="exact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相关说明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1.标准展位费配置：长宽各3米、高2.5m展板、楣板、一桌、二椅，220v电源插座一个，射灯二支、保安、清洁服务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ind w:firstLine="640" w:firstLineChars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2.光地：展出场地、清洁服务、不包括展台搭建制作费，光地搭建需交纳10元/</w:t>
            </w:r>
            <w:r>
              <w:rPr>
                <w:rFonts w:hint="eastAsia" w:ascii="仿宋_GB2312" w:hAnsi="等线" w:cs="仿宋"/>
                <w:bCs/>
                <w:position w:val="-1"/>
                <w:sz w:val="32"/>
                <w:szCs w:val="32"/>
              </w:rPr>
              <w:t>㎡</w:t>
            </w: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施工管理费用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40" w:lineRule="exact"/>
              <w:ind w:firstLine="640" w:firstLineChars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3.展位分配顺序为:先申请,先付款,先安排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position w:val="-1"/>
                <w:sz w:val="32"/>
                <w:szCs w:val="32"/>
              </w:rPr>
              <w:t>其    他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540" w:lineRule="exact"/>
              <w:ind w:firstLine="200"/>
              <w:rPr>
                <w:rFonts w:ascii="仿宋_GB2312" w:hAnsi="等线" w:eastAsia="仿宋_GB2312" w:cs="仿宋"/>
                <w:bCs/>
                <w:position w:val="-1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"/>
                <w:bCs/>
                <w:sz w:val="32"/>
                <w:szCs w:val="32"/>
              </w:rPr>
              <w:t>相关企业有需求参与展会赞助，赞助方案另备索</w:t>
            </w:r>
          </w:p>
        </w:tc>
      </w:tr>
    </w:tbl>
    <w:p>
      <w:pPr>
        <w:spacing w:line="540" w:lineRule="exact"/>
        <w:ind w:firstLine="643" w:firstLineChars="200"/>
        <w:jc w:val="left"/>
        <w:rPr>
          <w:rFonts w:ascii="黑体" w:hAnsi="黑体" w:eastAsia="黑体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>七、展会活动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（一）主论坛：2020中国国际医疗健康产业高峰论坛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1.时间：11月13日   10：00-12：00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2.地点：海南国际会展中心迎宾大厅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3.规模：约1500人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"/>
          <w:color w:val="000000"/>
          <w:spacing w:val="-10"/>
          <w:sz w:val="32"/>
          <w:szCs w:val="32"/>
        </w:rPr>
        <w:t>分论坛1：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第五届中国森林康养产业大会及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海南森林康养呼吸小镇推介会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1.时间：11月13日  14：30-17：30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2.地点：海南国际会展中心会议厅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3.规模：约700人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"/>
          <w:color w:val="000000"/>
          <w:spacing w:val="-10"/>
          <w:sz w:val="32"/>
          <w:szCs w:val="32"/>
        </w:rPr>
        <w:t>分论坛2：2020自贸港医疗旅游及健康产业创新发展论坛暨海南健康产业推介会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1.时间：11月13日   14：30-17：00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约300人</w:t>
      </w:r>
    </w:p>
    <w:p>
      <w:pPr>
        <w:spacing w:line="540" w:lineRule="exact"/>
        <w:ind w:firstLine="640" w:firstLineChars="200"/>
        <w:jc w:val="lef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（四）分论坛3：</w:t>
      </w:r>
      <w:r>
        <w:rPr>
          <w:rFonts w:hint="eastAsia" w:ascii="仿宋_GB2312" w:hAnsi="inherit" w:eastAsia="仿宋_GB2312"/>
          <w:color w:val="000000"/>
          <w:sz w:val="32"/>
          <w:szCs w:val="32"/>
        </w:rPr>
        <w:t>“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后疫情时期海南自贸港医院管理与发展论坛”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1.时间：11月13日   14：30-17：30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2.地点：海南国际会展中心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3.规模：约300人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"/>
          <w:color w:val="000000"/>
          <w:spacing w:val="-16"/>
          <w:sz w:val="32"/>
          <w:szCs w:val="32"/>
        </w:rPr>
        <w:t>分论坛4：2020全国非药物疗法发展交流与推广大会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1.时间：11月13日   14：30-17：30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3.规模：约200人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（六）分论坛5：“一带一路”中西医结合康复论坛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1.时间：11月13日   14：30-17：30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3.规模：约300人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（七）</w:t>
      </w:r>
      <w:r>
        <w:rPr>
          <w:rFonts w:hint="eastAsia" w:ascii="仿宋_GB2312" w:hAnsi="仿宋_GB2312" w:eastAsia="仿宋_GB2312" w:cs="仿宋"/>
          <w:color w:val="000000"/>
          <w:spacing w:val="-10"/>
          <w:sz w:val="32"/>
          <w:szCs w:val="32"/>
        </w:rPr>
        <w:t>分论坛6：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2020海南公共卫生创新发展论坛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1.时间：11月14日   9：00-12：00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3.规模：约300人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（八）</w:t>
      </w:r>
      <w:r>
        <w:rPr>
          <w:rFonts w:hint="eastAsia" w:ascii="仿宋_GB2312" w:hAnsi="仿宋_GB2312" w:eastAsia="仿宋_GB2312" w:cs="仿宋"/>
          <w:color w:val="000000"/>
          <w:spacing w:val="-10"/>
          <w:sz w:val="32"/>
          <w:szCs w:val="32"/>
        </w:rPr>
        <w:t>分论坛7：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第四届室内环境控制与健康产业发展高峰论坛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1.时间：11月13-14日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3.规模：约300人</w:t>
      </w: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（九）分论坛8：首届互联网医疗发展论坛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1.时间：11月14日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3.规模：约350人</w:t>
      </w: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（十）</w:t>
      </w:r>
      <w:r>
        <w:rPr>
          <w:rFonts w:hint="eastAsia" w:ascii="仿宋_GB2312" w:hAnsi="宋体" w:eastAsia="仿宋_GB2312" w:cs="宋体"/>
          <w:bCs/>
          <w:color w:val="000000"/>
          <w:spacing w:val="-10"/>
          <w:sz w:val="32"/>
          <w:szCs w:val="32"/>
        </w:rPr>
        <w:t>分论坛9：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首届森林研学与营地发展国际论坛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时间：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14-15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地点：海口万豪大酒店宴会厅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规模：约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300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人</w:t>
      </w:r>
    </w:p>
    <w:p>
      <w:pPr>
        <w:spacing w:line="540" w:lineRule="exact"/>
        <w:ind w:firstLine="643" w:firstLineChars="200"/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</w:pPr>
      <w:r>
        <w:rPr>
          <w:rFonts w:hint="eastAsia" w:ascii="黑体" w:hAnsi="黑体" w:eastAsia="黑体" w:cs="仿宋"/>
          <w:b w:val="0"/>
          <w:bCs w:val="0"/>
          <w:color w:val="000000"/>
          <w:kern w:val="0"/>
          <w:sz w:val="32"/>
          <w:szCs w:val="32"/>
          <w:lang w:val="zh-TW"/>
        </w:rPr>
        <w:t>九、宣传推广</w:t>
      </w:r>
    </w:p>
    <w:p>
      <w:pPr>
        <w:widowControl/>
        <w:spacing w:line="540" w:lineRule="exact"/>
        <w:ind w:firstLine="640" w:firstLineChars="200"/>
        <w:contextualSpacing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全面整合海南广播电视台全媒体资源，结合网络、直播、新媒体、短视频、户外媒体等多种传播形式，分阶段、多角度、全方位宣传展会，提升展会影响力。</w:t>
      </w:r>
    </w:p>
    <w:p>
      <w:pPr>
        <w:widowControl/>
        <w:spacing w:line="540" w:lineRule="exact"/>
        <w:ind w:firstLine="640" w:firstLineChars="200"/>
        <w:contextualSpacing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contextualSpacing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contextualSpacing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contextualSpacing/>
        <w:jc w:val="left"/>
        <w:rPr>
          <w:rFonts w:ascii="仿宋_GB2312" w:hAnsi="仿宋_GB2312" w:eastAsia="仿宋_GB2312" w:cs="仿宋"/>
          <w:color w:val="000000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540" w:lineRule="exact"/>
        <w:contextualSpacing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72" w:firstLineChars="210"/>
        <w:rPr>
          <w:rFonts w:ascii="仿宋_GB2312" w:hAnsi="仿宋" w:eastAsia="仿宋_GB2312" w:cs="宋体"/>
          <w:color w:val="000000"/>
          <w:kern w:val="0"/>
          <w:sz w:val="32"/>
          <w:szCs w:val="32"/>
          <w:lang w:val="zh-TW"/>
        </w:rPr>
      </w:pPr>
    </w:p>
    <w:sectPr>
      <w:footerReference r:id="rId4" w:type="default"/>
      <w:pgSz w:w="11906" w:h="16838"/>
      <w:pgMar w:top="1701" w:right="158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7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Plain Text"/>
    <w:basedOn w:val="1"/>
    <w:link w:val="13"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rFonts w:cs="Times New Roman"/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纯文本 Char"/>
    <w:basedOn w:val="6"/>
    <w:link w:val="2"/>
    <w:locked/>
    <w:uiPriority w:val="0"/>
    <w:rPr>
      <w:rFonts w:ascii="宋体" w:hAnsi="宋体"/>
      <w:sz w:val="24"/>
      <w:szCs w:val="24"/>
    </w:rPr>
  </w:style>
  <w:style w:type="character" w:customStyle="1" w:styleId="14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5">
    <w:name w:val="bjh-strong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373</Words>
  <Characters>2128</Characters>
  <Lines>17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2019-09-15T13:07:00Z</dcterms:created>
  <dc:creator>陈 海洲</dc:creator>
  <cp:lastModifiedBy>胡亚强</cp:lastModifiedBy>
  <dcterms:modified xsi:type="dcterms:W3CDTF">2020-09-10T08:20:33Z</dcterms:modified>
  <dc:title>附件1: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