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5BBA" w14:textId="77777777" w:rsidR="00513C7D" w:rsidRPr="00D90547" w:rsidRDefault="00513C7D" w:rsidP="00FC3F99">
      <w:pPr>
        <w:spacing w:line="700" w:lineRule="exact"/>
        <w:jc w:val="center"/>
        <w:rPr>
          <w:rFonts w:ascii="宋体" w:cs="Times New Roman"/>
          <w:b/>
          <w:bCs/>
          <w:sz w:val="52"/>
          <w:szCs w:val="52"/>
        </w:rPr>
      </w:pPr>
    </w:p>
    <w:p w14:paraId="2A3DBAA0" w14:textId="77777777" w:rsidR="00513C7D" w:rsidRPr="00D90547" w:rsidRDefault="00513C7D">
      <w:pPr>
        <w:spacing w:line="700" w:lineRule="exact"/>
        <w:jc w:val="center"/>
        <w:rPr>
          <w:rFonts w:ascii="宋体" w:cs="Times New Roman"/>
          <w:b/>
          <w:bCs/>
          <w:sz w:val="52"/>
          <w:szCs w:val="52"/>
        </w:rPr>
      </w:pPr>
    </w:p>
    <w:p w14:paraId="1D2D4D9D" w14:textId="77777777" w:rsidR="00513C7D" w:rsidRPr="00D90547" w:rsidRDefault="00513C7D">
      <w:pPr>
        <w:spacing w:line="700" w:lineRule="exact"/>
        <w:jc w:val="center"/>
        <w:rPr>
          <w:rFonts w:ascii="宋体" w:cs="Times New Roman"/>
          <w:b/>
          <w:bCs/>
          <w:sz w:val="52"/>
          <w:szCs w:val="52"/>
        </w:rPr>
      </w:pPr>
    </w:p>
    <w:p w14:paraId="6E07506E" w14:textId="57DCB223" w:rsidR="00513C7D" w:rsidRPr="00D60250" w:rsidRDefault="005F6092">
      <w:pPr>
        <w:spacing w:line="360" w:lineRule="auto"/>
        <w:jc w:val="center"/>
        <w:rPr>
          <w:rFonts w:ascii="宋体" w:cs="Times New Roman"/>
          <w:b/>
          <w:bCs/>
          <w:sz w:val="52"/>
          <w:szCs w:val="52"/>
        </w:rPr>
      </w:pPr>
      <w:r w:rsidRPr="00D60250">
        <w:rPr>
          <w:rFonts w:ascii="宋体" w:cs="宋体" w:hint="eastAsia"/>
          <w:b/>
          <w:bCs/>
          <w:sz w:val="52"/>
          <w:szCs w:val="52"/>
        </w:rPr>
        <w:t>海南省房屋建筑和市政工程工程总承包（EPC）标准招标文件</w:t>
      </w:r>
      <w:r w:rsidR="002F24F5" w:rsidRPr="00D60250">
        <w:rPr>
          <w:rFonts w:ascii="宋体" w:cs="宋体" w:hint="eastAsia"/>
          <w:b/>
          <w:bCs/>
          <w:sz w:val="52"/>
          <w:szCs w:val="52"/>
        </w:rPr>
        <w:t xml:space="preserve"> </w:t>
      </w:r>
    </w:p>
    <w:p w14:paraId="29A58858" w14:textId="77777777" w:rsidR="00513C7D" w:rsidRPr="00D60250" w:rsidRDefault="00513C7D">
      <w:pPr>
        <w:spacing w:line="360" w:lineRule="auto"/>
        <w:jc w:val="center"/>
        <w:rPr>
          <w:rFonts w:ascii="宋体" w:cs="Times New Roman"/>
          <w:b/>
          <w:bCs/>
          <w:sz w:val="52"/>
          <w:szCs w:val="52"/>
        </w:rPr>
      </w:pPr>
    </w:p>
    <w:p w14:paraId="4E6C5F86" w14:textId="2BC67286" w:rsidR="00513C7D" w:rsidRPr="00D60250" w:rsidRDefault="005F6092">
      <w:pPr>
        <w:pStyle w:val="afb"/>
        <w:widowControl/>
        <w:shd w:val="clear" w:color="auto" w:fill="FFFFFF"/>
        <w:spacing w:beforeAutospacing="0" w:after="240" w:afterAutospacing="0" w:line="360" w:lineRule="auto"/>
        <w:jc w:val="center"/>
        <w:rPr>
          <w:rFonts w:cs="宋体"/>
          <w:b/>
          <w:bCs/>
          <w:sz w:val="44"/>
          <w:szCs w:val="44"/>
        </w:rPr>
      </w:pPr>
      <w:r w:rsidRPr="00D60250">
        <w:rPr>
          <w:rFonts w:cs="宋体" w:hint="eastAsia"/>
          <w:b/>
          <w:bCs/>
          <w:sz w:val="44"/>
          <w:szCs w:val="44"/>
        </w:rPr>
        <w:t>（</w:t>
      </w:r>
      <w:r w:rsidRPr="00D60250">
        <w:rPr>
          <w:b/>
          <w:bCs/>
          <w:sz w:val="44"/>
          <w:szCs w:val="44"/>
        </w:rPr>
        <w:t>2022</w:t>
      </w:r>
      <w:r w:rsidRPr="00D60250">
        <w:rPr>
          <w:rFonts w:cs="宋体" w:hint="eastAsia"/>
          <w:b/>
          <w:bCs/>
          <w:sz w:val="44"/>
          <w:szCs w:val="44"/>
        </w:rPr>
        <w:t>年</w:t>
      </w:r>
      <w:r w:rsidR="007C37A7" w:rsidRPr="00D60250">
        <w:rPr>
          <w:rFonts w:cs="宋体" w:hint="eastAsia"/>
          <w:b/>
          <w:bCs/>
          <w:sz w:val="44"/>
          <w:szCs w:val="44"/>
        </w:rPr>
        <w:t>2</w:t>
      </w:r>
      <w:r w:rsidR="007C37A7" w:rsidRPr="00D60250">
        <w:rPr>
          <w:rFonts w:cs="宋体"/>
          <w:b/>
          <w:bCs/>
          <w:sz w:val="44"/>
          <w:szCs w:val="44"/>
        </w:rPr>
        <w:t>.0</w:t>
      </w:r>
      <w:r w:rsidRPr="00D60250">
        <w:rPr>
          <w:rFonts w:cs="宋体" w:hint="eastAsia"/>
          <w:b/>
          <w:bCs/>
          <w:sz w:val="44"/>
          <w:szCs w:val="44"/>
        </w:rPr>
        <w:t>版）</w:t>
      </w:r>
    </w:p>
    <w:p w14:paraId="5253CE14" w14:textId="77777777" w:rsidR="00513C7D" w:rsidRPr="00D60250" w:rsidRDefault="00513C7D">
      <w:pPr>
        <w:spacing w:line="400" w:lineRule="exact"/>
        <w:rPr>
          <w:rFonts w:cs="Times New Roman"/>
        </w:rPr>
      </w:pPr>
    </w:p>
    <w:p w14:paraId="7415BB2A" w14:textId="558C8F8A" w:rsidR="00513C7D" w:rsidRPr="00D60250" w:rsidRDefault="005F6092" w:rsidP="00B96B19">
      <w:pPr>
        <w:pStyle w:val="aa"/>
        <w:tabs>
          <w:tab w:val="left" w:pos="8080"/>
        </w:tabs>
        <w:spacing w:line="720" w:lineRule="exact"/>
        <w:ind w:firstLine="560"/>
        <w:rPr>
          <w:rFonts w:ascii="宋体" w:cs="宋体"/>
          <w:sz w:val="28"/>
          <w:szCs w:val="28"/>
          <w:u w:val="single"/>
        </w:rPr>
      </w:pPr>
      <w:r w:rsidRPr="00D60250">
        <w:rPr>
          <w:rFonts w:ascii="宋体" w:cs="宋体" w:hint="eastAsia"/>
          <w:sz w:val="28"/>
          <w:szCs w:val="28"/>
        </w:rPr>
        <w:t>招标项目名称：</w:t>
      </w:r>
      <w:r w:rsidR="004C57C1" w:rsidRPr="00D60250">
        <w:rPr>
          <w:rFonts w:ascii="宋体" w:cs="宋体" w:hint="eastAsia"/>
          <w:sz w:val="28"/>
          <w:szCs w:val="28"/>
          <w:u w:val="single"/>
        </w:rPr>
        <w:t>临高县新人民武装部项目设计、采购及施工总承包（EPC）</w:t>
      </w:r>
    </w:p>
    <w:p w14:paraId="00BA3BAA" w14:textId="64ECB6F3" w:rsidR="00513C7D" w:rsidRPr="00D60250" w:rsidRDefault="005F6092">
      <w:pPr>
        <w:pStyle w:val="aa"/>
        <w:spacing w:line="720" w:lineRule="exact"/>
        <w:ind w:firstLine="560"/>
        <w:rPr>
          <w:rFonts w:ascii="宋体" w:cs="Times New Roman"/>
          <w:spacing w:val="60"/>
          <w:sz w:val="28"/>
          <w:szCs w:val="28"/>
          <w:u w:val="single"/>
        </w:rPr>
      </w:pPr>
      <w:r w:rsidRPr="00D60250">
        <w:rPr>
          <w:rFonts w:ascii="宋体" w:cs="宋体" w:hint="eastAsia"/>
          <w:sz w:val="28"/>
          <w:szCs w:val="28"/>
        </w:rPr>
        <w:t>招标项目编号（可研或初步设计概算批准文件号）：</w:t>
      </w:r>
      <w:r w:rsidR="00594608" w:rsidRPr="00D60250">
        <w:rPr>
          <w:rFonts w:ascii="宋体" w:cs="宋体"/>
          <w:sz w:val="28"/>
          <w:szCs w:val="28"/>
          <w:u w:val="single"/>
        </w:rPr>
        <w:t>hizw20230327008</w:t>
      </w:r>
    </w:p>
    <w:p w14:paraId="038F908C" w14:textId="53AD2AFD" w:rsidR="00513C7D" w:rsidRPr="00D60250" w:rsidRDefault="005F6092">
      <w:pPr>
        <w:pStyle w:val="aa"/>
        <w:spacing w:line="720" w:lineRule="exact"/>
        <w:ind w:firstLine="560"/>
        <w:rPr>
          <w:rFonts w:ascii="宋体" w:cs="Times New Roman"/>
          <w:sz w:val="28"/>
          <w:szCs w:val="28"/>
        </w:rPr>
      </w:pPr>
      <w:r w:rsidRPr="00D60250">
        <w:rPr>
          <w:rFonts w:ascii="宋体" w:cs="宋体" w:hint="eastAsia"/>
          <w:sz w:val="28"/>
          <w:szCs w:val="28"/>
        </w:rPr>
        <w:t>招标人：</w:t>
      </w:r>
      <w:r w:rsidR="004C57C1" w:rsidRPr="00D60250">
        <w:rPr>
          <w:rFonts w:ascii="宋体" w:cs="宋体" w:hint="eastAsia"/>
          <w:sz w:val="28"/>
          <w:szCs w:val="28"/>
          <w:u w:val="single"/>
        </w:rPr>
        <w:t>临高县城镇建设投资有限公司</w:t>
      </w:r>
      <w:r w:rsidRPr="00D60250">
        <w:rPr>
          <w:rFonts w:ascii="宋体" w:cs="宋体" w:hint="eastAsia"/>
          <w:sz w:val="28"/>
          <w:szCs w:val="28"/>
          <w:u w:val="single"/>
        </w:rPr>
        <w:t>（盖单位公章)</w:t>
      </w:r>
    </w:p>
    <w:p w14:paraId="35A90FA5" w14:textId="7DF951B2" w:rsidR="00513C7D" w:rsidRPr="00D60250" w:rsidRDefault="005F6092">
      <w:pPr>
        <w:pStyle w:val="aa"/>
        <w:spacing w:line="720" w:lineRule="exact"/>
        <w:ind w:firstLine="560"/>
        <w:rPr>
          <w:rFonts w:ascii="宋体" w:cs="Times New Roman"/>
          <w:sz w:val="28"/>
          <w:szCs w:val="28"/>
          <w:u w:val="single"/>
        </w:rPr>
      </w:pPr>
      <w:r w:rsidRPr="00D60250">
        <w:rPr>
          <w:rFonts w:ascii="宋体" w:cs="宋体" w:hint="eastAsia"/>
          <w:sz w:val="28"/>
          <w:szCs w:val="28"/>
        </w:rPr>
        <w:t>招标代理机构：</w:t>
      </w:r>
      <w:r w:rsidR="00FC3F99" w:rsidRPr="00D60250">
        <w:rPr>
          <w:rFonts w:ascii="宋体" w:cs="宋体" w:hint="eastAsia"/>
          <w:sz w:val="28"/>
          <w:szCs w:val="28"/>
          <w:u w:val="single"/>
        </w:rPr>
        <w:t>海南众拾工程项目咨询有限公司</w:t>
      </w:r>
      <w:r w:rsidRPr="00D60250">
        <w:rPr>
          <w:rFonts w:ascii="宋体" w:cs="宋体" w:hint="eastAsia"/>
          <w:sz w:val="28"/>
          <w:szCs w:val="28"/>
          <w:u w:val="single"/>
        </w:rPr>
        <w:t>（盖单位电子公章）</w:t>
      </w:r>
    </w:p>
    <w:p w14:paraId="31CA088A" w14:textId="77777777" w:rsidR="00513C7D" w:rsidRPr="00D60250" w:rsidRDefault="005F6092">
      <w:pPr>
        <w:pStyle w:val="aa"/>
        <w:spacing w:line="720" w:lineRule="exact"/>
        <w:ind w:firstLine="560"/>
        <w:rPr>
          <w:rFonts w:ascii="宋体" w:cs="Times New Roman"/>
          <w:sz w:val="28"/>
          <w:szCs w:val="28"/>
          <w:u w:val="single"/>
        </w:rPr>
      </w:pPr>
      <w:r w:rsidRPr="00D60250">
        <w:rPr>
          <w:rFonts w:ascii="宋体" w:cs="宋体" w:hint="eastAsia"/>
          <w:sz w:val="28"/>
          <w:szCs w:val="28"/>
        </w:rPr>
        <w:t>招标代理机构项目负责人（签字或盖章）：</w:t>
      </w:r>
      <w:r w:rsidRPr="00D60250">
        <w:rPr>
          <w:rFonts w:ascii="宋体" w:cs="宋体" w:hint="eastAsia"/>
          <w:sz w:val="28"/>
          <w:szCs w:val="28"/>
          <w:u w:val="single"/>
        </w:rPr>
        <w:t xml:space="preserve">               </w:t>
      </w:r>
    </w:p>
    <w:p w14:paraId="2EB65752" w14:textId="55315A0E" w:rsidR="00513C7D" w:rsidRPr="00D60250" w:rsidRDefault="005F6092">
      <w:pPr>
        <w:pStyle w:val="aa"/>
        <w:spacing w:line="720" w:lineRule="exact"/>
        <w:ind w:firstLine="560"/>
        <w:rPr>
          <w:rFonts w:ascii="宋体" w:cs="Times New Roman"/>
          <w:sz w:val="28"/>
          <w:szCs w:val="28"/>
          <w:u w:val="single"/>
        </w:rPr>
      </w:pPr>
      <w:r w:rsidRPr="00D60250">
        <w:rPr>
          <w:rFonts w:ascii="宋体" w:cs="宋体" w:hint="eastAsia"/>
          <w:sz w:val="28"/>
          <w:szCs w:val="28"/>
        </w:rPr>
        <w:t>招标代理机构编制人（签字或盖章）：</w:t>
      </w:r>
      <w:r w:rsidRPr="00D60250">
        <w:rPr>
          <w:rFonts w:ascii="宋体" w:cs="宋体" w:hint="eastAsia"/>
          <w:sz w:val="28"/>
          <w:szCs w:val="28"/>
          <w:u w:val="single"/>
        </w:rPr>
        <w:t xml:space="preserve">          </w:t>
      </w:r>
      <w:r w:rsidR="00B96B19" w:rsidRPr="00D60250">
        <w:rPr>
          <w:rFonts w:ascii="宋体" w:cs="宋体"/>
          <w:sz w:val="28"/>
          <w:szCs w:val="28"/>
          <w:u w:val="single"/>
        </w:rPr>
        <w:t xml:space="preserve">  </w:t>
      </w:r>
      <w:r w:rsidRPr="00D60250">
        <w:rPr>
          <w:rFonts w:ascii="宋体" w:cs="宋体" w:hint="eastAsia"/>
          <w:sz w:val="28"/>
          <w:szCs w:val="28"/>
          <w:u w:val="single"/>
        </w:rPr>
        <w:t xml:space="preserve">       </w:t>
      </w:r>
    </w:p>
    <w:p w14:paraId="2440BFAE" w14:textId="0091BA90" w:rsidR="00513C7D" w:rsidRPr="00D60250" w:rsidRDefault="005F6092" w:rsidP="00B96B19">
      <w:pPr>
        <w:pStyle w:val="aa"/>
        <w:tabs>
          <w:tab w:val="left" w:pos="7938"/>
        </w:tabs>
        <w:spacing w:line="720" w:lineRule="exact"/>
        <w:ind w:firstLine="560"/>
        <w:rPr>
          <w:rFonts w:ascii="黑体" w:eastAsia="黑体" w:cs="黑体"/>
          <w:sz w:val="32"/>
          <w:szCs w:val="32"/>
        </w:rPr>
      </w:pPr>
      <w:r w:rsidRPr="00D60250">
        <w:rPr>
          <w:rFonts w:ascii="宋体" w:cs="宋体" w:hint="eastAsia"/>
          <w:sz w:val="28"/>
          <w:szCs w:val="28"/>
        </w:rPr>
        <w:t>招标文件编制日期：</w:t>
      </w:r>
      <w:r w:rsidR="00B16403" w:rsidRPr="00D60250">
        <w:rPr>
          <w:rFonts w:ascii="宋体" w:cs="宋体" w:hint="eastAsia"/>
          <w:sz w:val="28"/>
          <w:szCs w:val="28"/>
          <w:u w:val="single"/>
        </w:rPr>
        <w:t>2</w:t>
      </w:r>
      <w:r w:rsidR="00B16403" w:rsidRPr="00D60250">
        <w:rPr>
          <w:rFonts w:ascii="宋体" w:cs="宋体"/>
          <w:sz w:val="28"/>
          <w:szCs w:val="28"/>
          <w:u w:val="single"/>
        </w:rPr>
        <w:t>023</w:t>
      </w:r>
      <w:r w:rsidRPr="00D60250">
        <w:rPr>
          <w:rFonts w:ascii="宋体" w:cs="宋体" w:hint="eastAsia"/>
          <w:sz w:val="28"/>
          <w:szCs w:val="28"/>
        </w:rPr>
        <w:t>年</w:t>
      </w:r>
      <w:r w:rsidR="00B16403" w:rsidRPr="00D60250">
        <w:rPr>
          <w:rFonts w:ascii="宋体" w:cs="宋体" w:hint="eastAsia"/>
          <w:sz w:val="28"/>
          <w:szCs w:val="28"/>
          <w:u w:val="single"/>
        </w:rPr>
        <w:t>0</w:t>
      </w:r>
      <w:r w:rsidR="00B16403" w:rsidRPr="00D60250">
        <w:rPr>
          <w:rFonts w:ascii="宋体" w:cs="宋体"/>
          <w:sz w:val="28"/>
          <w:szCs w:val="28"/>
          <w:u w:val="single"/>
        </w:rPr>
        <w:t>3</w:t>
      </w:r>
      <w:r w:rsidRPr="00D60250">
        <w:rPr>
          <w:rFonts w:ascii="宋体" w:cs="宋体" w:hint="eastAsia"/>
          <w:sz w:val="28"/>
          <w:szCs w:val="28"/>
        </w:rPr>
        <w:t>月</w:t>
      </w:r>
      <w:r w:rsidR="00B16403" w:rsidRPr="00D60250">
        <w:rPr>
          <w:rFonts w:ascii="宋体" w:cs="宋体" w:hint="eastAsia"/>
          <w:sz w:val="28"/>
          <w:szCs w:val="28"/>
          <w:u w:val="single"/>
        </w:rPr>
        <w:t>2</w:t>
      </w:r>
      <w:r w:rsidR="00B16403" w:rsidRPr="00D60250">
        <w:rPr>
          <w:rFonts w:ascii="宋体" w:cs="宋体"/>
          <w:sz w:val="28"/>
          <w:szCs w:val="28"/>
          <w:u w:val="single"/>
        </w:rPr>
        <w:t>7</w:t>
      </w:r>
      <w:r w:rsidRPr="00D60250">
        <w:rPr>
          <w:rFonts w:ascii="宋体" w:cs="宋体" w:hint="eastAsia"/>
          <w:sz w:val="28"/>
          <w:szCs w:val="28"/>
        </w:rPr>
        <w:t>日</w:t>
      </w:r>
    </w:p>
    <w:p w14:paraId="63063659" w14:textId="77777777" w:rsidR="00513C7D" w:rsidRPr="00D60250" w:rsidRDefault="00513C7D">
      <w:pPr>
        <w:spacing w:line="720" w:lineRule="exact"/>
        <w:rPr>
          <w:rFonts w:ascii="黑体" w:eastAsia="黑体" w:cs="黑体"/>
          <w:sz w:val="32"/>
          <w:szCs w:val="32"/>
        </w:rPr>
      </w:pPr>
    </w:p>
    <w:p w14:paraId="005FE0C2" w14:textId="77777777" w:rsidR="00513C7D" w:rsidRPr="00D60250" w:rsidRDefault="00513C7D">
      <w:pPr>
        <w:spacing w:line="500" w:lineRule="exact"/>
        <w:jc w:val="center"/>
        <w:rPr>
          <w:rFonts w:ascii="黑体" w:eastAsia="黑体" w:cs="黑体"/>
          <w:sz w:val="32"/>
          <w:szCs w:val="32"/>
        </w:rPr>
        <w:sectPr w:rsidR="00513C7D" w:rsidRPr="00D60250">
          <w:headerReference w:type="default" r:id="rId8"/>
          <w:footerReference w:type="default" r:id="rId9"/>
          <w:headerReference w:type="first" r:id="rId10"/>
          <w:footerReference w:type="first" r:id="rId11"/>
          <w:pgSz w:w="11906" w:h="16838"/>
          <w:pgMar w:top="1440" w:right="1417" w:bottom="1440" w:left="1587" w:header="851" w:footer="992" w:gutter="0"/>
          <w:cols w:space="720"/>
          <w:titlePg/>
          <w:docGrid w:type="lines" w:linePitch="312"/>
        </w:sectPr>
      </w:pPr>
    </w:p>
    <w:p w14:paraId="793E1F95" w14:textId="77777777" w:rsidR="00513C7D" w:rsidRPr="00D60250" w:rsidRDefault="005F6092">
      <w:pPr>
        <w:spacing w:line="500" w:lineRule="exact"/>
        <w:jc w:val="center"/>
        <w:rPr>
          <w:rFonts w:ascii="黑体" w:eastAsia="黑体" w:cs="Times New Roman"/>
          <w:sz w:val="32"/>
          <w:szCs w:val="32"/>
        </w:rPr>
      </w:pPr>
      <w:r w:rsidRPr="00D60250">
        <w:rPr>
          <w:rFonts w:ascii="黑体" w:eastAsia="黑体" w:cs="黑体" w:hint="eastAsia"/>
          <w:sz w:val="32"/>
          <w:szCs w:val="32"/>
        </w:rPr>
        <w:lastRenderedPageBreak/>
        <w:t>使用说明</w:t>
      </w:r>
    </w:p>
    <w:p w14:paraId="5F4E7E4E" w14:textId="77777777" w:rsidR="00513C7D" w:rsidRPr="00D60250" w:rsidRDefault="00513C7D">
      <w:pPr>
        <w:spacing w:line="500" w:lineRule="exact"/>
        <w:rPr>
          <w:rFonts w:cs="Times New Roman"/>
        </w:rPr>
      </w:pPr>
    </w:p>
    <w:p w14:paraId="61506334"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一、</w:t>
      </w:r>
      <w:r w:rsidRPr="00D60250">
        <w:rPr>
          <w:rFonts w:ascii="宋体" w:cs="宋体" w:hint="eastAsia"/>
          <w:sz w:val="24"/>
          <w:szCs w:val="24"/>
        </w:rPr>
        <w:t>《海南省房屋建筑和市政工程工程总承包（EPC）标准招标文件》（以下简称《工程总承包（EPC）标准招标文件》）是根据《中华人民共和国标准设计施工总承包招标文件》（</w:t>
      </w:r>
      <w:r w:rsidRPr="00D60250">
        <w:rPr>
          <w:rFonts w:ascii="宋体" w:cs="宋体"/>
          <w:sz w:val="24"/>
          <w:szCs w:val="24"/>
        </w:rPr>
        <w:t>2012</w:t>
      </w:r>
      <w:r w:rsidRPr="00D60250">
        <w:rPr>
          <w:rFonts w:ascii="宋体" w:cs="宋体" w:hint="eastAsia"/>
          <w:sz w:val="24"/>
          <w:szCs w:val="24"/>
        </w:rPr>
        <w:t>年版）、《电子招标投标办法》、</w:t>
      </w:r>
      <w:r w:rsidRPr="00D60250">
        <w:rPr>
          <w:rFonts w:ascii="宋体" w:hAnsi="宋体" w:cs="宋体" w:hint="eastAsia"/>
          <w:sz w:val="24"/>
          <w:szCs w:val="24"/>
        </w:rPr>
        <w:t>《房屋建筑和市政基础设施项目工程总承包管理办法》，</w:t>
      </w:r>
      <w:r w:rsidRPr="00D60250">
        <w:rPr>
          <w:rFonts w:ascii="宋体" w:cs="宋体" w:hint="eastAsia"/>
          <w:sz w:val="24"/>
          <w:szCs w:val="24"/>
        </w:rPr>
        <w:t>结合我省实际情况编制的，适用于海南省</w:t>
      </w:r>
      <w:r w:rsidRPr="00D60250">
        <w:rPr>
          <w:rFonts w:ascii="宋体" w:cs="宋体" w:hint="eastAsia"/>
          <w:snapToGrid w:val="0"/>
          <w:sz w:val="24"/>
          <w:szCs w:val="24"/>
        </w:rPr>
        <w:t>行政区域内</w:t>
      </w:r>
      <w:r w:rsidRPr="00D60250">
        <w:rPr>
          <w:rFonts w:ascii="宋体" w:cs="宋体" w:hint="eastAsia"/>
          <w:sz w:val="24"/>
          <w:szCs w:val="24"/>
        </w:rPr>
        <w:t>依法必须进行招标的房屋建筑和市政工程总承包（EPC）的招标</w:t>
      </w:r>
      <w:r w:rsidRPr="00D60250">
        <w:rPr>
          <w:rFonts w:ascii="宋体" w:hAnsi="宋体" w:cs="宋体" w:hint="eastAsia"/>
          <w:sz w:val="24"/>
          <w:szCs w:val="24"/>
        </w:rPr>
        <w:t>。</w:t>
      </w:r>
    </w:p>
    <w:p w14:paraId="63FABF2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二、《</w:t>
      </w:r>
      <w:r w:rsidRPr="00D60250">
        <w:rPr>
          <w:rFonts w:ascii="宋体" w:cs="宋体" w:hint="eastAsia"/>
          <w:sz w:val="24"/>
          <w:szCs w:val="24"/>
        </w:rPr>
        <w:t>工程总承包（EPC）标准招标文件</w:t>
      </w:r>
      <w:r w:rsidRPr="00D60250">
        <w:rPr>
          <w:rFonts w:ascii="宋体" w:hAnsi="宋体" w:cs="宋体" w:hint="eastAsia"/>
          <w:sz w:val="24"/>
          <w:szCs w:val="24"/>
        </w:rPr>
        <w:t>》包括第一章“招标公告</w:t>
      </w:r>
      <w:r w:rsidRPr="00D60250">
        <w:rPr>
          <w:rFonts w:ascii="宋体" w:hAnsi="宋体" w:cs="宋体"/>
          <w:sz w:val="24"/>
          <w:szCs w:val="24"/>
        </w:rPr>
        <w:t>/</w:t>
      </w:r>
      <w:r w:rsidRPr="00D60250">
        <w:rPr>
          <w:rFonts w:ascii="宋体" w:hAnsi="宋体" w:cs="宋体" w:hint="eastAsia"/>
          <w:sz w:val="24"/>
          <w:szCs w:val="24"/>
        </w:rPr>
        <w:t>投标邀请书”、第二章“投标人须知”、第三章“评标办法”、第四章“合同条款及格式”、第五章“发包人要求”、第六章“发包人提供的资料”和第七章“投标文件格式”。</w:t>
      </w:r>
    </w:p>
    <w:p w14:paraId="2584C970" w14:textId="22BCCAFE" w:rsidR="00513C7D" w:rsidRPr="00D60250" w:rsidRDefault="005F6092" w:rsidP="002F24F5">
      <w:pPr>
        <w:spacing w:line="360" w:lineRule="auto"/>
        <w:ind w:firstLineChars="200" w:firstLine="480"/>
        <w:rPr>
          <w:rFonts w:ascii="宋体" w:hAnsi="宋体" w:cs="宋体"/>
          <w:sz w:val="24"/>
          <w:szCs w:val="24"/>
        </w:rPr>
      </w:pPr>
      <w:r w:rsidRPr="00D60250">
        <w:rPr>
          <w:rFonts w:ascii="宋体" w:hAnsi="宋体" w:cs="宋体" w:hint="eastAsia"/>
          <w:sz w:val="24"/>
          <w:szCs w:val="24"/>
        </w:rPr>
        <w:t>三、《</w:t>
      </w:r>
      <w:r w:rsidRPr="00D60250">
        <w:rPr>
          <w:rFonts w:ascii="宋体" w:cs="宋体" w:hint="eastAsia"/>
          <w:sz w:val="24"/>
          <w:szCs w:val="24"/>
        </w:rPr>
        <w:t>工程总承包（EPC）标准招标文件</w:t>
      </w:r>
      <w:r w:rsidRPr="00D60250">
        <w:rPr>
          <w:rFonts w:ascii="宋体" w:hAnsi="宋体" w:cs="宋体" w:hint="eastAsia"/>
          <w:sz w:val="24"/>
          <w:szCs w:val="24"/>
        </w:rPr>
        <w:t>》中第二章“投标人须知”（投标人须知前附表和其他附表除外）、第三章“评标办法”（评标办法前附表除外）、第四章“合同条款及格式”，原则上应当不加修改地直接引用。</w:t>
      </w:r>
    </w:p>
    <w:p w14:paraId="4ADD8E2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四、《</w:t>
      </w:r>
      <w:r w:rsidRPr="00D60250">
        <w:rPr>
          <w:rFonts w:ascii="宋体" w:cs="宋体" w:hint="eastAsia"/>
          <w:sz w:val="24"/>
          <w:szCs w:val="24"/>
        </w:rPr>
        <w:t>工程总承包（EPC）标准招标文件</w:t>
      </w:r>
      <w:r w:rsidRPr="00D60250">
        <w:rPr>
          <w:rFonts w:ascii="宋体" w:hAnsi="宋体" w:cs="宋体" w:hint="eastAsia"/>
          <w:sz w:val="24"/>
          <w:szCs w:val="24"/>
        </w:rPr>
        <w:t>》第五章“发包人要求”由招标人根据我省相关规定、招标项目具体特点和实际需要编制，并与第二章“投标人须知”、第四章“合同条款及格式”相衔接。</w:t>
      </w:r>
    </w:p>
    <w:p w14:paraId="30A39CFA"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五、《</w:t>
      </w:r>
      <w:r w:rsidRPr="00D60250">
        <w:rPr>
          <w:rFonts w:ascii="宋体" w:cs="宋体" w:hint="eastAsia"/>
          <w:sz w:val="24"/>
          <w:szCs w:val="24"/>
        </w:rPr>
        <w:t>工程总承包（EPC）标准招标文件</w:t>
      </w:r>
      <w:r w:rsidRPr="00D60250">
        <w:rPr>
          <w:rFonts w:ascii="宋体" w:hAnsi="宋体" w:cs="宋体" w:hint="eastAsia"/>
          <w:sz w:val="24"/>
          <w:szCs w:val="24"/>
        </w:rPr>
        <w:t>》中招标人可以补充、细化和修改的内容</w:t>
      </w:r>
      <w:r w:rsidRPr="00D60250">
        <w:rPr>
          <w:rFonts w:ascii="宋体" w:hAnsi="宋体" w:cs="宋体"/>
          <w:sz w:val="24"/>
          <w:szCs w:val="24"/>
        </w:rPr>
        <w:t>:</w:t>
      </w:r>
    </w:p>
    <w:p w14:paraId="0FC9F3B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1</w:t>
      </w:r>
      <w:r w:rsidRPr="00D60250">
        <w:rPr>
          <w:rFonts w:ascii="宋体" w:hAnsi="宋体" w:cs="宋体" w:hint="eastAsia"/>
          <w:sz w:val="24"/>
          <w:szCs w:val="24"/>
        </w:rPr>
        <w:t>、“投标人须知前附表”用于进一步明确“投标人须知”正文中的未尽事宜，招标人或者招标代理机构应结合招标项目具体特点和实际需要编制和填写。</w:t>
      </w:r>
      <w:r w:rsidRPr="00D60250">
        <w:rPr>
          <w:rFonts w:ascii="宋体" w:cs="Times New Roman"/>
          <w:sz w:val="24"/>
          <w:szCs w:val="24"/>
        </w:rPr>
        <w:br/>
      </w:r>
      <w:r w:rsidRPr="00D60250">
        <w:rPr>
          <w:rFonts w:ascii="宋体" w:hAnsi="宋体" w:cs="宋体" w:hint="eastAsia"/>
          <w:sz w:val="24"/>
          <w:szCs w:val="24"/>
        </w:rPr>
        <w:t xml:space="preserve">　　</w:t>
      </w:r>
      <w:r w:rsidRPr="00D60250">
        <w:rPr>
          <w:rFonts w:ascii="宋体" w:hAnsi="宋体" w:cs="宋体"/>
          <w:sz w:val="24"/>
          <w:szCs w:val="24"/>
        </w:rPr>
        <w:t>2</w:t>
      </w:r>
      <w:r w:rsidRPr="00D60250">
        <w:rPr>
          <w:rFonts w:ascii="宋体" w:hAnsi="宋体" w:cs="宋体" w:hint="eastAsia"/>
          <w:sz w:val="24"/>
          <w:szCs w:val="24"/>
        </w:rPr>
        <w:t>、“评标办法前附表”用于明确各评审因素的评审标准、分值和权重，招标人应根据招标项目具体特点和实际需要，详细列明全部评审因素和评审标准。“评标办法前附表”和“评标办法”应列明投标人不满足要求即否决其投标的全部条款，没有列明的不得作为评审的依据。</w:t>
      </w:r>
      <w:r w:rsidRPr="00D60250">
        <w:rPr>
          <w:rFonts w:ascii="宋体" w:cs="Times New Roman"/>
          <w:sz w:val="24"/>
          <w:szCs w:val="24"/>
        </w:rPr>
        <w:br/>
      </w:r>
      <w:r w:rsidRPr="00D60250">
        <w:rPr>
          <w:rFonts w:ascii="宋体" w:hAnsi="宋体" w:cs="宋体" w:hint="eastAsia"/>
          <w:sz w:val="24"/>
          <w:szCs w:val="24"/>
        </w:rPr>
        <w:t xml:space="preserve">　　</w:t>
      </w:r>
      <w:r w:rsidRPr="00D60250">
        <w:rPr>
          <w:rFonts w:ascii="宋体" w:hAnsi="宋体" w:cs="宋体"/>
          <w:sz w:val="24"/>
          <w:szCs w:val="24"/>
        </w:rPr>
        <w:t>3</w:t>
      </w:r>
      <w:r w:rsidRPr="00D60250">
        <w:rPr>
          <w:rFonts w:ascii="宋体" w:hAnsi="宋体" w:cs="宋体" w:hint="eastAsia"/>
          <w:sz w:val="24"/>
          <w:szCs w:val="24"/>
        </w:rPr>
        <w:t>、招标人或者招标代理机构可根据招标项目的具体特点和实际需要，对第四章“合同条款及格式”进行补充、细化和修改，但不得违反法律、行政法规的强制性规定。</w:t>
      </w:r>
    </w:p>
    <w:p w14:paraId="5198A07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六、《</w:t>
      </w:r>
      <w:r w:rsidRPr="00D60250">
        <w:rPr>
          <w:rFonts w:ascii="宋体" w:cs="宋体" w:hint="eastAsia"/>
          <w:sz w:val="24"/>
          <w:szCs w:val="24"/>
        </w:rPr>
        <w:t>工程总承包（EPC）标准招标文件</w:t>
      </w:r>
      <w:r w:rsidRPr="00D60250">
        <w:rPr>
          <w:rFonts w:ascii="宋体" w:hAnsi="宋体" w:cs="宋体" w:hint="eastAsia"/>
          <w:sz w:val="24"/>
          <w:szCs w:val="24"/>
        </w:rPr>
        <w:t>》用相同序号标示的章、节、条、款、项、目，供招标人和投标人选择使用；以空格标示的的内容，由招标人编制招标文件时根据招标项目具体特点和实际需要具体化或投标人编制投标文件时填入具体内容，确实没有需要填写的，在空格中用“</w:t>
      </w:r>
      <w:r w:rsidRPr="00D60250">
        <w:rPr>
          <w:rFonts w:ascii="宋体" w:hAnsi="宋体" w:cs="宋体"/>
          <w:sz w:val="24"/>
          <w:szCs w:val="24"/>
        </w:rPr>
        <w:t>/</w:t>
      </w:r>
      <w:r w:rsidRPr="00D60250">
        <w:rPr>
          <w:rFonts w:ascii="宋体" w:hAnsi="宋体" w:cs="宋体" w:hint="eastAsia"/>
          <w:sz w:val="24"/>
          <w:szCs w:val="24"/>
        </w:rPr>
        <w:t>”标示。下划线上的括号内容为提示性内容，招标人</w:t>
      </w:r>
      <w:r w:rsidRPr="00D60250">
        <w:rPr>
          <w:rFonts w:ascii="宋体" w:hAnsi="宋体" w:cs="宋体" w:hint="eastAsia"/>
          <w:sz w:val="24"/>
          <w:szCs w:val="24"/>
        </w:rPr>
        <w:lastRenderedPageBreak/>
        <w:t>在编制招标文件或投标人在编制投标文件时，填入的具体内容应将其覆盖。</w:t>
      </w:r>
    </w:p>
    <w:p w14:paraId="6750799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七、《</w:t>
      </w:r>
      <w:r w:rsidRPr="00D60250">
        <w:rPr>
          <w:rFonts w:ascii="宋体" w:cs="宋体" w:hint="eastAsia"/>
          <w:sz w:val="24"/>
          <w:szCs w:val="24"/>
        </w:rPr>
        <w:t>工程总承包（EPC）标准招标文件</w:t>
      </w:r>
      <w:r w:rsidRPr="00D60250">
        <w:rPr>
          <w:rFonts w:ascii="宋体" w:hAnsi="宋体" w:cs="宋体" w:hint="eastAsia"/>
          <w:sz w:val="24"/>
          <w:szCs w:val="24"/>
        </w:rPr>
        <w:t>》以及招标文件的澄清、修改（如果有）的内容为对应关联关系，相互解释、互为说明。《</w:t>
      </w:r>
      <w:r w:rsidRPr="00D60250">
        <w:rPr>
          <w:rFonts w:ascii="宋体" w:cs="宋体" w:hint="eastAsia"/>
          <w:sz w:val="24"/>
          <w:szCs w:val="24"/>
        </w:rPr>
        <w:t>工程总承包（EPC）标准招标文件</w:t>
      </w:r>
      <w:r w:rsidRPr="00D60250">
        <w:rPr>
          <w:rFonts w:ascii="宋体" w:hAnsi="宋体" w:cs="宋体" w:hint="eastAsia"/>
          <w:sz w:val="24"/>
          <w:szCs w:val="24"/>
        </w:rPr>
        <w:t>》与招标文件的澄清、修改约定不一致的，以后者为准；招标文件的澄清、修改不同时间对同一内容存在不同约定时，以最后约定的内容为准。</w:t>
      </w:r>
    </w:p>
    <w:p w14:paraId="1554EAC6"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八、《</w:t>
      </w:r>
      <w:r w:rsidRPr="00D60250">
        <w:rPr>
          <w:rFonts w:ascii="宋体" w:cs="宋体" w:hint="eastAsia"/>
          <w:sz w:val="24"/>
          <w:szCs w:val="24"/>
        </w:rPr>
        <w:t>工程总承包（EPC）标准招标文件</w:t>
      </w:r>
      <w:r w:rsidRPr="00D60250">
        <w:rPr>
          <w:rFonts w:ascii="宋体" w:hAnsi="宋体" w:cs="宋体" w:hint="eastAsia"/>
          <w:sz w:val="24"/>
          <w:szCs w:val="24"/>
        </w:rPr>
        <w:t>》由海南省住房和城乡建设厅组织编制。各使用单位或个人可从海南省住房和城乡建设门户网站（zjt.hainan.gov.cn）下载电子文档。各单位在使用中对《</w:t>
      </w:r>
      <w:r w:rsidRPr="00D60250">
        <w:rPr>
          <w:rFonts w:ascii="宋体" w:cs="宋体" w:hint="eastAsia"/>
          <w:sz w:val="24"/>
          <w:szCs w:val="24"/>
        </w:rPr>
        <w:t>工程总承包（EPC）标准招标文件</w:t>
      </w:r>
      <w:r w:rsidRPr="00D60250">
        <w:rPr>
          <w:rFonts w:ascii="宋体" w:hAnsi="宋体" w:cs="宋体" w:hint="eastAsia"/>
          <w:sz w:val="24"/>
          <w:szCs w:val="24"/>
        </w:rPr>
        <w:t>》有何意见和建议，请及时向海南省住房和城乡建设厅反映。</w:t>
      </w:r>
    </w:p>
    <w:p w14:paraId="75BF76C2" w14:textId="77777777" w:rsidR="00513C7D" w:rsidRPr="00D60250" w:rsidRDefault="00513C7D">
      <w:pPr>
        <w:spacing w:line="360" w:lineRule="auto"/>
        <w:rPr>
          <w:rFonts w:ascii="宋体" w:hAnsi="宋体" w:cs="宋体"/>
          <w:sz w:val="24"/>
          <w:szCs w:val="24"/>
        </w:rPr>
      </w:pPr>
    </w:p>
    <w:p w14:paraId="4D3BDF98" w14:textId="77777777" w:rsidR="00513C7D" w:rsidRPr="00D60250" w:rsidRDefault="00513C7D">
      <w:pPr>
        <w:spacing w:line="360" w:lineRule="auto"/>
        <w:rPr>
          <w:rFonts w:ascii="宋体" w:cs="Times New Roman"/>
          <w:sz w:val="24"/>
          <w:szCs w:val="24"/>
        </w:rPr>
      </w:pPr>
    </w:p>
    <w:p w14:paraId="0CFDB273" w14:textId="77777777" w:rsidR="00513C7D" w:rsidRPr="00D60250" w:rsidRDefault="00513C7D">
      <w:pPr>
        <w:jc w:val="center"/>
        <w:rPr>
          <w:rFonts w:cs="宋体"/>
          <w:b/>
          <w:bCs/>
          <w:sz w:val="32"/>
          <w:szCs w:val="32"/>
        </w:rPr>
        <w:sectPr w:rsidR="00513C7D" w:rsidRPr="00D60250">
          <w:footerReference w:type="default" r:id="rId12"/>
          <w:footerReference w:type="first" r:id="rId13"/>
          <w:pgSz w:w="11906" w:h="16838"/>
          <w:pgMar w:top="1440" w:right="1417" w:bottom="1440" w:left="1587" w:header="851" w:footer="992" w:gutter="0"/>
          <w:pgNumType w:start="1"/>
          <w:cols w:space="720"/>
          <w:docGrid w:type="lines" w:linePitch="312"/>
        </w:sectPr>
      </w:pPr>
      <w:bookmarkStart w:id="0" w:name="_Toc17833"/>
      <w:bookmarkStart w:id="1" w:name="_Toc152042286"/>
      <w:bookmarkStart w:id="2" w:name="_Toc5219"/>
      <w:bookmarkStart w:id="3" w:name="_Toc247527532"/>
      <w:bookmarkStart w:id="4" w:name="_Toc300834926"/>
      <w:bookmarkStart w:id="5" w:name="_Toc144974478"/>
    </w:p>
    <w:p w14:paraId="7BB38C4A" w14:textId="77777777" w:rsidR="00513C7D" w:rsidRPr="00D60250" w:rsidRDefault="005F6092">
      <w:pPr>
        <w:jc w:val="center"/>
        <w:rPr>
          <w:rFonts w:cs="Times New Roman"/>
          <w:b/>
          <w:bCs/>
          <w:sz w:val="44"/>
          <w:szCs w:val="44"/>
        </w:rPr>
      </w:pPr>
      <w:r w:rsidRPr="00D60250">
        <w:rPr>
          <w:rFonts w:cs="宋体" w:hint="eastAsia"/>
          <w:b/>
          <w:bCs/>
          <w:sz w:val="32"/>
          <w:szCs w:val="32"/>
        </w:rPr>
        <w:lastRenderedPageBreak/>
        <w:t>目</w:t>
      </w:r>
      <w:r w:rsidRPr="00D60250">
        <w:rPr>
          <w:rFonts w:cs="宋体" w:hint="eastAsia"/>
          <w:b/>
          <w:bCs/>
          <w:sz w:val="32"/>
          <w:szCs w:val="32"/>
        </w:rPr>
        <w:t xml:space="preserve">  </w:t>
      </w:r>
      <w:r w:rsidRPr="00D60250">
        <w:rPr>
          <w:rFonts w:cs="宋体" w:hint="eastAsia"/>
          <w:b/>
          <w:bCs/>
          <w:sz w:val="32"/>
          <w:szCs w:val="32"/>
        </w:rPr>
        <w:t>录</w:t>
      </w:r>
      <w:bookmarkEnd w:id="0"/>
      <w:bookmarkEnd w:id="1"/>
      <w:bookmarkEnd w:id="2"/>
      <w:bookmarkEnd w:id="3"/>
      <w:bookmarkEnd w:id="4"/>
      <w:bookmarkEnd w:id="5"/>
    </w:p>
    <w:bookmarkStart w:id="6" w:name="_Toc152042287"/>
    <w:bookmarkStart w:id="7" w:name="_Toc144974479"/>
    <w:bookmarkStart w:id="8" w:name="_Toc152045511"/>
    <w:p w14:paraId="136F72B9" w14:textId="27FDABFD" w:rsidR="006A374E" w:rsidRPr="00D60250" w:rsidRDefault="00E154B0">
      <w:pPr>
        <w:pStyle w:val="TOC1"/>
        <w:tabs>
          <w:tab w:val="right" w:leader="dot" w:pos="8892"/>
        </w:tabs>
        <w:rPr>
          <w:rFonts w:asciiTheme="minorHAnsi" w:eastAsiaTheme="minorEastAsia" w:hAnsiTheme="minorHAnsi" w:cstheme="minorBidi"/>
          <w:b w:val="0"/>
          <w:bCs w:val="0"/>
          <w:caps w:val="0"/>
          <w:noProof/>
          <w:sz w:val="21"/>
          <w:szCs w:val="22"/>
        </w:rPr>
      </w:pPr>
      <w:r w:rsidRPr="00D60250">
        <w:rPr>
          <w:rFonts w:ascii="宋体" w:cs="Times New Roman"/>
        </w:rPr>
        <w:fldChar w:fldCharType="begin"/>
      </w:r>
      <w:r w:rsidR="005F6092" w:rsidRPr="00D60250">
        <w:rPr>
          <w:rFonts w:ascii="宋体" w:cs="Times New Roman"/>
        </w:rPr>
        <w:instrText xml:space="preserve">TOC \o "1-3" \h \u </w:instrText>
      </w:r>
      <w:r w:rsidRPr="00D60250">
        <w:rPr>
          <w:rFonts w:ascii="宋体" w:cs="Times New Roman"/>
        </w:rPr>
        <w:fldChar w:fldCharType="separate"/>
      </w:r>
      <w:hyperlink w:anchor="_Toc130844085" w:history="1">
        <w:r w:rsidR="006A374E" w:rsidRPr="00D60250">
          <w:rPr>
            <w:rStyle w:val="aff1"/>
            <w:rFonts w:ascii="宋体" w:hAnsi="宋体" w:cs="宋体"/>
            <w:noProof/>
          </w:rPr>
          <w:t>第一章 招标公告</w:t>
        </w:r>
        <w:r w:rsidR="006A374E" w:rsidRPr="00D60250">
          <w:rPr>
            <w:noProof/>
          </w:rPr>
          <w:tab/>
        </w:r>
        <w:r w:rsidR="006A374E" w:rsidRPr="00D60250">
          <w:rPr>
            <w:noProof/>
          </w:rPr>
          <w:fldChar w:fldCharType="begin"/>
        </w:r>
        <w:r w:rsidR="006A374E" w:rsidRPr="00D60250">
          <w:rPr>
            <w:noProof/>
          </w:rPr>
          <w:instrText xml:space="preserve"> PAGEREF _Toc130844085 \h </w:instrText>
        </w:r>
        <w:r w:rsidR="006A374E" w:rsidRPr="00D60250">
          <w:rPr>
            <w:noProof/>
          </w:rPr>
        </w:r>
        <w:r w:rsidR="006A374E" w:rsidRPr="00D60250">
          <w:rPr>
            <w:noProof/>
          </w:rPr>
          <w:fldChar w:fldCharType="separate"/>
        </w:r>
        <w:r w:rsidR="00814310">
          <w:rPr>
            <w:noProof/>
          </w:rPr>
          <w:t>1</w:t>
        </w:r>
        <w:r w:rsidR="006A374E" w:rsidRPr="00D60250">
          <w:rPr>
            <w:noProof/>
          </w:rPr>
          <w:fldChar w:fldCharType="end"/>
        </w:r>
      </w:hyperlink>
    </w:p>
    <w:p w14:paraId="3590E884" w14:textId="6A297E20"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086" w:history="1">
        <w:r w:rsidR="006A374E" w:rsidRPr="00D60250">
          <w:rPr>
            <w:rStyle w:val="aff1"/>
            <w:rFonts w:ascii="宋体" w:hAnsi="宋体" w:cs="Times New Roman"/>
            <w:noProof/>
          </w:rPr>
          <w:t xml:space="preserve">第一节 </w:t>
        </w:r>
        <w:r w:rsidR="006A374E" w:rsidRPr="00D60250">
          <w:rPr>
            <w:rStyle w:val="aff1"/>
            <w:rFonts w:ascii="宋体" w:hAnsi="宋体" w:cs="宋体"/>
            <w:noProof/>
          </w:rPr>
          <w:t>招标公告</w:t>
        </w:r>
        <w:r w:rsidR="006A374E" w:rsidRPr="00D60250">
          <w:rPr>
            <w:noProof/>
          </w:rPr>
          <w:tab/>
        </w:r>
        <w:r w:rsidR="006A374E" w:rsidRPr="00D60250">
          <w:rPr>
            <w:noProof/>
          </w:rPr>
          <w:fldChar w:fldCharType="begin"/>
        </w:r>
        <w:r w:rsidR="006A374E" w:rsidRPr="00D60250">
          <w:rPr>
            <w:noProof/>
          </w:rPr>
          <w:instrText xml:space="preserve"> PAGEREF _Toc130844086 \h </w:instrText>
        </w:r>
        <w:r w:rsidR="006A374E" w:rsidRPr="00D60250">
          <w:rPr>
            <w:noProof/>
          </w:rPr>
        </w:r>
        <w:r w:rsidR="006A374E" w:rsidRPr="00D60250">
          <w:rPr>
            <w:noProof/>
          </w:rPr>
          <w:fldChar w:fldCharType="separate"/>
        </w:r>
        <w:r w:rsidR="00814310">
          <w:rPr>
            <w:noProof/>
          </w:rPr>
          <w:t>2</w:t>
        </w:r>
        <w:r w:rsidR="006A374E" w:rsidRPr="00D60250">
          <w:rPr>
            <w:noProof/>
          </w:rPr>
          <w:fldChar w:fldCharType="end"/>
        </w:r>
      </w:hyperlink>
    </w:p>
    <w:p w14:paraId="1334EA78" w14:textId="10D2C10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87" w:history="1">
        <w:r w:rsidR="006A374E" w:rsidRPr="00D60250">
          <w:rPr>
            <w:rStyle w:val="aff1"/>
            <w:noProof/>
          </w:rPr>
          <w:t xml:space="preserve">1. </w:t>
        </w:r>
        <w:r w:rsidR="006A374E" w:rsidRPr="00D60250">
          <w:rPr>
            <w:rStyle w:val="aff1"/>
            <w:noProof/>
          </w:rPr>
          <w:t>招标条件</w:t>
        </w:r>
        <w:r w:rsidR="006A374E" w:rsidRPr="00D60250">
          <w:rPr>
            <w:noProof/>
          </w:rPr>
          <w:tab/>
        </w:r>
        <w:r w:rsidR="006A374E" w:rsidRPr="00D60250">
          <w:rPr>
            <w:noProof/>
          </w:rPr>
          <w:fldChar w:fldCharType="begin"/>
        </w:r>
        <w:r w:rsidR="006A374E" w:rsidRPr="00D60250">
          <w:rPr>
            <w:noProof/>
          </w:rPr>
          <w:instrText xml:space="preserve"> PAGEREF _Toc130844087 \h </w:instrText>
        </w:r>
        <w:r w:rsidR="006A374E" w:rsidRPr="00D60250">
          <w:rPr>
            <w:noProof/>
          </w:rPr>
        </w:r>
        <w:r w:rsidR="006A374E" w:rsidRPr="00D60250">
          <w:rPr>
            <w:noProof/>
          </w:rPr>
          <w:fldChar w:fldCharType="separate"/>
        </w:r>
        <w:r w:rsidR="00814310">
          <w:rPr>
            <w:noProof/>
          </w:rPr>
          <w:t>2</w:t>
        </w:r>
        <w:r w:rsidR="006A374E" w:rsidRPr="00D60250">
          <w:rPr>
            <w:noProof/>
          </w:rPr>
          <w:fldChar w:fldCharType="end"/>
        </w:r>
      </w:hyperlink>
    </w:p>
    <w:p w14:paraId="7013C140" w14:textId="656696B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88" w:history="1">
        <w:r w:rsidR="006A374E" w:rsidRPr="00D60250">
          <w:rPr>
            <w:rStyle w:val="aff1"/>
            <w:noProof/>
          </w:rPr>
          <w:t xml:space="preserve">2. </w:t>
        </w:r>
        <w:r w:rsidR="006A374E" w:rsidRPr="00D60250">
          <w:rPr>
            <w:rStyle w:val="aff1"/>
            <w:noProof/>
          </w:rPr>
          <w:t>项目概况与招标范围</w:t>
        </w:r>
        <w:r w:rsidR="006A374E" w:rsidRPr="00D60250">
          <w:rPr>
            <w:noProof/>
          </w:rPr>
          <w:tab/>
        </w:r>
        <w:r w:rsidR="006A374E" w:rsidRPr="00D60250">
          <w:rPr>
            <w:noProof/>
          </w:rPr>
          <w:fldChar w:fldCharType="begin"/>
        </w:r>
        <w:r w:rsidR="006A374E" w:rsidRPr="00D60250">
          <w:rPr>
            <w:noProof/>
          </w:rPr>
          <w:instrText xml:space="preserve"> PAGEREF _Toc130844088 \h </w:instrText>
        </w:r>
        <w:r w:rsidR="006A374E" w:rsidRPr="00D60250">
          <w:rPr>
            <w:noProof/>
          </w:rPr>
        </w:r>
        <w:r w:rsidR="006A374E" w:rsidRPr="00D60250">
          <w:rPr>
            <w:noProof/>
          </w:rPr>
          <w:fldChar w:fldCharType="separate"/>
        </w:r>
        <w:r w:rsidR="00814310">
          <w:rPr>
            <w:noProof/>
          </w:rPr>
          <w:t>2</w:t>
        </w:r>
        <w:r w:rsidR="006A374E" w:rsidRPr="00D60250">
          <w:rPr>
            <w:noProof/>
          </w:rPr>
          <w:fldChar w:fldCharType="end"/>
        </w:r>
      </w:hyperlink>
    </w:p>
    <w:p w14:paraId="40E9B547" w14:textId="345D60E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89" w:history="1">
        <w:r w:rsidR="006A374E" w:rsidRPr="00D60250">
          <w:rPr>
            <w:rStyle w:val="aff1"/>
            <w:noProof/>
          </w:rPr>
          <w:t xml:space="preserve">3. </w:t>
        </w:r>
        <w:r w:rsidR="006A374E" w:rsidRPr="00D60250">
          <w:rPr>
            <w:rStyle w:val="aff1"/>
            <w:noProof/>
          </w:rPr>
          <w:t>投标人资格要求</w:t>
        </w:r>
        <w:r w:rsidR="006A374E" w:rsidRPr="00D60250">
          <w:rPr>
            <w:noProof/>
          </w:rPr>
          <w:tab/>
        </w:r>
        <w:r w:rsidR="006A374E" w:rsidRPr="00D60250">
          <w:rPr>
            <w:noProof/>
          </w:rPr>
          <w:fldChar w:fldCharType="begin"/>
        </w:r>
        <w:r w:rsidR="006A374E" w:rsidRPr="00D60250">
          <w:rPr>
            <w:noProof/>
          </w:rPr>
          <w:instrText xml:space="preserve"> PAGEREF _Toc130844089 \h </w:instrText>
        </w:r>
        <w:r w:rsidR="006A374E" w:rsidRPr="00D60250">
          <w:rPr>
            <w:noProof/>
          </w:rPr>
        </w:r>
        <w:r w:rsidR="006A374E" w:rsidRPr="00D60250">
          <w:rPr>
            <w:noProof/>
          </w:rPr>
          <w:fldChar w:fldCharType="separate"/>
        </w:r>
        <w:r w:rsidR="00814310">
          <w:rPr>
            <w:noProof/>
          </w:rPr>
          <w:t>3</w:t>
        </w:r>
        <w:r w:rsidR="006A374E" w:rsidRPr="00D60250">
          <w:rPr>
            <w:noProof/>
          </w:rPr>
          <w:fldChar w:fldCharType="end"/>
        </w:r>
      </w:hyperlink>
    </w:p>
    <w:p w14:paraId="60DC368A" w14:textId="289DA54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90" w:history="1">
        <w:r w:rsidR="006A374E" w:rsidRPr="00D60250">
          <w:rPr>
            <w:rStyle w:val="aff1"/>
            <w:noProof/>
          </w:rPr>
          <w:t xml:space="preserve">4. </w:t>
        </w:r>
        <w:r w:rsidR="006A374E" w:rsidRPr="00D60250">
          <w:rPr>
            <w:rStyle w:val="aff1"/>
            <w:noProof/>
          </w:rPr>
          <w:t>资格审查办法及评标办法</w:t>
        </w:r>
        <w:r w:rsidR="006A374E" w:rsidRPr="00D60250">
          <w:rPr>
            <w:noProof/>
          </w:rPr>
          <w:tab/>
        </w:r>
        <w:r w:rsidR="006A374E" w:rsidRPr="00D60250">
          <w:rPr>
            <w:noProof/>
          </w:rPr>
          <w:fldChar w:fldCharType="begin"/>
        </w:r>
        <w:r w:rsidR="006A374E" w:rsidRPr="00D60250">
          <w:rPr>
            <w:noProof/>
          </w:rPr>
          <w:instrText xml:space="preserve"> PAGEREF _Toc130844090 \h </w:instrText>
        </w:r>
        <w:r w:rsidR="006A374E" w:rsidRPr="00D60250">
          <w:rPr>
            <w:noProof/>
          </w:rPr>
        </w:r>
        <w:r w:rsidR="006A374E" w:rsidRPr="00D60250">
          <w:rPr>
            <w:noProof/>
          </w:rPr>
          <w:fldChar w:fldCharType="separate"/>
        </w:r>
        <w:r w:rsidR="00814310">
          <w:rPr>
            <w:noProof/>
          </w:rPr>
          <w:t>3</w:t>
        </w:r>
        <w:r w:rsidR="006A374E" w:rsidRPr="00D60250">
          <w:rPr>
            <w:noProof/>
          </w:rPr>
          <w:fldChar w:fldCharType="end"/>
        </w:r>
      </w:hyperlink>
    </w:p>
    <w:p w14:paraId="7B252C7D" w14:textId="364D7FF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91" w:history="1">
        <w:r w:rsidR="006A374E" w:rsidRPr="00D60250">
          <w:rPr>
            <w:rStyle w:val="aff1"/>
            <w:noProof/>
          </w:rPr>
          <w:t xml:space="preserve">5. </w:t>
        </w:r>
        <w:r w:rsidR="006A374E" w:rsidRPr="00D60250">
          <w:rPr>
            <w:rStyle w:val="aff1"/>
            <w:noProof/>
          </w:rPr>
          <w:t>招标文件的获取</w:t>
        </w:r>
        <w:r w:rsidR="006A374E" w:rsidRPr="00D60250">
          <w:rPr>
            <w:noProof/>
          </w:rPr>
          <w:tab/>
        </w:r>
        <w:r w:rsidR="006A374E" w:rsidRPr="00D60250">
          <w:rPr>
            <w:noProof/>
          </w:rPr>
          <w:fldChar w:fldCharType="begin"/>
        </w:r>
        <w:r w:rsidR="006A374E" w:rsidRPr="00D60250">
          <w:rPr>
            <w:noProof/>
          </w:rPr>
          <w:instrText xml:space="preserve"> PAGEREF _Toc130844091 \h </w:instrText>
        </w:r>
        <w:r w:rsidR="006A374E" w:rsidRPr="00D60250">
          <w:rPr>
            <w:noProof/>
          </w:rPr>
        </w:r>
        <w:r w:rsidR="006A374E" w:rsidRPr="00D60250">
          <w:rPr>
            <w:noProof/>
          </w:rPr>
          <w:fldChar w:fldCharType="separate"/>
        </w:r>
        <w:r w:rsidR="00814310">
          <w:rPr>
            <w:noProof/>
          </w:rPr>
          <w:t>4</w:t>
        </w:r>
        <w:r w:rsidR="006A374E" w:rsidRPr="00D60250">
          <w:rPr>
            <w:noProof/>
          </w:rPr>
          <w:fldChar w:fldCharType="end"/>
        </w:r>
      </w:hyperlink>
    </w:p>
    <w:p w14:paraId="5C28A7E0" w14:textId="2449F5D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92" w:history="1">
        <w:r w:rsidR="006A374E" w:rsidRPr="00D60250">
          <w:rPr>
            <w:rStyle w:val="aff1"/>
            <w:noProof/>
          </w:rPr>
          <w:t xml:space="preserve">6. </w:t>
        </w:r>
        <w:r w:rsidR="006A374E" w:rsidRPr="00D60250">
          <w:rPr>
            <w:rStyle w:val="aff1"/>
            <w:noProof/>
          </w:rPr>
          <w:t>投标保证金的提交</w:t>
        </w:r>
        <w:r w:rsidR="006A374E" w:rsidRPr="00D60250">
          <w:rPr>
            <w:noProof/>
          </w:rPr>
          <w:tab/>
        </w:r>
        <w:r w:rsidR="006A374E" w:rsidRPr="00D60250">
          <w:rPr>
            <w:noProof/>
          </w:rPr>
          <w:fldChar w:fldCharType="begin"/>
        </w:r>
        <w:r w:rsidR="006A374E" w:rsidRPr="00D60250">
          <w:rPr>
            <w:noProof/>
          </w:rPr>
          <w:instrText xml:space="preserve"> PAGEREF _Toc130844092 \h </w:instrText>
        </w:r>
        <w:r w:rsidR="006A374E" w:rsidRPr="00D60250">
          <w:rPr>
            <w:noProof/>
          </w:rPr>
        </w:r>
        <w:r w:rsidR="006A374E" w:rsidRPr="00D60250">
          <w:rPr>
            <w:noProof/>
          </w:rPr>
          <w:fldChar w:fldCharType="separate"/>
        </w:r>
        <w:r w:rsidR="00814310">
          <w:rPr>
            <w:noProof/>
          </w:rPr>
          <w:t>4</w:t>
        </w:r>
        <w:r w:rsidR="006A374E" w:rsidRPr="00D60250">
          <w:rPr>
            <w:noProof/>
          </w:rPr>
          <w:fldChar w:fldCharType="end"/>
        </w:r>
      </w:hyperlink>
    </w:p>
    <w:p w14:paraId="1EBD2EF1" w14:textId="7F6A07F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93" w:history="1">
        <w:r w:rsidR="006A374E" w:rsidRPr="00D60250">
          <w:rPr>
            <w:rStyle w:val="aff1"/>
            <w:noProof/>
          </w:rPr>
          <w:t xml:space="preserve">7. </w:t>
        </w:r>
        <w:r w:rsidR="006A374E" w:rsidRPr="00D60250">
          <w:rPr>
            <w:rStyle w:val="aff1"/>
            <w:noProof/>
          </w:rPr>
          <w:t>投标文件的递交</w:t>
        </w:r>
        <w:r w:rsidR="006A374E" w:rsidRPr="00D60250">
          <w:rPr>
            <w:noProof/>
          </w:rPr>
          <w:tab/>
        </w:r>
        <w:r w:rsidR="006A374E" w:rsidRPr="00D60250">
          <w:rPr>
            <w:noProof/>
          </w:rPr>
          <w:fldChar w:fldCharType="begin"/>
        </w:r>
        <w:r w:rsidR="006A374E" w:rsidRPr="00D60250">
          <w:rPr>
            <w:noProof/>
          </w:rPr>
          <w:instrText xml:space="preserve"> PAGEREF _Toc130844093 \h </w:instrText>
        </w:r>
        <w:r w:rsidR="006A374E" w:rsidRPr="00D60250">
          <w:rPr>
            <w:noProof/>
          </w:rPr>
        </w:r>
        <w:r w:rsidR="006A374E" w:rsidRPr="00D60250">
          <w:rPr>
            <w:noProof/>
          </w:rPr>
          <w:fldChar w:fldCharType="separate"/>
        </w:r>
        <w:r w:rsidR="00814310">
          <w:rPr>
            <w:noProof/>
          </w:rPr>
          <w:t>4</w:t>
        </w:r>
        <w:r w:rsidR="006A374E" w:rsidRPr="00D60250">
          <w:rPr>
            <w:noProof/>
          </w:rPr>
          <w:fldChar w:fldCharType="end"/>
        </w:r>
      </w:hyperlink>
    </w:p>
    <w:p w14:paraId="5ABEA2F9" w14:textId="725DC26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94" w:history="1">
        <w:r w:rsidR="006A374E" w:rsidRPr="00D60250">
          <w:rPr>
            <w:rStyle w:val="aff1"/>
            <w:noProof/>
          </w:rPr>
          <w:t xml:space="preserve">8. </w:t>
        </w:r>
        <w:r w:rsidR="006A374E" w:rsidRPr="00D60250">
          <w:rPr>
            <w:rStyle w:val="aff1"/>
            <w:noProof/>
          </w:rPr>
          <w:t>履约担保的要求</w:t>
        </w:r>
        <w:r w:rsidR="006A374E" w:rsidRPr="00D60250">
          <w:rPr>
            <w:noProof/>
          </w:rPr>
          <w:tab/>
        </w:r>
        <w:r w:rsidR="006A374E" w:rsidRPr="00D60250">
          <w:rPr>
            <w:noProof/>
          </w:rPr>
          <w:fldChar w:fldCharType="begin"/>
        </w:r>
        <w:r w:rsidR="006A374E" w:rsidRPr="00D60250">
          <w:rPr>
            <w:noProof/>
          </w:rPr>
          <w:instrText xml:space="preserve"> PAGEREF _Toc130844094 \h </w:instrText>
        </w:r>
        <w:r w:rsidR="006A374E" w:rsidRPr="00D60250">
          <w:rPr>
            <w:noProof/>
          </w:rPr>
        </w:r>
        <w:r w:rsidR="006A374E" w:rsidRPr="00D60250">
          <w:rPr>
            <w:noProof/>
          </w:rPr>
          <w:fldChar w:fldCharType="separate"/>
        </w:r>
        <w:r w:rsidR="00814310">
          <w:rPr>
            <w:noProof/>
          </w:rPr>
          <w:t>4</w:t>
        </w:r>
        <w:r w:rsidR="006A374E" w:rsidRPr="00D60250">
          <w:rPr>
            <w:noProof/>
          </w:rPr>
          <w:fldChar w:fldCharType="end"/>
        </w:r>
      </w:hyperlink>
    </w:p>
    <w:p w14:paraId="5E7F18FA" w14:textId="653658E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95" w:history="1">
        <w:r w:rsidR="006A374E" w:rsidRPr="00D60250">
          <w:rPr>
            <w:rStyle w:val="aff1"/>
            <w:noProof/>
          </w:rPr>
          <w:t xml:space="preserve">9. </w:t>
        </w:r>
        <w:r w:rsidR="006A374E" w:rsidRPr="00D60250">
          <w:rPr>
            <w:rStyle w:val="aff1"/>
            <w:noProof/>
          </w:rPr>
          <w:t>发布公告的媒介</w:t>
        </w:r>
        <w:r w:rsidR="006A374E" w:rsidRPr="00D60250">
          <w:rPr>
            <w:noProof/>
          </w:rPr>
          <w:tab/>
        </w:r>
        <w:r w:rsidR="006A374E" w:rsidRPr="00D60250">
          <w:rPr>
            <w:noProof/>
          </w:rPr>
          <w:fldChar w:fldCharType="begin"/>
        </w:r>
        <w:r w:rsidR="006A374E" w:rsidRPr="00D60250">
          <w:rPr>
            <w:noProof/>
          </w:rPr>
          <w:instrText xml:space="preserve"> PAGEREF _Toc130844095 \h </w:instrText>
        </w:r>
        <w:r w:rsidR="006A374E" w:rsidRPr="00D60250">
          <w:rPr>
            <w:noProof/>
          </w:rPr>
        </w:r>
        <w:r w:rsidR="006A374E" w:rsidRPr="00D60250">
          <w:rPr>
            <w:noProof/>
          </w:rPr>
          <w:fldChar w:fldCharType="separate"/>
        </w:r>
        <w:r w:rsidR="00814310">
          <w:rPr>
            <w:noProof/>
          </w:rPr>
          <w:t>4</w:t>
        </w:r>
        <w:r w:rsidR="006A374E" w:rsidRPr="00D60250">
          <w:rPr>
            <w:noProof/>
          </w:rPr>
          <w:fldChar w:fldCharType="end"/>
        </w:r>
      </w:hyperlink>
    </w:p>
    <w:p w14:paraId="4CEE0596" w14:textId="3FDB9A8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096" w:history="1">
        <w:r w:rsidR="006A374E" w:rsidRPr="00D60250">
          <w:rPr>
            <w:rStyle w:val="aff1"/>
            <w:noProof/>
          </w:rPr>
          <w:t xml:space="preserve">10. </w:t>
        </w:r>
        <w:r w:rsidR="006A374E" w:rsidRPr="00D60250">
          <w:rPr>
            <w:rStyle w:val="aff1"/>
            <w:noProof/>
          </w:rPr>
          <w:t>联系方式</w:t>
        </w:r>
        <w:r w:rsidR="006A374E" w:rsidRPr="00D60250">
          <w:rPr>
            <w:noProof/>
          </w:rPr>
          <w:tab/>
        </w:r>
        <w:r w:rsidR="006A374E" w:rsidRPr="00D60250">
          <w:rPr>
            <w:noProof/>
          </w:rPr>
          <w:fldChar w:fldCharType="begin"/>
        </w:r>
        <w:r w:rsidR="006A374E" w:rsidRPr="00D60250">
          <w:rPr>
            <w:noProof/>
          </w:rPr>
          <w:instrText xml:space="preserve"> PAGEREF _Toc130844096 \h </w:instrText>
        </w:r>
        <w:r w:rsidR="006A374E" w:rsidRPr="00D60250">
          <w:rPr>
            <w:noProof/>
          </w:rPr>
        </w:r>
        <w:r w:rsidR="006A374E" w:rsidRPr="00D60250">
          <w:rPr>
            <w:noProof/>
          </w:rPr>
          <w:fldChar w:fldCharType="separate"/>
        </w:r>
        <w:r w:rsidR="00814310">
          <w:rPr>
            <w:noProof/>
          </w:rPr>
          <w:t>5</w:t>
        </w:r>
        <w:r w:rsidR="006A374E" w:rsidRPr="00D60250">
          <w:rPr>
            <w:noProof/>
          </w:rPr>
          <w:fldChar w:fldCharType="end"/>
        </w:r>
      </w:hyperlink>
    </w:p>
    <w:p w14:paraId="6259325E" w14:textId="0909A09F"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097" w:history="1">
        <w:r w:rsidR="006A374E" w:rsidRPr="00D60250">
          <w:rPr>
            <w:rStyle w:val="aff1"/>
            <w:rFonts w:ascii="宋体" w:hAnsi="宋体" w:cs="宋体"/>
            <w:noProof/>
          </w:rPr>
          <w:t>第二章 投标人须知</w:t>
        </w:r>
        <w:r w:rsidR="006A374E" w:rsidRPr="00D60250">
          <w:rPr>
            <w:noProof/>
          </w:rPr>
          <w:tab/>
        </w:r>
        <w:r w:rsidR="006A374E" w:rsidRPr="00D60250">
          <w:rPr>
            <w:noProof/>
          </w:rPr>
          <w:fldChar w:fldCharType="begin"/>
        </w:r>
        <w:r w:rsidR="006A374E" w:rsidRPr="00D60250">
          <w:rPr>
            <w:noProof/>
          </w:rPr>
          <w:instrText xml:space="preserve"> PAGEREF _Toc130844097 \h </w:instrText>
        </w:r>
        <w:r w:rsidR="006A374E" w:rsidRPr="00D60250">
          <w:rPr>
            <w:noProof/>
          </w:rPr>
        </w:r>
        <w:r w:rsidR="006A374E" w:rsidRPr="00D60250">
          <w:rPr>
            <w:noProof/>
          </w:rPr>
          <w:fldChar w:fldCharType="separate"/>
        </w:r>
        <w:r w:rsidR="00814310">
          <w:rPr>
            <w:noProof/>
          </w:rPr>
          <w:t>6</w:t>
        </w:r>
        <w:r w:rsidR="006A374E" w:rsidRPr="00D60250">
          <w:rPr>
            <w:noProof/>
          </w:rPr>
          <w:fldChar w:fldCharType="end"/>
        </w:r>
      </w:hyperlink>
    </w:p>
    <w:p w14:paraId="12EE290D" w14:textId="7919098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098" w:history="1">
        <w:r w:rsidR="006A374E" w:rsidRPr="00D60250">
          <w:rPr>
            <w:rStyle w:val="aff1"/>
            <w:rFonts w:ascii="宋体" w:hAnsi="宋体" w:cs="Times New Roman"/>
            <w:noProof/>
          </w:rPr>
          <w:t>第一节</w:t>
        </w:r>
        <w:r w:rsidR="006A374E" w:rsidRPr="00D60250">
          <w:rPr>
            <w:rStyle w:val="aff1"/>
            <w:rFonts w:ascii="宋体" w:hAnsi="宋体" w:cs="宋体"/>
            <w:noProof/>
          </w:rPr>
          <w:t xml:space="preserve"> 投标人须知前附表</w:t>
        </w:r>
        <w:r w:rsidR="006A374E" w:rsidRPr="00D60250">
          <w:rPr>
            <w:noProof/>
          </w:rPr>
          <w:tab/>
        </w:r>
        <w:r w:rsidR="006A374E" w:rsidRPr="00D60250">
          <w:rPr>
            <w:noProof/>
          </w:rPr>
          <w:fldChar w:fldCharType="begin"/>
        </w:r>
        <w:r w:rsidR="006A374E" w:rsidRPr="00D60250">
          <w:rPr>
            <w:noProof/>
          </w:rPr>
          <w:instrText xml:space="preserve"> PAGEREF _Toc130844098 \h </w:instrText>
        </w:r>
        <w:r w:rsidR="006A374E" w:rsidRPr="00D60250">
          <w:rPr>
            <w:noProof/>
          </w:rPr>
        </w:r>
        <w:r w:rsidR="006A374E" w:rsidRPr="00D60250">
          <w:rPr>
            <w:noProof/>
          </w:rPr>
          <w:fldChar w:fldCharType="separate"/>
        </w:r>
        <w:r w:rsidR="00814310">
          <w:rPr>
            <w:noProof/>
          </w:rPr>
          <w:t>7</w:t>
        </w:r>
        <w:r w:rsidR="006A374E" w:rsidRPr="00D60250">
          <w:rPr>
            <w:noProof/>
          </w:rPr>
          <w:fldChar w:fldCharType="end"/>
        </w:r>
      </w:hyperlink>
    </w:p>
    <w:p w14:paraId="55A99696" w14:textId="4CB68C5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099" w:history="1">
        <w:r w:rsidR="006A374E" w:rsidRPr="00D60250">
          <w:rPr>
            <w:rStyle w:val="aff1"/>
            <w:rFonts w:ascii="宋体" w:hAnsi="宋体" w:cs="宋体"/>
            <w:noProof/>
          </w:rPr>
          <w:t>第二节 投标人须知</w:t>
        </w:r>
        <w:r w:rsidR="006A374E" w:rsidRPr="00D60250">
          <w:rPr>
            <w:noProof/>
          </w:rPr>
          <w:tab/>
        </w:r>
        <w:r w:rsidR="006A374E" w:rsidRPr="00D60250">
          <w:rPr>
            <w:noProof/>
          </w:rPr>
          <w:fldChar w:fldCharType="begin"/>
        </w:r>
        <w:r w:rsidR="006A374E" w:rsidRPr="00D60250">
          <w:rPr>
            <w:noProof/>
          </w:rPr>
          <w:instrText xml:space="preserve"> PAGEREF _Toc130844099 \h </w:instrText>
        </w:r>
        <w:r w:rsidR="006A374E" w:rsidRPr="00D60250">
          <w:rPr>
            <w:noProof/>
          </w:rPr>
        </w:r>
        <w:r w:rsidR="006A374E" w:rsidRPr="00D60250">
          <w:rPr>
            <w:noProof/>
          </w:rPr>
          <w:fldChar w:fldCharType="separate"/>
        </w:r>
        <w:r w:rsidR="00814310">
          <w:rPr>
            <w:noProof/>
          </w:rPr>
          <w:t>18</w:t>
        </w:r>
        <w:r w:rsidR="006A374E" w:rsidRPr="00D60250">
          <w:rPr>
            <w:noProof/>
          </w:rPr>
          <w:fldChar w:fldCharType="end"/>
        </w:r>
      </w:hyperlink>
    </w:p>
    <w:p w14:paraId="6602E18A" w14:textId="6412098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0" w:history="1">
        <w:r w:rsidR="006A374E" w:rsidRPr="00D60250">
          <w:rPr>
            <w:rStyle w:val="aff1"/>
            <w:rFonts w:cs="宋体"/>
            <w:bCs/>
            <w:noProof/>
          </w:rPr>
          <w:t xml:space="preserve">1. </w:t>
        </w:r>
        <w:r w:rsidR="006A374E" w:rsidRPr="00D60250">
          <w:rPr>
            <w:rStyle w:val="aff1"/>
            <w:rFonts w:cs="宋体"/>
            <w:bCs/>
            <w:noProof/>
          </w:rPr>
          <w:t>总则</w:t>
        </w:r>
        <w:r w:rsidR="006A374E" w:rsidRPr="00D60250">
          <w:rPr>
            <w:noProof/>
          </w:rPr>
          <w:tab/>
        </w:r>
        <w:r w:rsidR="006A374E" w:rsidRPr="00D60250">
          <w:rPr>
            <w:noProof/>
          </w:rPr>
          <w:fldChar w:fldCharType="begin"/>
        </w:r>
        <w:r w:rsidR="006A374E" w:rsidRPr="00D60250">
          <w:rPr>
            <w:noProof/>
          </w:rPr>
          <w:instrText xml:space="preserve"> PAGEREF _Toc130844100 \h </w:instrText>
        </w:r>
        <w:r w:rsidR="006A374E" w:rsidRPr="00D60250">
          <w:rPr>
            <w:noProof/>
          </w:rPr>
        </w:r>
        <w:r w:rsidR="006A374E" w:rsidRPr="00D60250">
          <w:rPr>
            <w:noProof/>
          </w:rPr>
          <w:fldChar w:fldCharType="separate"/>
        </w:r>
        <w:r w:rsidR="00814310">
          <w:rPr>
            <w:noProof/>
          </w:rPr>
          <w:t>18</w:t>
        </w:r>
        <w:r w:rsidR="006A374E" w:rsidRPr="00D60250">
          <w:rPr>
            <w:noProof/>
          </w:rPr>
          <w:fldChar w:fldCharType="end"/>
        </w:r>
      </w:hyperlink>
    </w:p>
    <w:p w14:paraId="17935E4D" w14:textId="78DF25E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1" w:history="1">
        <w:r w:rsidR="006A374E" w:rsidRPr="00D60250">
          <w:rPr>
            <w:rStyle w:val="aff1"/>
            <w:rFonts w:cs="宋体"/>
            <w:bCs/>
            <w:noProof/>
          </w:rPr>
          <w:t xml:space="preserve">2. </w:t>
        </w:r>
        <w:r w:rsidR="006A374E" w:rsidRPr="00D60250">
          <w:rPr>
            <w:rStyle w:val="aff1"/>
            <w:rFonts w:cs="宋体"/>
            <w:bCs/>
            <w:noProof/>
          </w:rPr>
          <w:t>招标文件</w:t>
        </w:r>
        <w:r w:rsidR="006A374E" w:rsidRPr="00D60250">
          <w:rPr>
            <w:noProof/>
          </w:rPr>
          <w:tab/>
        </w:r>
        <w:r w:rsidR="006A374E" w:rsidRPr="00D60250">
          <w:rPr>
            <w:noProof/>
          </w:rPr>
          <w:fldChar w:fldCharType="begin"/>
        </w:r>
        <w:r w:rsidR="006A374E" w:rsidRPr="00D60250">
          <w:rPr>
            <w:noProof/>
          </w:rPr>
          <w:instrText xml:space="preserve"> PAGEREF _Toc130844101 \h </w:instrText>
        </w:r>
        <w:r w:rsidR="006A374E" w:rsidRPr="00D60250">
          <w:rPr>
            <w:noProof/>
          </w:rPr>
        </w:r>
        <w:r w:rsidR="006A374E" w:rsidRPr="00D60250">
          <w:rPr>
            <w:noProof/>
          </w:rPr>
          <w:fldChar w:fldCharType="separate"/>
        </w:r>
        <w:r w:rsidR="00814310">
          <w:rPr>
            <w:noProof/>
          </w:rPr>
          <w:t>21</w:t>
        </w:r>
        <w:r w:rsidR="006A374E" w:rsidRPr="00D60250">
          <w:rPr>
            <w:noProof/>
          </w:rPr>
          <w:fldChar w:fldCharType="end"/>
        </w:r>
      </w:hyperlink>
    </w:p>
    <w:p w14:paraId="0B956A6C" w14:textId="7B12BB3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2" w:history="1">
        <w:r w:rsidR="006A374E" w:rsidRPr="00D60250">
          <w:rPr>
            <w:rStyle w:val="aff1"/>
            <w:rFonts w:cs="宋体"/>
            <w:bCs/>
            <w:noProof/>
          </w:rPr>
          <w:t xml:space="preserve">3. </w:t>
        </w:r>
        <w:r w:rsidR="006A374E" w:rsidRPr="00D60250">
          <w:rPr>
            <w:rStyle w:val="aff1"/>
            <w:rFonts w:cs="宋体"/>
            <w:bCs/>
            <w:noProof/>
          </w:rPr>
          <w:t>投标文件</w:t>
        </w:r>
        <w:r w:rsidR="006A374E" w:rsidRPr="00D60250">
          <w:rPr>
            <w:noProof/>
          </w:rPr>
          <w:tab/>
        </w:r>
        <w:r w:rsidR="006A374E" w:rsidRPr="00D60250">
          <w:rPr>
            <w:noProof/>
          </w:rPr>
          <w:fldChar w:fldCharType="begin"/>
        </w:r>
        <w:r w:rsidR="006A374E" w:rsidRPr="00D60250">
          <w:rPr>
            <w:noProof/>
          </w:rPr>
          <w:instrText xml:space="preserve"> PAGEREF _Toc130844102 \h </w:instrText>
        </w:r>
        <w:r w:rsidR="006A374E" w:rsidRPr="00D60250">
          <w:rPr>
            <w:noProof/>
          </w:rPr>
        </w:r>
        <w:r w:rsidR="006A374E" w:rsidRPr="00D60250">
          <w:rPr>
            <w:noProof/>
          </w:rPr>
          <w:fldChar w:fldCharType="separate"/>
        </w:r>
        <w:r w:rsidR="00814310">
          <w:rPr>
            <w:noProof/>
          </w:rPr>
          <w:t>22</w:t>
        </w:r>
        <w:r w:rsidR="006A374E" w:rsidRPr="00D60250">
          <w:rPr>
            <w:noProof/>
          </w:rPr>
          <w:fldChar w:fldCharType="end"/>
        </w:r>
      </w:hyperlink>
    </w:p>
    <w:p w14:paraId="7E20586B" w14:textId="6868C939"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3" w:history="1">
        <w:r w:rsidR="006A374E" w:rsidRPr="00D60250">
          <w:rPr>
            <w:rStyle w:val="aff1"/>
            <w:rFonts w:cs="宋体"/>
            <w:bCs/>
            <w:noProof/>
          </w:rPr>
          <w:t xml:space="preserve">4. </w:t>
        </w:r>
        <w:r w:rsidR="006A374E" w:rsidRPr="00D60250">
          <w:rPr>
            <w:rStyle w:val="aff1"/>
            <w:rFonts w:cs="宋体"/>
            <w:bCs/>
            <w:noProof/>
          </w:rPr>
          <w:t>投标</w:t>
        </w:r>
        <w:r w:rsidR="006A374E" w:rsidRPr="00D60250">
          <w:rPr>
            <w:noProof/>
          </w:rPr>
          <w:tab/>
        </w:r>
        <w:r w:rsidR="006A374E" w:rsidRPr="00D60250">
          <w:rPr>
            <w:noProof/>
          </w:rPr>
          <w:fldChar w:fldCharType="begin"/>
        </w:r>
        <w:r w:rsidR="006A374E" w:rsidRPr="00D60250">
          <w:rPr>
            <w:noProof/>
          </w:rPr>
          <w:instrText xml:space="preserve"> PAGEREF _Toc130844103 \h </w:instrText>
        </w:r>
        <w:r w:rsidR="006A374E" w:rsidRPr="00D60250">
          <w:rPr>
            <w:noProof/>
          </w:rPr>
        </w:r>
        <w:r w:rsidR="006A374E" w:rsidRPr="00D60250">
          <w:rPr>
            <w:noProof/>
          </w:rPr>
          <w:fldChar w:fldCharType="separate"/>
        </w:r>
        <w:r w:rsidR="00814310">
          <w:rPr>
            <w:noProof/>
          </w:rPr>
          <w:t>25</w:t>
        </w:r>
        <w:r w:rsidR="006A374E" w:rsidRPr="00D60250">
          <w:rPr>
            <w:noProof/>
          </w:rPr>
          <w:fldChar w:fldCharType="end"/>
        </w:r>
      </w:hyperlink>
    </w:p>
    <w:p w14:paraId="39ED0100" w14:textId="6D080A6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4" w:history="1">
        <w:r w:rsidR="006A374E" w:rsidRPr="00D60250">
          <w:rPr>
            <w:rStyle w:val="aff1"/>
            <w:rFonts w:cs="Times New Roman"/>
            <w:noProof/>
          </w:rPr>
          <w:t>5.</w:t>
        </w:r>
        <w:r w:rsidR="006A374E" w:rsidRPr="00D60250">
          <w:rPr>
            <w:rStyle w:val="aff1"/>
            <w:rFonts w:cs="宋体"/>
            <w:noProof/>
          </w:rPr>
          <w:t xml:space="preserve"> </w:t>
        </w:r>
        <w:r w:rsidR="006A374E" w:rsidRPr="00D60250">
          <w:rPr>
            <w:rStyle w:val="aff1"/>
            <w:rFonts w:cs="宋体"/>
            <w:noProof/>
          </w:rPr>
          <w:t>开标</w:t>
        </w:r>
        <w:r w:rsidR="006A374E" w:rsidRPr="00D60250">
          <w:rPr>
            <w:noProof/>
          </w:rPr>
          <w:tab/>
        </w:r>
        <w:r w:rsidR="006A374E" w:rsidRPr="00D60250">
          <w:rPr>
            <w:noProof/>
          </w:rPr>
          <w:fldChar w:fldCharType="begin"/>
        </w:r>
        <w:r w:rsidR="006A374E" w:rsidRPr="00D60250">
          <w:rPr>
            <w:noProof/>
          </w:rPr>
          <w:instrText xml:space="preserve"> PAGEREF _Toc130844104 \h </w:instrText>
        </w:r>
        <w:r w:rsidR="006A374E" w:rsidRPr="00D60250">
          <w:rPr>
            <w:noProof/>
          </w:rPr>
        </w:r>
        <w:r w:rsidR="006A374E" w:rsidRPr="00D60250">
          <w:rPr>
            <w:noProof/>
          </w:rPr>
          <w:fldChar w:fldCharType="separate"/>
        </w:r>
        <w:r w:rsidR="00814310">
          <w:rPr>
            <w:noProof/>
          </w:rPr>
          <w:t>26</w:t>
        </w:r>
        <w:r w:rsidR="006A374E" w:rsidRPr="00D60250">
          <w:rPr>
            <w:noProof/>
          </w:rPr>
          <w:fldChar w:fldCharType="end"/>
        </w:r>
      </w:hyperlink>
    </w:p>
    <w:p w14:paraId="544C27DA" w14:textId="3F59E67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5" w:history="1">
        <w:r w:rsidR="006A374E" w:rsidRPr="00D60250">
          <w:rPr>
            <w:rStyle w:val="aff1"/>
            <w:rFonts w:cs="宋体"/>
            <w:noProof/>
          </w:rPr>
          <w:t xml:space="preserve">6. </w:t>
        </w:r>
        <w:r w:rsidR="006A374E" w:rsidRPr="00D60250">
          <w:rPr>
            <w:rStyle w:val="aff1"/>
            <w:rFonts w:cs="宋体"/>
            <w:noProof/>
          </w:rPr>
          <w:t>评标</w:t>
        </w:r>
        <w:r w:rsidR="006A374E" w:rsidRPr="00D60250">
          <w:rPr>
            <w:noProof/>
          </w:rPr>
          <w:tab/>
        </w:r>
        <w:r w:rsidR="006A374E" w:rsidRPr="00D60250">
          <w:rPr>
            <w:noProof/>
          </w:rPr>
          <w:fldChar w:fldCharType="begin"/>
        </w:r>
        <w:r w:rsidR="006A374E" w:rsidRPr="00D60250">
          <w:rPr>
            <w:noProof/>
          </w:rPr>
          <w:instrText xml:space="preserve"> PAGEREF _Toc130844105 \h </w:instrText>
        </w:r>
        <w:r w:rsidR="006A374E" w:rsidRPr="00D60250">
          <w:rPr>
            <w:noProof/>
          </w:rPr>
        </w:r>
        <w:r w:rsidR="006A374E" w:rsidRPr="00D60250">
          <w:rPr>
            <w:noProof/>
          </w:rPr>
          <w:fldChar w:fldCharType="separate"/>
        </w:r>
        <w:r w:rsidR="00814310">
          <w:rPr>
            <w:noProof/>
          </w:rPr>
          <w:t>26</w:t>
        </w:r>
        <w:r w:rsidR="006A374E" w:rsidRPr="00D60250">
          <w:rPr>
            <w:noProof/>
          </w:rPr>
          <w:fldChar w:fldCharType="end"/>
        </w:r>
      </w:hyperlink>
    </w:p>
    <w:p w14:paraId="08A1C1A5" w14:textId="59ACDB7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6" w:history="1">
        <w:r w:rsidR="006A374E" w:rsidRPr="00D60250">
          <w:rPr>
            <w:rStyle w:val="aff1"/>
            <w:rFonts w:cs="宋体"/>
            <w:bCs/>
            <w:noProof/>
          </w:rPr>
          <w:t xml:space="preserve">7. </w:t>
        </w:r>
        <w:r w:rsidR="006A374E" w:rsidRPr="00D60250">
          <w:rPr>
            <w:rStyle w:val="aff1"/>
            <w:rFonts w:cs="宋体"/>
            <w:bCs/>
            <w:noProof/>
          </w:rPr>
          <w:t>合同授予</w:t>
        </w:r>
        <w:r w:rsidR="006A374E" w:rsidRPr="00D60250">
          <w:rPr>
            <w:noProof/>
          </w:rPr>
          <w:tab/>
        </w:r>
        <w:r w:rsidR="006A374E" w:rsidRPr="00D60250">
          <w:rPr>
            <w:noProof/>
          </w:rPr>
          <w:fldChar w:fldCharType="begin"/>
        </w:r>
        <w:r w:rsidR="006A374E" w:rsidRPr="00D60250">
          <w:rPr>
            <w:noProof/>
          </w:rPr>
          <w:instrText xml:space="preserve"> PAGEREF _Toc130844106 \h </w:instrText>
        </w:r>
        <w:r w:rsidR="006A374E" w:rsidRPr="00D60250">
          <w:rPr>
            <w:noProof/>
          </w:rPr>
        </w:r>
        <w:r w:rsidR="006A374E" w:rsidRPr="00D60250">
          <w:rPr>
            <w:noProof/>
          </w:rPr>
          <w:fldChar w:fldCharType="separate"/>
        </w:r>
        <w:r w:rsidR="00814310">
          <w:rPr>
            <w:noProof/>
          </w:rPr>
          <w:t>29</w:t>
        </w:r>
        <w:r w:rsidR="006A374E" w:rsidRPr="00D60250">
          <w:rPr>
            <w:noProof/>
          </w:rPr>
          <w:fldChar w:fldCharType="end"/>
        </w:r>
      </w:hyperlink>
    </w:p>
    <w:p w14:paraId="408E9C8D" w14:textId="7398108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7" w:history="1">
        <w:r w:rsidR="006A374E" w:rsidRPr="00D60250">
          <w:rPr>
            <w:rStyle w:val="aff1"/>
            <w:rFonts w:cs="宋体"/>
            <w:bCs/>
            <w:noProof/>
          </w:rPr>
          <w:t>8</w:t>
        </w:r>
        <w:r w:rsidR="006A374E" w:rsidRPr="00D60250">
          <w:rPr>
            <w:rStyle w:val="aff1"/>
            <w:rFonts w:cs="宋体"/>
            <w:bCs/>
            <w:noProof/>
          </w:rPr>
          <w:t>、重新招标和终止招标</w:t>
        </w:r>
        <w:r w:rsidR="006A374E" w:rsidRPr="00D60250">
          <w:rPr>
            <w:noProof/>
          </w:rPr>
          <w:tab/>
        </w:r>
        <w:r w:rsidR="006A374E" w:rsidRPr="00D60250">
          <w:rPr>
            <w:noProof/>
          </w:rPr>
          <w:fldChar w:fldCharType="begin"/>
        </w:r>
        <w:r w:rsidR="006A374E" w:rsidRPr="00D60250">
          <w:rPr>
            <w:noProof/>
          </w:rPr>
          <w:instrText xml:space="preserve"> PAGEREF _Toc130844107 \h </w:instrText>
        </w:r>
        <w:r w:rsidR="006A374E" w:rsidRPr="00D60250">
          <w:rPr>
            <w:noProof/>
          </w:rPr>
        </w:r>
        <w:r w:rsidR="006A374E" w:rsidRPr="00D60250">
          <w:rPr>
            <w:noProof/>
          </w:rPr>
          <w:fldChar w:fldCharType="separate"/>
        </w:r>
        <w:r w:rsidR="00814310">
          <w:rPr>
            <w:noProof/>
          </w:rPr>
          <w:t>31</w:t>
        </w:r>
        <w:r w:rsidR="006A374E" w:rsidRPr="00D60250">
          <w:rPr>
            <w:noProof/>
          </w:rPr>
          <w:fldChar w:fldCharType="end"/>
        </w:r>
      </w:hyperlink>
    </w:p>
    <w:p w14:paraId="3A189D3F" w14:textId="5B923C7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8" w:history="1">
        <w:r w:rsidR="006A374E" w:rsidRPr="00D60250">
          <w:rPr>
            <w:rStyle w:val="aff1"/>
            <w:rFonts w:cs="宋体"/>
            <w:noProof/>
          </w:rPr>
          <w:t>9</w:t>
        </w:r>
        <w:r w:rsidR="006A374E" w:rsidRPr="00D60250">
          <w:rPr>
            <w:rStyle w:val="aff1"/>
            <w:rFonts w:cs="宋体"/>
            <w:noProof/>
          </w:rPr>
          <w:t>．异议、投诉</w:t>
        </w:r>
        <w:r w:rsidR="006A374E" w:rsidRPr="00D60250">
          <w:rPr>
            <w:noProof/>
          </w:rPr>
          <w:tab/>
        </w:r>
        <w:r w:rsidR="006A374E" w:rsidRPr="00D60250">
          <w:rPr>
            <w:noProof/>
          </w:rPr>
          <w:fldChar w:fldCharType="begin"/>
        </w:r>
        <w:r w:rsidR="006A374E" w:rsidRPr="00D60250">
          <w:rPr>
            <w:noProof/>
          </w:rPr>
          <w:instrText xml:space="preserve"> PAGEREF _Toc130844108 \h </w:instrText>
        </w:r>
        <w:r w:rsidR="006A374E" w:rsidRPr="00D60250">
          <w:rPr>
            <w:noProof/>
          </w:rPr>
        </w:r>
        <w:r w:rsidR="006A374E" w:rsidRPr="00D60250">
          <w:rPr>
            <w:noProof/>
          </w:rPr>
          <w:fldChar w:fldCharType="separate"/>
        </w:r>
        <w:r w:rsidR="00814310">
          <w:rPr>
            <w:noProof/>
          </w:rPr>
          <w:t>31</w:t>
        </w:r>
        <w:r w:rsidR="006A374E" w:rsidRPr="00D60250">
          <w:rPr>
            <w:noProof/>
          </w:rPr>
          <w:fldChar w:fldCharType="end"/>
        </w:r>
      </w:hyperlink>
    </w:p>
    <w:p w14:paraId="5D55536D" w14:textId="1CD19DD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09" w:history="1">
        <w:r w:rsidR="006A374E" w:rsidRPr="00D60250">
          <w:rPr>
            <w:rStyle w:val="aff1"/>
            <w:rFonts w:cs="宋体"/>
            <w:bCs/>
            <w:noProof/>
          </w:rPr>
          <w:t xml:space="preserve">10. </w:t>
        </w:r>
        <w:r w:rsidR="006A374E" w:rsidRPr="00D60250">
          <w:rPr>
            <w:rStyle w:val="aff1"/>
            <w:rFonts w:cs="宋体"/>
            <w:bCs/>
            <w:noProof/>
          </w:rPr>
          <w:t>需要补充的其他内容</w:t>
        </w:r>
        <w:r w:rsidR="006A374E" w:rsidRPr="00D60250">
          <w:rPr>
            <w:noProof/>
          </w:rPr>
          <w:tab/>
        </w:r>
        <w:r w:rsidR="006A374E" w:rsidRPr="00D60250">
          <w:rPr>
            <w:noProof/>
          </w:rPr>
          <w:fldChar w:fldCharType="begin"/>
        </w:r>
        <w:r w:rsidR="006A374E" w:rsidRPr="00D60250">
          <w:rPr>
            <w:noProof/>
          </w:rPr>
          <w:instrText xml:space="preserve"> PAGEREF _Toc130844109 \h </w:instrText>
        </w:r>
        <w:r w:rsidR="006A374E" w:rsidRPr="00D60250">
          <w:rPr>
            <w:noProof/>
          </w:rPr>
        </w:r>
        <w:r w:rsidR="006A374E" w:rsidRPr="00D60250">
          <w:rPr>
            <w:noProof/>
          </w:rPr>
          <w:fldChar w:fldCharType="separate"/>
        </w:r>
        <w:r w:rsidR="00814310">
          <w:rPr>
            <w:noProof/>
          </w:rPr>
          <w:t>32</w:t>
        </w:r>
        <w:r w:rsidR="006A374E" w:rsidRPr="00D60250">
          <w:rPr>
            <w:noProof/>
          </w:rPr>
          <w:fldChar w:fldCharType="end"/>
        </w:r>
      </w:hyperlink>
    </w:p>
    <w:p w14:paraId="2D6E58C3" w14:textId="23E8EDF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0" w:history="1">
        <w:r w:rsidR="006A374E" w:rsidRPr="00D60250">
          <w:rPr>
            <w:rStyle w:val="aff1"/>
            <w:rFonts w:cs="宋体"/>
            <w:bCs/>
            <w:noProof/>
          </w:rPr>
          <w:t xml:space="preserve">11. </w:t>
        </w:r>
        <w:r w:rsidR="006A374E" w:rsidRPr="00D60250">
          <w:rPr>
            <w:rStyle w:val="aff1"/>
            <w:rFonts w:cs="宋体"/>
            <w:bCs/>
            <w:noProof/>
          </w:rPr>
          <w:t>电子招标投标</w:t>
        </w:r>
        <w:r w:rsidR="006A374E" w:rsidRPr="00D60250">
          <w:rPr>
            <w:noProof/>
          </w:rPr>
          <w:tab/>
        </w:r>
        <w:r w:rsidR="006A374E" w:rsidRPr="00D60250">
          <w:rPr>
            <w:noProof/>
          </w:rPr>
          <w:fldChar w:fldCharType="begin"/>
        </w:r>
        <w:r w:rsidR="006A374E" w:rsidRPr="00D60250">
          <w:rPr>
            <w:noProof/>
          </w:rPr>
          <w:instrText xml:space="preserve"> PAGEREF _Toc130844110 \h </w:instrText>
        </w:r>
        <w:r w:rsidR="006A374E" w:rsidRPr="00D60250">
          <w:rPr>
            <w:noProof/>
          </w:rPr>
        </w:r>
        <w:r w:rsidR="006A374E" w:rsidRPr="00D60250">
          <w:rPr>
            <w:noProof/>
          </w:rPr>
          <w:fldChar w:fldCharType="separate"/>
        </w:r>
        <w:r w:rsidR="00814310">
          <w:rPr>
            <w:noProof/>
          </w:rPr>
          <w:t>32</w:t>
        </w:r>
        <w:r w:rsidR="006A374E" w:rsidRPr="00D60250">
          <w:rPr>
            <w:noProof/>
          </w:rPr>
          <w:fldChar w:fldCharType="end"/>
        </w:r>
      </w:hyperlink>
    </w:p>
    <w:p w14:paraId="7D4FF459" w14:textId="511C4FA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1" w:history="1">
        <w:r w:rsidR="006A374E" w:rsidRPr="00D60250">
          <w:rPr>
            <w:rStyle w:val="aff1"/>
            <w:noProof/>
          </w:rPr>
          <w:t>附件</w:t>
        </w:r>
        <w:r w:rsidR="006A374E" w:rsidRPr="00D60250">
          <w:rPr>
            <w:rStyle w:val="aff1"/>
            <w:noProof/>
          </w:rPr>
          <w:t>2-1</w:t>
        </w:r>
        <w:r w:rsidR="006A374E" w:rsidRPr="00D60250">
          <w:rPr>
            <w:rStyle w:val="aff1"/>
            <w:noProof/>
          </w:rPr>
          <w:t>：投标保证保险（凭证）</w:t>
        </w:r>
        <w:r w:rsidR="006A374E" w:rsidRPr="00D60250">
          <w:rPr>
            <w:rStyle w:val="aff1"/>
            <w:noProof/>
          </w:rPr>
          <w:t>(</w:t>
        </w:r>
        <w:r w:rsidR="006A374E" w:rsidRPr="00D60250">
          <w:rPr>
            <w:rStyle w:val="aff1"/>
            <w:noProof/>
          </w:rPr>
          <w:t>格式</w:t>
        </w:r>
        <w:r w:rsidR="006A374E" w:rsidRPr="00D60250">
          <w:rPr>
            <w:rStyle w:val="aff1"/>
            <w:noProof/>
          </w:rPr>
          <w:t>)</w:t>
        </w:r>
        <w:r w:rsidR="006A374E" w:rsidRPr="00D60250">
          <w:rPr>
            <w:noProof/>
          </w:rPr>
          <w:tab/>
        </w:r>
        <w:r w:rsidR="006A374E" w:rsidRPr="00D60250">
          <w:rPr>
            <w:noProof/>
          </w:rPr>
          <w:fldChar w:fldCharType="begin"/>
        </w:r>
        <w:r w:rsidR="006A374E" w:rsidRPr="00D60250">
          <w:rPr>
            <w:noProof/>
          </w:rPr>
          <w:instrText xml:space="preserve"> PAGEREF _Toc130844111 \h </w:instrText>
        </w:r>
        <w:r w:rsidR="006A374E" w:rsidRPr="00D60250">
          <w:rPr>
            <w:noProof/>
          </w:rPr>
        </w:r>
        <w:r w:rsidR="006A374E" w:rsidRPr="00D60250">
          <w:rPr>
            <w:noProof/>
          </w:rPr>
          <w:fldChar w:fldCharType="separate"/>
        </w:r>
        <w:r w:rsidR="00814310">
          <w:rPr>
            <w:noProof/>
          </w:rPr>
          <w:t>34</w:t>
        </w:r>
        <w:r w:rsidR="006A374E" w:rsidRPr="00D60250">
          <w:rPr>
            <w:noProof/>
          </w:rPr>
          <w:fldChar w:fldCharType="end"/>
        </w:r>
      </w:hyperlink>
    </w:p>
    <w:p w14:paraId="7F5DED6B" w14:textId="1DBE134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2" w:history="1">
        <w:r w:rsidR="006A374E" w:rsidRPr="00D60250">
          <w:rPr>
            <w:rStyle w:val="aff1"/>
            <w:noProof/>
          </w:rPr>
          <w:t>附件</w:t>
        </w:r>
        <w:r w:rsidR="006A374E" w:rsidRPr="00D60250">
          <w:rPr>
            <w:rStyle w:val="aff1"/>
            <w:noProof/>
          </w:rPr>
          <w:t>2-2</w:t>
        </w:r>
        <w:r w:rsidR="006A374E" w:rsidRPr="00D60250">
          <w:rPr>
            <w:rStyle w:val="aff1"/>
            <w:noProof/>
          </w:rPr>
          <w:t>：开标记录表（格式）</w:t>
        </w:r>
        <w:r w:rsidR="006A374E" w:rsidRPr="00D60250">
          <w:rPr>
            <w:noProof/>
          </w:rPr>
          <w:tab/>
        </w:r>
        <w:r w:rsidR="006A374E" w:rsidRPr="00D60250">
          <w:rPr>
            <w:noProof/>
          </w:rPr>
          <w:fldChar w:fldCharType="begin"/>
        </w:r>
        <w:r w:rsidR="006A374E" w:rsidRPr="00D60250">
          <w:rPr>
            <w:noProof/>
          </w:rPr>
          <w:instrText xml:space="preserve"> PAGEREF _Toc130844112 \h </w:instrText>
        </w:r>
        <w:r w:rsidR="006A374E" w:rsidRPr="00D60250">
          <w:rPr>
            <w:noProof/>
          </w:rPr>
        </w:r>
        <w:r w:rsidR="006A374E" w:rsidRPr="00D60250">
          <w:rPr>
            <w:noProof/>
          </w:rPr>
          <w:fldChar w:fldCharType="separate"/>
        </w:r>
        <w:r w:rsidR="00814310">
          <w:rPr>
            <w:noProof/>
          </w:rPr>
          <w:t>35</w:t>
        </w:r>
        <w:r w:rsidR="006A374E" w:rsidRPr="00D60250">
          <w:rPr>
            <w:noProof/>
          </w:rPr>
          <w:fldChar w:fldCharType="end"/>
        </w:r>
      </w:hyperlink>
    </w:p>
    <w:p w14:paraId="516A2213" w14:textId="24D93E2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3" w:history="1">
        <w:r w:rsidR="006A374E" w:rsidRPr="00D60250">
          <w:rPr>
            <w:rStyle w:val="aff1"/>
            <w:noProof/>
          </w:rPr>
          <w:t>附件</w:t>
        </w:r>
        <w:r w:rsidR="006A374E" w:rsidRPr="00D60250">
          <w:rPr>
            <w:rStyle w:val="aff1"/>
            <w:noProof/>
          </w:rPr>
          <w:t>2-3</w:t>
        </w:r>
        <w:r w:rsidR="006A374E" w:rsidRPr="00D60250">
          <w:rPr>
            <w:rStyle w:val="aff1"/>
            <w:noProof/>
          </w:rPr>
          <w:t>：问题澄清通知（格式）</w:t>
        </w:r>
        <w:r w:rsidR="006A374E" w:rsidRPr="00D60250">
          <w:rPr>
            <w:noProof/>
          </w:rPr>
          <w:tab/>
        </w:r>
        <w:r w:rsidR="006A374E" w:rsidRPr="00D60250">
          <w:rPr>
            <w:noProof/>
          </w:rPr>
          <w:fldChar w:fldCharType="begin"/>
        </w:r>
        <w:r w:rsidR="006A374E" w:rsidRPr="00D60250">
          <w:rPr>
            <w:noProof/>
          </w:rPr>
          <w:instrText xml:space="preserve"> PAGEREF _Toc130844113 \h </w:instrText>
        </w:r>
        <w:r w:rsidR="006A374E" w:rsidRPr="00D60250">
          <w:rPr>
            <w:noProof/>
          </w:rPr>
        </w:r>
        <w:r w:rsidR="006A374E" w:rsidRPr="00D60250">
          <w:rPr>
            <w:noProof/>
          </w:rPr>
          <w:fldChar w:fldCharType="separate"/>
        </w:r>
        <w:r w:rsidR="00814310">
          <w:rPr>
            <w:noProof/>
          </w:rPr>
          <w:t>37</w:t>
        </w:r>
        <w:r w:rsidR="006A374E" w:rsidRPr="00D60250">
          <w:rPr>
            <w:noProof/>
          </w:rPr>
          <w:fldChar w:fldCharType="end"/>
        </w:r>
      </w:hyperlink>
    </w:p>
    <w:p w14:paraId="6FAA04A6" w14:textId="4B9B4AE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4" w:history="1">
        <w:r w:rsidR="006A374E" w:rsidRPr="00D60250">
          <w:rPr>
            <w:rStyle w:val="aff1"/>
            <w:noProof/>
          </w:rPr>
          <w:t>附件</w:t>
        </w:r>
        <w:r w:rsidR="006A374E" w:rsidRPr="00D60250">
          <w:rPr>
            <w:rStyle w:val="aff1"/>
            <w:noProof/>
          </w:rPr>
          <w:t>2-4</w:t>
        </w:r>
        <w:r w:rsidR="006A374E" w:rsidRPr="00D60250">
          <w:rPr>
            <w:rStyle w:val="aff1"/>
            <w:noProof/>
          </w:rPr>
          <w:t>：问题的澄清、说明（格式）</w:t>
        </w:r>
        <w:r w:rsidR="006A374E" w:rsidRPr="00D60250">
          <w:rPr>
            <w:noProof/>
          </w:rPr>
          <w:tab/>
        </w:r>
        <w:r w:rsidR="006A374E" w:rsidRPr="00D60250">
          <w:rPr>
            <w:noProof/>
          </w:rPr>
          <w:fldChar w:fldCharType="begin"/>
        </w:r>
        <w:r w:rsidR="006A374E" w:rsidRPr="00D60250">
          <w:rPr>
            <w:noProof/>
          </w:rPr>
          <w:instrText xml:space="preserve"> PAGEREF _Toc130844114 \h </w:instrText>
        </w:r>
        <w:r w:rsidR="006A374E" w:rsidRPr="00D60250">
          <w:rPr>
            <w:noProof/>
          </w:rPr>
        </w:r>
        <w:r w:rsidR="006A374E" w:rsidRPr="00D60250">
          <w:rPr>
            <w:noProof/>
          </w:rPr>
          <w:fldChar w:fldCharType="separate"/>
        </w:r>
        <w:r w:rsidR="00814310">
          <w:rPr>
            <w:noProof/>
          </w:rPr>
          <w:t>38</w:t>
        </w:r>
        <w:r w:rsidR="006A374E" w:rsidRPr="00D60250">
          <w:rPr>
            <w:noProof/>
          </w:rPr>
          <w:fldChar w:fldCharType="end"/>
        </w:r>
      </w:hyperlink>
    </w:p>
    <w:p w14:paraId="688134A9" w14:textId="2B17C5B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5" w:history="1">
        <w:r w:rsidR="006A374E" w:rsidRPr="00D60250">
          <w:rPr>
            <w:rStyle w:val="aff1"/>
            <w:noProof/>
          </w:rPr>
          <w:t>附件</w:t>
        </w:r>
        <w:r w:rsidR="006A374E" w:rsidRPr="00D60250">
          <w:rPr>
            <w:rStyle w:val="aff1"/>
            <w:noProof/>
          </w:rPr>
          <w:t>2-5</w:t>
        </w:r>
        <w:r w:rsidR="006A374E" w:rsidRPr="00D60250">
          <w:rPr>
            <w:rStyle w:val="aff1"/>
            <w:noProof/>
          </w:rPr>
          <w:t>：评标报告（格式）</w:t>
        </w:r>
        <w:r w:rsidR="006A374E" w:rsidRPr="00D60250">
          <w:rPr>
            <w:noProof/>
          </w:rPr>
          <w:tab/>
        </w:r>
        <w:r w:rsidR="006A374E" w:rsidRPr="00D60250">
          <w:rPr>
            <w:noProof/>
          </w:rPr>
          <w:fldChar w:fldCharType="begin"/>
        </w:r>
        <w:r w:rsidR="006A374E" w:rsidRPr="00D60250">
          <w:rPr>
            <w:noProof/>
          </w:rPr>
          <w:instrText xml:space="preserve"> PAGEREF _Toc130844115 \h </w:instrText>
        </w:r>
        <w:r w:rsidR="006A374E" w:rsidRPr="00D60250">
          <w:rPr>
            <w:noProof/>
          </w:rPr>
        </w:r>
        <w:r w:rsidR="006A374E" w:rsidRPr="00D60250">
          <w:rPr>
            <w:noProof/>
          </w:rPr>
          <w:fldChar w:fldCharType="separate"/>
        </w:r>
        <w:r w:rsidR="00814310">
          <w:rPr>
            <w:noProof/>
          </w:rPr>
          <w:t>39</w:t>
        </w:r>
        <w:r w:rsidR="006A374E" w:rsidRPr="00D60250">
          <w:rPr>
            <w:noProof/>
          </w:rPr>
          <w:fldChar w:fldCharType="end"/>
        </w:r>
      </w:hyperlink>
    </w:p>
    <w:p w14:paraId="3FCE2803" w14:textId="24E4898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6" w:history="1">
        <w:r w:rsidR="006A374E" w:rsidRPr="00D60250">
          <w:rPr>
            <w:rStyle w:val="aff1"/>
            <w:noProof/>
          </w:rPr>
          <w:t>附件</w:t>
        </w:r>
        <w:r w:rsidR="006A374E" w:rsidRPr="00D60250">
          <w:rPr>
            <w:rStyle w:val="aff1"/>
            <w:noProof/>
          </w:rPr>
          <w:t>2-6</w:t>
        </w:r>
        <w:r w:rsidR="006A374E" w:rsidRPr="00D60250">
          <w:rPr>
            <w:rStyle w:val="aff1"/>
            <w:noProof/>
          </w:rPr>
          <w:t>：中标通知书</w:t>
        </w:r>
        <w:r w:rsidR="006A374E" w:rsidRPr="00D60250">
          <w:rPr>
            <w:noProof/>
          </w:rPr>
          <w:tab/>
        </w:r>
        <w:r w:rsidR="006A374E" w:rsidRPr="00D60250">
          <w:rPr>
            <w:noProof/>
          </w:rPr>
          <w:fldChar w:fldCharType="begin"/>
        </w:r>
        <w:r w:rsidR="006A374E" w:rsidRPr="00D60250">
          <w:rPr>
            <w:noProof/>
          </w:rPr>
          <w:instrText xml:space="preserve"> PAGEREF _Toc130844116 \h </w:instrText>
        </w:r>
        <w:r w:rsidR="006A374E" w:rsidRPr="00D60250">
          <w:rPr>
            <w:noProof/>
          </w:rPr>
        </w:r>
        <w:r w:rsidR="006A374E" w:rsidRPr="00D60250">
          <w:rPr>
            <w:noProof/>
          </w:rPr>
          <w:fldChar w:fldCharType="separate"/>
        </w:r>
        <w:r w:rsidR="00814310">
          <w:rPr>
            <w:noProof/>
          </w:rPr>
          <w:t>44</w:t>
        </w:r>
        <w:r w:rsidR="006A374E" w:rsidRPr="00D60250">
          <w:rPr>
            <w:noProof/>
          </w:rPr>
          <w:fldChar w:fldCharType="end"/>
        </w:r>
      </w:hyperlink>
    </w:p>
    <w:p w14:paraId="62E1D527" w14:textId="49CA81B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17" w:history="1">
        <w:r w:rsidR="006A374E" w:rsidRPr="00D60250">
          <w:rPr>
            <w:rStyle w:val="aff1"/>
            <w:noProof/>
          </w:rPr>
          <w:t>附件</w:t>
        </w:r>
        <w:r w:rsidR="006A374E" w:rsidRPr="00D60250">
          <w:rPr>
            <w:rStyle w:val="aff1"/>
            <w:noProof/>
          </w:rPr>
          <w:t>2-7</w:t>
        </w:r>
        <w:r w:rsidR="006A374E" w:rsidRPr="00D60250">
          <w:rPr>
            <w:rStyle w:val="aff1"/>
            <w:noProof/>
          </w:rPr>
          <w:t>：中标结果通知书（格式）</w:t>
        </w:r>
        <w:r w:rsidR="006A374E" w:rsidRPr="00D60250">
          <w:rPr>
            <w:noProof/>
          </w:rPr>
          <w:tab/>
        </w:r>
        <w:r w:rsidR="006A374E" w:rsidRPr="00D60250">
          <w:rPr>
            <w:noProof/>
          </w:rPr>
          <w:fldChar w:fldCharType="begin"/>
        </w:r>
        <w:r w:rsidR="006A374E" w:rsidRPr="00D60250">
          <w:rPr>
            <w:noProof/>
          </w:rPr>
          <w:instrText xml:space="preserve"> PAGEREF _Toc130844117 \h </w:instrText>
        </w:r>
        <w:r w:rsidR="006A374E" w:rsidRPr="00D60250">
          <w:rPr>
            <w:noProof/>
          </w:rPr>
        </w:r>
        <w:r w:rsidR="006A374E" w:rsidRPr="00D60250">
          <w:rPr>
            <w:noProof/>
          </w:rPr>
          <w:fldChar w:fldCharType="separate"/>
        </w:r>
        <w:r w:rsidR="00814310">
          <w:rPr>
            <w:noProof/>
          </w:rPr>
          <w:t>45</w:t>
        </w:r>
        <w:r w:rsidR="006A374E" w:rsidRPr="00D60250">
          <w:rPr>
            <w:noProof/>
          </w:rPr>
          <w:fldChar w:fldCharType="end"/>
        </w:r>
      </w:hyperlink>
    </w:p>
    <w:p w14:paraId="0CBB1FC0" w14:textId="33E7D3D6"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118" w:history="1">
        <w:r w:rsidR="006A374E" w:rsidRPr="00D60250">
          <w:rPr>
            <w:rStyle w:val="aff1"/>
            <w:rFonts w:cs="宋体"/>
            <w:noProof/>
          </w:rPr>
          <w:t>第三章</w:t>
        </w:r>
        <w:r w:rsidR="006A374E" w:rsidRPr="00D60250">
          <w:rPr>
            <w:rStyle w:val="aff1"/>
            <w:rFonts w:cs="宋体"/>
            <w:noProof/>
          </w:rPr>
          <w:t xml:space="preserve"> </w:t>
        </w:r>
        <w:r w:rsidR="006A374E" w:rsidRPr="00D60250">
          <w:rPr>
            <w:rStyle w:val="aff1"/>
            <w:rFonts w:cs="宋体"/>
            <w:noProof/>
          </w:rPr>
          <w:t>评标办法（综合评估法）</w:t>
        </w:r>
        <w:r w:rsidR="006A374E" w:rsidRPr="00D60250">
          <w:rPr>
            <w:noProof/>
          </w:rPr>
          <w:tab/>
        </w:r>
        <w:r w:rsidR="006A374E" w:rsidRPr="00D60250">
          <w:rPr>
            <w:noProof/>
          </w:rPr>
          <w:fldChar w:fldCharType="begin"/>
        </w:r>
        <w:r w:rsidR="006A374E" w:rsidRPr="00D60250">
          <w:rPr>
            <w:noProof/>
          </w:rPr>
          <w:instrText xml:space="preserve"> PAGEREF _Toc130844118 \h </w:instrText>
        </w:r>
        <w:r w:rsidR="006A374E" w:rsidRPr="00D60250">
          <w:rPr>
            <w:noProof/>
          </w:rPr>
        </w:r>
        <w:r w:rsidR="006A374E" w:rsidRPr="00D60250">
          <w:rPr>
            <w:noProof/>
          </w:rPr>
          <w:fldChar w:fldCharType="separate"/>
        </w:r>
        <w:r w:rsidR="00814310">
          <w:rPr>
            <w:noProof/>
          </w:rPr>
          <w:t>46</w:t>
        </w:r>
        <w:r w:rsidR="006A374E" w:rsidRPr="00D60250">
          <w:rPr>
            <w:noProof/>
          </w:rPr>
          <w:fldChar w:fldCharType="end"/>
        </w:r>
      </w:hyperlink>
    </w:p>
    <w:p w14:paraId="01BDAF6B" w14:textId="781CC714"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19" w:history="1">
        <w:r w:rsidR="006A374E" w:rsidRPr="00D60250">
          <w:rPr>
            <w:rStyle w:val="aff1"/>
            <w:noProof/>
          </w:rPr>
          <w:t>第一节</w:t>
        </w:r>
        <w:r w:rsidR="006A374E" w:rsidRPr="00D60250">
          <w:rPr>
            <w:rStyle w:val="aff1"/>
            <w:noProof/>
          </w:rPr>
          <w:t xml:space="preserve"> </w:t>
        </w:r>
        <w:r w:rsidR="006A374E" w:rsidRPr="00D60250">
          <w:rPr>
            <w:rStyle w:val="aff1"/>
            <w:noProof/>
          </w:rPr>
          <w:t>评标办法前附表</w:t>
        </w:r>
        <w:r w:rsidR="006A374E" w:rsidRPr="00D60250">
          <w:rPr>
            <w:noProof/>
          </w:rPr>
          <w:tab/>
        </w:r>
        <w:r w:rsidR="006A374E" w:rsidRPr="00D60250">
          <w:rPr>
            <w:noProof/>
          </w:rPr>
          <w:fldChar w:fldCharType="begin"/>
        </w:r>
        <w:r w:rsidR="006A374E" w:rsidRPr="00D60250">
          <w:rPr>
            <w:noProof/>
          </w:rPr>
          <w:instrText xml:space="preserve"> PAGEREF _Toc130844119 \h </w:instrText>
        </w:r>
        <w:r w:rsidR="006A374E" w:rsidRPr="00D60250">
          <w:rPr>
            <w:noProof/>
          </w:rPr>
        </w:r>
        <w:r w:rsidR="006A374E" w:rsidRPr="00D60250">
          <w:rPr>
            <w:noProof/>
          </w:rPr>
          <w:fldChar w:fldCharType="separate"/>
        </w:r>
        <w:r w:rsidR="00814310">
          <w:rPr>
            <w:noProof/>
          </w:rPr>
          <w:t>47</w:t>
        </w:r>
        <w:r w:rsidR="006A374E" w:rsidRPr="00D60250">
          <w:rPr>
            <w:noProof/>
          </w:rPr>
          <w:fldChar w:fldCharType="end"/>
        </w:r>
      </w:hyperlink>
    </w:p>
    <w:p w14:paraId="64FF44DB" w14:textId="52691C1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20" w:history="1">
        <w:r w:rsidR="006A374E" w:rsidRPr="00D60250">
          <w:rPr>
            <w:rStyle w:val="aff1"/>
            <w:rFonts w:cs="宋体"/>
            <w:noProof/>
          </w:rPr>
          <w:t xml:space="preserve">2. </w:t>
        </w:r>
        <w:r w:rsidR="006A374E" w:rsidRPr="00D60250">
          <w:rPr>
            <w:rStyle w:val="aff1"/>
            <w:rFonts w:cs="宋体"/>
            <w:noProof/>
          </w:rPr>
          <w:t>装配式建造项目</w:t>
        </w:r>
        <w:r w:rsidR="006A374E" w:rsidRPr="00D60250">
          <w:rPr>
            <w:noProof/>
          </w:rPr>
          <w:tab/>
        </w:r>
        <w:r w:rsidR="006A374E" w:rsidRPr="00D60250">
          <w:rPr>
            <w:noProof/>
          </w:rPr>
          <w:fldChar w:fldCharType="begin"/>
        </w:r>
        <w:r w:rsidR="006A374E" w:rsidRPr="00D60250">
          <w:rPr>
            <w:noProof/>
          </w:rPr>
          <w:instrText xml:space="preserve"> PAGEREF _Toc130844120 \h </w:instrText>
        </w:r>
        <w:r w:rsidR="006A374E" w:rsidRPr="00D60250">
          <w:rPr>
            <w:noProof/>
          </w:rPr>
        </w:r>
        <w:r w:rsidR="006A374E" w:rsidRPr="00D60250">
          <w:rPr>
            <w:noProof/>
          </w:rPr>
          <w:fldChar w:fldCharType="separate"/>
        </w:r>
        <w:r w:rsidR="00814310">
          <w:rPr>
            <w:noProof/>
          </w:rPr>
          <w:t>47</w:t>
        </w:r>
        <w:r w:rsidR="006A374E" w:rsidRPr="00D60250">
          <w:rPr>
            <w:noProof/>
          </w:rPr>
          <w:fldChar w:fldCharType="end"/>
        </w:r>
      </w:hyperlink>
    </w:p>
    <w:p w14:paraId="30016D1D" w14:textId="09AC8AAF"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21" w:history="1">
        <w:r w:rsidR="006A374E" w:rsidRPr="00D60250">
          <w:rPr>
            <w:rStyle w:val="aff1"/>
            <w:rFonts w:cs="Times New Roman"/>
            <w:noProof/>
          </w:rPr>
          <w:t>第二节</w:t>
        </w:r>
        <w:r w:rsidR="006A374E" w:rsidRPr="00D60250">
          <w:rPr>
            <w:rStyle w:val="aff1"/>
            <w:rFonts w:cs="宋体"/>
            <w:noProof/>
          </w:rPr>
          <w:t xml:space="preserve"> </w:t>
        </w:r>
        <w:r w:rsidR="006A374E" w:rsidRPr="00D60250">
          <w:rPr>
            <w:rStyle w:val="aff1"/>
            <w:rFonts w:cs="宋体"/>
            <w:noProof/>
          </w:rPr>
          <w:t>评标</w:t>
        </w:r>
        <w:r w:rsidR="006A374E" w:rsidRPr="00D60250">
          <w:rPr>
            <w:rStyle w:val="aff1"/>
            <w:noProof/>
          </w:rPr>
          <w:t>办法</w:t>
        </w:r>
        <w:r w:rsidR="006A374E" w:rsidRPr="00D60250">
          <w:rPr>
            <w:rStyle w:val="aff1"/>
            <w:rFonts w:cs="宋体"/>
            <w:noProof/>
          </w:rPr>
          <w:t>和标准</w:t>
        </w:r>
        <w:r w:rsidR="006A374E" w:rsidRPr="00D60250">
          <w:rPr>
            <w:noProof/>
          </w:rPr>
          <w:tab/>
        </w:r>
        <w:r w:rsidR="006A374E" w:rsidRPr="00D60250">
          <w:rPr>
            <w:noProof/>
          </w:rPr>
          <w:fldChar w:fldCharType="begin"/>
        </w:r>
        <w:r w:rsidR="006A374E" w:rsidRPr="00D60250">
          <w:rPr>
            <w:noProof/>
          </w:rPr>
          <w:instrText xml:space="preserve"> PAGEREF _Toc130844121 \h </w:instrText>
        </w:r>
        <w:r w:rsidR="006A374E" w:rsidRPr="00D60250">
          <w:rPr>
            <w:noProof/>
          </w:rPr>
        </w:r>
        <w:r w:rsidR="006A374E" w:rsidRPr="00D60250">
          <w:rPr>
            <w:noProof/>
          </w:rPr>
          <w:fldChar w:fldCharType="separate"/>
        </w:r>
        <w:r w:rsidR="00814310">
          <w:rPr>
            <w:noProof/>
          </w:rPr>
          <w:t>57</w:t>
        </w:r>
        <w:r w:rsidR="006A374E" w:rsidRPr="00D60250">
          <w:rPr>
            <w:noProof/>
          </w:rPr>
          <w:fldChar w:fldCharType="end"/>
        </w:r>
      </w:hyperlink>
    </w:p>
    <w:p w14:paraId="41C3BD10" w14:textId="30B26C4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22" w:history="1">
        <w:r w:rsidR="006A374E" w:rsidRPr="00D60250">
          <w:rPr>
            <w:rStyle w:val="aff1"/>
            <w:rFonts w:cs="宋体"/>
            <w:noProof/>
          </w:rPr>
          <w:t xml:space="preserve">1. </w:t>
        </w:r>
        <w:r w:rsidR="006A374E" w:rsidRPr="00D60250">
          <w:rPr>
            <w:rStyle w:val="aff1"/>
            <w:rFonts w:cs="宋体"/>
            <w:noProof/>
          </w:rPr>
          <w:t>评标方法</w:t>
        </w:r>
        <w:r w:rsidR="006A374E" w:rsidRPr="00D60250">
          <w:rPr>
            <w:noProof/>
          </w:rPr>
          <w:tab/>
        </w:r>
        <w:r w:rsidR="006A374E" w:rsidRPr="00D60250">
          <w:rPr>
            <w:noProof/>
          </w:rPr>
          <w:fldChar w:fldCharType="begin"/>
        </w:r>
        <w:r w:rsidR="006A374E" w:rsidRPr="00D60250">
          <w:rPr>
            <w:noProof/>
          </w:rPr>
          <w:instrText xml:space="preserve"> PAGEREF _Toc130844122 \h </w:instrText>
        </w:r>
        <w:r w:rsidR="006A374E" w:rsidRPr="00D60250">
          <w:rPr>
            <w:noProof/>
          </w:rPr>
        </w:r>
        <w:r w:rsidR="006A374E" w:rsidRPr="00D60250">
          <w:rPr>
            <w:noProof/>
          </w:rPr>
          <w:fldChar w:fldCharType="separate"/>
        </w:r>
        <w:r w:rsidR="00814310">
          <w:rPr>
            <w:noProof/>
          </w:rPr>
          <w:t>57</w:t>
        </w:r>
        <w:r w:rsidR="006A374E" w:rsidRPr="00D60250">
          <w:rPr>
            <w:noProof/>
          </w:rPr>
          <w:fldChar w:fldCharType="end"/>
        </w:r>
      </w:hyperlink>
    </w:p>
    <w:p w14:paraId="0D38EC40" w14:textId="71DEA04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23" w:history="1">
        <w:r w:rsidR="006A374E" w:rsidRPr="00D60250">
          <w:rPr>
            <w:rStyle w:val="aff1"/>
            <w:rFonts w:cs="宋体"/>
            <w:noProof/>
          </w:rPr>
          <w:t xml:space="preserve">2. </w:t>
        </w:r>
        <w:r w:rsidR="006A374E" w:rsidRPr="00D60250">
          <w:rPr>
            <w:rStyle w:val="aff1"/>
            <w:rFonts w:cs="宋体"/>
            <w:noProof/>
          </w:rPr>
          <w:t>评审标准</w:t>
        </w:r>
        <w:r w:rsidR="006A374E" w:rsidRPr="00D60250">
          <w:rPr>
            <w:noProof/>
          </w:rPr>
          <w:tab/>
        </w:r>
        <w:r w:rsidR="006A374E" w:rsidRPr="00D60250">
          <w:rPr>
            <w:noProof/>
          </w:rPr>
          <w:fldChar w:fldCharType="begin"/>
        </w:r>
        <w:r w:rsidR="006A374E" w:rsidRPr="00D60250">
          <w:rPr>
            <w:noProof/>
          </w:rPr>
          <w:instrText xml:space="preserve"> PAGEREF _Toc130844123 \h </w:instrText>
        </w:r>
        <w:r w:rsidR="006A374E" w:rsidRPr="00D60250">
          <w:rPr>
            <w:noProof/>
          </w:rPr>
        </w:r>
        <w:r w:rsidR="006A374E" w:rsidRPr="00D60250">
          <w:rPr>
            <w:noProof/>
          </w:rPr>
          <w:fldChar w:fldCharType="separate"/>
        </w:r>
        <w:r w:rsidR="00814310">
          <w:rPr>
            <w:noProof/>
          </w:rPr>
          <w:t>57</w:t>
        </w:r>
        <w:r w:rsidR="006A374E" w:rsidRPr="00D60250">
          <w:rPr>
            <w:noProof/>
          </w:rPr>
          <w:fldChar w:fldCharType="end"/>
        </w:r>
      </w:hyperlink>
    </w:p>
    <w:p w14:paraId="5BCC1A21" w14:textId="28A4EA12"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24" w:history="1">
        <w:r w:rsidR="006A374E" w:rsidRPr="00D60250">
          <w:rPr>
            <w:rStyle w:val="aff1"/>
            <w:noProof/>
          </w:rPr>
          <w:t xml:space="preserve">3. </w:t>
        </w:r>
        <w:r w:rsidR="006A374E" w:rsidRPr="00D60250">
          <w:rPr>
            <w:rStyle w:val="aff1"/>
            <w:noProof/>
          </w:rPr>
          <w:t>评标程序</w:t>
        </w:r>
        <w:r w:rsidR="006A374E" w:rsidRPr="00D60250">
          <w:rPr>
            <w:noProof/>
          </w:rPr>
          <w:tab/>
        </w:r>
        <w:r w:rsidR="006A374E" w:rsidRPr="00D60250">
          <w:rPr>
            <w:noProof/>
          </w:rPr>
          <w:fldChar w:fldCharType="begin"/>
        </w:r>
        <w:r w:rsidR="006A374E" w:rsidRPr="00D60250">
          <w:rPr>
            <w:noProof/>
          </w:rPr>
          <w:instrText xml:space="preserve"> PAGEREF _Toc130844124 \h </w:instrText>
        </w:r>
        <w:r w:rsidR="006A374E" w:rsidRPr="00D60250">
          <w:rPr>
            <w:noProof/>
          </w:rPr>
        </w:r>
        <w:r w:rsidR="006A374E" w:rsidRPr="00D60250">
          <w:rPr>
            <w:noProof/>
          </w:rPr>
          <w:fldChar w:fldCharType="separate"/>
        </w:r>
        <w:r w:rsidR="00814310">
          <w:rPr>
            <w:noProof/>
          </w:rPr>
          <w:t>57</w:t>
        </w:r>
        <w:r w:rsidR="006A374E" w:rsidRPr="00D60250">
          <w:rPr>
            <w:noProof/>
          </w:rPr>
          <w:fldChar w:fldCharType="end"/>
        </w:r>
      </w:hyperlink>
    </w:p>
    <w:p w14:paraId="40135DBF" w14:textId="7C45EDB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25" w:history="1">
        <w:r w:rsidR="006A374E" w:rsidRPr="00D60250">
          <w:rPr>
            <w:rStyle w:val="aff1"/>
            <w:noProof/>
          </w:rPr>
          <w:t xml:space="preserve">3.1 </w:t>
        </w:r>
        <w:r w:rsidR="006A374E" w:rsidRPr="00D60250">
          <w:rPr>
            <w:rStyle w:val="aff1"/>
            <w:noProof/>
          </w:rPr>
          <w:t>评标前的准备工作</w:t>
        </w:r>
        <w:r w:rsidR="006A374E" w:rsidRPr="00D60250">
          <w:rPr>
            <w:noProof/>
          </w:rPr>
          <w:tab/>
        </w:r>
        <w:r w:rsidR="006A374E" w:rsidRPr="00D60250">
          <w:rPr>
            <w:noProof/>
          </w:rPr>
          <w:fldChar w:fldCharType="begin"/>
        </w:r>
        <w:r w:rsidR="006A374E" w:rsidRPr="00D60250">
          <w:rPr>
            <w:noProof/>
          </w:rPr>
          <w:instrText xml:space="preserve"> PAGEREF _Toc130844125 \h </w:instrText>
        </w:r>
        <w:r w:rsidR="006A374E" w:rsidRPr="00D60250">
          <w:rPr>
            <w:noProof/>
          </w:rPr>
        </w:r>
        <w:r w:rsidR="006A374E" w:rsidRPr="00D60250">
          <w:rPr>
            <w:noProof/>
          </w:rPr>
          <w:fldChar w:fldCharType="separate"/>
        </w:r>
        <w:r w:rsidR="00814310">
          <w:rPr>
            <w:noProof/>
          </w:rPr>
          <w:t>57</w:t>
        </w:r>
        <w:r w:rsidR="006A374E" w:rsidRPr="00D60250">
          <w:rPr>
            <w:noProof/>
          </w:rPr>
          <w:fldChar w:fldCharType="end"/>
        </w:r>
      </w:hyperlink>
    </w:p>
    <w:p w14:paraId="42004898" w14:textId="2C68EE6E"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26" w:history="1">
        <w:r w:rsidR="006A374E" w:rsidRPr="00D60250">
          <w:rPr>
            <w:rStyle w:val="aff1"/>
            <w:rFonts w:ascii="宋体" w:hAnsi="宋体" w:cs="黑体"/>
            <w:noProof/>
          </w:rPr>
          <w:t>附件3-1:国家级奖项名单</w:t>
        </w:r>
        <w:r w:rsidR="006A374E" w:rsidRPr="00D60250">
          <w:rPr>
            <w:noProof/>
          </w:rPr>
          <w:tab/>
        </w:r>
        <w:r w:rsidR="006A374E" w:rsidRPr="00D60250">
          <w:rPr>
            <w:noProof/>
          </w:rPr>
          <w:fldChar w:fldCharType="begin"/>
        </w:r>
        <w:r w:rsidR="006A374E" w:rsidRPr="00D60250">
          <w:rPr>
            <w:noProof/>
          </w:rPr>
          <w:instrText xml:space="preserve"> PAGEREF _Toc130844126 \h </w:instrText>
        </w:r>
        <w:r w:rsidR="006A374E" w:rsidRPr="00D60250">
          <w:rPr>
            <w:noProof/>
          </w:rPr>
        </w:r>
        <w:r w:rsidR="006A374E" w:rsidRPr="00D60250">
          <w:rPr>
            <w:noProof/>
          </w:rPr>
          <w:fldChar w:fldCharType="separate"/>
        </w:r>
        <w:r w:rsidR="00814310">
          <w:rPr>
            <w:noProof/>
          </w:rPr>
          <w:t>61</w:t>
        </w:r>
        <w:r w:rsidR="006A374E" w:rsidRPr="00D60250">
          <w:rPr>
            <w:noProof/>
          </w:rPr>
          <w:fldChar w:fldCharType="end"/>
        </w:r>
      </w:hyperlink>
    </w:p>
    <w:p w14:paraId="1FEDD1C0" w14:textId="34798C74"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127" w:history="1">
        <w:r w:rsidR="006A374E" w:rsidRPr="00D60250">
          <w:rPr>
            <w:rStyle w:val="aff1"/>
            <w:noProof/>
          </w:rPr>
          <w:t>第四章</w:t>
        </w:r>
        <w:r w:rsidR="006A374E" w:rsidRPr="00D60250">
          <w:rPr>
            <w:rStyle w:val="aff1"/>
            <w:noProof/>
          </w:rPr>
          <w:t xml:space="preserve"> </w:t>
        </w:r>
        <w:r w:rsidR="006A374E" w:rsidRPr="00D60250">
          <w:rPr>
            <w:rStyle w:val="aff1"/>
            <w:noProof/>
          </w:rPr>
          <w:t>合同条款及格式</w:t>
        </w:r>
        <w:r w:rsidR="006A374E" w:rsidRPr="00D60250">
          <w:rPr>
            <w:noProof/>
          </w:rPr>
          <w:tab/>
        </w:r>
        <w:r w:rsidR="006A374E" w:rsidRPr="00D60250">
          <w:rPr>
            <w:noProof/>
          </w:rPr>
          <w:fldChar w:fldCharType="begin"/>
        </w:r>
        <w:r w:rsidR="006A374E" w:rsidRPr="00D60250">
          <w:rPr>
            <w:noProof/>
          </w:rPr>
          <w:instrText xml:space="preserve"> PAGEREF _Toc130844127 \h </w:instrText>
        </w:r>
        <w:r w:rsidR="006A374E" w:rsidRPr="00D60250">
          <w:rPr>
            <w:noProof/>
          </w:rPr>
        </w:r>
        <w:r w:rsidR="006A374E" w:rsidRPr="00D60250">
          <w:rPr>
            <w:noProof/>
          </w:rPr>
          <w:fldChar w:fldCharType="separate"/>
        </w:r>
        <w:r w:rsidR="00814310">
          <w:rPr>
            <w:noProof/>
          </w:rPr>
          <w:t>62</w:t>
        </w:r>
        <w:r w:rsidR="006A374E" w:rsidRPr="00D60250">
          <w:rPr>
            <w:noProof/>
          </w:rPr>
          <w:fldChar w:fldCharType="end"/>
        </w:r>
      </w:hyperlink>
    </w:p>
    <w:p w14:paraId="01948720" w14:textId="51C9D740"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128" w:history="1">
        <w:r w:rsidR="006A374E" w:rsidRPr="00D60250">
          <w:rPr>
            <w:rStyle w:val="aff1"/>
            <w:rFonts w:ascii="华文中宋" w:eastAsia="华文中宋" w:hAnsi="华文中宋"/>
            <w:noProof/>
          </w:rPr>
          <w:t>第一部分 合同协议书</w:t>
        </w:r>
        <w:r w:rsidR="006A374E" w:rsidRPr="00D60250">
          <w:rPr>
            <w:noProof/>
          </w:rPr>
          <w:tab/>
        </w:r>
        <w:r w:rsidR="006A374E" w:rsidRPr="00D60250">
          <w:rPr>
            <w:noProof/>
          </w:rPr>
          <w:fldChar w:fldCharType="begin"/>
        </w:r>
        <w:r w:rsidR="006A374E" w:rsidRPr="00D60250">
          <w:rPr>
            <w:noProof/>
          </w:rPr>
          <w:instrText xml:space="preserve"> PAGEREF _Toc130844128 \h </w:instrText>
        </w:r>
        <w:r w:rsidR="006A374E" w:rsidRPr="00D60250">
          <w:rPr>
            <w:noProof/>
          </w:rPr>
        </w:r>
        <w:r w:rsidR="006A374E" w:rsidRPr="00D60250">
          <w:rPr>
            <w:noProof/>
          </w:rPr>
          <w:fldChar w:fldCharType="separate"/>
        </w:r>
        <w:r w:rsidR="00814310">
          <w:rPr>
            <w:noProof/>
          </w:rPr>
          <w:t>70</w:t>
        </w:r>
        <w:r w:rsidR="006A374E" w:rsidRPr="00D60250">
          <w:rPr>
            <w:noProof/>
          </w:rPr>
          <w:fldChar w:fldCharType="end"/>
        </w:r>
      </w:hyperlink>
    </w:p>
    <w:p w14:paraId="3A1077F8" w14:textId="696ED454"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29" w:history="1">
        <w:r w:rsidR="006A374E" w:rsidRPr="00D60250">
          <w:rPr>
            <w:rStyle w:val="aff1"/>
            <w:rFonts w:ascii="黑体" w:eastAsia="黑体" w:hAnsi="黑体"/>
            <w:noProof/>
          </w:rPr>
          <w:t>一、工程概况</w:t>
        </w:r>
        <w:r w:rsidR="006A374E" w:rsidRPr="00D60250">
          <w:rPr>
            <w:noProof/>
          </w:rPr>
          <w:tab/>
        </w:r>
        <w:r w:rsidR="006A374E" w:rsidRPr="00D60250">
          <w:rPr>
            <w:noProof/>
          </w:rPr>
          <w:fldChar w:fldCharType="begin"/>
        </w:r>
        <w:r w:rsidR="006A374E" w:rsidRPr="00D60250">
          <w:rPr>
            <w:noProof/>
          </w:rPr>
          <w:instrText xml:space="preserve"> PAGEREF _Toc130844129 \h </w:instrText>
        </w:r>
        <w:r w:rsidR="006A374E" w:rsidRPr="00D60250">
          <w:rPr>
            <w:noProof/>
          </w:rPr>
        </w:r>
        <w:r w:rsidR="006A374E" w:rsidRPr="00D60250">
          <w:rPr>
            <w:noProof/>
          </w:rPr>
          <w:fldChar w:fldCharType="separate"/>
        </w:r>
        <w:r w:rsidR="00814310">
          <w:rPr>
            <w:noProof/>
          </w:rPr>
          <w:t>70</w:t>
        </w:r>
        <w:r w:rsidR="006A374E" w:rsidRPr="00D60250">
          <w:rPr>
            <w:noProof/>
          </w:rPr>
          <w:fldChar w:fldCharType="end"/>
        </w:r>
      </w:hyperlink>
    </w:p>
    <w:p w14:paraId="24D7386B" w14:textId="0568C038"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0" w:history="1">
        <w:r w:rsidR="006A374E" w:rsidRPr="00D60250">
          <w:rPr>
            <w:rStyle w:val="aff1"/>
            <w:rFonts w:ascii="黑体" w:eastAsia="黑体" w:hAnsi="黑体"/>
            <w:noProof/>
          </w:rPr>
          <w:t>二、工程承包范围</w:t>
        </w:r>
        <w:r w:rsidR="006A374E" w:rsidRPr="00D60250">
          <w:rPr>
            <w:noProof/>
          </w:rPr>
          <w:tab/>
        </w:r>
        <w:r w:rsidR="006A374E" w:rsidRPr="00D60250">
          <w:rPr>
            <w:noProof/>
          </w:rPr>
          <w:fldChar w:fldCharType="begin"/>
        </w:r>
        <w:r w:rsidR="006A374E" w:rsidRPr="00D60250">
          <w:rPr>
            <w:noProof/>
          </w:rPr>
          <w:instrText xml:space="preserve"> PAGEREF _Toc130844130 \h </w:instrText>
        </w:r>
        <w:r w:rsidR="006A374E" w:rsidRPr="00D60250">
          <w:rPr>
            <w:noProof/>
          </w:rPr>
        </w:r>
        <w:r w:rsidR="006A374E" w:rsidRPr="00D60250">
          <w:rPr>
            <w:noProof/>
          </w:rPr>
          <w:fldChar w:fldCharType="separate"/>
        </w:r>
        <w:r w:rsidR="00814310">
          <w:rPr>
            <w:noProof/>
          </w:rPr>
          <w:t>70</w:t>
        </w:r>
        <w:r w:rsidR="006A374E" w:rsidRPr="00D60250">
          <w:rPr>
            <w:noProof/>
          </w:rPr>
          <w:fldChar w:fldCharType="end"/>
        </w:r>
      </w:hyperlink>
    </w:p>
    <w:p w14:paraId="6F9C1F35" w14:textId="688081FC"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1" w:history="1">
        <w:r w:rsidR="006A374E" w:rsidRPr="00D60250">
          <w:rPr>
            <w:rStyle w:val="aff1"/>
            <w:rFonts w:ascii="黑体" w:eastAsia="黑体" w:hAnsi="黑体"/>
            <w:noProof/>
          </w:rPr>
          <w:t>三、工程承包模式</w:t>
        </w:r>
        <w:r w:rsidR="006A374E" w:rsidRPr="00D60250">
          <w:rPr>
            <w:noProof/>
          </w:rPr>
          <w:tab/>
        </w:r>
        <w:r w:rsidR="006A374E" w:rsidRPr="00D60250">
          <w:rPr>
            <w:noProof/>
          </w:rPr>
          <w:fldChar w:fldCharType="begin"/>
        </w:r>
        <w:r w:rsidR="006A374E" w:rsidRPr="00D60250">
          <w:rPr>
            <w:noProof/>
          </w:rPr>
          <w:instrText xml:space="preserve"> PAGEREF _Toc130844131 \h </w:instrText>
        </w:r>
        <w:r w:rsidR="006A374E" w:rsidRPr="00D60250">
          <w:rPr>
            <w:noProof/>
          </w:rPr>
        </w:r>
        <w:r w:rsidR="006A374E" w:rsidRPr="00D60250">
          <w:rPr>
            <w:noProof/>
          </w:rPr>
          <w:fldChar w:fldCharType="separate"/>
        </w:r>
        <w:r w:rsidR="00814310">
          <w:rPr>
            <w:noProof/>
          </w:rPr>
          <w:t>70</w:t>
        </w:r>
        <w:r w:rsidR="006A374E" w:rsidRPr="00D60250">
          <w:rPr>
            <w:noProof/>
          </w:rPr>
          <w:fldChar w:fldCharType="end"/>
        </w:r>
      </w:hyperlink>
    </w:p>
    <w:p w14:paraId="53663940" w14:textId="2DE8B75E"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2" w:history="1">
        <w:r w:rsidR="006A374E" w:rsidRPr="00D60250">
          <w:rPr>
            <w:rStyle w:val="aff1"/>
            <w:rFonts w:ascii="黑体" w:eastAsia="黑体" w:hAnsi="黑体"/>
            <w:noProof/>
          </w:rPr>
          <w:t>四、合同工期</w:t>
        </w:r>
        <w:r w:rsidR="006A374E" w:rsidRPr="00D60250">
          <w:rPr>
            <w:noProof/>
          </w:rPr>
          <w:tab/>
        </w:r>
        <w:r w:rsidR="006A374E" w:rsidRPr="00D60250">
          <w:rPr>
            <w:noProof/>
          </w:rPr>
          <w:fldChar w:fldCharType="begin"/>
        </w:r>
        <w:r w:rsidR="006A374E" w:rsidRPr="00D60250">
          <w:rPr>
            <w:noProof/>
          </w:rPr>
          <w:instrText xml:space="preserve"> PAGEREF _Toc130844132 \h </w:instrText>
        </w:r>
        <w:r w:rsidR="006A374E" w:rsidRPr="00D60250">
          <w:rPr>
            <w:noProof/>
          </w:rPr>
        </w:r>
        <w:r w:rsidR="006A374E" w:rsidRPr="00D60250">
          <w:rPr>
            <w:noProof/>
          </w:rPr>
          <w:fldChar w:fldCharType="separate"/>
        </w:r>
        <w:r w:rsidR="00814310">
          <w:rPr>
            <w:noProof/>
          </w:rPr>
          <w:t>71</w:t>
        </w:r>
        <w:r w:rsidR="006A374E" w:rsidRPr="00D60250">
          <w:rPr>
            <w:noProof/>
          </w:rPr>
          <w:fldChar w:fldCharType="end"/>
        </w:r>
      </w:hyperlink>
    </w:p>
    <w:p w14:paraId="13AF35FA" w14:textId="5487FD44"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3" w:history="1">
        <w:r w:rsidR="006A374E" w:rsidRPr="00D60250">
          <w:rPr>
            <w:rStyle w:val="aff1"/>
            <w:rFonts w:ascii="黑体" w:eastAsia="黑体" w:hAnsi="黑体"/>
            <w:noProof/>
          </w:rPr>
          <w:t>五、质量标准和要求</w:t>
        </w:r>
        <w:r w:rsidR="006A374E" w:rsidRPr="00D60250">
          <w:rPr>
            <w:noProof/>
          </w:rPr>
          <w:tab/>
        </w:r>
        <w:r w:rsidR="006A374E" w:rsidRPr="00D60250">
          <w:rPr>
            <w:noProof/>
          </w:rPr>
          <w:fldChar w:fldCharType="begin"/>
        </w:r>
        <w:r w:rsidR="006A374E" w:rsidRPr="00D60250">
          <w:rPr>
            <w:noProof/>
          </w:rPr>
          <w:instrText xml:space="preserve"> PAGEREF _Toc130844133 \h </w:instrText>
        </w:r>
        <w:r w:rsidR="006A374E" w:rsidRPr="00D60250">
          <w:rPr>
            <w:noProof/>
          </w:rPr>
        </w:r>
        <w:r w:rsidR="006A374E" w:rsidRPr="00D60250">
          <w:rPr>
            <w:noProof/>
          </w:rPr>
          <w:fldChar w:fldCharType="separate"/>
        </w:r>
        <w:r w:rsidR="00814310">
          <w:rPr>
            <w:noProof/>
          </w:rPr>
          <w:t>71</w:t>
        </w:r>
        <w:r w:rsidR="006A374E" w:rsidRPr="00D60250">
          <w:rPr>
            <w:noProof/>
          </w:rPr>
          <w:fldChar w:fldCharType="end"/>
        </w:r>
      </w:hyperlink>
    </w:p>
    <w:p w14:paraId="43B6769C" w14:textId="674E38D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4" w:history="1">
        <w:r w:rsidR="006A374E" w:rsidRPr="00D60250">
          <w:rPr>
            <w:rStyle w:val="aff1"/>
            <w:rFonts w:ascii="黑体" w:eastAsia="黑体" w:hAnsi="黑体"/>
            <w:noProof/>
          </w:rPr>
          <w:t>六、签约合同价与合同价格形式</w:t>
        </w:r>
        <w:r w:rsidR="006A374E" w:rsidRPr="00D60250">
          <w:rPr>
            <w:noProof/>
          </w:rPr>
          <w:tab/>
        </w:r>
        <w:r w:rsidR="006A374E" w:rsidRPr="00D60250">
          <w:rPr>
            <w:noProof/>
          </w:rPr>
          <w:fldChar w:fldCharType="begin"/>
        </w:r>
        <w:r w:rsidR="006A374E" w:rsidRPr="00D60250">
          <w:rPr>
            <w:noProof/>
          </w:rPr>
          <w:instrText xml:space="preserve"> PAGEREF _Toc130844134 \h </w:instrText>
        </w:r>
        <w:r w:rsidR="006A374E" w:rsidRPr="00D60250">
          <w:rPr>
            <w:noProof/>
          </w:rPr>
        </w:r>
        <w:r w:rsidR="006A374E" w:rsidRPr="00D60250">
          <w:rPr>
            <w:noProof/>
          </w:rPr>
          <w:fldChar w:fldCharType="separate"/>
        </w:r>
        <w:r w:rsidR="00814310">
          <w:rPr>
            <w:noProof/>
          </w:rPr>
          <w:t>71</w:t>
        </w:r>
        <w:r w:rsidR="006A374E" w:rsidRPr="00D60250">
          <w:rPr>
            <w:noProof/>
          </w:rPr>
          <w:fldChar w:fldCharType="end"/>
        </w:r>
      </w:hyperlink>
    </w:p>
    <w:p w14:paraId="49F120C1" w14:textId="720BD2C9"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5" w:history="1">
        <w:r w:rsidR="006A374E" w:rsidRPr="00D60250">
          <w:rPr>
            <w:rStyle w:val="aff1"/>
            <w:rFonts w:ascii="黑体" w:eastAsia="黑体" w:hAnsi="黑体"/>
            <w:noProof/>
          </w:rPr>
          <w:t>七、工程总承包经理</w:t>
        </w:r>
        <w:r w:rsidR="006A374E" w:rsidRPr="00D60250">
          <w:rPr>
            <w:noProof/>
          </w:rPr>
          <w:tab/>
        </w:r>
        <w:r w:rsidR="006A374E" w:rsidRPr="00D60250">
          <w:rPr>
            <w:noProof/>
          </w:rPr>
          <w:fldChar w:fldCharType="begin"/>
        </w:r>
        <w:r w:rsidR="006A374E" w:rsidRPr="00D60250">
          <w:rPr>
            <w:noProof/>
          </w:rPr>
          <w:instrText xml:space="preserve"> PAGEREF _Toc130844135 \h </w:instrText>
        </w:r>
        <w:r w:rsidR="006A374E" w:rsidRPr="00D60250">
          <w:rPr>
            <w:noProof/>
          </w:rPr>
        </w:r>
        <w:r w:rsidR="006A374E" w:rsidRPr="00D60250">
          <w:rPr>
            <w:noProof/>
          </w:rPr>
          <w:fldChar w:fldCharType="separate"/>
        </w:r>
        <w:r w:rsidR="00814310">
          <w:rPr>
            <w:noProof/>
          </w:rPr>
          <w:t>72</w:t>
        </w:r>
        <w:r w:rsidR="006A374E" w:rsidRPr="00D60250">
          <w:rPr>
            <w:noProof/>
          </w:rPr>
          <w:fldChar w:fldCharType="end"/>
        </w:r>
      </w:hyperlink>
    </w:p>
    <w:p w14:paraId="42825D09" w14:textId="4F86D140"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6" w:history="1">
        <w:r w:rsidR="006A374E" w:rsidRPr="00D60250">
          <w:rPr>
            <w:rStyle w:val="aff1"/>
            <w:rFonts w:ascii="黑体" w:eastAsia="黑体" w:hAnsi="黑体"/>
            <w:noProof/>
          </w:rPr>
          <w:t>八、合同文件构成</w:t>
        </w:r>
        <w:r w:rsidR="006A374E" w:rsidRPr="00D60250">
          <w:rPr>
            <w:noProof/>
          </w:rPr>
          <w:tab/>
        </w:r>
        <w:r w:rsidR="006A374E" w:rsidRPr="00D60250">
          <w:rPr>
            <w:noProof/>
          </w:rPr>
          <w:fldChar w:fldCharType="begin"/>
        </w:r>
        <w:r w:rsidR="006A374E" w:rsidRPr="00D60250">
          <w:rPr>
            <w:noProof/>
          </w:rPr>
          <w:instrText xml:space="preserve"> PAGEREF _Toc130844136 \h </w:instrText>
        </w:r>
        <w:r w:rsidR="006A374E" w:rsidRPr="00D60250">
          <w:rPr>
            <w:noProof/>
          </w:rPr>
        </w:r>
        <w:r w:rsidR="006A374E" w:rsidRPr="00D60250">
          <w:rPr>
            <w:noProof/>
          </w:rPr>
          <w:fldChar w:fldCharType="separate"/>
        </w:r>
        <w:r w:rsidR="00814310">
          <w:rPr>
            <w:noProof/>
          </w:rPr>
          <w:t>72</w:t>
        </w:r>
        <w:r w:rsidR="006A374E" w:rsidRPr="00D60250">
          <w:rPr>
            <w:noProof/>
          </w:rPr>
          <w:fldChar w:fldCharType="end"/>
        </w:r>
      </w:hyperlink>
    </w:p>
    <w:p w14:paraId="1E3802B4" w14:textId="2F160AA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7" w:history="1">
        <w:r w:rsidR="006A374E" w:rsidRPr="00D60250">
          <w:rPr>
            <w:rStyle w:val="aff1"/>
            <w:rFonts w:ascii="黑体" w:eastAsia="黑体" w:hAnsi="黑体"/>
            <w:noProof/>
          </w:rPr>
          <w:t>九、承诺</w:t>
        </w:r>
        <w:r w:rsidR="006A374E" w:rsidRPr="00D60250">
          <w:rPr>
            <w:noProof/>
          </w:rPr>
          <w:tab/>
        </w:r>
        <w:r w:rsidR="006A374E" w:rsidRPr="00D60250">
          <w:rPr>
            <w:noProof/>
          </w:rPr>
          <w:fldChar w:fldCharType="begin"/>
        </w:r>
        <w:r w:rsidR="006A374E" w:rsidRPr="00D60250">
          <w:rPr>
            <w:noProof/>
          </w:rPr>
          <w:instrText xml:space="preserve"> PAGEREF _Toc130844137 \h </w:instrText>
        </w:r>
        <w:r w:rsidR="006A374E" w:rsidRPr="00D60250">
          <w:rPr>
            <w:noProof/>
          </w:rPr>
        </w:r>
        <w:r w:rsidR="006A374E" w:rsidRPr="00D60250">
          <w:rPr>
            <w:noProof/>
          </w:rPr>
          <w:fldChar w:fldCharType="separate"/>
        </w:r>
        <w:r w:rsidR="00814310">
          <w:rPr>
            <w:noProof/>
          </w:rPr>
          <w:t>72</w:t>
        </w:r>
        <w:r w:rsidR="006A374E" w:rsidRPr="00D60250">
          <w:rPr>
            <w:noProof/>
          </w:rPr>
          <w:fldChar w:fldCharType="end"/>
        </w:r>
      </w:hyperlink>
    </w:p>
    <w:p w14:paraId="65CC8476" w14:textId="6A969009"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8" w:history="1">
        <w:r w:rsidR="006A374E" w:rsidRPr="00D60250">
          <w:rPr>
            <w:rStyle w:val="aff1"/>
            <w:rFonts w:ascii="黑体" w:eastAsia="黑体" w:hAnsi="黑体"/>
            <w:noProof/>
          </w:rPr>
          <w:t>十、订立时间</w:t>
        </w:r>
        <w:r w:rsidR="006A374E" w:rsidRPr="00D60250">
          <w:rPr>
            <w:noProof/>
          </w:rPr>
          <w:tab/>
        </w:r>
        <w:r w:rsidR="006A374E" w:rsidRPr="00D60250">
          <w:rPr>
            <w:noProof/>
          </w:rPr>
          <w:fldChar w:fldCharType="begin"/>
        </w:r>
        <w:r w:rsidR="006A374E" w:rsidRPr="00D60250">
          <w:rPr>
            <w:noProof/>
          </w:rPr>
          <w:instrText xml:space="preserve"> PAGEREF _Toc130844138 \h </w:instrText>
        </w:r>
        <w:r w:rsidR="006A374E" w:rsidRPr="00D60250">
          <w:rPr>
            <w:noProof/>
          </w:rPr>
        </w:r>
        <w:r w:rsidR="006A374E" w:rsidRPr="00D60250">
          <w:rPr>
            <w:noProof/>
          </w:rPr>
          <w:fldChar w:fldCharType="separate"/>
        </w:r>
        <w:r w:rsidR="00814310">
          <w:rPr>
            <w:noProof/>
          </w:rPr>
          <w:t>73</w:t>
        </w:r>
        <w:r w:rsidR="006A374E" w:rsidRPr="00D60250">
          <w:rPr>
            <w:noProof/>
          </w:rPr>
          <w:fldChar w:fldCharType="end"/>
        </w:r>
      </w:hyperlink>
    </w:p>
    <w:p w14:paraId="7202913C" w14:textId="584361F0"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39" w:history="1">
        <w:r w:rsidR="006A374E" w:rsidRPr="00D60250">
          <w:rPr>
            <w:rStyle w:val="aff1"/>
            <w:rFonts w:ascii="黑体" w:eastAsia="黑体" w:hAnsi="黑体"/>
            <w:noProof/>
          </w:rPr>
          <w:t>十一、订立地点</w:t>
        </w:r>
        <w:r w:rsidR="006A374E" w:rsidRPr="00D60250">
          <w:rPr>
            <w:noProof/>
          </w:rPr>
          <w:tab/>
        </w:r>
        <w:r w:rsidR="006A374E" w:rsidRPr="00D60250">
          <w:rPr>
            <w:noProof/>
          </w:rPr>
          <w:fldChar w:fldCharType="begin"/>
        </w:r>
        <w:r w:rsidR="006A374E" w:rsidRPr="00D60250">
          <w:rPr>
            <w:noProof/>
          </w:rPr>
          <w:instrText xml:space="preserve"> PAGEREF _Toc130844139 \h </w:instrText>
        </w:r>
        <w:r w:rsidR="006A374E" w:rsidRPr="00D60250">
          <w:rPr>
            <w:noProof/>
          </w:rPr>
        </w:r>
        <w:r w:rsidR="006A374E" w:rsidRPr="00D60250">
          <w:rPr>
            <w:noProof/>
          </w:rPr>
          <w:fldChar w:fldCharType="separate"/>
        </w:r>
        <w:r w:rsidR="00814310">
          <w:rPr>
            <w:noProof/>
          </w:rPr>
          <w:t>73</w:t>
        </w:r>
        <w:r w:rsidR="006A374E" w:rsidRPr="00D60250">
          <w:rPr>
            <w:noProof/>
          </w:rPr>
          <w:fldChar w:fldCharType="end"/>
        </w:r>
      </w:hyperlink>
    </w:p>
    <w:p w14:paraId="678A99FD" w14:textId="297B845E"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40" w:history="1">
        <w:r w:rsidR="006A374E" w:rsidRPr="00D60250">
          <w:rPr>
            <w:rStyle w:val="aff1"/>
            <w:rFonts w:ascii="黑体" w:eastAsia="黑体" w:hAnsi="黑体"/>
            <w:noProof/>
          </w:rPr>
          <w:t>十二、合同生效</w:t>
        </w:r>
        <w:r w:rsidR="006A374E" w:rsidRPr="00D60250">
          <w:rPr>
            <w:noProof/>
          </w:rPr>
          <w:tab/>
        </w:r>
        <w:r w:rsidR="006A374E" w:rsidRPr="00D60250">
          <w:rPr>
            <w:noProof/>
          </w:rPr>
          <w:fldChar w:fldCharType="begin"/>
        </w:r>
        <w:r w:rsidR="006A374E" w:rsidRPr="00D60250">
          <w:rPr>
            <w:noProof/>
          </w:rPr>
          <w:instrText xml:space="preserve"> PAGEREF _Toc130844140 \h </w:instrText>
        </w:r>
        <w:r w:rsidR="006A374E" w:rsidRPr="00D60250">
          <w:rPr>
            <w:noProof/>
          </w:rPr>
        </w:r>
        <w:r w:rsidR="006A374E" w:rsidRPr="00D60250">
          <w:rPr>
            <w:noProof/>
          </w:rPr>
          <w:fldChar w:fldCharType="separate"/>
        </w:r>
        <w:r w:rsidR="00814310">
          <w:rPr>
            <w:noProof/>
          </w:rPr>
          <w:t>73</w:t>
        </w:r>
        <w:r w:rsidR="006A374E" w:rsidRPr="00D60250">
          <w:rPr>
            <w:noProof/>
          </w:rPr>
          <w:fldChar w:fldCharType="end"/>
        </w:r>
      </w:hyperlink>
    </w:p>
    <w:p w14:paraId="4B426E07" w14:textId="2D88E4C3"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41" w:history="1">
        <w:r w:rsidR="006A374E" w:rsidRPr="00D60250">
          <w:rPr>
            <w:rStyle w:val="aff1"/>
            <w:rFonts w:ascii="黑体" w:eastAsia="黑体" w:hAnsi="黑体"/>
            <w:noProof/>
          </w:rPr>
          <w:t>十三、合同份数</w:t>
        </w:r>
        <w:r w:rsidR="006A374E" w:rsidRPr="00D60250">
          <w:rPr>
            <w:noProof/>
          </w:rPr>
          <w:tab/>
        </w:r>
        <w:r w:rsidR="006A374E" w:rsidRPr="00D60250">
          <w:rPr>
            <w:noProof/>
          </w:rPr>
          <w:fldChar w:fldCharType="begin"/>
        </w:r>
        <w:r w:rsidR="006A374E" w:rsidRPr="00D60250">
          <w:rPr>
            <w:noProof/>
          </w:rPr>
          <w:instrText xml:space="preserve"> PAGEREF _Toc130844141 \h </w:instrText>
        </w:r>
        <w:r w:rsidR="006A374E" w:rsidRPr="00D60250">
          <w:rPr>
            <w:noProof/>
          </w:rPr>
        </w:r>
        <w:r w:rsidR="006A374E" w:rsidRPr="00D60250">
          <w:rPr>
            <w:noProof/>
          </w:rPr>
          <w:fldChar w:fldCharType="separate"/>
        </w:r>
        <w:r w:rsidR="00814310">
          <w:rPr>
            <w:noProof/>
          </w:rPr>
          <w:t>73</w:t>
        </w:r>
        <w:r w:rsidR="006A374E" w:rsidRPr="00D60250">
          <w:rPr>
            <w:noProof/>
          </w:rPr>
          <w:fldChar w:fldCharType="end"/>
        </w:r>
      </w:hyperlink>
    </w:p>
    <w:p w14:paraId="4E83EAB1" w14:textId="2301DFE0"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142" w:history="1">
        <w:r w:rsidR="006A374E" w:rsidRPr="00D60250">
          <w:rPr>
            <w:rStyle w:val="aff1"/>
            <w:rFonts w:ascii="华文中宋" w:eastAsia="华文中宋" w:hAnsi="华文中宋"/>
            <w:noProof/>
          </w:rPr>
          <w:t>第二部分 通用合同条件</w:t>
        </w:r>
        <w:r w:rsidR="006A374E" w:rsidRPr="00D60250">
          <w:rPr>
            <w:noProof/>
          </w:rPr>
          <w:tab/>
        </w:r>
        <w:r w:rsidR="006A374E" w:rsidRPr="00D60250">
          <w:rPr>
            <w:noProof/>
          </w:rPr>
          <w:fldChar w:fldCharType="begin"/>
        </w:r>
        <w:r w:rsidR="006A374E" w:rsidRPr="00D60250">
          <w:rPr>
            <w:noProof/>
          </w:rPr>
          <w:instrText xml:space="preserve"> PAGEREF _Toc130844142 \h </w:instrText>
        </w:r>
        <w:r w:rsidR="006A374E" w:rsidRPr="00D60250">
          <w:rPr>
            <w:noProof/>
          </w:rPr>
        </w:r>
        <w:r w:rsidR="006A374E" w:rsidRPr="00D60250">
          <w:rPr>
            <w:noProof/>
          </w:rPr>
          <w:fldChar w:fldCharType="separate"/>
        </w:r>
        <w:r w:rsidR="00814310">
          <w:rPr>
            <w:noProof/>
          </w:rPr>
          <w:t>75</w:t>
        </w:r>
        <w:r w:rsidR="006A374E" w:rsidRPr="00D60250">
          <w:rPr>
            <w:noProof/>
          </w:rPr>
          <w:fldChar w:fldCharType="end"/>
        </w:r>
      </w:hyperlink>
    </w:p>
    <w:p w14:paraId="35CF7493" w14:textId="184646D6"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43" w:history="1">
        <w:r w:rsidR="006A374E" w:rsidRPr="00D60250">
          <w:rPr>
            <w:rStyle w:val="aff1"/>
            <w:noProof/>
          </w:rPr>
          <w:t>第</w:t>
        </w:r>
        <w:r w:rsidR="006A374E" w:rsidRPr="00D60250">
          <w:rPr>
            <w:rStyle w:val="aff1"/>
            <w:noProof/>
          </w:rPr>
          <w:t>1</w:t>
        </w:r>
        <w:r w:rsidR="006A374E" w:rsidRPr="00D60250">
          <w:rPr>
            <w:rStyle w:val="aff1"/>
            <w:noProof/>
          </w:rPr>
          <w:t>条</w:t>
        </w:r>
        <w:r w:rsidR="006A374E" w:rsidRPr="00D60250">
          <w:rPr>
            <w:rStyle w:val="aff1"/>
            <w:noProof/>
          </w:rPr>
          <w:t xml:space="preserve"> </w:t>
        </w:r>
        <w:r w:rsidR="006A374E" w:rsidRPr="00D60250">
          <w:rPr>
            <w:rStyle w:val="aff1"/>
            <w:noProof/>
          </w:rPr>
          <w:t>一般约定</w:t>
        </w:r>
        <w:r w:rsidR="006A374E" w:rsidRPr="00D60250">
          <w:rPr>
            <w:noProof/>
          </w:rPr>
          <w:tab/>
        </w:r>
        <w:r w:rsidR="006A374E" w:rsidRPr="00D60250">
          <w:rPr>
            <w:noProof/>
          </w:rPr>
          <w:fldChar w:fldCharType="begin"/>
        </w:r>
        <w:r w:rsidR="006A374E" w:rsidRPr="00D60250">
          <w:rPr>
            <w:noProof/>
          </w:rPr>
          <w:instrText xml:space="preserve"> PAGEREF _Toc130844143 \h </w:instrText>
        </w:r>
        <w:r w:rsidR="006A374E" w:rsidRPr="00D60250">
          <w:rPr>
            <w:noProof/>
          </w:rPr>
        </w:r>
        <w:r w:rsidR="006A374E" w:rsidRPr="00D60250">
          <w:rPr>
            <w:noProof/>
          </w:rPr>
          <w:fldChar w:fldCharType="separate"/>
        </w:r>
        <w:r w:rsidR="00814310">
          <w:rPr>
            <w:noProof/>
          </w:rPr>
          <w:t>75</w:t>
        </w:r>
        <w:r w:rsidR="006A374E" w:rsidRPr="00D60250">
          <w:rPr>
            <w:noProof/>
          </w:rPr>
          <w:fldChar w:fldCharType="end"/>
        </w:r>
      </w:hyperlink>
    </w:p>
    <w:p w14:paraId="72B7F0EF" w14:textId="4B2F747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44" w:history="1">
        <w:r w:rsidR="006A374E" w:rsidRPr="00D60250">
          <w:rPr>
            <w:rStyle w:val="aff1"/>
            <w:bCs/>
            <w:noProof/>
          </w:rPr>
          <w:t xml:space="preserve">1.1 </w:t>
        </w:r>
        <w:r w:rsidR="006A374E" w:rsidRPr="00D60250">
          <w:rPr>
            <w:rStyle w:val="aff1"/>
            <w:bCs/>
            <w:noProof/>
          </w:rPr>
          <w:t>词语定义和解释</w:t>
        </w:r>
        <w:r w:rsidR="006A374E" w:rsidRPr="00D60250">
          <w:rPr>
            <w:noProof/>
          </w:rPr>
          <w:tab/>
        </w:r>
        <w:r w:rsidR="006A374E" w:rsidRPr="00D60250">
          <w:rPr>
            <w:noProof/>
          </w:rPr>
          <w:fldChar w:fldCharType="begin"/>
        </w:r>
        <w:r w:rsidR="006A374E" w:rsidRPr="00D60250">
          <w:rPr>
            <w:noProof/>
          </w:rPr>
          <w:instrText xml:space="preserve"> PAGEREF _Toc130844144 \h </w:instrText>
        </w:r>
        <w:r w:rsidR="006A374E" w:rsidRPr="00D60250">
          <w:rPr>
            <w:noProof/>
          </w:rPr>
        </w:r>
        <w:r w:rsidR="006A374E" w:rsidRPr="00D60250">
          <w:rPr>
            <w:noProof/>
          </w:rPr>
          <w:fldChar w:fldCharType="separate"/>
        </w:r>
        <w:r w:rsidR="00814310">
          <w:rPr>
            <w:noProof/>
          </w:rPr>
          <w:t>75</w:t>
        </w:r>
        <w:r w:rsidR="006A374E" w:rsidRPr="00D60250">
          <w:rPr>
            <w:noProof/>
          </w:rPr>
          <w:fldChar w:fldCharType="end"/>
        </w:r>
      </w:hyperlink>
    </w:p>
    <w:p w14:paraId="15A2F03F" w14:textId="367EA91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45" w:history="1">
        <w:r w:rsidR="006A374E" w:rsidRPr="00D60250">
          <w:rPr>
            <w:rStyle w:val="aff1"/>
            <w:bCs/>
            <w:noProof/>
          </w:rPr>
          <w:t xml:space="preserve">1.2 </w:t>
        </w:r>
        <w:r w:rsidR="006A374E" w:rsidRPr="00D60250">
          <w:rPr>
            <w:rStyle w:val="aff1"/>
            <w:bCs/>
            <w:noProof/>
          </w:rPr>
          <w:t>语言文字</w:t>
        </w:r>
        <w:r w:rsidR="006A374E" w:rsidRPr="00D60250">
          <w:rPr>
            <w:noProof/>
          </w:rPr>
          <w:tab/>
        </w:r>
        <w:r w:rsidR="006A374E" w:rsidRPr="00D60250">
          <w:rPr>
            <w:noProof/>
          </w:rPr>
          <w:fldChar w:fldCharType="begin"/>
        </w:r>
        <w:r w:rsidR="006A374E" w:rsidRPr="00D60250">
          <w:rPr>
            <w:noProof/>
          </w:rPr>
          <w:instrText xml:space="preserve"> PAGEREF _Toc130844145 \h </w:instrText>
        </w:r>
        <w:r w:rsidR="006A374E" w:rsidRPr="00D60250">
          <w:rPr>
            <w:noProof/>
          </w:rPr>
        </w:r>
        <w:r w:rsidR="006A374E" w:rsidRPr="00D60250">
          <w:rPr>
            <w:noProof/>
          </w:rPr>
          <w:fldChar w:fldCharType="separate"/>
        </w:r>
        <w:r w:rsidR="00814310">
          <w:rPr>
            <w:noProof/>
          </w:rPr>
          <w:t>80</w:t>
        </w:r>
        <w:r w:rsidR="006A374E" w:rsidRPr="00D60250">
          <w:rPr>
            <w:noProof/>
          </w:rPr>
          <w:fldChar w:fldCharType="end"/>
        </w:r>
      </w:hyperlink>
    </w:p>
    <w:p w14:paraId="26E75843" w14:textId="2AD37F6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46" w:history="1">
        <w:r w:rsidR="006A374E" w:rsidRPr="00D60250">
          <w:rPr>
            <w:rStyle w:val="aff1"/>
            <w:bCs/>
            <w:noProof/>
          </w:rPr>
          <w:t xml:space="preserve">1.3 </w:t>
        </w:r>
        <w:r w:rsidR="006A374E" w:rsidRPr="00D60250">
          <w:rPr>
            <w:rStyle w:val="aff1"/>
            <w:bCs/>
            <w:noProof/>
          </w:rPr>
          <w:t>法律</w:t>
        </w:r>
        <w:r w:rsidR="006A374E" w:rsidRPr="00D60250">
          <w:rPr>
            <w:noProof/>
          </w:rPr>
          <w:tab/>
        </w:r>
        <w:r w:rsidR="006A374E" w:rsidRPr="00D60250">
          <w:rPr>
            <w:noProof/>
          </w:rPr>
          <w:fldChar w:fldCharType="begin"/>
        </w:r>
        <w:r w:rsidR="006A374E" w:rsidRPr="00D60250">
          <w:rPr>
            <w:noProof/>
          </w:rPr>
          <w:instrText xml:space="preserve"> PAGEREF _Toc130844146 \h </w:instrText>
        </w:r>
        <w:r w:rsidR="006A374E" w:rsidRPr="00D60250">
          <w:rPr>
            <w:noProof/>
          </w:rPr>
        </w:r>
        <w:r w:rsidR="006A374E" w:rsidRPr="00D60250">
          <w:rPr>
            <w:noProof/>
          </w:rPr>
          <w:fldChar w:fldCharType="separate"/>
        </w:r>
        <w:r w:rsidR="00814310">
          <w:rPr>
            <w:noProof/>
          </w:rPr>
          <w:t>80</w:t>
        </w:r>
        <w:r w:rsidR="006A374E" w:rsidRPr="00D60250">
          <w:rPr>
            <w:noProof/>
          </w:rPr>
          <w:fldChar w:fldCharType="end"/>
        </w:r>
      </w:hyperlink>
    </w:p>
    <w:p w14:paraId="1431BEBC" w14:textId="3F5DDE5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47" w:history="1">
        <w:r w:rsidR="006A374E" w:rsidRPr="00D60250">
          <w:rPr>
            <w:rStyle w:val="aff1"/>
            <w:bCs/>
            <w:noProof/>
          </w:rPr>
          <w:t xml:space="preserve">1.4 </w:t>
        </w:r>
        <w:r w:rsidR="006A374E" w:rsidRPr="00D60250">
          <w:rPr>
            <w:rStyle w:val="aff1"/>
            <w:bCs/>
            <w:noProof/>
          </w:rPr>
          <w:t>标准和规范</w:t>
        </w:r>
        <w:r w:rsidR="006A374E" w:rsidRPr="00D60250">
          <w:rPr>
            <w:noProof/>
          </w:rPr>
          <w:tab/>
        </w:r>
        <w:r w:rsidR="006A374E" w:rsidRPr="00D60250">
          <w:rPr>
            <w:noProof/>
          </w:rPr>
          <w:fldChar w:fldCharType="begin"/>
        </w:r>
        <w:r w:rsidR="006A374E" w:rsidRPr="00D60250">
          <w:rPr>
            <w:noProof/>
          </w:rPr>
          <w:instrText xml:space="preserve"> PAGEREF _Toc130844147 \h </w:instrText>
        </w:r>
        <w:r w:rsidR="006A374E" w:rsidRPr="00D60250">
          <w:rPr>
            <w:noProof/>
          </w:rPr>
        </w:r>
        <w:r w:rsidR="006A374E" w:rsidRPr="00D60250">
          <w:rPr>
            <w:noProof/>
          </w:rPr>
          <w:fldChar w:fldCharType="separate"/>
        </w:r>
        <w:r w:rsidR="00814310">
          <w:rPr>
            <w:noProof/>
          </w:rPr>
          <w:t>80</w:t>
        </w:r>
        <w:r w:rsidR="006A374E" w:rsidRPr="00D60250">
          <w:rPr>
            <w:noProof/>
          </w:rPr>
          <w:fldChar w:fldCharType="end"/>
        </w:r>
      </w:hyperlink>
    </w:p>
    <w:p w14:paraId="536EF535" w14:textId="6C37D43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48" w:history="1">
        <w:r w:rsidR="006A374E" w:rsidRPr="00D60250">
          <w:rPr>
            <w:rStyle w:val="aff1"/>
            <w:bCs/>
            <w:noProof/>
          </w:rPr>
          <w:t xml:space="preserve">1.5 </w:t>
        </w:r>
        <w:r w:rsidR="006A374E" w:rsidRPr="00D60250">
          <w:rPr>
            <w:rStyle w:val="aff1"/>
            <w:bCs/>
            <w:noProof/>
          </w:rPr>
          <w:t>合同文件的优先顺序</w:t>
        </w:r>
        <w:r w:rsidR="006A374E" w:rsidRPr="00D60250">
          <w:rPr>
            <w:noProof/>
          </w:rPr>
          <w:tab/>
        </w:r>
        <w:r w:rsidR="006A374E" w:rsidRPr="00D60250">
          <w:rPr>
            <w:noProof/>
          </w:rPr>
          <w:fldChar w:fldCharType="begin"/>
        </w:r>
        <w:r w:rsidR="006A374E" w:rsidRPr="00D60250">
          <w:rPr>
            <w:noProof/>
          </w:rPr>
          <w:instrText xml:space="preserve"> PAGEREF _Toc130844148 \h </w:instrText>
        </w:r>
        <w:r w:rsidR="006A374E" w:rsidRPr="00D60250">
          <w:rPr>
            <w:noProof/>
          </w:rPr>
        </w:r>
        <w:r w:rsidR="006A374E" w:rsidRPr="00D60250">
          <w:rPr>
            <w:noProof/>
          </w:rPr>
          <w:fldChar w:fldCharType="separate"/>
        </w:r>
        <w:r w:rsidR="00814310">
          <w:rPr>
            <w:noProof/>
          </w:rPr>
          <w:t>81</w:t>
        </w:r>
        <w:r w:rsidR="006A374E" w:rsidRPr="00D60250">
          <w:rPr>
            <w:noProof/>
          </w:rPr>
          <w:fldChar w:fldCharType="end"/>
        </w:r>
      </w:hyperlink>
    </w:p>
    <w:p w14:paraId="62C1D3F5" w14:textId="66C2B34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49" w:history="1">
        <w:r w:rsidR="006A374E" w:rsidRPr="00D60250">
          <w:rPr>
            <w:rStyle w:val="aff1"/>
            <w:bCs/>
            <w:noProof/>
          </w:rPr>
          <w:t xml:space="preserve">1.6 </w:t>
        </w:r>
        <w:r w:rsidR="006A374E" w:rsidRPr="00D60250">
          <w:rPr>
            <w:rStyle w:val="aff1"/>
            <w:bCs/>
            <w:noProof/>
          </w:rPr>
          <w:t>文件的提供和照管</w:t>
        </w:r>
        <w:r w:rsidR="006A374E" w:rsidRPr="00D60250">
          <w:rPr>
            <w:noProof/>
          </w:rPr>
          <w:tab/>
        </w:r>
        <w:r w:rsidR="006A374E" w:rsidRPr="00D60250">
          <w:rPr>
            <w:noProof/>
          </w:rPr>
          <w:fldChar w:fldCharType="begin"/>
        </w:r>
        <w:r w:rsidR="006A374E" w:rsidRPr="00D60250">
          <w:rPr>
            <w:noProof/>
          </w:rPr>
          <w:instrText xml:space="preserve"> PAGEREF _Toc130844149 \h </w:instrText>
        </w:r>
        <w:r w:rsidR="006A374E" w:rsidRPr="00D60250">
          <w:rPr>
            <w:noProof/>
          </w:rPr>
        </w:r>
        <w:r w:rsidR="006A374E" w:rsidRPr="00D60250">
          <w:rPr>
            <w:noProof/>
          </w:rPr>
          <w:fldChar w:fldCharType="separate"/>
        </w:r>
        <w:r w:rsidR="00814310">
          <w:rPr>
            <w:noProof/>
          </w:rPr>
          <w:t>81</w:t>
        </w:r>
        <w:r w:rsidR="006A374E" w:rsidRPr="00D60250">
          <w:rPr>
            <w:noProof/>
          </w:rPr>
          <w:fldChar w:fldCharType="end"/>
        </w:r>
      </w:hyperlink>
    </w:p>
    <w:p w14:paraId="40ED58D0" w14:textId="125C931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0" w:history="1">
        <w:r w:rsidR="006A374E" w:rsidRPr="00D60250">
          <w:rPr>
            <w:rStyle w:val="aff1"/>
            <w:bCs/>
            <w:noProof/>
          </w:rPr>
          <w:t xml:space="preserve">1.7 </w:t>
        </w:r>
        <w:r w:rsidR="006A374E" w:rsidRPr="00D60250">
          <w:rPr>
            <w:rStyle w:val="aff1"/>
            <w:bCs/>
            <w:noProof/>
          </w:rPr>
          <w:t>联络</w:t>
        </w:r>
        <w:r w:rsidR="006A374E" w:rsidRPr="00D60250">
          <w:rPr>
            <w:noProof/>
          </w:rPr>
          <w:tab/>
        </w:r>
        <w:r w:rsidR="006A374E" w:rsidRPr="00D60250">
          <w:rPr>
            <w:noProof/>
          </w:rPr>
          <w:fldChar w:fldCharType="begin"/>
        </w:r>
        <w:r w:rsidR="006A374E" w:rsidRPr="00D60250">
          <w:rPr>
            <w:noProof/>
          </w:rPr>
          <w:instrText xml:space="preserve"> PAGEREF _Toc130844150 \h </w:instrText>
        </w:r>
        <w:r w:rsidR="006A374E" w:rsidRPr="00D60250">
          <w:rPr>
            <w:noProof/>
          </w:rPr>
        </w:r>
        <w:r w:rsidR="006A374E" w:rsidRPr="00D60250">
          <w:rPr>
            <w:noProof/>
          </w:rPr>
          <w:fldChar w:fldCharType="separate"/>
        </w:r>
        <w:r w:rsidR="00814310">
          <w:rPr>
            <w:noProof/>
          </w:rPr>
          <w:t>82</w:t>
        </w:r>
        <w:r w:rsidR="006A374E" w:rsidRPr="00D60250">
          <w:rPr>
            <w:noProof/>
          </w:rPr>
          <w:fldChar w:fldCharType="end"/>
        </w:r>
      </w:hyperlink>
    </w:p>
    <w:p w14:paraId="6C74F23C" w14:textId="219F591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1" w:history="1">
        <w:r w:rsidR="006A374E" w:rsidRPr="00D60250">
          <w:rPr>
            <w:rStyle w:val="aff1"/>
            <w:bCs/>
            <w:noProof/>
          </w:rPr>
          <w:t xml:space="preserve">1.8 </w:t>
        </w:r>
        <w:r w:rsidR="006A374E" w:rsidRPr="00D60250">
          <w:rPr>
            <w:rStyle w:val="aff1"/>
            <w:bCs/>
            <w:noProof/>
          </w:rPr>
          <w:t>严禁贿赂</w:t>
        </w:r>
        <w:r w:rsidR="006A374E" w:rsidRPr="00D60250">
          <w:rPr>
            <w:noProof/>
          </w:rPr>
          <w:tab/>
        </w:r>
        <w:r w:rsidR="006A374E" w:rsidRPr="00D60250">
          <w:rPr>
            <w:noProof/>
          </w:rPr>
          <w:fldChar w:fldCharType="begin"/>
        </w:r>
        <w:r w:rsidR="006A374E" w:rsidRPr="00D60250">
          <w:rPr>
            <w:noProof/>
          </w:rPr>
          <w:instrText xml:space="preserve"> PAGEREF _Toc130844151 \h </w:instrText>
        </w:r>
        <w:r w:rsidR="006A374E" w:rsidRPr="00D60250">
          <w:rPr>
            <w:noProof/>
          </w:rPr>
        </w:r>
        <w:r w:rsidR="006A374E" w:rsidRPr="00D60250">
          <w:rPr>
            <w:noProof/>
          </w:rPr>
          <w:fldChar w:fldCharType="separate"/>
        </w:r>
        <w:r w:rsidR="00814310">
          <w:rPr>
            <w:noProof/>
          </w:rPr>
          <w:t>82</w:t>
        </w:r>
        <w:r w:rsidR="006A374E" w:rsidRPr="00D60250">
          <w:rPr>
            <w:noProof/>
          </w:rPr>
          <w:fldChar w:fldCharType="end"/>
        </w:r>
      </w:hyperlink>
    </w:p>
    <w:p w14:paraId="5D7DDD5C" w14:textId="5058877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2" w:history="1">
        <w:r w:rsidR="006A374E" w:rsidRPr="00D60250">
          <w:rPr>
            <w:rStyle w:val="aff1"/>
            <w:bCs/>
            <w:noProof/>
          </w:rPr>
          <w:t xml:space="preserve">1.9 </w:t>
        </w:r>
        <w:r w:rsidR="006A374E" w:rsidRPr="00D60250">
          <w:rPr>
            <w:rStyle w:val="aff1"/>
            <w:bCs/>
            <w:noProof/>
          </w:rPr>
          <w:t>化石、文物</w:t>
        </w:r>
        <w:r w:rsidR="006A374E" w:rsidRPr="00D60250">
          <w:rPr>
            <w:noProof/>
          </w:rPr>
          <w:tab/>
        </w:r>
        <w:r w:rsidR="006A374E" w:rsidRPr="00D60250">
          <w:rPr>
            <w:noProof/>
          </w:rPr>
          <w:fldChar w:fldCharType="begin"/>
        </w:r>
        <w:r w:rsidR="006A374E" w:rsidRPr="00D60250">
          <w:rPr>
            <w:noProof/>
          </w:rPr>
          <w:instrText xml:space="preserve"> PAGEREF _Toc130844152 \h </w:instrText>
        </w:r>
        <w:r w:rsidR="006A374E" w:rsidRPr="00D60250">
          <w:rPr>
            <w:noProof/>
          </w:rPr>
        </w:r>
        <w:r w:rsidR="006A374E" w:rsidRPr="00D60250">
          <w:rPr>
            <w:noProof/>
          </w:rPr>
          <w:fldChar w:fldCharType="separate"/>
        </w:r>
        <w:r w:rsidR="00814310">
          <w:rPr>
            <w:noProof/>
          </w:rPr>
          <w:t>82</w:t>
        </w:r>
        <w:r w:rsidR="006A374E" w:rsidRPr="00D60250">
          <w:rPr>
            <w:noProof/>
          </w:rPr>
          <w:fldChar w:fldCharType="end"/>
        </w:r>
      </w:hyperlink>
    </w:p>
    <w:p w14:paraId="40A1EC1C" w14:textId="274BDC0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3" w:history="1">
        <w:r w:rsidR="006A374E" w:rsidRPr="00D60250">
          <w:rPr>
            <w:rStyle w:val="aff1"/>
            <w:bCs/>
            <w:noProof/>
          </w:rPr>
          <w:t xml:space="preserve">1.10 </w:t>
        </w:r>
        <w:r w:rsidR="006A374E" w:rsidRPr="00D60250">
          <w:rPr>
            <w:rStyle w:val="aff1"/>
            <w:bCs/>
            <w:noProof/>
          </w:rPr>
          <w:t>知识产权</w:t>
        </w:r>
        <w:r w:rsidR="006A374E" w:rsidRPr="00D60250">
          <w:rPr>
            <w:noProof/>
          </w:rPr>
          <w:tab/>
        </w:r>
        <w:r w:rsidR="006A374E" w:rsidRPr="00D60250">
          <w:rPr>
            <w:noProof/>
          </w:rPr>
          <w:fldChar w:fldCharType="begin"/>
        </w:r>
        <w:r w:rsidR="006A374E" w:rsidRPr="00D60250">
          <w:rPr>
            <w:noProof/>
          </w:rPr>
          <w:instrText xml:space="preserve"> PAGEREF _Toc130844153 \h </w:instrText>
        </w:r>
        <w:r w:rsidR="006A374E" w:rsidRPr="00D60250">
          <w:rPr>
            <w:noProof/>
          </w:rPr>
        </w:r>
        <w:r w:rsidR="006A374E" w:rsidRPr="00D60250">
          <w:rPr>
            <w:noProof/>
          </w:rPr>
          <w:fldChar w:fldCharType="separate"/>
        </w:r>
        <w:r w:rsidR="00814310">
          <w:rPr>
            <w:noProof/>
          </w:rPr>
          <w:t>83</w:t>
        </w:r>
        <w:r w:rsidR="006A374E" w:rsidRPr="00D60250">
          <w:rPr>
            <w:noProof/>
          </w:rPr>
          <w:fldChar w:fldCharType="end"/>
        </w:r>
      </w:hyperlink>
    </w:p>
    <w:p w14:paraId="1EEBD846" w14:textId="1C06803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4" w:history="1">
        <w:r w:rsidR="006A374E" w:rsidRPr="00D60250">
          <w:rPr>
            <w:rStyle w:val="aff1"/>
            <w:bCs/>
            <w:noProof/>
          </w:rPr>
          <w:t xml:space="preserve">1.11 </w:t>
        </w:r>
        <w:r w:rsidR="006A374E" w:rsidRPr="00D60250">
          <w:rPr>
            <w:rStyle w:val="aff1"/>
            <w:bCs/>
            <w:noProof/>
          </w:rPr>
          <w:t>保密</w:t>
        </w:r>
        <w:r w:rsidR="006A374E" w:rsidRPr="00D60250">
          <w:rPr>
            <w:noProof/>
          </w:rPr>
          <w:tab/>
        </w:r>
        <w:r w:rsidR="006A374E" w:rsidRPr="00D60250">
          <w:rPr>
            <w:noProof/>
          </w:rPr>
          <w:fldChar w:fldCharType="begin"/>
        </w:r>
        <w:r w:rsidR="006A374E" w:rsidRPr="00D60250">
          <w:rPr>
            <w:noProof/>
          </w:rPr>
          <w:instrText xml:space="preserve"> PAGEREF _Toc130844154 \h </w:instrText>
        </w:r>
        <w:r w:rsidR="006A374E" w:rsidRPr="00D60250">
          <w:rPr>
            <w:noProof/>
          </w:rPr>
        </w:r>
        <w:r w:rsidR="006A374E" w:rsidRPr="00D60250">
          <w:rPr>
            <w:noProof/>
          </w:rPr>
          <w:fldChar w:fldCharType="separate"/>
        </w:r>
        <w:r w:rsidR="00814310">
          <w:rPr>
            <w:noProof/>
          </w:rPr>
          <w:t>83</w:t>
        </w:r>
        <w:r w:rsidR="006A374E" w:rsidRPr="00D60250">
          <w:rPr>
            <w:noProof/>
          </w:rPr>
          <w:fldChar w:fldCharType="end"/>
        </w:r>
      </w:hyperlink>
    </w:p>
    <w:p w14:paraId="58D4B0B2" w14:textId="49C9EE99"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5" w:history="1">
        <w:r w:rsidR="006A374E" w:rsidRPr="00D60250">
          <w:rPr>
            <w:rStyle w:val="aff1"/>
            <w:bCs/>
            <w:noProof/>
          </w:rPr>
          <w:t xml:space="preserve">1.12 </w:t>
        </w:r>
        <w:r w:rsidR="006A374E" w:rsidRPr="00D60250">
          <w:rPr>
            <w:rStyle w:val="aff1"/>
            <w:bCs/>
            <w:noProof/>
          </w:rPr>
          <w:t>《发包人要求》和基础资料中的错误</w:t>
        </w:r>
        <w:r w:rsidR="006A374E" w:rsidRPr="00D60250">
          <w:rPr>
            <w:noProof/>
          </w:rPr>
          <w:tab/>
        </w:r>
        <w:r w:rsidR="006A374E" w:rsidRPr="00D60250">
          <w:rPr>
            <w:noProof/>
          </w:rPr>
          <w:fldChar w:fldCharType="begin"/>
        </w:r>
        <w:r w:rsidR="006A374E" w:rsidRPr="00D60250">
          <w:rPr>
            <w:noProof/>
          </w:rPr>
          <w:instrText xml:space="preserve"> PAGEREF _Toc130844155 \h </w:instrText>
        </w:r>
        <w:r w:rsidR="006A374E" w:rsidRPr="00D60250">
          <w:rPr>
            <w:noProof/>
          </w:rPr>
        </w:r>
        <w:r w:rsidR="006A374E" w:rsidRPr="00D60250">
          <w:rPr>
            <w:noProof/>
          </w:rPr>
          <w:fldChar w:fldCharType="separate"/>
        </w:r>
        <w:r w:rsidR="00814310">
          <w:rPr>
            <w:noProof/>
          </w:rPr>
          <w:t>83</w:t>
        </w:r>
        <w:r w:rsidR="006A374E" w:rsidRPr="00D60250">
          <w:rPr>
            <w:noProof/>
          </w:rPr>
          <w:fldChar w:fldCharType="end"/>
        </w:r>
      </w:hyperlink>
    </w:p>
    <w:p w14:paraId="728B9080" w14:textId="5ACBC23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6" w:history="1">
        <w:r w:rsidR="006A374E" w:rsidRPr="00D60250">
          <w:rPr>
            <w:rStyle w:val="aff1"/>
            <w:bCs/>
            <w:noProof/>
          </w:rPr>
          <w:t xml:space="preserve">1.13 </w:t>
        </w:r>
        <w:r w:rsidR="006A374E" w:rsidRPr="00D60250">
          <w:rPr>
            <w:rStyle w:val="aff1"/>
            <w:bCs/>
            <w:noProof/>
          </w:rPr>
          <w:t>责任限制</w:t>
        </w:r>
        <w:r w:rsidR="006A374E" w:rsidRPr="00D60250">
          <w:rPr>
            <w:noProof/>
          </w:rPr>
          <w:tab/>
        </w:r>
        <w:r w:rsidR="006A374E" w:rsidRPr="00D60250">
          <w:rPr>
            <w:noProof/>
          </w:rPr>
          <w:fldChar w:fldCharType="begin"/>
        </w:r>
        <w:r w:rsidR="006A374E" w:rsidRPr="00D60250">
          <w:rPr>
            <w:noProof/>
          </w:rPr>
          <w:instrText xml:space="preserve"> PAGEREF _Toc130844156 \h </w:instrText>
        </w:r>
        <w:r w:rsidR="006A374E" w:rsidRPr="00D60250">
          <w:rPr>
            <w:noProof/>
          </w:rPr>
        </w:r>
        <w:r w:rsidR="006A374E" w:rsidRPr="00D60250">
          <w:rPr>
            <w:noProof/>
          </w:rPr>
          <w:fldChar w:fldCharType="separate"/>
        </w:r>
        <w:r w:rsidR="00814310">
          <w:rPr>
            <w:noProof/>
          </w:rPr>
          <w:t>84</w:t>
        </w:r>
        <w:r w:rsidR="006A374E" w:rsidRPr="00D60250">
          <w:rPr>
            <w:noProof/>
          </w:rPr>
          <w:fldChar w:fldCharType="end"/>
        </w:r>
      </w:hyperlink>
    </w:p>
    <w:p w14:paraId="6F3377A8" w14:textId="1042E89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7" w:history="1">
        <w:r w:rsidR="006A374E" w:rsidRPr="00D60250">
          <w:rPr>
            <w:rStyle w:val="aff1"/>
            <w:bCs/>
            <w:noProof/>
          </w:rPr>
          <w:t xml:space="preserve">1.14 </w:t>
        </w:r>
        <w:r w:rsidR="006A374E" w:rsidRPr="00D60250">
          <w:rPr>
            <w:rStyle w:val="aff1"/>
            <w:bCs/>
            <w:noProof/>
          </w:rPr>
          <w:t>建筑信息模型技术的应用</w:t>
        </w:r>
        <w:r w:rsidR="006A374E" w:rsidRPr="00D60250">
          <w:rPr>
            <w:noProof/>
          </w:rPr>
          <w:tab/>
        </w:r>
        <w:r w:rsidR="006A374E" w:rsidRPr="00D60250">
          <w:rPr>
            <w:noProof/>
          </w:rPr>
          <w:fldChar w:fldCharType="begin"/>
        </w:r>
        <w:r w:rsidR="006A374E" w:rsidRPr="00D60250">
          <w:rPr>
            <w:noProof/>
          </w:rPr>
          <w:instrText xml:space="preserve"> PAGEREF _Toc130844157 \h </w:instrText>
        </w:r>
        <w:r w:rsidR="006A374E" w:rsidRPr="00D60250">
          <w:rPr>
            <w:noProof/>
          </w:rPr>
        </w:r>
        <w:r w:rsidR="006A374E" w:rsidRPr="00D60250">
          <w:rPr>
            <w:noProof/>
          </w:rPr>
          <w:fldChar w:fldCharType="separate"/>
        </w:r>
        <w:r w:rsidR="00814310">
          <w:rPr>
            <w:noProof/>
          </w:rPr>
          <w:t>84</w:t>
        </w:r>
        <w:r w:rsidR="006A374E" w:rsidRPr="00D60250">
          <w:rPr>
            <w:noProof/>
          </w:rPr>
          <w:fldChar w:fldCharType="end"/>
        </w:r>
      </w:hyperlink>
    </w:p>
    <w:p w14:paraId="24825D4C" w14:textId="7C55FF93"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58" w:history="1">
        <w:r w:rsidR="006A374E" w:rsidRPr="00D60250">
          <w:rPr>
            <w:rStyle w:val="aff1"/>
            <w:noProof/>
          </w:rPr>
          <w:t>第</w:t>
        </w:r>
        <w:r w:rsidR="006A374E" w:rsidRPr="00D60250">
          <w:rPr>
            <w:rStyle w:val="aff1"/>
            <w:noProof/>
          </w:rPr>
          <w:t>2</w:t>
        </w:r>
        <w:r w:rsidR="006A374E" w:rsidRPr="00D60250">
          <w:rPr>
            <w:rStyle w:val="aff1"/>
            <w:noProof/>
          </w:rPr>
          <w:t>条</w:t>
        </w:r>
        <w:r w:rsidR="006A374E" w:rsidRPr="00D60250">
          <w:rPr>
            <w:rStyle w:val="aff1"/>
            <w:noProof/>
          </w:rPr>
          <w:t xml:space="preserve"> </w:t>
        </w:r>
        <w:r w:rsidR="006A374E" w:rsidRPr="00D60250">
          <w:rPr>
            <w:rStyle w:val="aff1"/>
            <w:noProof/>
          </w:rPr>
          <w:t>发包人</w:t>
        </w:r>
        <w:r w:rsidR="006A374E" w:rsidRPr="00D60250">
          <w:rPr>
            <w:noProof/>
          </w:rPr>
          <w:tab/>
        </w:r>
        <w:r w:rsidR="006A374E" w:rsidRPr="00D60250">
          <w:rPr>
            <w:noProof/>
          </w:rPr>
          <w:fldChar w:fldCharType="begin"/>
        </w:r>
        <w:r w:rsidR="006A374E" w:rsidRPr="00D60250">
          <w:rPr>
            <w:noProof/>
          </w:rPr>
          <w:instrText xml:space="preserve"> PAGEREF _Toc130844158 \h </w:instrText>
        </w:r>
        <w:r w:rsidR="006A374E" w:rsidRPr="00D60250">
          <w:rPr>
            <w:noProof/>
          </w:rPr>
        </w:r>
        <w:r w:rsidR="006A374E" w:rsidRPr="00D60250">
          <w:rPr>
            <w:noProof/>
          </w:rPr>
          <w:fldChar w:fldCharType="separate"/>
        </w:r>
        <w:r w:rsidR="00814310">
          <w:rPr>
            <w:noProof/>
          </w:rPr>
          <w:t>84</w:t>
        </w:r>
        <w:r w:rsidR="006A374E" w:rsidRPr="00D60250">
          <w:rPr>
            <w:noProof/>
          </w:rPr>
          <w:fldChar w:fldCharType="end"/>
        </w:r>
      </w:hyperlink>
    </w:p>
    <w:p w14:paraId="3841EA6D" w14:textId="07BB4D8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59" w:history="1">
        <w:r w:rsidR="006A374E" w:rsidRPr="00D60250">
          <w:rPr>
            <w:rStyle w:val="aff1"/>
            <w:bCs/>
            <w:noProof/>
          </w:rPr>
          <w:t xml:space="preserve">2.1 </w:t>
        </w:r>
        <w:r w:rsidR="006A374E" w:rsidRPr="00D60250">
          <w:rPr>
            <w:rStyle w:val="aff1"/>
            <w:bCs/>
            <w:noProof/>
          </w:rPr>
          <w:t>遵守法律</w:t>
        </w:r>
        <w:r w:rsidR="006A374E" w:rsidRPr="00D60250">
          <w:rPr>
            <w:noProof/>
          </w:rPr>
          <w:tab/>
        </w:r>
        <w:r w:rsidR="006A374E" w:rsidRPr="00D60250">
          <w:rPr>
            <w:noProof/>
          </w:rPr>
          <w:fldChar w:fldCharType="begin"/>
        </w:r>
        <w:r w:rsidR="006A374E" w:rsidRPr="00D60250">
          <w:rPr>
            <w:noProof/>
          </w:rPr>
          <w:instrText xml:space="preserve"> PAGEREF _Toc130844159 \h </w:instrText>
        </w:r>
        <w:r w:rsidR="006A374E" w:rsidRPr="00D60250">
          <w:rPr>
            <w:noProof/>
          </w:rPr>
        </w:r>
        <w:r w:rsidR="006A374E" w:rsidRPr="00D60250">
          <w:rPr>
            <w:noProof/>
          </w:rPr>
          <w:fldChar w:fldCharType="separate"/>
        </w:r>
        <w:r w:rsidR="00814310">
          <w:rPr>
            <w:noProof/>
          </w:rPr>
          <w:t>84</w:t>
        </w:r>
        <w:r w:rsidR="006A374E" w:rsidRPr="00D60250">
          <w:rPr>
            <w:noProof/>
          </w:rPr>
          <w:fldChar w:fldCharType="end"/>
        </w:r>
      </w:hyperlink>
    </w:p>
    <w:p w14:paraId="53CB2BD1" w14:textId="3BD4535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0" w:history="1">
        <w:r w:rsidR="006A374E" w:rsidRPr="00D60250">
          <w:rPr>
            <w:rStyle w:val="aff1"/>
            <w:bCs/>
            <w:noProof/>
          </w:rPr>
          <w:t xml:space="preserve">2.2 </w:t>
        </w:r>
        <w:r w:rsidR="006A374E" w:rsidRPr="00D60250">
          <w:rPr>
            <w:rStyle w:val="aff1"/>
            <w:bCs/>
            <w:noProof/>
          </w:rPr>
          <w:t>提供施工现场和工作条件</w:t>
        </w:r>
        <w:r w:rsidR="006A374E" w:rsidRPr="00D60250">
          <w:rPr>
            <w:noProof/>
          </w:rPr>
          <w:tab/>
        </w:r>
        <w:r w:rsidR="006A374E" w:rsidRPr="00D60250">
          <w:rPr>
            <w:noProof/>
          </w:rPr>
          <w:fldChar w:fldCharType="begin"/>
        </w:r>
        <w:r w:rsidR="006A374E" w:rsidRPr="00D60250">
          <w:rPr>
            <w:noProof/>
          </w:rPr>
          <w:instrText xml:space="preserve"> PAGEREF _Toc130844160 \h </w:instrText>
        </w:r>
        <w:r w:rsidR="006A374E" w:rsidRPr="00D60250">
          <w:rPr>
            <w:noProof/>
          </w:rPr>
        </w:r>
        <w:r w:rsidR="006A374E" w:rsidRPr="00D60250">
          <w:rPr>
            <w:noProof/>
          </w:rPr>
          <w:fldChar w:fldCharType="separate"/>
        </w:r>
        <w:r w:rsidR="00814310">
          <w:rPr>
            <w:noProof/>
          </w:rPr>
          <w:t>84</w:t>
        </w:r>
        <w:r w:rsidR="006A374E" w:rsidRPr="00D60250">
          <w:rPr>
            <w:noProof/>
          </w:rPr>
          <w:fldChar w:fldCharType="end"/>
        </w:r>
      </w:hyperlink>
    </w:p>
    <w:p w14:paraId="345CD10F" w14:textId="63899D7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1" w:history="1">
        <w:r w:rsidR="006A374E" w:rsidRPr="00D60250">
          <w:rPr>
            <w:rStyle w:val="aff1"/>
            <w:bCs/>
            <w:noProof/>
          </w:rPr>
          <w:t xml:space="preserve">2.3 </w:t>
        </w:r>
        <w:r w:rsidR="006A374E" w:rsidRPr="00D60250">
          <w:rPr>
            <w:rStyle w:val="aff1"/>
            <w:bCs/>
            <w:noProof/>
          </w:rPr>
          <w:t>提供基础资料</w:t>
        </w:r>
        <w:r w:rsidR="006A374E" w:rsidRPr="00D60250">
          <w:rPr>
            <w:noProof/>
          </w:rPr>
          <w:tab/>
        </w:r>
        <w:r w:rsidR="006A374E" w:rsidRPr="00D60250">
          <w:rPr>
            <w:noProof/>
          </w:rPr>
          <w:fldChar w:fldCharType="begin"/>
        </w:r>
        <w:r w:rsidR="006A374E" w:rsidRPr="00D60250">
          <w:rPr>
            <w:noProof/>
          </w:rPr>
          <w:instrText xml:space="preserve"> PAGEREF _Toc130844161 \h </w:instrText>
        </w:r>
        <w:r w:rsidR="006A374E" w:rsidRPr="00D60250">
          <w:rPr>
            <w:noProof/>
          </w:rPr>
        </w:r>
        <w:r w:rsidR="006A374E" w:rsidRPr="00D60250">
          <w:rPr>
            <w:noProof/>
          </w:rPr>
          <w:fldChar w:fldCharType="separate"/>
        </w:r>
        <w:r w:rsidR="00814310">
          <w:rPr>
            <w:noProof/>
          </w:rPr>
          <w:t>85</w:t>
        </w:r>
        <w:r w:rsidR="006A374E" w:rsidRPr="00D60250">
          <w:rPr>
            <w:noProof/>
          </w:rPr>
          <w:fldChar w:fldCharType="end"/>
        </w:r>
      </w:hyperlink>
    </w:p>
    <w:p w14:paraId="67CD0802" w14:textId="133974F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2" w:history="1">
        <w:r w:rsidR="006A374E" w:rsidRPr="00D60250">
          <w:rPr>
            <w:rStyle w:val="aff1"/>
            <w:bCs/>
            <w:noProof/>
          </w:rPr>
          <w:t xml:space="preserve">2.4 </w:t>
        </w:r>
        <w:r w:rsidR="006A374E" w:rsidRPr="00D60250">
          <w:rPr>
            <w:rStyle w:val="aff1"/>
            <w:bCs/>
            <w:noProof/>
          </w:rPr>
          <w:t>办理许可和批准</w:t>
        </w:r>
        <w:r w:rsidR="006A374E" w:rsidRPr="00D60250">
          <w:rPr>
            <w:noProof/>
          </w:rPr>
          <w:tab/>
        </w:r>
        <w:r w:rsidR="006A374E" w:rsidRPr="00D60250">
          <w:rPr>
            <w:noProof/>
          </w:rPr>
          <w:fldChar w:fldCharType="begin"/>
        </w:r>
        <w:r w:rsidR="006A374E" w:rsidRPr="00D60250">
          <w:rPr>
            <w:noProof/>
          </w:rPr>
          <w:instrText xml:space="preserve"> PAGEREF _Toc130844162 \h </w:instrText>
        </w:r>
        <w:r w:rsidR="006A374E" w:rsidRPr="00D60250">
          <w:rPr>
            <w:noProof/>
          </w:rPr>
        </w:r>
        <w:r w:rsidR="006A374E" w:rsidRPr="00D60250">
          <w:rPr>
            <w:noProof/>
          </w:rPr>
          <w:fldChar w:fldCharType="separate"/>
        </w:r>
        <w:r w:rsidR="00814310">
          <w:rPr>
            <w:noProof/>
          </w:rPr>
          <w:t>85</w:t>
        </w:r>
        <w:r w:rsidR="006A374E" w:rsidRPr="00D60250">
          <w:rPr>
            <w:noProof/>
          </w:rPr>
          <w:fldChar w:fldCharType="end"/>
        </w:r>
      </w:hyperlink>
    </w:p>
    <w:p w14:paraId="3FB93395" w14:textId="75C4C20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3" w:history="1">
        <w:r w:rsidR="006A374E" w:rsidRPr="00D60250">
          <w:rPr>
            <w:rStyle w:val="aff1"/>
            <w:bCs/>
            <w:noProof/>
          </w:rPr>
          <w:t xml:space="preserve">2.5 </w:t>
        </w:r>
        <w:r w:rsidR="006A374E" w:rsidRPr="00D60250">
          <w:rPr>
            <w:rStyle w:val="aff1"/>
            <w:bCs/>
            <w:noProof/>
          </w:rPr>
          <w:t>支付合同价款</w:t>
        </w:r>
        <w:r w:rsidR="006A374E" w:rsidRPr="00D60250">
          <w:rPr>
            <w:noProof/>
          </w:rPr>
          <w:tab/>
        </w:r>
        <w:r w:rsidR="006A374E" w:rsidRPr="00D60250">
          <w:rPr>
            <w:noProof/>
          </w:rPr>
          <w:fldChar w:fldCharType="begin"/>
        </w:r>
        <w:r w:rsidR="006A374E" w:rsidRPr="00D60250">
          <w:rPr>
            <w:noProof/>
          </w:rPr>
          <w:instrText xml:space="preserve"> PAGEREF _Toc130844163 \h </w:instrText>
        </w:r>
        <w:r w:rsidR="006A374E" w:rsidRPr="00D60250">
          <w:rPr>
            <w:noProof/>
          </w:rPr>
        </w:r>
        <w:r w:rsidR="006A374E" w:rsidRPr="00D60250">
          <w:rPr>
            <w:noProof/>
          </w:rPr>
          <w:fldChar w:fldCharType="separate"/>
        </w:r>
        <w:r w:rsidR="00814310">
          <w:rPr>
            <w:noProof/>
          </w:rPr>
          <w:t>85</w:t>
        </w:r>
        <w:r w:rsidR="006A374E" w:rsidRPr="00D60250">
          <w:rPr>
            <w:noProof/>
          </w:rPr>
          <w:fldChar w:fldCharType="end"/>
        </w:r>
      </w:hyperlink>
    </w:p>
    <w:p w14:paraId="3EFCA276" w14:textId="2664EB2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4" w:history="1">
        <w:r w:rsidR="006A374E" w:rsidRPr="00D60250">
          <w:rPr>
            <w:rStyle w:val="aff1"/>
            <w:bCs/>
            <w:noProof/>
          </w:rPr>
          <w:t xml:space="preserve">2.6 </w:t>
        </w:r>
        <w:r w:rsidR="006A374E" w:rsidRPr="00D60250">
          <w:rPr>
            <w:rStyle w:val="aff1"/>
            <w:bCs/>
            <w:noProof/>
          </w:rPr>
          <w:t>现场管理配合</w:t>
        </w:r>
        <w:r w:rsidR="006A374E" w:rsidRPr="00D60250">
          <w:rPr>
            <w:noProof/>
          </w:rPr>
          <w:tab/>
        </w:r>
        <w:r w:rsidR="006A374E" w:rsidRPr="00D60250">
          <w:rPr>
            <w:noProof/>
          </w:rPr>
          <w:fldChar w:fldCharType="begin"/>
        </w:r>
        <w:r w:rsidR="006A374E" w:rsidRPr="00D60250">
          <w:rPr>
            <w:noProof/>
          </w:rPr>
          <w:instrText xml:space="preserve"> PAGEREF _Toc130844164 \h </w:instrText>
        </w:r>
        <w:r w:rsidR="006A374E" w:rsidRPr="00D60250">
          <w:rPr>
            <w:noProof/>
          </w:rPr>
        </w:r>
        <w:r w:rsidR="006A374E" w:rsidRPr="00D60250">
          <w:rPr>
            <w:noProof/>
          </w:rPr>
          <w:fldChar w:fldCharType="separate"/>
        </w:r>
        <w:r w:rsidR="00814310">
          <w:rPr>
            <w:noProof/>
          </w:rPr>
          <w:t>85</w:t>
        </w:r>
        <w:r w:rsidR="006A374E" w:rsidRPr="00D60250">
          <w:rPr>
            <w:noProof/>
          </w:rPr>
          <w:fldChar w:fldCharType="end"/>
        </w:r>
      </w:hyperlink>
    </w:p>
    <w:p w14:paraId="7CF15FB5" w14:textId="58E4B6E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5" w:history="1">
        <w:r w:rsidR="006A374E" w:rsidRPr="00D60250">
          <w:rPr>
            <w:rStyle w:val="aff1"/>
            <w:bCs/>
            <w:noProof/>
          </w:rPr>
          <w:t xml:space="preserve">2.7 </w:t>
        </w:r>
        <w:r w:rsidR="006A374E" w:rsidRPr="00D60250">
          <w:rPr>
            <w:rStyle w:val="aff1"/>
            <w:bCs/>
            <w:noProof/>
          </w:rPr>
          <w:t>其他义务</w:t>
        </w:r>
        <w:r w:rsidR="006A374E" w:rsidRPr="00D60250">
          <w:rPr>
            <w:noProof/>
          </w:rPr>
          <w:tab/>
        </w:r>
        <w:r w:rsidR="006A374E" w:rsidRPr="00D60250">
          <w:rPr>
            <w:noProof/>
          </w:rPr>
          <w:fldChar w:fldCharType="begin"/>
        </w:r>
        <w:r w:rsidR="006A374E" w:rsidRPr="00D60250">
          <w:rPr>
            <w:noProof/>
          </w:rPr>
          <w:instrText xml:space="preserve"> PAGEREF _Toc130844165 \h </w:instrText>
        </w:r>
        <w:r w:rsidR="006A374E" w:rsidRPr="00D60250">
          <w:rPr>
            <w:noProof/>
          </w:rPr>
        </w:r>
        <w:r w:rsidR="006A374E" w:rsidRPr="00D60250">
          <w:rPr>
            <w:noProof/>
          </w:rPr>
          <w:fldChar w:fldCharType="separate"/>
        </w:r>
        <w:r w:rsidR="00814310">
          <w:rPr>
            <w:noProof/>
          </w:rPr>
          <w:t>86</w:t>
        </w:r>
        <w:r w:rsidR="006A374E" w:rsidRPr="00D60250">
          <w:rPr>
            <w:noProof/>
          </w:rPr>
          <w:fldChar w:fldCharType="end"/>
        </w:r>
      </w:hyperlink>
    </w:p>
    <w:p w14:paraId="52F19099" w14:textId="16487CFB"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66" w:history="1">
        <w:r w:rsidR="006A374E" w:rsidRPr="00D60250">
          <w:rPr>
            <w:rStyle w:val="aff1"/>
            <w:noProof/>
          </w:rPr>
          <w:t>第</w:t>
        </w:r>
        <w:r w:rsidR="006A374E" w:rsidRPr="00D60250">
          <w:rPr>
            <w:rStyle w:val="aff1"/>
            <w:noProof/>
          </w:rPr>
          <w:t>3</w:t>
        </w:r>
        <w:r w:rsidR="006A374E" w:rsidRPr="00D60250">
          <w:rPr>
            <w:rStyle w:val="aff1"/>
            <w:noProof/>
          </w:rPr>
          <w:t>条</w:t>
        </w:r>
        <w:r w:rsidR="006A374E" w:rsidRPr="00D60250">
          <w:rPr>
            <w:rStyle w:val="aff1"/>
            <w:noProof/>
          </w:rPr>
          <w:t xml:space="preserve"> </w:t>
        </w:r>
        <w:r w:rsidR="006A374E" w:rsidRPr="00D60250">
          <w:rPr>
            <w:rStyle w:val="aff1"/>
            <w:noProof/>
          </w:rPr>
          <w:t>发包人的管理</w:t>
        </w:r>
        <w:r w:rsidR="006A374E" w:rsidRPr="00D60250">
          <w:rPr>
            <w:noProof/>
          </w:rPr>
          <w:tab/>
        </w:r>
        <w:r w:rsidR="006A374E" w:rsidRPr="00D60250">
          <w:rPr>
            <w:noProof/>
          </w:rPr>
          <w:fldChar w:fldCharType="begin"/>
        </w:r>
        <w:r w:rsidR="006A374E" w:rsidRPr="00D60250">
          <w:rPr>
            <w:noProof/>
          </w:rPr>
          <w:instrText xml:space="preserve"> PAGEREF _Toc130844166 \h </w:instrText>
        </w:r>
        <w:r w:rsidR="006A374E" w:rsidRPr="00D60250">
          <w:rPr>
            <w:noProof/>
          </w:rPr>
        </w:r>
        <w:r w:rsidR="006A374E" w:rsidRPr="00D60250">
          <w:rPr>
            <w:noProof/>
          </w:rPr>
          <w:fldChar w:fldCharType="separate"/>
        </w:r>
        <w:r w:rsidR="00814310">
          <w:rPr>
            <w:noProof/>
          </w:rPr>
          <w:t>86</w:t>
        </w:r>
        <w:r w:rsidR="006A374E" w:rsidRPr="00D60250">
          <w:rPr>
            <w:noProof/>
          </w:rPr>
          <w:fldChar w:fldCharType="end"/>
        </w:r>
      </w:hyperlink>
    </w:p>
    <w:p w14:paraId="18452283" w14:textId="79B73D1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7" w:history="1">
        <w:r w:rsidR="006A374E" w:rsidRPr="00D60250">
          <w:rPr>
            <w:rStyle w:val="aff1"/>
            <w:bCs/>
            <w:noProof/>
          </w:rPr>
          <w:t xml:space="preserve">3.1 </w:t>
        </w:r>
        <w:r w:rsidR="006A374E" w:rsidRPr="00D60250">
          <w:rPr>
            <w:rStyle w:val="aff1"/>
            <w:bCs/>
            <w:noProof/>
          </w:rPr>
          <w:t>发包人代表</w:t>
        </w:r>
        <w:r w:rsidR="006A374E" w:rsidRPr="00D60250">
          <w:rPr>
            <w:noProof/>
          </w:rPr>
          <w:tab/>
        </w:r>
        <w:r w:rsidR="006A374E" w:rsidRPr="00D60250">
          <w:rPr>
            <w:noProof/>
          </w:rPr>
          <w:fldChar w:fldCharType="begin"/>
        </w:r>
        <w:r w:rsidR="006A374E" w:rsidRPr="00D60250">
          <w:rPr>
            <w:noProof/>
          </w:rPr>
          <w:instrText xml:space="preserve"> PAGEREF _Toc130844167 \h </w:instrText>
        </w:r>
        <w:r w:rsidR="006A374E" w:rsidRPr="00D60250">
          <w:rPr>
            <w:noProof/>
          </w:rPr>
        </w:r>
        <w:r w:rsidR="006A374E" w:rsidRPr="00D60250">
          <w:rPr>
            <w:noProof/>
          </w:rPr>
          <w:fldChar w:fldCharType="separate"/>
        </w:r>
        <w:r w:rsidR="00814310">
          <w:rPr>
            <w:noProof/>
          </w:rPr>
          <w:t>86</w:t>
        </w:r>
        <w:r w:rsidR="006A374E" w:rsidRPr="00D60250">
          <w:rPr>
            <w:noProof/>
          </w:rPr>
          <w:fldChar w:fldCharType="end"/>
        </w:r>
      </w:hyperlink>
    </w:p>
    <w:p w14:paraId="2F49C8C4" w14:textId="3CD2CFF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8" w:history="1">
        <w:r w:rsidR="006A374E" w:rsidRPr="00D60250">
          <w:rPr>
            <w:rStyle w:val="aff1"/>
            <w:bCs/>
            <w:noProof/>
          </w:rPr>
          <w:t xml:space="preserve">3.2 </w:t>
        </w:r>
        <w:r w:rsidR="006A374E" w:rsidRPr="00D60250">
          <w:rPr>
            <w:rStyle w:val="aff1"/>
            <w:bCs/>
            <w:noProof/>
          </w:rPr>
          <w:t>发包人人员</w:t>
        </w:r>
        <w:r w:rsidR="006A374E" w:rsidRPr="00D60250">
          <w:rPr>
            <w:noProof/>
          </w:rPr>
          <w:tab/>
        </w:r>
        <w:r w:rsidR="006A374E" w:rsidRPr="00D60250">
          <w:rPr>
            <w:noProof/>
          </w:rPr>
          <w:fldChar w:fldCharType="begin"/>
        </w:r>
        <w:r w:rsidR="006A374E" w:rsidRPr="00D60250">
          <w:rPr>
            <w:noProof/>
          </w:rPr>
          <w:instrText xml:space="preserve"> PAGEREF _Toc130844168 \h </w:instrText>
        </w:r>
        <w:r w:rsidR="006A374E" w:rsidRPr="00D60250">
          <w:rPr>
            <w:noProof/>
          </w:rPr>
        </w:r>
        <w:r w:rsidR="006A374E" w:rsidRPr="00D60250">
          <w:rPr>
            <w:noProof/>
          </w:rPr>
          <w:fldChar w:fldCharType="separate"/>
        </w:r>
        <w:r w:rsidR="00814310">
          <w:rPr>
            <w:noProof/>
          </w:rPr>
          <w:t>86</w:t>
        </w:r>
        <w:r w:rsidR="006A374E" w:rsidRPr="00D60250">
          <w:rPr>
            <w:noProof/>
          </w:rPr>
          <w:fldChar w:fldCharType="end"/>
        </w:r>
      </w:hyperlink>
    </w:p>
    <w:p w14:paraId="3CA7E47D" w14:textId="5C4B454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69" w:history="1">
        <w:r w:rsidR="006A374E" w:rsidRPr="00D60250">
          <w:rPr>
            <w:rStyle w:val="aff1"/>
            <w:bCs/>
            <w:noProof/>
          </w:rPr>
          <w:t xml:space="preserve">3.3 </w:t>
        </w:r>
        <w:r w:rsidR="006A374E" w:rsidRPr="00D60250">
          <w:rPr>
            <w:rStyle w:val="aff1"/>
            <w:bCs/>
            <w:noProof/>
          </w:rPr>
          <w:t>工程师</w:t>
        </w:r>
        <w:r w:rsidR="006A374E" w:rsidRPr="00D60250">
          <w:rPr>
            <w:noProof/>
          </w:rPr>
          <w:tab/>
        </w:r>
        <w:r w:rsidR="006A374E" w:rsidRPr="00D60250">
          <w:rPr>
            <w:noProof/>
          </w:rPr>
          <w:fldChar w:fldCharType="begin"/>
        </w:r>
        <w:r w:rsidR="006A374E" w:rsidRPr="00D60250">
          <w:rPr>
            <w:noProof/>
          </w:rPr>
          <w:instrText xml:space="preserve"> PAGEREF _Toc130844169 \h </w:instrText>
        </w:r>
        <w:r w:rsidR="006A374E" w:rsidRPr="00D60250">
          <w:rPr>
            <w:noProof/>
          </w:rPr>
        </w:r>
        <w:r w:rsidR="006A374E" w:rsidRPr="00D60250">
          <w:rPr>
            <w:noProof/>
          </w:rPr>
          <w:fldChar w:fldCharType="separate"/>
        </w:r>
        <w:r w:rsidR="00814310">
          <w:rPr>
            <w:noProof/>
          </w:rPr>
          <w:t>86</w:t>
        </w:r>
        <w:r w:rsidR="006A374E" w:rsidRPr="00D60250">
          <w:rPr>
            <w:noProof/>
          </w:rPr>
          <w:fldChar w:fldCharType="end"/>
        </w:r>
      </w:hyperlink>
    </w:p>
    <w:p w14:paraId="0FF56EB9" w14:textId="5403169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0" w:history="1">
        <w:r w:rsidR="006A374E" w:rsidRPr="00D60250">
          <w:rPr>
            <w:rStyle w:val="aff1"/>
            <w:bCs/>
            <w:noProof/>
          </w:rPr>
          <w:t xml:space="preserve">3.4 </w:t>
        </w:r>
        <w:r w:rsidR="006A374E" w:rsidRPr="00D60250">
          <w:rPr>
            <w:rStyle w:val="aff1"/>
            <w:bCs/>
            <w:noProof/>
          </w:rPr>
          <w:t>任命和授权</w:t>
        </w:r>
        <w:r w:rsidR="006A374E" w:rsidRPr="00D60250">
          <w:rPr>
            <w:noProof/>
          </w:rPr>
          <w:tab/>
        </w:r>
        <w:r w:rsidR="006A374E" w:rsidRPr="00D60250">
          <w:rPr>
            <w:noProof/>
          </w:rPr>
          <w:fldChar w:fldCharType="begin"/>
        </w:r>
        <w:r w:rsidR="006A374E" w:rsidRPr="00D60250">
          <w:rPr>
            <w:noProof/>
          </w:rPr>
          <w:instrText xml:space="preserve"> PAGEREF _Toc130844170 \h </w:instrText>
        </w:r>
        <w:r w:rsidR="006A374E" w:rsidRPr="00D60250">
          <w:rPr>
            <w:noProof/>
          </w:rPr>
        </w:r>
        <w:r w:rsidR="006A374E" w:rsidRPr="00D60250">
          <w:rPr>
            <w:noProof/>
          </w:rPr>
          <w:fldChar w:fldCharType="separate"/>
        </w:r>
        <w:r w:rsidR="00814310">
          <w:rPr>
            <w:noProof/>
          </w:rPr>
          <w:t>87</w:t>
        </w:r>
        <w:r w:rsidR="006A374E" w:rsidRPr="00D60250">
          <w:rPr>
            <w:noProof/>
          </w:rPr>
          <w:fldChar w:fldCharType="end"/>
        </w:r>
      </w:hyperlink>
    </w:p>
    <w:p w14:paraId="55A5647B" w14:textId="409D604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1" w:history="1">
        <w:r w:rsidR="006A374E" w:rsidRPr="00D60250">
          <w:rPr>
            <w:rStyle w:val="aff1"/>
            <w:bCs/>
            <w:noProof/>
          </w:rPr>
          <w:t xml:space="preserve">3.5 </w:t>
        </w:r>
        <w:r w:rsidR="006A374E" w:rsidRPr="00D60250">
          <w:rPr>
            <w:rStyle w:val="aff1"/>
            <w:bCs/>
            <w:noProof/>
          </w:rPr>
          <w:t>指示</w:t>
        </w:r>
        <w:r w:rsidR="006A374E" w:rsidRPr="00D60250">
          <w:rPr>
            <w:noProof/>
          </w:rPr>
          <w:tab/>
        </w:r>
        <w:r w:rsidR="006A374E" w:rsidRPr="00D60250">
          <w:rPr>
            <w:noProof/>
          </w:rPr>
          <w:fldChar w:fldCharType="begin"/>
        </w:r>
        <w:r w:rsidR="006A374E" w:rsidRPr="00D60250">
          <w:rPr>
            <w:noProof/>
          </w:rPr>
          <w:instrText xml:space="preserve"> PAGEREF _Toc130844171 \h </w:instrText>
        </w:r>
        <w:r w:rsidR="006A374E" w:rsidRPr="00D60250">
          <w:rPr>
            <w:noProof/>
          </w:rPr>
        </w:r>
        <w:r w:rsidR="006A374E" w:rsidRPr="00D60250">
          <w:rPr>
            <w:noProof/>
          </w:rPr>
          <w:fldChar w:fldCharType="separate"/>
        </w:r>
        <w:r w:rsidR="00814310">
          <w:rPr>
            <w:noProof/>
          </w:rPr>
          <w:t>87</w:t>
        </w:r>
        <w:r w:rsidR="006A374E" w:rsidRPr="00D60250">
          <w:rPr>
            <w:noProof/>
          </w:rPr>
          <w:fldChar w:fldCharType="end"/>
        </w:r>
      </w:hyperlink>
    </w:p>
    <w:p w14:paraId="450CA224" w14:textId="64CC5D7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2" w:history="1">
        <w:r w:rsidR="006A374E" w:rsidRPr="00D60250">
          <w:rPr>
            <w:rStyle w:val="aff1"/>
            <w:bCs/>
            <w:noProof/>
          </w:rPr>
          <w:t xml:space="preserve">3.6 </w:t>
        </w:r>
        <w:r w:rsidR="006A374E" w:rsidRPr="00D60250">
          <w:rPr>
            <w:rStyle w:val="aff1"/>
            <w:bCs/>
            <w:noProof/>
          </w:rPr>
          <w:t>商定或确定</w:t>
        </w:r>
        <w:r w:rsidR="006A374E" w:rsidRPr="00D60250">
          <w:rPr>
            <w:noProof/>
          </w:rPr>
          <w:tab/>
        </w:r>
        <w:r w:rsidR="006A374E" w:rsidRPr="00D60250">
          <w:rPr>
            <w:noProof/>
          </w:rPr>
          <w:fldChar w:fldCharType="begin"/>
        </w:r>
        <w:r w:rsidR="006A374E" w:rsidRPr="00D60250">
          <w:rPr>
            <w:noProof/>
          </w:rPr>
          <w:instrText xml:space="preserve"> PAGEREF _Toc130844172 \h </w:instrText>
        </w:r>
        <w:r w:rsidR="006A374E" w:rsidRPr="00D60250">
          <w:rPr>
            <w:noProof/>
          </w:rPr>
        </w:r>
        <w:r w:rsidR="006A374E" w:rsidRPr="00D60250">
          <w:rPr>
            <w:noProof/>
          </w:rPr>
          <w:fldChar w:fldCharType="separate"/>
        </w:r>
        <w:r w:rsidR="00814310">
          <w:rPr>
            <w:noProof/>
          </w:rPr>
          <w:t>88</w:t>
        </w:r>
        <w:r w:rsidR="006A374E" w:rsidRPr="00D60250">
          <w:rPr>
            <w:noProof/>
          </w:rPr>
          <w:fldChar w:fldCharType="end"/>
        </w:r>
      </w:hyperlink>
    </w:p>
    <w:p w14:paraId="10B528A8" w14:textId="55BE148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3" w:history="1">
        <w:r w:rsidR="006A374E" w:rsidRPr="00D60250">
          <w:rPr>
            <w:rStyle w:val="aff1"/>
            <w:bCs/>
            <w:noProof/>
          </w:rPr>
          <w:t xml:space="preserve">3.7 </w:t>
        </w:r>
        <w:r w:rsidR="006A374E" w:rsidRPr="00D60250">
          <w:rPr>
            <w:rStyle w:val="aff1"/>
            <w:bCs/>
            <w:noProof/>
          </w:rPr>
          <w:t>会议</w:t>
        </w:r>
        <w:r w:rsidR="006A374E" w:rsidRPr="00D60250">
          <w:rPr>
            <w:noProof/>
          </w:rPr>
          <w:tab/>
        </w:r>
        <w:r w:rsidR="006A374E" w:rsidRPr="00D60250">
          <w:rPr>
            <w:noProof/>
          </w:rPr>
          <w:fldChar w:fldCharType="begin"/>
        </w:r>
        <w:r w:rsidR="006A374E" w:rsidRPr="00D60250">
          <w:rPr>
            <w:noProof/>
          </w:rPr>
          <w:instrText xml:space="preserve"> PAGEREF _Toc130844173 \h </w:instrText>
        </w:r>
        <w:r w:rsidR="006A374E" w:rsidRPr="00D60250">
          <w:rPr>
            <w:noProof/>
          </w:rPr>
        </w:r>
        <w:r w:rsidR="006A374E" w:rsidRPr="00D60250">
          <w:rPr>
            <w:noProof/>
          </w:rPr>
          <w:fldChar w:fldCharType="separate"/>
        </w:r>
        <w:r w:rsidR="00814310">
          <w:rPr>
            <w:noProof/>
          </w:rPr>
          <w:t>89</w:t>
        </w:r>
        <w:r w:rsidR="006A374E" w:rsidRPr="00D60250">
          <w:rPr>
            <w:noProof/>
          </w:rPr>
          <w:fldChar w:fldCharType="end"/>
        </w:r>
      </w:hyperlink>
    </w:p>
    <w:p w14:paraId="10E565E3" w14:textId="624C1EA3"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74" w:history="1">
        <w:r w:rsidR="006A374E" w:rsidRPr="00D60250">
          <w:rPr>
            <w:rStyle w:val="aff1"/>
            <w:noProof/>
          </w:rPr>
          <w:t>第</w:t>
        </w:r>
        <w:r w:rsidR="006A374E" w:rsidRPr="00D60250">
          <w:rPr>
            <w:rStyle w:val="aff1"/>
            <w:noProof/>
          </w:rPr>
          <w:t>4</w:t>
        </w:r>
        <w:r w:rsidR="006A374E" w:rsidRPr="00D60250">
          <w:rPr>
            <w:rStyle w:val="aff1"/>
            <w:noProof/>
          </w:rPr>
          <w:t>条</w:t>
        </w:r>
        <w:r w:rsidR="006A374E" w:rsidRPr="00D60250">
          <w:rPr>
            <w:rStyle w:val="aff1"/>
            <w:noProof/>
          </w:rPr>
          <w:t xml:space="preserve"> </w:t>
        </w:r>
        <w:r w:rsidR="006A374E" w:rsidRPr="00D60250">
          <w:rPr>
            <w:rStyle w:val="aff1"/>
            <w:noProof/>
          </w:rPr>
          <w:t>承包人</w:t>
        </w:r>
        <w:r w:rsidR="006A374E" w:rsidRPr="00D60250">
          <w:rPr>
            <w:noProof/>
          </w:rPr>
          <w:tab/>
        </w:r>
        <w:r w:rsidR="006A374E" w:rsidRPr="00D60250">
          <w:rPr>
            <w:noProof/>
          </w:rPr>
          <w:fldChar w:fldCharType="begin"/>
        </w:r>
        <w:r w:rsidR="006A374E" w:rsidRPr="00D60250">
          <w:rPr>
            <w:noProof/>
          </w:rPr>
          <w:instrText xml:space="preserve"> PAGEREF _Toc130844174 \h </w:instrText>
        </w:r>
        <w:r w:rsidR="006A374E" w:rsidRPr="00D60250">
          <w:rPr>
            <w:noProof/>
          </w:rPr>
        </w:r>
        <w:r w:rsidR="006A374E" w:rsidRPr="00D60250">
          <w:rPr>
            <w:noProof/>
          </w:rPr>
          <w:fldChar w:fldCharType="separate"/>
        </w:r>
        <w:r w:rsidR="00814310">
          <w:rPr>
            <w:noProof/>
          </w:rPr>
          <w:t>89</w:t>
        </w:r>
        <w:r w:rsidR="006A374E" w:rsidRPr="00D60250">
          <w:rPr>
            <w:noProof/>
          </w:rPr>
          <w:fldChar w:fldCharType="end"/>
        </w:r>
      </w:hyperlink>
    </w:p>
    <w:p w14:paraId="4B82796D" w14:textId="4720894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5" w:history="1">
        <w:r w:rsidR="006A374E" w:rsidRPr="00D60250">
          <w:rPr>
            <w:rStyle w:val="aff1"/>
            <w:bCs/>
            <w:noProof/>
          </w:rPr>
          <w:t xml:space="preserve">4.1 </w:t>
        </w:r>
        <w:r w:rsidR="006A374E" w:rsidRPr="00D60250">
          <w:rPr>
            <w:rStyle w:val="aff1"/>
            <w:bCs/>
            <w:noProof/>
          </w:rPr>
          <w:t>承包人的一般义务</w:t>
        </w:r>
        <w:r w:rsidR="006A374E" w:rsidRPr="00D60250">
          <w:rPr>
            <w:noProof/>
          </w:rPr>
          <w:tab/>
        </w:r>
        <w:r w:rsidR="006A374E" w:rsidRPr="00D60250">
          <w:rPr>
            <w:noProof/>
          </w:rPr>
          <w:fldChar w:fldCharType="begin"/>
        </w:r>
        <w:r w:rsidR="006A374E" w:rsidRPr="00D60250">
          <w:rPr>
            <w:noProof/>
          </w:rPr>
          <w:instrText xml:space="preserve"> PAGEREF _Toc130844175 \h </w:instrText>
        </w:r>
        <w:r w:rsidR="006A374E" w:rsidRPr="00D60250">
          <w:rPr>
            <w:noProof/>
          </w:rPr>
        </w:r>
        <w:r w:rsidR="006A374E" w:rsidRPr="00D60250">
          <w:rPr>
            <w:noProof/>
          </w:rPr>
          <w:fldChar w:fldCharType="separate"/>
        </w:r>
        <w:r w:rsidR="00814310">
          <w:rPr>
            <w:noProof/>
          </w:rPr>
          <w:t>89</w:t>
        </w:r>
        <w:r w:rsidR="006A374E" w:rsidRPr="00D60250">
          <w:rPr>
            <w:noProof/>
          </w:rPr>
          <w:fldChar w:fldCharType="end"/>
        </w:r>
      </w:hyperlink>
    </w:p>
    <w:p w14:paraId="67791AC5" w14:textId="28E8A88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6" w:history="1">
        <w:r w:rsidR="006A374E" w:rsidRPr="00D60250">
          <w:rPr>
            <w:rStyle w:val="aff1"/>
            <w:bCs/>
            <w:noProof/>
          </w:rPr>
          <w:t xml:space="preserve">4.2 </w:t>
        </w:r>
        <w:r w:rsidR="006A374E" w:rsidRPr="00D60250">
          <w:rPr>
            <w:rStyle w:val="aff1"/>
            <w:bCs/>
            <w:noProof/>
          </w:rPr>
          <w:t>履约担保</w:t>
        </w:r>
        <w:r w:rsidR="006A374E" w:rsidRPr="00D60250">
          <w:rPr>
            <w:noProof/>
          </w:rPr>
          <w:tab/>
        </w:r>
        <w:r w:rsidR="006A374E" w:rsidRPr="00D60250">
          <w:rPr>
            <w:noProof/>
          </w:rPr>
          <w:fldChar w:fldCharType="begin"/>
        </w:r>
        <w:r w:rsidR="006A374E" w:rsidRPr="00D60250">
          <w:rPr>
            <w:noProof/>
          </w:rPr>
          <w:instrText xml:space="preserve"> PAGEREF _Toc130844176 \h </w:instrText>
        </w:r>
        <w:r w:rsidR="006A374E" w:rsidRPr="00D60250">
          <w:rPr>
            <w:noProof/>
          </w:rPr>
        </w:r>
        <w:r w:rsidR="006A374E" w:rsidRPr="00D60250">
          <w:rPr>
            <w:noProof/>
          </w:rPr>
          <w:fldChar w:fldCharType="separate"/>
        </w:r>
        <w:r w:rsidR="00814310">
          <w:rPr>
            <w:noProof/>
          </w:rPr>
          <w:t>90</w:t>
        </w:r>
        <w:r w:rsidR="006A374E" w:rsidRPr="00D60250">
          <w:rPr>
            <w:noProof/>
          </w:rPr>
          <w:fldChar w:fldCharType="end"/>
        </w:r>
      </w:hyperlink>
    </w:p>
    <w:p w14:paraId="2C04DF0B" w14:textId="14EE14A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7" w:history="1">
        <w:r w:rsidR="006A374E" w:rsidRPr="00D60250">
          <w:rPr>
            <w:rStyle w:val="aff1"/>
            <w:bCs/>
            <w:noProof/>
          </w:rPr>
          <w:t xml:space="preserve">4.3 </w:t>
        </w:r>
        <w:r w:rsidR="006A374E" w:rsidRPr="00D60250">
          <w:rPr>
            <w:rStyle w:val="aff1"/>
            <w:bCs/>
            <w:noProof/>
          </w:rPr>
          <w:t>工程总承包项目经理</w:t>
        </w:r>
        <w:r w:rsidR="006A374E" w:rsidRPr="00D60250">
          <w:rPr>
            <w:noProof/>
          </w:rPr>
          <w:tab/>
        </w:r>
        <w:r w:rsidR="006A374E" w:rsidRPr="00D60250">
          <w:rPr>
            <w:noProof/>
          </w:rPr>
          <w:fldChar w:fldCharType="begin"/>
        </w:r>
        <w:r w:rsidR="006A374E" w:rsidRPr="00D60250">
          <w:rPr>
            <w:noProof/>
          </w:rPr>
          <w:instrText xml:space="preserve"> PAGEREF _Toc130844177 \h </w:instrText>
        </w:r>
        <w:r w:rsidR="006A374E" w:rsidRPr="00D60250">
          <w:rPr>
            <w:noProof/>
          </w:rPr>
        </w:r>
        <w:r w:rsidR="006A374E" w:rsidRPr="00D60250">
          <w:rPr>
            <w:noProof/>
          </w:rPr>
          <w:fldChar w:fldCharType="separate"/>
        </w:r>
        <w:r w:rsidR="00814310">
          <w:rPr>
            <w:noProof/>
          </w:rPr>
          <w:t>90</w:t>
        </w:r>
        <w:r w:rsidR="006A374E" w:rsidRPr="00D60250">
          <w:rPr>
            <w:noProof/>
          </w:rPr>
          <w:fldChar w:fldCharType="end"/>
        </w:r>
      </w:hyperlink>
    </w:p>
    <w:p w14:paraId="51ED7CEA" w14:textId="5AC88E4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8" w:history="1">
        <w:r w:rsidR="006A374E" w:rsidRPr="00D60250">
          <w:rPr>
            <w:rStyle w:val="aff1"/>
            <w:bCs/>
            <w:noProof/>
          </w:rPr>
          <w:t xml:space="preserve">4.4 </w:t>
        </w:r>
        <w:r w:rsidR="006A374E" w:rsidRPr="00D60250">
          <w:rPr>
            <w:rStyle w:val="aff1"/>
            <w:bCs/>
            <w:noProof/>
          </w:rPr>
          <w:t>承包人人员</w:t>
        </w:r>
        <w:r w:rsidR="006A374E" w:rsidRPr="00D60250">
          <w:rPr>
            <w:noProof/>
          </w:rPr>
          <w:tab/>
        </w:r>
        <w:r w:rsidR="006A374E" w:rsidRPr="00D60250">
          <w:rPr>
            <w:noProof/>
          </w:rPr>
          <w:fldChar w:fldCharType="begin"/>
        </w:r>
        <w:r w:rsidR="006A374E" w:rsidRPr="00D60250">
          <w:rPr>
            <w:noProof/>
          </w:rPr>
          <w:instrText xml:space="preserve"> PAGEREF _Toc130844178 \h </w:instrText>
        </w:r>
        <w:r w:rsidR="006A374E" w:rsidRPr="00D60250">
          <w:rPr>
            <w:noProof/>
          </w:rPr>
        </w:r>
        <w:r w:rsidR="006A374E" w:rsidRPr="00D60250">
          <w:rPr>
            <w:noProof/>
          </w:rPr>
          <w:fldChar w:fldCharType="separate"/>
        </w:r>
        <w:r w:rsidR="00814310">
          <w:rPr>
            <w:noProof/>
          </w:rPr>
          <w:t>92</w:t>
        </w:r>
        <w:r w:rsidR="006A374E" w:rsidRPr="00D60250">
          <w:rPr>
            <w:noProof/>
          </w:rPr>
          <w:fldChar w:fldCharType="end"/>
        </w:r>
      </w:hyperlink>
    </w:p>
    <w:p w14:paraId="1EDE07A2" w14:textId="589C29A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79" w:history="1">
        <w:r w:rsidR="006A374E" w:rsidRPr="00D60250">
          <w:rPr>
            <w:rStyle w:val="aff1"/>
            <w:bCs/>
            <w:noProof/>
          </w:rPr>
          <w:t xml:space="preserve">4.5 </w:t>
        </w:r>
        <w:r w:rsidR="006A374E" w:rsidRPr="00D60250">
          <w:rPr>
            <w:rStyle w:val="aff1"/>
            <w:bCs/>
            <w:noProof/>
          </w:rPr>
          <w:t>分包</w:t>
        </w:r>
        <w:r w:rsidR="006A374E" w:rsidRPr="00D60250">
          <w:rPr>
            <w:noProof/>
          </w:rPr>
          <w:tab/>
        </w:r>
        <w:r w:rsidR="006A374E" w:rsidRPr="00D60250">
          <w:rPr>
            <w:noProof/>
          </w:rPr>
          <w:fldChar w:fldCharType="begin"/>
        </w:r>
        <w:r w:rsidR="006A374E" w:rsidRPr="00D60250">
          <w:rPr>
            <w:noProof/>
          </w:rPr>
          <w:instrText xml:space="preserve"> PAGEREF _Toc130844179 \h </w:instrText>
        </w:r>
        <w:r w:rsidR="006A374E" w:rsidRPr="00D60250">
          <w:rPr>
            <w:noProof/>
          </w:rPr>
        </w:r>
        <w:r w:rsidR="006A374E" w:rsidRPr="00D60250">
          <w:rPr>
            <w:noProof/>
          </w:rPr>
          <w:fldChar w:fldCharType="separate"/>
        </w:r>
        <w:r w:rsidR="00814310">
          <w:rPr>
            <w:noProof/>
          </w:rPr>
          <w:t>92</w:t>
        </w:r>
        <w:r w:rsidR="006A374E" w:rsidRPr="00D60250">
          <w:rPr>
            <w:noProof/>
          </w:rPr>
          <w:fldChar w:fldCharType="end"/>
        </w:r>
      </w:hyperlink>
    </w:p>
    <w:p w14:paraId="46D79789" w14:textId="09CD6BD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0" w:history="1">
        <w:r w:rsidR="006A374E" w:rsidRPr="00D60250">
          <w:rPr>
            <w:rStyle w:val="aff1"/>
            <w:bCs/>
            <w:noProof/>
          </w:rPr>
          <w:t xml:space="preserve">4.6 </w:t>
        </w:r>
        <w:r w:rsidR="006A374E" w:rsidRPr="00D60250">
          <w:rPr>
            <w:rStyle w:val="aff1"/>
            <w:bCs/>
            <w:noProof/>
          </w:rPr>
          <w:t>联合体</w:t>
        </w:r>
        <w:r w:rsidR="006A374E" w:rsidRPr="00D60250">
          <w:rPr>
            <w:noProof/>
          </w:rPr>
          <w:tab/>
        </w:r>
        <w:r w:rsidR="006A374E" w:rsidRPr="00D60250">
          <w:rPr>
            <w:noProof/>
          </w:rPr>
          <w:fldChar w:fldCharType="begin"/>
        </w:r>
        <w:r w:rsidR="006A374E" w:rsidRPr="00D60250">
          <w:rPr>
            <w:noProof/>
          </w:rPr>
          <w:instrText xml:space="preserve"> PAGEREF _Toc130844180 \h </w:instrText>
        </w:r>
        <w:r w:rsidR="006A374E" w:rsidRPr="00D60250">
          <w:rPr>
            <w:noProof/>
          </w:rPr>
        </w:r>
        <w:r w:rsidR="006A374E" w:rsidRPr="00D60250">
          <w:rPr>
            <w:noProof/>
          </w:rPr>
          <w:fldChar w:fldCharType="separate"/>
        </w:r>
        <w:r w:rsidR="00814310">
          <w:rPr>
            <w:noProof/>
          </w:rPr>
          <w:t>93</w:t>
        </w:r>
        <w:r w:rsidR="006A374E" w:rsidRPr="00D60250">
          <w:rPr>
            <w:noProof/>
          </w:rPr>
          <w:fldChar w:fldCharType="end"/>
        </w:r>
      </w:hyperlink>
    </w:p>
    <w:p w14:paraId="57DD39C3" w14:textId="004690F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1" w:history="1">
        <w:r w:rsidR="006A374E" w:rsidRPr="00D60250">
          <w:rPr>
            <w:rStyle w:val="aff1"/>
            <w:bCs/>
            <w:noProof/>
          </w:rPr>
          <w:t xml:space="preserve">4.7 </w:t>
        </w:r>
        <w:r w:rsidR="006A374E" w:rsidRPr="00D60250">
          <w:rPr>
            <w:rStyle w:val="aff1"/>
            <w:bCs/>
            <w:noProof/>
          </w:rPr>
          <w:t>承包人现场查勘</w:t>
        </w:r>
        <w:r w:rsidR="006A374E" w:rsidRPr="00D60250">
          <w:rPr>
            <w:noProof/>
          </w:rPr>
          <w:tab/>
        </w:r>
        <w:r w:rsidR="006A374E" w:rsidRPr="00D60250">
          <w:rPr>
            <w:noProof/>
          </w:rPr>
          <w:fldChar w:fldCharType="begin"/>
        </w:r>
        <w:r w:rsidR="006A374E" w:rsidRPr="00D60250">
          <w:rPr>
            <w:noProof/>
          </w:rPr>
          <w:instrText xml:space="preserve"> PAGEREF _Toc130844181 \h </w:instrText>
        </w:r>
        <w:r w:rsidR="006A374E" w:rsidRPr="00D60250">
          <w:rPr>
            <w:noProof/>
          </w:rPr>
        </w:r>
        <w:r w:rsidR="006A374E" w:rsidRPr="00D60250">
          <w:rPr>
            <w:noProof/>
          </w:rPr>
          <w:fldChar w:fldCharType="separate"/>
        </w:r>
        <w:r w:rsidR="00814310">
          <w:rPr>
            <w:noProof/>
          </w:rPr>
          <w:t>94</w:t>
        </w:r>
        <w:r w:rsidR="006A374E" w:rsidRPr="00D60250">
          <w:rPr>
            <w:noProof/>
          </w:rPr>
          <w:fldChar w:fldCharType="end"/>
        </w:r>
      </w:hyperlink>
    </w:p>
    <w:p w14:paraId="5CFDC342" w14:textId="3BACACD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2" w:history="1">
        <w:r w:rsidR="006A374E" w:rsidRPr="00D60250">
          <w:rPr>
            <w:rStyle w:val="aff1"/>
            <w:bCs/>
            <w:noProof/>
          </w:rPr>
          <w:t xml:space="preserve">4.8 </w:t>
        </w:r>
        <w:r w:rsidR="006A374E" w:rsidRPr="00D60250">
          <w:rPr>
            <w:rStyle w:val="aff1"/>
            <w:bCs/>
            <w:noProof/>
          </w:rPr>
          <w:t>不可预见的困难</w:t>
        </w:r>
        <w:r w:rsidR="006A374E" w:rsidRPr="00D60250">
          <w:rPr>
            <w:noProof/>
          </w:rPr>
          <w:tab/>
        </w:r>
        <w:r w:rsidR="006A374E" w:rsidRPr="00D60250">
          <w:rPr>
            <w:noProof/>
          </w:rPr>
          <w:fldChar w:fldCharType="begin"/>
        </w:r>
        <w:r w:rsidR="006A374E" w:rsidRPr="00D60250">
          <w:rPr>
            <w:noProof/>
          </w:rPr>
          <w:instrText xml:space="preserve"> PAGEREF _Toc130844182 \h </w:instrText>
        </w:r>
        <w:r w:rsidR="006A374E" w:rsidRPr="00D60250">
          <w:rPr>
            <w:noProof/>
          </w:rPr>
        </w:r>
        <w:r w:rsidR="006A374E" w:rsidRPr="00D60250">
          <w:rPr>
            <w:noProof/>
          </w:rPr>
          <w:fldChar w:fldCharType="separate"/>
        </w:r>
        <w:r w:rsidR="00814310">
          <w:rPr>
            <w:noProof/>
          </w:rPr>
          <w:t>94</w:t>
        </w:r>
        <w:r w:rsidR="006A374E" w:rsidRPr="00D60250">
          <w:rPr>
            <w:noProof/>
          </w:rPr>
          <w:fldChar w:fldCharType="end"/>
        </w:r>
      </w:hyperlink>
    </w:p>
    <w:p w14:paraId="0E389784" w14:textId="7D78F85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3" w:history="1">
        <w:r w:rsidR="006A374E" w:rsidRPr="00D60250">
          <w:rPr>
            <w:rStyle w:val="aff1"/>
            <w:bCs/>
            <w:noProof/>
          </w:rPr>
          <w:t xml:space="preserve">4.9 </w:t>
        </w:r>
        <w:r w:rsidR="006A374E" w:rsidRPr="00D60250">
          <w:rPr>
            <w:rStyle w:val="aff1"/>
            <w:bCs/>
            <w:noProof/>
          </w:rPr>
          <w:t>工程质量管理</w:t>
        </w:r>
        <w:r w:rsidR="006A374E" w:rsidRPr="00D60250">
          <w:rPr>
            <w:noProof/>
          </w:rPr>
          <w:tab/>
        </w:r>
        <w:r w:rsidR="006A374E" w:rsidRPr="00D60250">
          <w:rPr>
            <w:noProof/>
          </w:rPr>
          <w:fldChar w:fldCharType="begin"/>
        </w:r>
        <w:r w:rsidR="006A374E" w:rsidRPr="00D60250">
          <w:rPr>
            <w:noProof/>
          </w:rPr>
          <w:instrText xml:space="preserve"> PAGEREF _Toc130844183 \h </w:instrText>
        </w:r>
        <w:r w:rsidR="006A374E" w:rsidRPr="00D60250">
          <w:rPr>
            <w:noProof/>
          </w:rPr>
        </w:r>
        <w:r w:rsidR="006A374E" w:rsidRPr="00D60250">
          <w:rPr>
            <w:noProof/>
          </w:rPr>
          <w:fldChar w:fldCharType="separate"/>
        </w:r>
        <w:r w:rsidR="00814310">
          <w:rPr>
            <w:noProof/>
          </w:rPr>
          <w:t>94</w:t>
        </w:r>
        <w:r w:rsidR="006A374E" w:rsidRPr="00D60250">
          <w:rPr>
            <w:noProof/>
          </w:rPr>
          <w:fldChar w:fldCharType="end"/>
        </w:r>
      </w:hyperlink>
    </w:p>
    <w:p w14:paraId="2C1962F2" w14:textId="3F9932A9"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84" w:history="1">
        <w:r w:rsidR="006A374E" w:rsidRPr="00D60250">
          <w:rPr>
            <w:rStyle w:val="aff1"/>
            <w:noProof/>
          </w:rPr>
          <w:t>第</w:t>
        </w:r>
        <w:r w:rsidR="006A374E" w:rsidRPr="00D60250">
          <w:rPr>
            <w:rStyle w:val="aff1"/>
            <w:noProof/>
          </w:rPr>
          <w:t>5</w:t>
        </w:r>
        <w:r w:rsidR="006A374E" w:rsidRPr="00D60250">
          <w:rPr>
            <w:rStyle w:val="aff1"/>
            <w:noProof/>
          </w:rPr>
          <w:t>条</w:t>
        </w:r>
        <w:r w:rsidR="006A374E" w:rsidRPr="00D60250">
          <w:rPr>
            <w:rStyle w:val="aff1"/>
            <w:noProof/>
          </w:rPr>
          <w:t xml:space="preserve"> </w:t>
        </w:r>
        <w:r w:rsidR="006A374E" w:rsidRPr="00D60250">
          <w:rPr>
            <w:rStyle w:val="aff1"/>
            <w:noProof/>
          </w:rPr>
          <w:t>勘察与设计</w:t>
        </w:r>
        <w:r w:rsidR="006A374E" w:rsidRPr="00D60250">
          <w:rPr>
            <w:noProof/>
          </w:rPr>
          <w:tab/>
        </w:r>
        <w:r w:rsidR="006A374E" w:rsidRPr="00D60250">
          <w:rPr>
            <w:noProof/>
          </w:rPr>
          <w:fldChar w:fldCharType="begin"/>
        </w:r>
        <w:r w:rsidR="006A374E" w:rsidRPr="00D60250">
          <w:rPr>
            <w:noProof/>
          </w:rPr>
          <w:instrText xml:space="preserve"> PAGEREF _Toc130844184 \h </w:instrText>
        </w:r>
        <w:r w:rsidR="006A374E" w:rsidRPr="00D60250">
          <w:rPr>
            <w:noProof/>
          </w:rPr>
        </w:r>
        <w:r w:rsidR="006A374E" w:rsidRPr="00D60250">
          <w:rPr>
            <w:noProof/>
          </w:rPr>
          <w:fldChar w:fldCharType="separate"/>
        </w:r>
        <w:r w:rsidR="00814310">
          <w:rPr>
            <w:noProof/>
          </w:rPr>
          <w:t>95</w:t>
        </w:r>
        <w:r w:rsidR="006A374E" w:rsidRPr="00D60250">
          <w:rPr>
            <w:noProof/>
          </w:rPr>
          <w:fldChar w:fldCharType="end"/>
        </w:r>
      </w:hyperlink>
    </w:p>
    <w:p w14:paraId="64F59609" w14:textId="7A10C7C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5" w:history="1">
        <w:r w:rsidR="006A374E" w:rsidRPr="00D60250">
          <w:rPr>
            <w:rStyle w:val="aff1"/>
            <w:bCs/>
            <w:noProof/>
          </w:rPr>
          <w:t xml:space="preserve">5.1 </w:t>
        </w:r>
        <w:r w:rsidR="006A374E" w:rsidRPr="00D60250">
          <w:rPr>
            <w:rStyle w:val="aff1"/>
            <w:bCs/>
            <w:noProof/>
          </w:rPr>
          <w:t>勘察</w:t>
        </w:r>
        <w:r w:rsidR="006A374E" w:rsidRPr="00D60250">
          <w:rPr>
            <w:noProof/>
          </w:rPr>
          <w:tab/>
        </w:r>
        <w:r w:rsidR="006A374E" w:rsidRPr="00D60250">
          <w:rPr>
            <w:noProof/>
          </w:rPr>
          <w:fldChar w:fldCharType="begin"/>
        </w:r>
        <w:r w:rsidR="006A374E" w:rsidRPr="00D60250">
          <w:rPr>
            <w:noProof/>
          </w:rPr>
          <w:instrText xml:space="preserve"> PAGEREF _Toc130844185 \h </w:instrText>
        </w:r>
        <w:r w:rsidR="006A374E" w:rsidRPr="00D60250">
          <w:rPr>
            <w:noProof/>
          </w:rPr>
        </w:r>
        <w:r w:rsidR="006A374E" w:rsidRPr="00D60250">
          <w:rPr>
            <w:noProof/>
          </w:rPr>
          <w:fldChar w:fldCharType="separate"/>
        </w:r>
        <w:r w:rsidR="00814310">
          <w:rPr>
            <w:noProof/>
          </w:rPr>
          <w:t>95</w:t>
        </w:r>
        <w:r w:rsidR="006A374E" w:rsidRPr="00D60250">
          <w:rPr>
            <w:noProof/>
          </w:rPr>
          <w:fldChar w:fldCharType="end"/>
        </w:r>
      </w:hyperlink>
    </w:p>
    <w:p w14:paraId="3C89B2FB" w14:textId="5E2C43F9"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6" w:history="1">
        <w:r w:rsidR="006A374E" w:rsidRPr="00D60250">
          <w:rPr>
            <w:rStyle w:val="aff1"/>
            <w:bCs/>
            <w:noProof/>
          </w:rPr>
          <w:t xml:space="preserve">5.2 </w:t>
        </w:r>
        <w:r w:rsidR="006A374E" w:rsidRPr="00D60250">
          <w:rPr>
            <w:rStyle w:val="aff1"/>
            <w:bCs/>
            <w:noProof/>
          </w:rPr>
          <w:t>生产工艺技术、建筑设计方案</w:t>
        </w:r>
        <w:r w:rsidR="006A374E" w:rsidRPr="00D60250">
          <w:rPr>
            <w:noProof/>
          </w:rPr>
          <w:tab/>
        </w:r>
        <w:r w:rsidR="006A374E" w:rsidRPr="00D60250">
          <w:rPr>
            <w:noProof/>
          </w:rPr>
          <w:fldChar w:fldCharType="begin"/>
        </w:r>
        <w:r w:rsidR="006A374E" w:rsidRPr="00D60250">
          <w:rPr>
            <w:noProof/>
          </w:rPr>
          <w:instrText xml:space="preserve"> PAGEREF _Toc130844186 \h </w:instrText>
        </w:r>
        <w:r w:rsidR="006A374E" w:rsidRPr="00D60250">
          <w:rPr>
            <w:noProof/>
          </w:rPr>
        </w:r>
        <w:r w:rsidR="006A374E" w:rsidRPr="00D60250">
          <w:rPr>
            <w:noProof/>
          </w:rPr>
          <w:fldChar w:fldCharType="separate"/>
        </w:r>
        <w:r w:rsidR="00814310">
          <w:rPr>
            <w:noProof/>
          </w:rPr>
          <w:t>96</w:t>
        </w:r>
        <w:r w:rsidR="006A374E" w:rsidRPr="00D60250">
          <w:rPr>
            <w:noProof/>
          </w:rPr>
          <w:fldChar w:fldCharType="end"/>
        </w:r>
      </w:hyperlink>
    </w:p>
    <w:p w14:paraId="09A42D9D" w14:textId="0E42DE8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7" w:history="1">
        <w:r w:rsidR="006A374E" w:rsidRPr="00D60250">
          <w:rPr>
            <w:rStyle w:val="aff1"/>
            <w:bCs/>
            <w:noProof/>
          </w:rPr>
          <w:t xml:space="preserve">5.3 </w:t>
        </w:r>
        <w:r w:rsidR="006A374E" w:rsidRPr="00D60250">
          <w:rPr>
            <w:rStyle w:val="aff1"/>
            <w:bCs/>
            <w:noProof/>
          </w:rPr>
          <w:t>设计义务</w:t>
        </w:r>
        <w:r w:rsidR="006A374E" w:rsidRPr="00D60250">
          <w:rPr>
            <w:noProof/>
          </w:rPr>
          <w:tab/>
        </w:r>
        <w:r w:rsidR="006A374E" w:rsidRPr="00D60250">
          <w:rPr>
            <w:noProof/>
          </w:rPr>
          <w:fldChar w:fldCharType="begin"/>
        </w:r>
        <w:r w:rsidR="006A374E" w:rsidRPr="00D60250">
          <w:rPr>
            <w:noProof/>
          </w:rPr>
          <w:instrText xml:space="preserve"> PAGEREF _Toc130844187 \h </w:instrText>
        </w:r>
        <w:r w:rsidR="006A374E" w:rsidRPr="00D60250">
          <w:rPr>
            <w:noProof/>
          </w:rPr>
        </w:r>
        <w:r w:rsidR="006A374E" w:rsidRPr="00D60250">
          <w:rPr>
            <w:noProof/>
          </w:rPr>
          <w:fldChar w:fldCharType="separate"/>
        </w:r>
        <w:r w:rsidR="00814310">
          <w:rPr>
            <w:noProof/>
          </w:rPr>
          <w:t>96</w:t>
        </w:r>
        <w:r w:rsidR="006A374E" w:rsidRPr="00D60250">
          <w:rPr>
            <w:noProof/>
          </w:rPr>
          <w:fldChar w:fldCharType="end"/>
        </w:r>
      </w:hyperlink>
    </w:p>
    <w:p w14:paraId="7A769F1F" w14:textId="342C733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8" w:history="1">
        <w:r w:rsidR="006A374E" w:rsidRPr="00D60250">
          <w:rPr>
            <w:rStyle w:val="aff1"/>
            <w:bCs/>
            <w:noProof/>
          </w:rPr>
          <w:t xml:space="preserve">5.4 </w:t>
        </w:r>
        <w:r w:rsidR="006A374E" w:rsidRPr="00D60250">
          <w:rPr>
            <w:rStyle w:val="aff1"/>
            <w:bCs/>
            <w:noProof/>
          </w:rPr>
          <w:t>承包人文件审查</w:t>
        </w:r>
        <w:r w:rsidR="006A374E" w:rsidRPr="00D60250">
          <w:rPr>
            <w:noProof/>
          </w:rPr>
          <w:tab/>
        </w:r>
        <w:r w:rsidR="006A374E" w:rsidRPr="00D60250">
          <w:rPr>
            <w:noProof/>
          </w:rPr>
          <w:fldChar w:fldCharType="begin"/>
        </w:r>
        <w:r w:rsidR="006A374E" w:rsidRPr="00D60250">
          <w:rPr>
            <w:noProof/>
          </w:rPr>
          <w:instrText xml:space="preserve"> PAGEREF _Toc130844188 \h </w:instrText>
        </w:r>
        <w:r w:rsidR="006A374E" w:rsidRPr="00D60250">
          <w:rPr>
            <w:noProof/>
          </w:rPr>
        </w:r>
        <w:r w:rsidR="006A374E" w:rsidRPr="00D60250">
          <w:rPr>
            <w:noProof/>
          </w:rPr>
          <w:fldChar w:fldCharType="separate"/>
        </w:r>
        <w:r w:rsidR="00814310">
          <w:rPr>
            <w:noProof/>
          </w:rPr>
          <w:t>97</w:t>
        </w:r>
        <w:r w:rsidR="006A374E" w:rsidRPr="00D60250">
          <w:rPr>
            <w:noProof/>
          </w:rPr>
          <w:fldChar w:fldCharType="end"/>
        </w:r>
      </w:hyperlink>
    </w:p>
    <w:p w14:paraId="33C36638" w14:textId="051002F2"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89" w:history="1">
        <w:r w:rsidR="006A374E" w:rsidRPr="00D60250">
          <w:rPr>
            <w:rStyle w:val="aff1"/>
            <w:bCs/>
            <w:noProof/>
          </w:rPr>
          <w:t xml:space="preserve">5.5 </w:t>
        </w:r>
        <w:r w:rsidR="006A374E" w:rsidRPr="00D60250">
          <w:rPr>
            <w:rStyle w:val="aff1"/>
            <w:bCs/>
            <w:noProof/>
          </w:rPr>
          <w:t>培训</w:t>
        </w:r>
        <w:r w:rsidR="006A374E" w:rsidRPr="00D60250">
          <w:rPr>
            <w:noProof/>
          </w:rPr>
          <w:tab/>
        </w:r>
        <w:r w:rsidR="006A374E" w:rsidRPr="00D60250">
          <w:rPr>
            <w:noProof/>
          </w:rPr>
          <w:fldChar w:fldCharType="begin"/>
        </w:r>
        <w:r w:rsidR="006A374E" w:rsidRPr="00D60250">
          <w:rPr>
            <w:noProof/>
          </w:rPr>
          <w:instrText xml:space="preserve"> PAGEREF _Toc130844189 \h </w:instrText>
        </w:r>
        <w:r w:rsidR="006A374E" w:rsidRPr="00D60250">
          <w:rPr>
            <w:noProof/>
          </w:rPr>
        </w:r>
        <w:r w:rsidR="006A374E" w:rsidRPr="00D60250">
          <w:rPr>
            <w:noProof/>
          </w:rPr>
          <w:fldChar w:fldCharType="separate"/>
        </w:r>
        <w:r w:rsidR="00814310">
          <w:rPr>
            <w:noProof/>
          </w:rPr>
          <w:t>98</w:t>
        </w:r>
        <w:r w:rsidR="006A374E" w:rsidRPr="00D60250">
          <w:rPr>
            <w:noProof/>
          </w:rPr>
          <w:fldChar w:fldCharType="end"/>
        </w:r>
      </w:hyperlink>
    </w:p>
    <w:p w14:paraId="6A3532DB" w14:textId="07F76DE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0" w:history="1">
        <w:r w:rsidR="006A374E" w:rsidRPr="00D60250">
          <w:rPr>
            <w:rStyle w:val="aff1"/>
            <w:bCs/>
            <w:noProof/>
          </w:rPr>
          <w:t xml:space="preserve">5.6 </w:t>
        </w:r>
        <w:r w:rsidR="006A374E" w:rsidRPr="00D60250">
          <w:rPr>
            <w:rStyle w:val="aff1"/>
            <w:bCs/>
            <w:noProof/>
          </w:rPr>
          <w:t>竣工文件</w:t>
        </w:r>
        <w:r w:rsidR="006A374E" w:rsidRPr="00D60250">
          <w:rPr>
            <w:noProof/>
          </w:rPr>
          <w:tab/>
        </w:r>
        <w:r w:rsidR="006A374E" w:rsidRPr="00D60250">
          <w:rPr>
            <w:noProof/>
          </w:rPr>
          <w:fldChar w:fldCharType="begin"/>
        </w:r>
        <w:r w:rsidR="006A374E" w:rsidRPr="00D60250">
          <w:rPr>
            <w:noProof/>
          </w:rPr>
          <w:instrText xml:space="preserve"> PAGEREF _Toc130844190 \h </w:instrText>
        </w:r>
        <w:r w:rsidR="006A374E" w:rsidRPr="00D60250">
          <w:rPr>
            <w:noProof/>
          </w:rPr>
        </w:r>
        <w:r w:rsidR="006A374E" w:rsidRPr="00D60250">
          <w:rPr>
            <w:noProof/>
          </w:rPr>
          <w:fldChar w:fldCharType="separate"/>
        </w:r>
        <w:r w:rsidR="00814310">
          <w:rPr>
            <w:noProof/>
          </w:rPr>
          <w:t>98</w:t>
        </w:r>
        <w:r w:rsidR="006A374E" w:rsidRPr="00D60250">
          <w:rPr>
            <w:noProof/>
          </w:rPr>
          <w:fldChar w:fldCharType="end"/>
        </w:r>
      </w:hyperlink>
    </w:p>
    <w:p w14:paraId="15ECE476" w14:textId="282E14F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1" w:history="1">
        <w:r w:rsidR="006A374E" w:rsidRPr="00D60250">
          <w:rPr>
            <w:rStyle w:val="aff1"/>
            <w:bCs/>
            <w:noProof/>
          </w:rPr>
          <w:t xml:space="preserve">5.7 </w:t>
        </w:r>
        <w:r w:rsidR="006A374E" w:rsidRPr="00D60250">
          <w:rPr>
            <w:rStyle w:val="aff1"/>
            <w:bCs/>
            <w:noProof/>
          </w:rPr>
          <w:t>操作和维修手册</w:t>
        </w:r>
        <w:r w:rsidR="006A374E" w:rsidRPr="00D60250">
          <w:rPr>
            <w:noProof/>
          </w:rPr>
          <w:tab/>
        </w:r>
        <w:r w:rsidR="006A374E" w:rsidRPr="00D60250">
          <w:rPr>
            <w:noProof/>
          </w:rPr>
          <w:fldChar w:fldCharType="begin"/>
        </w:r>
        <w:r w:rsidR="006A374E" w:rsidRPr="00D60250">
          <w:rPr>
            <w:noProof/>
          </w:rPr>
          <w:instrText xml:space="preserve"> PAGEREF _Toc130844191 \h </w:instrText>
        </w:r>
        <w:r w:rsidR="006A374E" w:rsidRPr="00D60250">
          <w:rPr>
            <w:noProof/>
          </w:rPr>
        </w:r>
        <w:r w:rsidR="006A374E" w:rsidRPr="00D60250">
          <w:rPr>
            <w:noProof/>
          </w:rPr>
          <w:fldChar w:fldCharType="separate"/>
        </w:r>
        <w:r w:rsidR="00814310">
          <w:rPr>
            <w:noProof/>
          </w:rPr>
          <w:t>98</w:t>
        </w:r>
        <w:r w:rsidR="006A374E" w:rsidRPr="00D60250">
          <w:rPr>
            <w:noProof/>
          </w:rPr>
          <w:fldChar w:fldCharType="end"/>
        </w:r>
      </w:hyperlink>
    </w:p>
    <w:p w14:paraId="3C0541BC" w14:textId="4934763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2" w:history="1">
        <w:r w:rsidR="006A374E" w:rsidRPr="00D60250">
          <w:rPr>
            <w:rStyle w:val="aff1"/>
            <w:bCs/>
            <w:noProof/>
          </w:rPr>
          <w:t xml:space="preserve">5.8 </w:t>
        </w:r>
        <w:r w:rsidR="006A374E" w:rsidRPr="00D60250">
          <w:rPr>
            <w:rStyle w:val="aff1"/>
            <w:bCs/>
            <w:noProof/>
          </w:rPr>
          <w:t>承包人文件错误</w:t>
        </w:r>
        <w:r w:rsidR="006A374E" w:rsidRPr="00D60250">
          <w:rPr>
            <w:noProof/>
          </w:rPr>
          <w:tab/>
        </w:r>
        <w:r w:rsidR="006A374E" w:rsidRPr="00D60250">
          <w:rPr>
            <w:noProof/>
          </w:rPr>
          <w:fldChar w:fldCharType="begin"/>
        </w:r>
        <w:r w:rsidR="006A374E" w:rsidRPr="00D60250">
          <w:rPr>
            <w:noProof/>
          </w:rPr>
          <w:instrText xml:space="preserve"> PAGEREF _Toc130844192 \h </w:instrText>
        </w:r>
        <w:r w:rsidR="006A374E" w:rsidRPr="00D60250">
          <w:rPr>
            <w:noProof/>
          </w:rPr>
        </w:r>
        <w:r w:rsidR="006A374E" w:rsidRPr="00D60250">
          <w:rPr>
            <w:noProof/>
          </w:rPr>
          <w:fldChar w:fldCharType="separate"/>
        </w:r>
        <w:r w:rsidR="00814310">
          <w:rPr>
            <w:noProof/>
          </w:rPr>
          <w:t>99</w:t>
        </w:r>
        <w:r w:rsidR="006A374E" w:rsidRPr="00D60250">
          <w:rPr>
            <w:noProof/>
          </w:rPr>
          <w:fldChar w:fldCharType="end"/>
        </w:r>
      </w:hyperlink>
    </w:p>
    <w:p w14:paraId="30B78BFC" w14:textId="7B1CF7D5"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193" w:history="1">
        <w:r w:rsidR="006A374E" w:rsidRPr="00D60250">
          <w:rPr>
            <w:rStyle w:val="aff1"/>
            <w:noProof/>
          </w:rPr>
          <w:t>第</w:t>
        </w:r>
        <w:r w:rsidR="006A374E" w:rsidRPr="00D60250">
          <w:rPr>
            <w:rStyle w:val="aff1"/>
            <w:noProof/>
          </w:rPr>
          <w:t>6</w:t>
        </w:r>
        <w:r w:rsidR="006A374E" w:rsidRPr="00D60250">
          <w:rPr>
            <w:rStyle w:val="aff1"/>
            <w:noProof/>
          </w:rPr>
          <w:t>条</w:t>
        </w:r>
        <w:r w:rsidR="006A374E" w:rsidRPr="00D60250">
          <w:rPr>
            <w:rStyle w:val="aff1"/>
            <w:noProof/>
          </w:rPr>
          <w:t xml:space="preserve"> </w:t>
        </w:r>
        <w:r w:rsidR="006A374E" w:rsidRPr="00D60250">
          <w:rPr>
            <w:rStyle w:val="aff1"/>
            <w:noProof/>
          </w:rPr>
          <w:t>材料、装配式部品部件、工程设备</w:t>
        </w:r>
        <w:r w:rsidR="006A374E" w:rsidRPr="00D60250">
          <w:rPr>
            <w:noProof/>
          </w:rPr>
          <w:tab/>
        </w:r>
        <w:r w:rsidR="006A374E" w:rsidRPr="00D60250">
          <w:rPr>
            <w:noProof/>
          </w:rPr>
          <w:fldChar w:fldCharType="begin"/>
        </w:r>
        <w:r w:rsidR="006A374E" w:rsidRPr="00D60250">
          <w:rPr>
            <w:noProof/>
          </w:rPr>
          <w:instrText xml:space="preserve"> PAGEREF _Toc130844193 \h </w:instrText>
        </w:r>
        <w:r w:rsidR="006A374E" w:rsidRPr="00D60250">
          <w:rPr>
            <w:noProof/>
          </w:rPr>
        </w:r>
        <w:r w:rsidR="006A374E" w:rsidRPr="00D60250">
          <w:rPr>
            <w:noProof/>
          </w:rPr>
          <w:fldChar w:fldCharType="separate"/>
        </w:r>
        <w:r w:rsidR="00814310">
          <w:rPr>
            <w:noProof/>
          </w:rPr>
          <w:t>99</w:t>
        </w:r>
        <w:r w:rsidR="006A374E" w:rsidRPr="00D60250">
          <w:rPr>
            <w:noProof/>
          </w:rPr>
          <w:fldChar w:fldCharType="end"/>
        </w:r>
      </w:hyperlink>
    </w:p>
    <w:p w14:paraId="0C820F5A" w14:textId="7A5874E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4" w:history="1">
        <w:r w:rsidR="006A374E" w:rsidRPr="00D60250">
          <w:rPr>
            <w:rStyle w:val="aff1"/>
            <w:bCs/>
            <w:noProof/>
          </w:rPr>
          <w:t xml:space="preserve">6.1 </w:t>
        </w:r>
        <w:r w:rsidR="006A374E" w:rsidRPr="00D60250">
          <w:rPr>
            <w:rStyle w:val="aff1"/>
            <w:bCs/>
            <w:noProof/>
          </w:rPr>
          <w:t>实施方法</w:t>
        </w:r>
        <w:r w:rsidR="006A374E" w:rsidRPr="00D60250">
          <w:rPr>
            <w:noProof/>
          </w:rPr>
          <w:tab/>
        </w:r>
        <w:r w:rsidR="006A374E" w:rsidRPr="00D60250">
          <w:rPr>
            <w:noProof/>
          </w:rPr>
          <w:fldChar w:fldCharType="begin"/>
        </w:r>
        <w:r w:rsidR="006A374E" w:rsidRPr="00D60250">
          <w:rPr>
            <w:noProof/>
          </w:rPr>
          <w:instrText xml:space="preserve"> PAGEREF _Toc130844194 \h </w:instrText>
        </w:r>
        <w:r w:rsidR="006A374E" w:rsidRPr="00D60250">
          <w:rPr>
            <w:noProof/>
          </w:rPr>
        </w:r>
        <w:r w:rsidR="006A374E" w:rsidRPr="00D60250">
          <w:rPr>
            <w:noProof/>
          </w:rPr>
          <w:fldChar w:fldCharType="separate"/>
        </w:r>
        <w:r w:rsidR="00814310">
          <w:rPr>
            <w:noProof/>
          </w:rPr>
          <w:t>99</w:t>
        </w:r>
        <w:r w:rsidR="006A374E" w:rsidRPr="00D60250">
          <w:rPr>
            <w:noProof/>
          </w:rPr>
          <w:fldChar w:fldCharType="end"/>
        </w:r>
      </w:hyperlink>
    </w:p>
    <w:p w14:paraId="7493AA23" w14:textId="7BD3CCE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5" w:history="1">
        <w:r w:rsidR="006A374E" w:rsidRPr="00D60250">
          <w:rPr>
            <w:rStyle w:val="aff1"/>
            <w:bCs/>
            <w:noProof/>
          </w:rPr>
          <w:t xml:space="preserve">6.2 </w:t>
        </w:r>
        <w:r w:rsidR="006A374E" w:rsidRPr="00D60250">
          <w:rPr>
            <w:rStyle w:val="aff1"/>
            <w:bCs/>
            <w:noProof/>
          </w:rPr>
          <w:t>材料、装配式部品部件和工程设备</w:t>
        </w:r>
        <w:r w:rsidR="006A374E" w:rsidRPr="00D60250">
          <w:rPr>
            <w:noProof/>
          </w:rPr>
          <w:tab/>
        </w:r>
        <w:r w:rsidR="006A374E" w:rsidRPr="00D60250">
          <w:rPr>
            <w:noProof/>
          </w:rPr>
          <w:fldChar w:fldCharType="begin"/>
        </w:r>
        <w:r w:rsidR="006A374E" w:rsidRPr="00D60250">
          <w:rPr>
            <w:noProof/>
          </w:rPr>
          <w:instrText xml:space="preserve"> PAGEREF _Toc130844195 \h </w:instrText>
        </w:r>
        <w:r w:rsidR="006A374E" w:rsidRPr="00D60250">
          <w:rPr>
            <w:noProof/>
          </w:rPr>
        </w:r>
        <w:r w:rsidR="006A374E" w:rsidRPr="00D60250">
          <w:rPr>
            <w:noProof/>
          </w:rPr>
          <w:fldChar w:fldCharType="separate"/>
        </w:r>
        <w:r w:rsidR="00814310">
          <w:rPr>
            <w:noProof/>
          </w:rPr>
          <w:t>99</w:t>
        </w:r>
        <w:r w:rsidR="006A374E" w:rsidRPr="00D60250">
          <w:rPr>
            <w:noProof/>
          </w:rPr>
          <w:fldChar w:fldCharType="end"/>
        </w:r>
      </w:hyperlink>
    </w:p>
    <w:p w14:paraId="5FF2F4A1" w14:textId="78B92CF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6" w:history="1">
        <w:r w:rsidR="006A374E" w:rsidRPr="00D60250">
          <w:rPr>
            <w:rStyle w:val="aff1"/>
            <w:bCs/>
            <w:noProof/>
          </w:rPr>
          <w:t xml:space="preserve">6.3 </w:t>
        </w:r>
        <w:r w:rsidR="006A374E" w:rsidRPr="00D60250">
          <w:rPr>
            <w:rStyle w:val="aff1"/>
            <w:bCs/>
            <w:noProof/>
          </w:rPr>
          <w:t>承包人提供的装配式部品部件生产</w:t>
        </w:r>
        <w:r w:rsidR="006A374E" w:rsidRPr="00D60250">
          <w:rPr>
            <w:noProof/>
          </w:rPr>
          <w:tab/>
        </w:r>
        <w:r w:rsidR="006A374E" w:rsidRPr="00D60250">
          <w:rPr>
            <w:noProof/>
          </w:rPr>
          <w:fldChar w:fldCharType="begin"/>
        </w:r>
        <w:r w:rsidR="006A374E" w:rsidRPr="00D60250">
          <w:rPr>
            <w:noProof/>
          </w:rPr>
          <w:instrText xml:space="preserve"> PAGEREF _Toc130844196 \h </w:instrText>
        </w:r>
        <w:r w:rsidR="006A374E" w:rsidRPr="00D60250">
          <w:rPr>
            <w:noProof/>
          </w:rPr>
        </w:r>
        <w:r w:rsidR="006A374E" w:rsidRPr="00D60250">
          <w:rPr>
            <w:noProof/>
          </w:rPr>
          <w:fldChar w:fldCharType="separate"/>
        </w:r>
        <w:r w:rsidR="00814310">
          <w:rPr>
            <w:noProof/>
          </w:rPr>
          <w:t>101</w:t>
        </w:r>
        <w:r w:rsidR="006A374E" w:rsidRPr="00D60250">
          <w:rPr>
            <w:noProof/>
          </w:rPr>
          <w:fldChar w:fldCharType="end"/>
        </w:r>
      </w:hyperlink>
    </w:p>
    <w:p w14:paraId="069F9E55" w14:textId="61D7AE1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7" w:history="1">
        <w:r w:rsidR="006A374E" w:rsidRPr="00D60250">
          <w:rPr>
            <w:rStyle w:val="aff1"/>
            <w:bCs/>
            <w:noProof/>
          </w:rPr>
          <w:t xml:space="preserve">6.4 </w:t>
        </w:r>
        <w:r w:rsidR="006A374E" w:rsidRPr="00D60250">
          <w:rPr>
            <w:rStyle w:val="aff1"/>
            <w:bCs/>
            <w:noProof/>
          </w:rPr>
          <w:t>样品</w:t>
        </w:r>
        <w:r w:rsidR="006A374E" w:rsidRPr="00D60250">
          <w:rPr>
            <w:noProof/>
          </w:rPr>
          <w:tab/>
        </w:r>
        <w:r w:rsidR="006A374E" w:rsidRPr="00D60250">
          <w:rPr>
            <w:noProof/>
          </w:rPr>
          <w:fldChar w:fldCharType="begin"/>
        </w:r>
        <w:r w:rsidR="006A374E" w:rsidRPr="00D60250">
          <w:rPr>
            <w:noProof/>
          </w:rPr>
          <w:instrText xml:space="preserve"> PAGEREF _Toc130844197 \h </w:instrText>
        </w:r>
        <w:r w:rsidR="006A374E" w:rsidRPr="00D60250">
          <w:rPr>
            <w:noProof/>
          </w:rPr>
        </w:r>
        <w:r w:rsidR="006A374E" w:rsidRPr="00D60250">
          <w:rPr>
            <w:noProof/>
          </w:rPr>
          <w:fldChar w:fldCharType="separate"/>
        </w:r>
        <w:r w:rsidR="00814310">
          <w:rPr>
            <w:noProof/>
          </w:rPr>
          <w:t>102</w:t>
        </w:r>
        <w:r w:rsidR="006A374E" w:rsidRPr="00D60250">
          <w:rPr>
            <w:noProof/>
          </w:rPr>
          <w:fldChar w:fldCharType="end"/>
        </w:r>
      </w:hyperlink>
    </w:p>
    <w:p w14:paraId="3489CE30" w14:textId="19E4882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8" w:history="1">
        <w:r w:rsidR="006A374E" w:rsidRPr="00D60250">
          <w:rPr>
            <w:rStyle w:val="aff1"/>
            <w:bCs/>
            <w:noProof/>
          </w:rPr>
          <w:t xml:space="preserve">6.5 </w:t>
        </w:r>
        <w:r w:rsidR="006A374E" w:rsidRPr="00D60250">
          <w:rPr>
            <w:rStyle w:val="aff1"/>
            <w:bCs/>
            <w:noProof/>
          </w:rPr>
          <w:t>质量检查</w:t>
        </w:r>
        <w:r w:rsidR="006A374E" w:rsidRPr="00D60250">
          <w:rPr>
            <w:noProof/>
          </w:rPr>
          <w:tab/>
        </w:r>
        <w:r w:rsidR="006A374E" w:rsidRPr="00D60250">
          <w:rPr>
            <w:noProof/>
          </w:rPr>
          <w:fldChar w:fldCharType="begin"/>
        </w:r>
        <w:r w:rsidR="006A374E" w:rsidRPr="00D60250">
          <w:rPr>
            <w:noProof/>
          </w:rPr>
          <w:instrText xml:space="preserve"> PAGEREF _Toc130844198 \h </w:instrText>
        </w:r>
        <w:r w:rsidR="006A374E" w:rsidRPr="00D60250">
          <w:rPr>
            <w:noProof/>
          </w:rPr>
        </w:r>
        <w:r w:rsidR="006A374E" w:rsidRPr="00D60250">
          <w:rPr>
            <w:noProof/>
          </w:rPr>
          <w:fldChar w:fldCharType="separate"/>
        </w:r>
        <w:r w:rsidR="00814310">
          <w:rPr>
            <w:noProof/>
          </w:rPr>
          <w:t>102</w:t>
        </w:r>
        <w:r w:rsidR="006A374E" w:rsidRPr="00D60250">
          <w:rPr>
            <w:noProof/>
          </w:rPr>
          <w:fldChar w:fldCharType="end"/>
        </w:r>
      </w:hyperlink>
    </w:p>
    <w:p w14:paraId="25B7E0D4" w14:textId="1124BF3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199" w:history="1">
        <w:r w:rsidR="006A374E" w:rsidRPr="00D60250">
          <w:rPr>
            <w:rStyle w:val="aff1"/>
            <w:bCs/>
            <w:noProof/>
          </w:rPr>
          <w:t>6.6</w:t>
        </w:r>
        <w:r w:rsidR="006A374E" w:rsidRPr="00D60250">
          <w:rPr>
            <w:rStyle w:val="aff1"/>
            <w:bCs/>
            <w:noProof/>
          </w:rPr>
          <w:t>试验和检验</w:t>
        </w:r>
        <w:r w:rsidR="006A374E" w:rsidRPr="00D60250">
          <w:rPr>
            <w:noProof/>
          </w:rPr>
          <w:tab/>
        </w:r>
        <w:r w:rsidR="006A374E" w:rsidRPr="00D60250">
          <w:rPr>
            <w:noProof/>
          </w:rPr>
          <w:fldChar w:fldCharType="begin"/>
        </w:r>
        <w:r w:rsidR="006A374E" w:rsidRPr="00D60250">
          <w:rPr>
            <w:noProof/>
          </w:rPr>
          <w:instrText xml:space="preserve"> PAGEREF _Toc130844199 \h </w:instrText>
        </w:r>
        <w:r w:rsidR="006A374E" w:rsidRPr="00D60250">
          <w:rPr>
            <w:noProof/>
          </w:rPr>
        </w:r>
        <w:r w:rsidR="006A374E" w:rsidRPr="00D60250">
          <w:rPr>
            <w:noProof/>
          </w:rPr>
          <w:fldChar w:fldCharType="separate"/>
        </w:r>
        <w:r w:rsidR="00814310">
          <w:rPr>
            <w:noProof/>
          </w:rPr>
          <w:t>104</w:t>
        </w:r>
        <w:r w:rsidR="006A374E" w:rsidRPr="00D60250">
          <w:rPr>
            <w:noProof/>
          </w:rPr>
          <w:fldChar w:fldCharType="end"/>
        </w:r>
      </w:hyperlink>
    </w:p>
    <w:p w14:paraId="1A38F33E" w14:textId="1406A5D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0" w:history="1">
        <w:r w:rsidR="006A374E" w:rsidRPr="00D60250">
          <w:rPr>
            <w:rStyle w:val="aff1"/>
            <w:bCs/>
            <w:noProof/>
          </w:rPr>
          <w:t xml:space="preserve">6.7 </w:t>
        </w:r>
        <w:r w:rsidR="006A374E" w:rsidRPr="00D60250">
          <w:rPr>
            <w:rStyle w:val="aff1"/>
            <w:bCs/>
            <w:noProof/>
          </w:rPr>
          <w:t>缺陷和修补</w:t>
        </w:r>
        <w:r w:rsidR="006A374E" w:rsidRPr="00D60250">
          <w:rPr>
            <w:noProof/>
          </w:rPr>
          <w:tab/>
        </w:r>
        <w:r w:rsidR="006A374E" w:rsidRPr="00D60250">
          <w:rPr>
            <w:noProof/>
          </w:rPr>
          <w:fldChar w:fldCharType="begin"/>
        </w:r>
        <w:r w:rsidR="006A374E" w:rsidRPr="00D60250">
          <w:rPr>
            <w:noProof/>
          </w:rPr>
          <w:instrText xml:space="preserve"> PAGEREF _Toc130844200 \h </w:instrText>
        </w:r>
        <w:r w:rsidR="006A374E" w:rsidRPr="00D60250">
          <w:rPr>
            <w:noProof/>
          </w:rPr>
        </w:r>
        <w:r w:rsidR="006A374E" w:rsidRPr="00D60250">
          <w:rPr>
            <w:noProof/>
          </w:rPr>
          <w:fldChar w:fldCharType="separate"/>
        </w:r>
        <w:r w:rsidR="00814310">
          <w:rPr>
            <w:noProof/>
          </w:rPr>
          <w:t>104</w:t>
        </w:r>
        <w:r w:rsidR="006A374E" w:rsidRPr="00D60250">
          <w:rPr>
            <w:noProof/>
          </w:rPr>
          <w:fldChar w:fldCharType="end"/>
        </w:r>
      </w:hyperlink>
    </w:p>
    <w:p w14:paraId="15D85D47" w14:textId="7D3D90CF"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01" w:history="1">
        <w:r w:rsidR="006A374E" w:rsidRPr="00D60250">
          <w:rPr>
            <w:rStyle w:val="aff1"/>
            <w:noProof/>
          </w:rPr>
          <w:t>第</w:t>
        </w:r>
        <w:r w:rsidR="006A374E" w:rsidRPr="00D60250">
          <w:rPr>
            <w:rStyle w:val="aff1"/>
            <w:noProof/>
          </w:rPr>
          <w:t>7</w:t>
        </w:r>
        <w:r w:rsidR="006A374E" w:rsidRPr="00D60250">
          <w:rPr>
            <w:rStyle w:val="aff1"/>
            <w:noProof/>
          </w:rPr>
          <w:t>条</w:t>
        </w:r>
        <w:r w:rsidR="006A374E" w:rsidRPr="00D60250">
          <w:rPr>
            <w:rStyle w:val="aff1"/>
            <w:noProof/>
          </w:rPr>
          <w:t xml:space="preserve"> </w:t>
        </w:r>
        <w:r w:rsidR="006A374E" w:rsidRPr="00D60250">
          <w:rPr>
            <w:rStyle w:val="aff1"/>
            <w:noProof/>
          </w:rPr>
          <w:t>施工</w:t>
        </w:r>
        <w:r w:rsidR="006A374E" w:rsidRPr="00D60250">
          <w:rPr>
            <w:noProof/>
          </w:rPr>
          <w:tab/>
        </w:r>
        <w:r w:rsidR="006A374E" w:rsidRPr="00D60250">
          <w:rPr>
            <w:noProof/>
          </w:rPr>
          <w:fldChar w:fldCharType="begin"/>
        </w:r>
        <w:r w:rsidR="006A374E" w:rsidRPr="00D60250">
          <w:rPr>
            <w:noProof/>
          </w:rPr>
          <w:instrText xml:space="preserve"> PAGEREF _Toc130844201 \h </w:instrText>
        </w:r>
        <w:r w:rsidR="006A374E" w:rsidRPr="00D60250">
          <w:rPr>
            <w:noProof/>
          </w:rPr>
        </w:r>
        <w:r w:rsidR="006A374E" w:rsidRPr="00D60250">
          <w:rPr>
            <w:noProof/>
          </w:rPr>
          <w:fldChar w:fldCharType="separate"/>
        </w:r>
        <w:r w:rsidR="00814310">
          <w:rPr>
            <w:noProof/>
          </w:rPr>
          <w:t>105</w:t>
        </w:r>
        <w:r w:rsidR="006A374E" w:rsidRPr="00D60250">
          <w:rPr>
            <w:noProof/>
          </w:rPr>
          <w:fldChar w:fldCharType="end"/>
        </w:r>
      </w:hyperlink>
    </w:p>
    <w:p w14:paraId="287F38C6" w14:textId="3D9A89D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2" w:history="1">
        <w:r w:rsidR="006A374E" w:rsidRPr="00D60250">
          <w:rPr>
            <w:rStyle w:val="aff1"/>
            <w:bCs/>
            <w:noProof/>
          </w:rPr>
          <w:t xml:space="preserve">7.1 </w:t>
        </w:r>
        <w:r w:rsidR="006A374E" w:rsidRPr="00D60250">
          <w:rPr>
            <w:rStyle w:val="aff1"/>
            <w:bCs/>
            <w:noProof/>
          </w:rPr>
          <w:t>交通运输</w:t>
        </w:r>
        <w:r w:rsidR="006A374E" w:rsidRPr="00D60250">
          <w:rPr>
            <w:noProof/>
          </w:rPr>
          <w:tab/>
        </w:r>
        <w:r w:rsidR="006A374E" w:rsidRPr="00D60250">
          <w:rPr>
            <w:noProof/>
          </w:rPr>
          <w:fldChar w:fldCharType="begin"/>
        </w:r>
        <w:r w:rsidR="006A374E" w:rsidRPr="00D60250">
          <w:rPr>
            <w:noProof/>
          </w:rPr>
          <w:instrText xml:space="preserve"> PAGEREF _Toc130844202 \h </w:instrText>
        </w:r>
        <w:r w:rsidR="006A374E" w:rsidRPr="00D60250">
          <w:rPr>
            <w:noProof/>
          </w:rPr>
        </w:r>
        <w:r w:rsidR="006A374E" w:rsidRPr="00D60250">
          <w:rPr>
            <w:noProof/>
          </w:rPr>
          <w:fldChar w:fldCharType="separate"/>
        </w:r>
        <w:r w:rsidR="00814310">
          <w:rPr>
            <w:noProof/>
          </w:rPr>
          <w:t>105</w:t>
        </w:r>
        <w:r w:rsidR="006A374E" w:rsidRPr="00D60250">
          <w:rPr>
            <w:noProof/>
          </w:rPr>
          <w:fldChar w:fldCharType="end"/>
        </w:r>
      </w:hyperlink>
    </w:p>
    <w:p w14:paraId="33B1BE73" w14:textId="68AAAE9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3" w:history="1">
        <w:r w:rsidR="006A374E" w:rsidRPr="00D60250">
          <w:rPr>
            <w:rStyle w:val="aff1"/>
            <w:bCs/>
            <w:noProof/>
          </w:rPr>
          <w:t xml:space="preserve">7.2 </w:t>
        </w:r>
        <w:r w:rsidR="006A374E" w:rsidRPr="00D60250">
          <w:rPr>
            <w:rStyle w:val="aff1"/>
            <w:bCs/>
            <w:noProof/>
          </w:rPr>
          <w:t>施工设备和临时设施</w:t>
        </w:r>
        <w:r w:rsidR="006A374E" w:rsidRPr="00D60250">
          <w:rPr>
            <w:noProof/>
          </w:rPr>
          <w:tab/>
        </w:r>
        <w:r w:rsidR="006A374E" w:rsidRPr="00D60250">
          <w:rPr>
            <w:noProof/>
          </w:rPr>
          <w:fldChar w:fldCharType="begin"/>
        </w:r>
        <w:r w:rsidR="006A374E" w:rsidRPr="00D60250">
          <w:rPr>
            <w:noProof/>
          </w:rPr>
          <w:instrText xml:space="preserve"> PAGEREF _Toc130844203 \h </w:instrText>
        </w:r>
        <w:r w:rsidR="006A374E" w:rsidRPr="00D60250">
          <w:rPr>
            <w:noProof/>
          </w:rPr>
        </w:r>
        <w:r w:rsidR="006A374E" w:rsidRPr="00D60250">
          <w:rPr>
            <w:noProof/>
          </w:rPr>
          <w:fldChar w:fldCharType="separate"/>
        </w:r>
        <w:r w:rsidR="00814310">
          <w:rPr>
            <w:noProof/>
          </w:rPr>
          <w:t>106</w:t>
        </w:r>
        <w:r w:rsidR="006A374E" w:rsidRPr="00D60250">
          <w:rPr>
            <w:noProof/>
          </w:rPr>
          <w:fldChar w:fldCharType="end"/>
        </w:r>
      </w:hyperlink>
    </w:p>
    <w:p w14:paraId="44E4164C" w14:textId="6DD68302"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4" w:history="1">
        <w:r w:rsidR="006A374E" w:rsidRPr="00D60250">
          <w:rPr>
            <w:rStyle w:val="aff1"/>
            <w:bCs/>
            <w:noProof/>
          </w:rPr>
          <w:t xml:space="preserve">7.3 </w:t>
        </w:r>
        <w:r w:rsidR="006A374E" w:rsidRPr="00D60250">
          <w:rPr>
            <w:rStyle w:val="aff1"/>
            <w:bCs/>
            <w:noProof/>
          </w:rPr>
          <w:t>现场合作</w:t>
        </w:r>
        <w:r w:rsidR="006A374E" w:rsidRPr="00D60250">
          <w:rPr>
            <w:noProof/>
          </w:rPr>
          <w:tab/>
        </w:r>
        <w:r w:rsidR="006A374E" w:rsidRPr="00D60250">
          <w:rPr>
            <w:noProof/>
          </w:rPr>
          <w:fldChar w:fldCharType="begin"/>
        </w:r>
        <w:r w:rsidR="006A374E" w:rsidRPr="00D60250">
          <w:rPr>
            <w:noProof/>
          </w:rPr>
          <w:instrText xml:space="preserve"> PAGEREF _Toc130844204 \h </w:instrText>
        </w:r>
        <w:r w:rsidR="006A374E" w:rsidRPr="00D60250">
          <w:rPr>
            <w:noProof/>
          </w:rPr>
        </w:r>
        <w:r w:rsidR="006A374E" w:rsidRPr="00D60250">
          <w:rPr>
            <w:noProof/>
          </w:rPr>
          <w:fldChar w:fldCharType="separate"/>
        </w:r>
        <w:r w:rsidR="00814310">
          <w:rPr>
            <w:noProof/>
          </w:rPr>
          <w:t>106</w:t>
        </w:r>
        <w:r w:rsidR="006A374E" w:rsidRPr="00D60250">
          <w:rPr>
            <w:noProof/>
          </w:rPr>
          <w:fldChar w:fldCharType="end"/>
        </w:r>
      </w:hyperlink>
    </w:p>
    <w:p w14:paraId="7D383740" w14:textId="3FD305D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5" w:history="1">
        <w:r w:rsidR="006A374E" w:rsidRPr="00D60250">
          <w:rPr>
            <w:rStyle w:val="aff1"/>
            <w:bCs/>
            <w:noProof/>
          </w:rPr>
          <w:t xml:space="preserve">7.4 </w:t>
        </w:r>
        <w:r w:rsidR="006A374E" w:rsidRPr="00D60250">
          <w:rPr>
            <w:rStyle w:val="aff1"/>
            <w:bCs/>
            <w:noProof/>
          </w:rPr>
          <w:t>测量放线</w:t>
        </w:r>
        <w:r w:rsidR="006A374E" w:rsidRPr="00D60250">
          <w:rPr>
            <w:noProof/>
          </w:rPr>
          <w:tab/>
        </w:r>
        <w:r w:rsidR="006A374E" w:rsidRPr="00D60250">
          <w:rPr>
            <w:noProof/>
          </w:rPr>
          <w:fldChar w:fldCharType="begin"/>
        </w:r>
        <w:r w:rsidR="006A374E" w:rsidRPr="00D60250">
          <w:rPr>
            <w:noProof/>
          </w:rPr>
          <w:instrText xml:space="preserve"> PAGEREF _Toc130844205 \h </w:instrText>
        </w:r>
        <w:r w:rsidR="006A374E" w:rsidRPr="00D60250">
          <w:rPr>
            <w:noProof/>
          </w:rPr>
        </w:r>
        <w:r w:rsidR="006A374E" w:rsidRPr="00D60250">
          <w:rPr>
            <w:noProof/>
          </w:rPr>
          <w:fldChar w:fldCharType="separate"/>
        </w:r>
        <w:r w:rsidR="00814310">
          <w:rPr>
            <w:noProof/>
          </w:rPr>
          <w:t>106</w:t>
        </w:r>
        <w:r w:rsidR="006A374E" w:rsidRPr="00D60250">
          <w:rPr>
            <w:noProof/>
          </w:rPr>
          <w:fldChar w:fldCharType="end"/>
        </w:r>
      </w:hyperlink>
    </w:p>
    <w:p w14:paraId="70AC83B0" w14:textId="3FE2EBF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6" w:history="1">
        <w:r w:rsidR="006A374E" w:rsidRPr="00D60250">
          <w:rPr>
            <w:rStyle w:val="aff1"/>
            <w:bCs/>
            <w:noProof/>
          </w:rPr>
          <w:t xml:space="preserve">7.5 </w:t>
        </w:r>
        <w:r w:rsidR="006A374E" w:rsidRPr="00D60250">
          <w:rPr>
            <w:rStyle w:val="aff1"/>
            <w:bCs/>
            <w:noProof/>
          </w:rPr>
          <w:t>现场劳动用工</w:t>
        </w:r>
        <w:r w:rsidR="006A374E" w:rsidRPr="00D60250">
          <w:rPr>
            <w:noProof/>
          </w:rPr>
          <w:tab/>
        </w:r>
        <w:r w:rsidR="006A374E" w:rsidRPr="00D60250">
          <w:rPr>
            <w:noProof/>
          </w:rPr>
          <w:fldChar w:fldCharType="begin"/>
        </w:r>
        <w:r w:rsidR="006A374E" w:rsidRPr="00D60250">
          <w:rPr>
            <w:noProof/>
          </w:rPr>
          <w:instrText xml:space="preserve"> PAGEREF _Toc130844206 \h </w:instrText>
        </w:r>
        <w:r w:rsidR="006A374E" w:rsidRPr="00D60250">
          <w:rPr>
            <w:noProof/>
          </w:rPr>
        </w:r>
        <w:r w:rsidR="006A374E" w:rsidRPr="00D60250">
          <w:rPr>
            <w:noProof/>
          </w:rPr>
          <w:fldChar w:fldCharType="separate"/>
        </w:r>
        <w:r w:rsidR="00814310">
          <w:rPr>
            <w:noProof/>
          </w:rPr>
          <w:t>107</w:t>
        </w:r>
        <w:r w:rsidR="006A374E" w:rsidRPr="00D60250">
          <w:rPr>
            <w:noProof/>
          </w:rPr>
          <w:fldChar w:fldCharType="end"/>
        </w:r>
      </w:hyperlink>
    </w:p>
    <w:p w14:paraId="2544F771" w14:textId="456CF52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7" w:history="1">
        <w:r w:rsidR="006A374E" w:rsidRPr="00D60250">
          <w:rPr>
            <w:rStyle w:val="aff1"/>
            <w:bCs/>
            <w:noProof/>
          </w:rPr>
          <w:t xml:space="preserve">7.6 </w:t>
        </w:r>
        <w:r w:rsidR="006A374E" w:rsidRPr="00D60250">
          <w:rPr>
            <w:rStyle w:val="aff1"/>
            <w:bCs/>
            <w:noProof/>
          </w:rPr>
          <w:t>安全文明施工</w:t>
        </w:r>
        <w:r w:rsidR="006A374E" w:rsidRPr="00D60250">
          <w:rPr>
            <w:noProof/>
          </w:rPr>
          <w:tab/>
        </w:r>
        <w:r w:rsidR="006A374E" w:rsidRPr="00D60250">
          <w:rPr>
            <w:noProof/>
          </w:rPr>
          <w:fldChar w:fldCharType="begin"/>
        </w:r>
        <w:r w:rsidR="006A374E" w:rsidRPr="00D60250">
          <w:rPr>
            <w:noProof/>
          </w:rPr>
          <w:instrText xml:space="preserve"> PAGEREF _Toc130844207 \h </w:instrText>
        </w:r>
        <w:r w:rsidR="006A374E" w:rsidRPr="00D60250">
          <w:rPr>
            <w:noProof/>
          </w:rPr>
        </w:r>
        <w:r w:rsidR="006A374E" w:rsidRPr="00D60250">
          <w:rPr>
            <w:noProof/>
          </w:rPr>
          <w:fldChar w:fldCharType="separate"/>
        </w:r>
        <w:r w:rsidR="00814310">
          <w:rPr>
            <w:noProof/>
          </w:rPr>
          <w:t>107</w:t>
        </w:r>
        <w:r w:rsidR="006A374E" w:rsidRPr="00D60250">
          <w:rPr>
            <w:noProof/>
          </w:rPr>
          <w:fldChar w:fldCharType="end"/>
        </w:r>
      </w:hyperlink>
    </w:p>
    <w:p w14:paraId="61D5714E" w14:textId="217BAD0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8" w:history="1">
        <w:r w:rsidR="006A374E" w:rsidRPr="00D60250">
          <w:rPr>
            <w:rStyle w:val="aff1"/>
            <w:bCs/>
            <w:noProof/>
          </w:rPr>
          <w:t xml:space="preserve">7.7 </w:t>
        </w:r>
        <w:r w:rsidR="006A374E" w:rsidRPr="00D60250">
          <w:rPr>
            <w:rStyle w:val="aff1"/>
            <w:bCs/>
            <w:noProof/>
          </w:rPr>
          <w:t>职业健康</w:t>
        </w:r>
        <w:r w:rsidR="006A374E" w:rsidRPr="00D60250">
          <w:rPr>
            <w:noProof/>
          </w:rPr>
          <w:tab/>
        </w:r>
        <w:r w:rsidR="006A374E" w:rsidRPr="00D60250">
          <w:rPr>
            <w:noProof/>
          </w:rPr>
          <w:fldChar w:fldCharType="begin"/>
        </w:r>
        <w:r w:rsidR="006A374E" w:rsidRPr="00D60250">
          <w:rPr>
            <w:noProof/>
          </w:rPr>
          <w:instrText xml:space="preserve"> PAGEREF _Toc130844208 \h </w:instrText>
        </w:r>
        <w:r w:rsidR="006A374E" w:rsidRPr="00D60250">
          <w:rPr>
            <w:noProof/>
          </w:rPr>
        </w:r>
        <w:r w:rsidR="006A374E" w:rsidRPr="00D60250">
          <w:rPr>
            <w:noProof/>
          </w:rPr>
          <w:fldChar w:fldCharType="separate"/>
        </w:r>
        <w:r w:rsidR="00814310">
          <w:rPr>
            <w:noProof/>
          </w:rPr>
          <w:t>109</w:t>
        </w:r>
        <w:r w:rsidR="006A374E" w:rsidRPr="00D60250">
          <w:rPr>
            <w:noProof/>
          </w:rPr>
          <w:fldChar w:fldCharType="end"/>
        </w:r>
      </w:hyperlink>
    </w:p>
    <w:p w14:paraId="5468B392" w14:textId="2B5F2F1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09" w:history="1">
        <w:r w:rsidR="006A374E" w:rsidRPr="00D60250">
          <w:rPr>
            <w:rStyle w:val="aff1"/>
            <w:bCs/>
            <w:noProof/>
          </w:rPr>
          <w:t xml:space="preserve">7.8 </w:t>
        </w:r>
        <w:r w:rsidR="006A374E" w:rsidRPr="00D60250">
          <w:rPr>
            <w:rStyle w:val="aff1"/>
            <w:bCs/>
            <w:noProof/>
          </w:rPr>
          <w:t>环境保护</w:t>
        </w:r>
        <w:r w:rsidR="006A374E" w:rsidRPr="00D60250">
          <w:rPr>
            <w:noProof/>
          </w:rPr>
          <w:tab/>
        </w:r>
        <w:r w:rsidR="006A374E" w:rsidRPr="00D60250">
          <w:rPr>
            <w:noProof/>
          </w:rPr>
          <w:fldChar w:fldCharType="begin"/>
        </w:r>
        <w:r w:rsidR="006A374E" w:rsidRPr="00D60250">
          <w:rPr>
            <w:noProof/>
          </w:rPr>
          <w:instrText xml:space="preserve"> PAGEREF _Toc130844209 \h </w:instrText>
        </w:r>
        <w:r w:rsidR="006A374E" w:rsidRPr="00D60250">
          <w:rPr>
            <w:noProof/>
          </w:rPr>
        </w:r>
        <w:r w:rsidR="006A374E" w:rsidRPr="00D60250">
          <w:rPr>
            <w:noProof/>
          </w:rPr>
          <w:fldChar w:fldCharType="separate"/>
        </w:r>
        <w:r w:rsidR="00814310">
          <w:rPr>
            <w:noProof/>
          </w:rPr>
          <w:t>109</w:t>
        </w:r>
        <w:r w:rsidR="006A374E" w:rsidRPr="00D60250">
          <w:rPr>
            <w:noProof/>
          </w:rPr>
          <w:fldChar w:fldCharType="end"/>
        </w:r>
      </w:hyperlink>
    </w:p>
    <w:p w14:paraId="4FBDDA01" w14:textId="1B66B51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0" w:history="1">
        <w:r w:rsidR="006A374E" w:rsidRPr="00D60250">
          <w:rPr>
            <w:rStyle w:val="aff1"/>
            <w:bCs/>
            <w:noProof/>
          </w:rPr>
          <w:t xml:space="preserve">7.9 </w:t>
        </w:r>
        <w:r w:rsidR="006A374E" w:rsidRPr="00D60250">
          <w:rPr>
            <w:rStyle w:val="aff1"/>
            <w:bCs/>
            <w:noProof/>
          </w:rPr>
          <w:t>临时性公用设施</w:t>
        </w:r>
        <w:r w:rsidR="006A374E" w:rsidRPr="00D60250">
          <w:rPr>
            <w:noProof/>
          </w:rPr>
          <w:tab/>
        </w:r>
        <w:r w:rsidR="006A374E" w:rsidRPr="00D60250">
          <w:rPr>
            <w:noProof/>
          </w:rPr>
          <w:fldChar w:fldCharType="begin"/>
        </w:r>
        <w:r w:rsidR="006A374E" w:rsidRPr="00D60250">
          <w:rPr>
            <w:noProof/>
          </w:rPr>
          <w:instrText xml:space="preserve"> PAGEREF _Toc130844210 \h </w:instrText>
        </w:r>
        <w:r w:rsidR="006A374E" w:rsidRPr="00D60250">
          <w:rPr>
            <w:noProof/>
          </w:rPr>
        </w:r>
        <w:r w:rsidR="006A374E" w:rsidRPr="00D60250">
          <w:rPr>
            <w:noProof/>
          </w:rPr>
          <w:fldChar w:fldCharType="separate"/>
        </w:r>
        <w:r w:rsidR="00814310">
          <w:rPr>
            <w:noProof/>
          </w:rPr>
          <w:t>110</w:t>
        </w:r>
        <w:r w:rsidR="006A374E" w:rsidRPr="00D60250">
          <w:rPr>
            <w:noProof/>
          </w:rPr>
          <w:fldChar w:fldCharType="end"/>
        </w:r>
      </w:hyperlink>
    </w:p>
    <w:p w14:paraId="41613CC4" w14:textId="28CCF7D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1" w:history="1">
        <w:r w:rsidR="006A374E" w:rsidRPr="00D60250">
          <w:rPr>
            <w:rStyle w:val="aff1"/>
            <w:bCs/>
            <w:noProof/>
          </w:rPr>
          <w:t xml:space="preserve">7.10 </w:t>
        </w:r>
        <w:r w:rsidR="006A374E" w:rsidRPr="00D60250">
          <w:rPr>
            <w:rStyle w:val="aff1"/>
            <w:bCs/>
            <w:noProof/>
          </w:rPr>
          <w:t>现场安保</w:t>
        </w:r>
        <w:r w:rsidR="006A374E" w:rsidRPr="00D60250">
          <w:rPr>
            <w:noProof/>
          </w:rPr>
          <w:tab/>
        </w:r>
        <w:r w:rsidR="006A374E" w:rsidRPr="00D60250">
          <w:rPr>
            <w:noProof/>
          </w:rPr>
          <w:fldChar w:fldCharType="begin"/>
        </w:r>
        <w:r w:rsidR="006A374E" w:rsidRPr="00D60250">
          <w:rPr>
            <w:noProof/>
          </w:rPr>
          <w:instrText xml:space="preserve"> PAGEREF _Toc130844211 \h </w:instrText>
        </w:r>
        <w:r w:rsidR="006A374E" w:rsidRPr="00D60250">
          <w:rPr>
            <w:noProof/>
          </w:rPr>
        </w:r>
        <w:r w:rsidR="006A374E" w:rsidRPr="00D60250">
          <w:rPr>
            <w:noProof/>
          </w:rPr>
          <w:fldChar w:fldCharType="separate"/>
        </w:r>
        <w:r w:rsidR="00814310">
          <w:rPr>
            <w:noProof/>
          </w:rPr>
          <w:t>110</w:t>
        </w:r>
        <w:r w:rsidR="006A374E" w:rsidRPr="00D60250">
          <w:rPr>
            <w:noProof/>
          </w:rPr>
          <w:fldChar w:fldCharType="end"/>
        </w:r>
      </w:hyperlink>
    </w:p>
    <w:p w14:paraId="4A651454" w14:textId="410596D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2" w:history="1">
        <w:r w:rsidR="006A374E" w:rsidRPr="00D60250">
          <w:rPr>
            <w:rStyle w:val="aff1"/>
            <w:bCs/>
            <w:noProof/>
          </w:rPr>
          <w:t xml:space="preserve">7.11 </w:t>
        </w:r>
        <w:r w:rsidR="006A374E" w:rsidRPr="00D60250">
          <w:rPr>
            <w:rStyle w:val="aff1"/>
            <w:bCs/>
            <w:noProof/>
          </w:rPr>
          <w:t>工程照管</w:t>
        </w:r>
        <w:r w:rsidR="006A374E" w:rsidRPr="00D60250">
          <w:rPr>
            <w:noProof/>
          </w:rPr>
          <w:tab/>
        </w:r>
        <w:r w:rsidR="006A374E" w:rsidRPr="00D60250">
          <w:rPr>
            <w:noProof/>
          </w:rPr>
          <w:fldChar w:fldCharType="begin"/>
        </w:r>
        <w:r w:rsidR="006A374E" w:rsidRPr="00D60250">
          <w:rPr>
            <w:noProof/>
          </w:rPr>
          <w:instrText xml:space="preserve"> PAGEREF _Toc130844212 \h </w:instrText>
        </w:r>
        <w:r w:rsidR="006A374E" w:rsidRPr="00D60250">
          <w:rPr>
            <w:noProof/>
          </w:rPr>
        </w:r>
        <w:r w:rsidR="006A374E" w:rsidRPr="00D60250">
          <w:rPr>
            <w:noProof/>
          </w:rPr>
          <w:fldChar w:fldCharType="separate"/>
        </w:r>
        <w:r w:rsidR="00814310">
          <w:rPr>
            <w:noProof/>
          </w:rPr>
          <w:t>111</w:t>
        </w:r>
        <w:r w:rsidR="006A374E" w:rsidRPr="00D60250">
          <w:rPr>
            <w:noProof/>
          </w:rPr>
          <w:fldChar w:fldCharType="end"/>
        </w:r>
      </w:hyperlink>
    </w:p>
    <w:p w14:paraId="22C9AE4A" w14:textId="6647E930"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13" w:history="1">
        <w:r w:rsidR="006A374E" w:rsidRPr="00D60250">
          <w:rPr>
            <w:rStyle w:val="aff1"/>
            <w:noProof/>
          </w:rPr>
          <w:t>第</w:t>
        </w:r>
        <w:r w:rsidR="006A374E" w:rsidRPr="00D60250">
          <w:rPr>
            <w:rStyle w:val="aff1"/>
            <w:noProof/>
          </w:rPr>
          <w:t>8</w:t>
        </w:r>
        <w:r w:rsidR="006A374E" w:rsidRPr="00D60250">
          <w:rPr>
            <w:rStyle w:val="aff1"/>
            <w:noProof/>
          </w:rPr>
          <w:t>条</w:t>
        </w:r>
        <w:r w:rsidR="006A374E" w:rsidRPr="00D60250">
          <w:rPr>
            <w:rStyle w:val="aff1"/>
            <w:noProof/>
          </w:rPr>
          <w:t xml:space="preserve"> </w:t>
        </w:r>
        <w:r w:rsidR="006A374E" w:rsidRPr="00D60250">
          <w:rPr>
            <w:rStyle w:val="aff1"/>
            <w:noProof/>
          </w:rPr>
          <w:t>工期和进度</w:t>
        </w:r>
        <w:r w:rsidR="006A374E" w:rsidRPr="00D60250">
          <w:rPr>
            <w:noProof/>
          </w:rPr>
          <w:tab/>
        </w:r>
        <w:r w:rsidR="006A374E" w:rsidRPr="00D60250">
          <w:rPr>
            <w:noProof/>
          </w:rPr>
          <w:fldChar w:fldCharType="begin"/>
        </w:r>
        <w:r w:rsidR="006A374E" w:rsidRPr="00D60250">
          <w:rPr>
            <w:noProof/>
          </w:rPr>
          <w:instrText xml:space="preserve"> PAGEREF _Toc130844213 \h </w:instrText>
        </w:r>
        <w:r w:rsidR="006A374E" w:rsidRPr="00D60250">
          <w:rPr>
            <w:noProof/>
          </w:rPr>
        </w:r>
        <w:r w:rsidR="006A374E" w:rsidRPr="00D60250">
          <w:rPr>
            <w:noProof/>
          </w:rPr>
          <w:fldChar w:fldCharType="separate"/>
        </w:r>
        <w:r w:rsidR="00814310">
          <w:rPr>
            <w:noProof/>
          </w:rPr>
          <w:t>111</w:t>
        </w:r>
        <w:r w:rsidR="006A374E" w:rsidRPr="00D60250">
          <w:rPr>
            <w:noProof/>
          </w:rPr>
          <w:fldChar w:fldCharType="end"/>
        </w:r>
      </w:hyperlink>
    </w:p>
    <w:p w14:paraId="2E300335" w14:textId="2CF1669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4" w:history="1">
        <w:r w:rsidR="006A374E" w:rsidRPr="00D60250">
          <w:rPr>
            <w:rStyle w:val="aff1"/>
            <w:bCs/>
            <w:noProof/>
          </w:rPr>
          <w:t xml:space="preserve">8.1 </w:t>
        </w:r>
        <w:r w:rsidR="006A374E" w:rsidRPr="00D60250">
          <w:rPr>
            <w:rStyle w:val="aff1"/>
            <w:bCs/>
            <w:noProof/>
          </w:rPr>
          <w:t>开始工作</w:t>
        </w:r>
        <w:r w:rsidR="006A374E" w:rsidRPr="00D60250">
          <w:rPr>
            <w:noProof/>
          </w:rPr>
          <w:tab/>
        </w:r>
        <w:r w:rsidR="006A374E" w:rsidRPr="00D60250">
          <w:rPr>
            <w:noProof/>
          </w:rPr>
          <w:fldChar w:fldCharType="begin"/>
        </w:r>
        <w:r w:rsidR="006A374E" w:rsidRPr="00D60250">
          <w:rPr>
            <w:noProof/>
          </w:rPr>
          <w:instrText xml:space="preserve"> PAGEREF _Toc130844214 \h </w:instrText>
        </w:r>
        <w:r w:rsidR="006A374E" w:rsidRPr="00D60250">
          <w:rPr>
            <w:noProof/>
          </w:rPr>
        </w:r>
        <w:r w:rsidR="006A374E" w:rsidRPr="00D60250">
          <w:rPr>
            <w:noProof/>
          </w:rPr>
          <w:fldChar w:fldCharType="separate"/>
        </w:r>
        <w:r w:rsidR="00814310">
          <w:rPr>
            <w:noProof/>
          </w:rPr>
          <w:t>111</w:t>
        </w:r>
        <w:r w:rsidR="006A374E" w:rsidRPr="00D60250">
          <w:rPr>
            <w:noProof/>
          </w:rPr>
          <w:fldChar w:fldCharType="end"/>
        </w:r>
      </w:hyperlink>
    </w:p>
    <w:p w14:paraId="02F7D62F" w14:textId="783A678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5" w:history="1">
        <w:r w:rsidR="006A374E" w:rsidRPr="00D60250">
          <w:rPr>
            <w:rStyle w:val="aff1"/>
            <w:bCs/>
            <w:noProof/>
          </w:rPr>
          <w:t xml:space="preserve">8.2 </w:t>
        </w:r>
        <w:r w:rsidR="006A374E" w:rsidRPr="00D60250">
          <w:rPr>
            <w:rStyle w:val="aff1"/>
            <w:bCs/>
            <w:noProof/>
          </w:rPr>
          <w:t>竣工日期</w:t>
        </w:r>
        <w:r w:rsidR="006A374E" w:rsidRPr="00D60250">
          <w:rPr>
            <w:noProof/>
          </w:rPr>
          <w:tab/>
        </w:r>
        <w:r w:rsidR="006A374E" w:rsidRPr="00D60250">
          <w:rPr>
            <w:noProof/>
          </w:rPr>
          <w:fldChar w:fldCharType="begin"/>
        </w:r>
        <w:r w:rsidR="006A374E" w:rsidRPr="00D60250">
          <w:rPr>
            <w:noProof/>
          </w:rPr>
          <w:instrText xml:space="preserve"> PAGEREF _Toc130844215 \h </w:instrText>
        </w:r>
        <w:r w:rsidR="006A374E" w:rsidRPr="00D60250">
          <w:rPr>
            <w:noProof/>
          </w:rPr>
        </w:r>
        <w:r w:rsidR="006A374E" w:rsidRPr="00D60250">
          <w:rPr>
            <w:noProof/>
          </w:rPr>
          <w:fldChar w:fldCharType="separate"/>
        </w:r>
        <w:r w:rsidR="00814310">
          <w:rPr>
            <w:noProof/>
          </w:rPr>
          <w:t>111</w:t>
        </w:r>
        <w:r w:rsidR="006A374E" w:rsidRPr="00D60250">
          <w:rPr>
            <w:noProof/>
          </w:rPr>
          <w:fldChar w:fldCharType="end"/>
        </w:r>
      </w:hyperlink>
    </w:p>
    <w:p w14:paraId="78E078F3" w14:textId="41ED4F5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6" w:history="1">
        <w:r w:rsidR="006A374E" w:rsidRPr="00D60250">
          <w:rPr>
            <w:rStyle w:val="aff1"/>
            <w:bCs/>
            <w:noProof/>
          </w:rPr>
          <w:t xml:space="preserve">8.3 </w:t>
        </w:r>
        <w:r w:rsidR="006A374E" w:rsidRPr="00D60250">
          <w:rPr>
            <w:rStyle w:val="aff1"/>
            <w:bCs/>
            <w:noProof/>
          </w:rPr>
          <w:t>项目实施计划</w:t>
        </w:r>
        <w:r w:rsidR="006A374E" w:rsidRPr="00D60250">
          <w:rPr>
            <w:noProof/>
          </w:rPr>
          <w:tab/>
        </w:r>
        <w:r w:rsidR="006A374E" w:rsidRPr="00D60250">
          <w:rPr>
            <w:noProof/>
          </w:rPr>
          <w:fldChar w:fldCharType="begin"/>
        </w:r>
        <w:r w:rsidR="006A374E" w:rsidRPr="00D60250">
          <w:rPr>
            <w:noProof/>
          </w:rPr>
          <w:instrText xml:space="preserve"> PAGEREF _Toc130844216 \h </w:instrText>
        </w:r>
        <w:r w:rsidR="006A374E" w:rsidRPr="00D60250">
          <w:rPr>
            <w:noProof/>
          </w:rPr>
        </w:r>
        <w:r w:rsidR="006A374E" w:rsidRPr="00D60250">
          <w:rPr>
            <w:noProof/>
          </w:rPr>
          <w:fldChar w:fldCharType="separate"/>
        </w:r>
        <w:r w:rsidR="00814310">
          <w:rPr>
            <w:noProof/>
          </w:rPr>
          <w:t>111</w:t>
        </w:r>
        <w:r w:rsidR="006A374E" w:rsidRPr="00D60250">
          <w:rPr>
            <w:noProof/>
          </w:rPr>
          <w:fldChar w:fldCharType="end"/>
        </w:r>
      </w:hyperlink>
    </w:p>
    <w:p w14:paraId="568D051A" w14:textId="336D1E9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7" w:history="1">
        <w:r w:rsidR="006A374E" w:rsidRPr="00D60250">
          <w:rPr>
            <w:rStyle w:val="aff1"/>
            <w:bCs/>
            <w:noProof/>
          </w:rPr>
          <w:t xml:space="preserve">8.4 </w:t>
        </w:r>
        <w:r w:rsidR="006A374E" w:rsidRPr="00D60250">
          <w:rPr>
            <w:rStyle w:val="aff1"/>
            <w:bCs/>
            <w:noProof/>
          </w:rPr>
          <w:t>项目进度计划</w:t>
        </w:r>
        <w:r w:rsidR="006A374E" w:rsidRPr="00D60250">
          <w:rPr>
            <w:noProof/>
          </w:rPr>
          <w:tab/>
        </w:r>
        <w:r w:rsidR="006A374E" w:rsidRPr="00D60250">
          <w:rPr>
            <w:noProof/>
          </w:rPr>
          <w:fldChar w:fldCharType="begin"/>
        </w:r>
        <w:r w:rsidR="006A374E" w:rsidRPr="00D60250">
          <w:rPr>
            <w:noProof/>
          </w:rPr>
          <w:instrText xml:space="preserve"> PAGEREF _Toc130844217 \h </w:instrText>
        </w:r>
        <w:r w:rsidR="006A374E" w:rsidRPr="00D60250">
          <w:rPr>
            <w:noProof/>
          </w:rPr>
        </w:r>
        <w:r w:rsidR="006A374E" w:rsidRPr="00D60250">
          <w:rPr>
            <w:noProof/>
          </w:rPr>
          <w:fldChar w:fldCharType="separate"/>
        </w:r>
        <w:r w:rsidR="00814310">
          <w:rPr>
            <w:noProof/>
          </w:rPr>
          <w:t>112</w:t>
        </w:r>
        <w:r w:rsidR="006A374E" w:rsidRPr="00D60250">
          <w:rPr>
            <w:noProof/>
          </w:rPr>
          <w:fldChar w:fldCharType="end"/>
        </w:r>
      </w:hyperlink>
    </w:p>
    <w:p w14:paraId="7B09ACE7" w14:textId="38C3E5F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8" w:history="1">
        <w:r w:rsidR="006A374E" w:rsidRPr="00D60250">
          <w:rPr>
            <w:rStyle w:val="aff1"/>
            <w:bCs/>
            <w:noProof/>
          </w:rPr>
          <w:t xml:space="preserve">8.5 </w:t>
        </w:r>
        <w:r w:rsidR="006A374E" w:rsidRPr="00D60250">
          <w:rPr>
            <w:rStyle w:val="aff1"/>
            <w:bCs/>
            <w:noProof/>
          </w:rPr>
          <w:t>装配式部品部件生产计划</w:t>
        </w:r>
        <w:r w:rsidR="006A374E" w:rsidRPr="00D60250">
          <w:rPr>
            <w:noProof/>
          </w:rPr>
          <w:tab/>
        </w:r>
        <w:r w:rsidR="006A374E" w:rsidRPr="00D60250">
          <w:rPr>
            <w:noProof/>
          </w:rPr>
          <w:fldChar w:fldCharType="begin"/>
        </w:r>
        <w:r w:rsidR="006A374E" w:rsidRPr="00D60250">
          <w:rPr>
            <w:noProof/>
          </w:rPr>
          <w:instrText xml:space="preserve"> PAGEREF _Toc130844218 \h </w:instrText>
        </w:r>
        <w:r w:rsidR="006A374E" w:rsidRPr="00D60250">
          <w:rPr>
            <w:noProof/>
          </w:rPr>
        </w:r>
        <w:r w:rsidR="006A374E" w:rsidRPr="00D60250">
          <w:rPr>
            <w:noProof/>
          </w:rPr>
          <w:fldChar w:fldCharType="separate"/>
        </w:r>
        <w:r w:rsidR="00814310">
          <w:rPr>
            <w:noProof/>
          </w:rPr>
          <w:t>112</w:t>
        </w:r>
        <w:r w:rsidR="006A374E" w:rsidRPr="00D60250">
          <w:rPr>
            <w:noProof/>
          </w:rPr>
          <w:fldChar w:fldCharType="end"/>
        </w:r>
      </w:hyperlink>
    </w:p>
    <w:p w14:paraId="3D3B20CA" w14:textId="7032C59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19" w:history="1">
        <w:r w:rsidR="006A374E" w:rsidRPr="00D60250">
          <w:rPr>
            <w:rStyle w:val="aff1"/>
            <w:bCs/>
            <w:noProof/>
          </w:rPr>
          <w:t xml:space="preserve">8.6 </w:t>
        </w:r>
        <w:r w:rsidR="006A374E" w:rsidRPr="00D60250">
          <w:rPr>
            <w:rStyle w:val="aff1"/>
            <w:bCs/>
            <w:noProof/>
          </w:rPr>
          <w:t>进度报告</w:t>
        </w:r>
        <w:r w:rsidR="006A374E" w:rsidRPr="00D60250">
          <w:rPr>
            <w:noProof/>
          </w:rPr>
          <w:tab/>
        </w:r>
        <w:r w:rsidR="006A374E" w:rsidRPr="00D60250">
          <w:rPr>
            <w:noProof/>
          </w:rPr>
          <w:fldChar w:fldCharType="begin"/>
        </w:r>
        <w:r w:rsidR="006A374E" w:rsidRPr="00D60250">
          <w:rPr>
            <w:noProof/>
          </w:rPr>
          <w:instrText xml:space="preserve"> PAGEREF _Toc130844219 \h </w:instrText>
        </w:r>
        <w:r w:rsidR="006A374E" w:rsidRPr="00D60250">
          <w:rPr>
            <w:noProof/>
          </w:rPr>
        </w:r>
        <w:r w:rsidR="006A374E" w:rsidRPr="00D60250">
          <w:rPr>
            <w:noProof/>
          </w:rPr>
          <w:fldChar w:fldCharType="separate"/>
        </w:r>
        <w:r w:rsidR="00814310">
          <w:rPr>
            <w:noProof/>
          </w:rPr>
          <w:t>113</w:t>
        </w:r>
        <w:r w:rsidR="006A374E" w:rsidRPr="00D60250">
          <w:rPr>
            <w:noProof/>
          </w:rPr>
          <w:fldChar w:fldCharType="end"/>
        </w:r>
      </w:hyperlink>
    </w:p>
    <w:p w14:paraId="2065BD6D" w14:textId="62CF196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0" w:history="1">
        <w:r w:rsidR="006A374E" w:rsidRPr="00D60250">
          <w:rPr>
            <w:rStyle w:val="aff1"/>
            <w:bCs/>
            <w:noProof/>
          </w:rPr>
          <w:t xml:space="preserve">8.7 </w:t>
        </w:r>
        <w:r w:rsidR="006A374E" w:rsidRPr="00D60250">
          <w:rPr>
            <w:rStyle w:val="aff1"/>
            <w:bCs/>
            <w:noProof/>
          </w:rPr>
          <w:t>提前预警</w:t>
        </w:r>
        <w:r w:rsidR="006A374E" w:rsidRPr="00D60250">
          <w:rPr>
            <w:noProof/>
          </w:rPr>
          <w:tab/>
        </w:r>
        <w:r w:rsidR="006A374E" w:rsidRPr="00D60250">
          <w:rPr>
            <w:noProof/>
          </w:rPr>
          <w:fldChar w:fldCharType="begin"/>
        </w:r>
        <w:r w:rsidR="006A374E" w:rsidRPr="00D60250">
          <w:rPr>
            <w:noProof/>
          </w:rPr>
          <w:instrText xml:space="preserve"> PAGEREF _Toc130844220 \h </w:instrText>
        </w:r>
        <w:r w:rsidR="006A374E" w:rsidRPr="00D60250">
          <w:rPr>
            <w:noProof/>
          </w:rPr>
        </w:r>
        <w:r w:rsidR="006A374E" w:rsidRPr="00D60250">
          <w:rPr>
            <w:noProof/>
          </w:rPr>
          <w:fldChar w:fldCharType="separate"/>
        </w:r>
        <w:r w:rsidR="00814310">
          <w:rPr>
            <w:noProof/>
          </w:rPr>
          <w:t>113</w:t>
        </w:r>
        <w:r w:rsidR="006A374E" w:rsidRPr="00D60250">
          <w:rPr>
            <w:noProof/>
          </w:rPr>
          <w:fldChar w:fldCharType="end"/>
        </w:r>
      </w:hyperlink>
    </w:p>
    <w:p w14:paraId="7A20C27B" w14:textId="3A8759D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1" w:history="1">
        <w:r w:rsidR="006A374E" w:rsidRPr="00D60250">
          <w:rPr>
            <w:rStyle w:val="aff1"/>
            <w:bCs/>
            <w:noProof/>
          </w:rPr>
          <w:t xml:space="preserve">8.8 </w:t>
        </w:r>
        <w:r w:rsidR="006A374E" w:rsidRPr="00D60250">
          <w:rPr>
            <w:rStyle w:val="aff1"/>
            <w:bCs/>
            <w:noProof/>
          </w:rPr>
          <w:t>工期延误</w:t>
        </w:r>
        <w:r w:rsidR="006A374E" w:rsidRPr="00D60250">
          <w:rPr>
            <w:noProof/>
          </w:rPr>
          <w:tab/>
        </w:r>
        <w:r w:rsidR="006A374E" w:rsidRPr="00D60250">
          <w:rPr>
            <w:noProof/>
          </w:rPr>
          <w:fldChar w:fldCharType="begin"/>
        </w:r>
        <w:r w:rsidR="006A374E" w:rsidRPr="00D60250">
          <w:rPr>
            <w:noProof/>
          </w:rPr>
          <w:instrText xml:space="preserve"> PAGEREF _Toc130844221 \h </w:instrText>
        </w:r>
        <w:r w:rsidR="006A374E" w:rsidRPr="00D60250">
          <w:rPr>
            <w:noProof/>
          </w:rPr>
        </w:r>
        <w:r w:rsidR="006A374E" w:rsidRPr="00D60250">
          <w:rPr>
            <w:noProof/>
          </w:rPr>
          <w:fldChar w:fldCharType="separate"/>
        </w:r>
        <w:r w:rsidR="00814310">
          <w:rPr>
            <w:noProof/>
          </w:rPr>
          <w:t>113</w:t>
        </w:r>
        <w:r w:rsidR="006A374E" w:rsidRPr="00D60250">
          <w:rPr>
            <w:noProof/>
          </w:rPr>
          <w:fldChar w:fldCharType="end"/>
        </w:r>
      </w:hyperlink>
    </w:p>
    <w:p w14:paraId="55D1D840" w14:textId="4CEB7AE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2" w:history="1">
        <w:r w:rsidR="006A374E" w:rsidRPr="00D60250">
          <w:rPr>
            <w:rStyle w:val="aff1"/>
            <w:bCs/>
            <w:noProof/>
          </w:rPr>
          <w:t xml:space="preserve">8.9 </w:t>
        </w:r>
        <w:r w:rsidR="006A374E" w:rsidRPr="00D60250">
          <w:rPr>
            <w:rStyle w:val="aff1"/>
            <w:bCs/>
            <w:noProof/>
          </w:rPr>
          <w:t>工期提前</w:t>
        </w:r>
        <w:r w:rsidR="006A374E" w:rsidRPr="00D60250">
          <w:rPr>
            <w:noProof/>
          </w:rPr>
          <w:tab/>
        </w:r>
        <w:r w:rsidR="006A374E" w:rsidRPr="00D60250">
          <w:rPr>
            <w:noProof/>
          </w:rPr>
          <w:fldChar w:fldCharType="begin"/>
        </w:r>
        <w:r w:rsidR="006A374E" w:rsidRPr="00D60250">
          <w:rPr>
            <w:noProof/>
          </w:rPr>
          <w:instrText xml:space="preserve"> PAGEREF _Toc130844222 \h </w:instrText>
        </w:r>
        <w:r w:rsidR="006A374E" w:rsidRPr="00D60250">
          <w:rPr>
            <w:noProof/>
          </w:rPr>
        </w:r>
        <w:r w:rsidR="006A374E" w:rsidRPr="00D60250">
          <w:rPr>
            <w:noProof/>
          </w:rPr>
          <w:fldChar w:fldCharType="separate"/>
        </w:r>
        <w:r w:rsidR="00814310">
          <w:rPr>
            <w:noProof/>
          </w:rPr>
          <w:t>114</w:t>
        </w:r>
        <w:r w:rsidR="006A374E" w:rsidRPr="00D60250">
          <w:rPr>
            <w:noProof/>
          </w:rPr>
          <w:fldChar w:fldCharType="end"/>
        </w:r>
      </w:hyperlink>
    </w:p>
    <w:p w14:paraId="6E61FAEB" w14:textId="5036ED6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3" w:history="1">
        <w:r w:rsidR="006A374E" w:rsidRPr="00D60250">
          <w:rPr>
            <w:rStyle w:val="aff1"/>
            <w:bCs/>
            <w:noProof/>
          </w:rPr>
          <w:t xml:space="preserve">8.10 </w:t>
        </w:r>
        <w:r w:rsidR="006A374E" w:rsidRPr="00D60250">
          <w:rPr>
            <w:rStyle w:val="aff1"/>
            <w:bCs/>
            <w:noProof/>
          </w:rPr>
          <w:t>暂停工作</w:t>
        </w:r>
        <w:r w:rsidR="006A374E" w:rsidRPr="00D60250">
          <w:rPr>
            <w:noProof/>
          </w:rPr>
          <w:tab/>
        </w:r>
        <w:r w:rsidR="006A374E" w:rsidRPr="00D60250">
          <w:rPr>
            <w:noProof/>
          </w:rPr>
          <w:fldChar w:fldCharType="begin"/>
        </w:r>
        <w:r w:rsidR="006A374E" w:rsidRPr="00D60250">
          <w:rPr>
            <w:noProof/>
          </w:rPr>
          <w:instrText xml:space="preserve"> PAGEREF _Toc130844223 \h </w:instrText>
        </w:r>
        <w:r w:rsidR="006A374E" w:rsidRPr="00D60250">
          <w:rPr>
            <w:noProof/>
          </w:rPr>
        </w:r>
        <w:r w:rsidR="006A374E" w:rsidRPr="00D60250">
          <w:rPr>
            <w:noProof/>
          </w:rPr>
          <w:fldChar w:fldCharType="separate"/>
        </w:r>
        <w:r w:rsidR="00814310">
          <w:rPr>
            <w:noProof/>
          </w:rPr>
          <w:t>114</w:t>
        </w:r>
        <w:r w:rsidR="006A374E" w:rsidRPr="00D60250">
          <w:rPr>
            <w:noProof/>
          </w:rPr>
          <w:fldChar w:fldCharType="end"/>
        </w:r>
      </w:hyperlink>
    </w:p>
    <w:p w14:paraId="3FE40A40" w14:textId="7E9D858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4" w:history="1">
        <w:r w:rsidR="006A374E" w:rsidRPr="00D60250">
          <w:rPr>
            <w:rStyle w:val="aff1"/>
            <w:bCs/>
            <w:noProof/>
          </w:rPr>
          <w:t xml:space="preserve">8.11 </w:t>
        </w:r>
        <w:r w:rsidR="006A374E" w:rsidRPr="00D60250">
          <w:rPr>
            <w:rStyle w:val="aff1"/>
            <w:bCs/>
            <w:noProof/>
          </w:rPr>
          <w:t>复工</w:t>
        </w:r>
        <w:r w:rsidR="006A374E" w:rsidRPr="00D60250">
          <w:rPr>
            <w:noProof/>
          </w:rPr>
          <w:tab/>
        </w:r>
        <w:r w:rsidR="006A374E" w:rsidRPr="00D60250">
          <w:rPr>
            <w:noProof/>
          </w:rPr>
          <w:fldChar w:fldCharType="begin"/>
        </w:r>
        <w:r w:rsidR="006A374E" w:rsidRPr="00D60250">
          <w:rPr>
            <w:noProof/>
          </w:rPr>
          <w:instrText xml:space="preserve"> PAGEREF _Toc130844224 \h </w:instrText>
        </w:r>
        <w:r w:rsidR="006A374E" w:rsidRPr="00D60250">
          <w:rPr>
            <w:noProof/>
          </w:rPr>
        </w:r>
        <w:r w:rsidR="006A374E" w:rsidRPr="00D60250">
          <w:rPr>
            <w:noProof/>
          </w:rPr>
          <w:fldChar w:fldCharType="separate"/>
        </w:r>
        <w:r w:rsidR="00814310">
          <w:rPr>
            <w:noProof/>
          </w:rPr>
          <w:t>115</w:t>
        </w:r>
        <w:r w:rsidR="006A374E" w:rsidRPr="00D60250">
          <w:rPr>
            <w:noProof/>
          </w:rPr>
          <w:fldChar w:fldCharType="end"/>
        </w:r>
      </w:hyperlink>
    </w:p>
    <w:p w14:paraId="2A69FCE9" w14:textId="54DD3DC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25" w:history="1">
        <w:r w:rsidR="006A374E" w:rsidRPr="00D60250">
          <w:rPr>
            <w:rStyle w:val="aff1"/>
            <w:noProof/>
          </w:rPr>
          <w:t>第</w:t>
        </w:r>
        <w:r w:rsidR="006A374E" w:rsidRPr="00D60250">
          <w:rPr>
            <w:rStyle w:val="aff1"/>
            <w:noProof/>
          </w:rPr>
          <w:t>9</w:t>
        </w:r>
        <w:r w:rsidR="006A374E" w:rsidRPr="00D60250">
          <w:rPr>
            <w:rStyle w:val="aff1"/>
            <w:noProof/>
          </w:rPr>
          <w:t>条</w:t>
        </w:r>
        <w:r w:rsidR="006A374E" w:rsidRPr="00D60250">
          <w:rPr>
            <w:rStyle w:val="aff1"/>
            <w:noProof/>
          </w:rPr>
          <w:t xml:space="preserve"> </w:t>
        </w:r>
        <w:r w:rsidR="006A374E" w:rsidRPr="00D60250">
          <w:rPr>
            <w:rStyle w:val="aff1"/>
            <w:noProof/>
          </w:rPr>
          <w:t>竣工试验</w:t>
        </w:r>
        <w:r w:rsidR="006A374E" w:rsidRPr="00D60250">
          <w:rPr>
            <w:noProof/>
          </w:rPr>
          <w:tab/>
        </w:r>
        <w:r w:rsidR="006A374E" w:rsidRPr="00D60250">
          <w:rPr>
            <w:noProof/>
          </w:rPr>
          <w:fldChar w:fldCharType="begin"/>
        </w:r>
        <w:r w:rsidR="006A374E" w:rsidRPr="00D60250">
          <w:rPr>
            <w:noProof/>
          </w:rPr>
          <w:instrText xml:space="preserve"> PAGEREF _Toc130844225 \h </w:instrText>
        </w:r>
        <w:r w:rsidR="006A374E" w:rsidRPr="00D60250">
          <w:rPr>
            <w:noProof/>
          </w:rPr>
        </w:r>
        <w:r w:rsidR="006A374E" w:rsidRPr="00D60250">
          <w:rPr>
            <w:noProof/>
          </w:rPr>
          <w:fldChar w:fldCharType="separate"/>
        </w:r>
        <w:r w:rsidR="00814310">
          <w:rPr>
            <w:noProof/>
          </w:rPr>
          <w:t>115</w:t>
        </w:r>
        <w:r w:rsidR="006A374E" w:rsidRPr="00D60250">
          <w:rPr>
            <w:noProof/>
          </w:rPr>
          <w:fldChar w:fldCharType="end"/>
        </w:r>
      </w:hyperlink>
    </w:p>
    <w:p w14:paraId="3F18514F" w14:textId="6FCC15E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6" w:history="1">
        <w:r w:rsidR="006A374E" w:rsidRPr="00D60250">
          <w:rPr>
            <w:rStyle w:val="aff1"/>
            <w:bCs/>
            <w:noProof/>
          </w:rPr>
          <w:t xml:space="preserve">9.1 </w:t>
        </w:r>
        <w:r w:rsidR="006A374E" w:rsidRPr="00D60250">
          <w:rPr>
            <w:rStyle w:val="aff1"/>
            <w:bCs/>
            <w:noProof/>
          </w:rPr>
          <w:t>竣工试验的义务</w:t>
        </w:r>
        <w:r w:rsidR="006A374E" w:rsidRPr="00D60250">
          <w:rPr>
            <w:noProof/>
          </w:rPr>
          <w:tab/>
        </w:r>
        <w:r w:rsidR="006A374E" w:rsidRPr="00D60250">
          <w:rPr>
            <w:noProof/>
          </w:rPr>
          <w:fldChar w:fldCharType="begin"/>
        </w:r>
        <w:r w:rsidR="006A374E" w:rsidRPr="00D60250">
          <w:rPr>
            <w:noProof/>
          </w:rPr>
          <w:instrText xml:space="preserve"> PAGEREF _Toc130844226 \h </w:instrText>
        </w:r>
        <w:r w:rsidR="006A374E" w:rsidRPr="00D60250">
          <w:rPr>
            <w:noProof/>
          </w:rPr>
        </w:r>
        <w:r w:rsidR="006A374E" w:rsidRPr="00D60250">
          <w:rPr>
            <w:noProof/>
          </w:rPr>
          <w:fldChar w:fldCharType="separate"/>
        </w:r>
        <w:r w:rsidR="00814310">
          <w:rPr>
            <w:noProof/>
          </w:rPr>
          <w:t>115</w:t>
        </w:r>
        <w:r w:rsidR="006A374E" w:rsidRPr="00D60250">
          <w:rPr>
            <w:noProof/>
          </w:rPr>
          <w:fldChar w:fldCharType="end"/>
        </w:r>
      </w:hyperlink>
    </w:p>
    <w:p w14:paraId="22F4154C" w14:textId="243FE2B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7" w:history="1">
        <w:r w:rsidR="006A374E" w:rsidRPr="00D60250">
          <w:rPr>
            <w:rStyle w:val="aff1"/>
            <w:bCs/>
            <w:noProof/>
          </w:rPr>
          <w:t xml:space="preserve">9.2 </w:t>
        </w:r>
        <w:r w:rsidR="006A374E" w:rsidRPr="00D60250">
          <w:rPr>
            <w:rStyle w:val="aff1"/>
            <w:bCs/>
            <w:noProof/>
          </w:rPr>
          <w:t>延误的试验</w:t>
        </w:r>
        <w:r w:rsidR="006A374E" w:rsidRPr="00D60250">
          <w:rPr>
            <w:noProof/>
          </w:rPr>
          <w:tab/>
        </w:r>
        <w:r w:rsidR="006A374E" w:rsidRPr="00D60250">
          <w:rPr>
            <w:noProof/>
          </w:rPr>
          <w:fldChar w:fldCharType="begin"/>
        </w:r>
        <w:r w:rsidR="006A374E" w:rsidRPr="00D60250">
          <w:rPr>
            <w:noProof/>
          </w:rPr>
          <w:instrText xml:space="preserve"> PAGEREF _Toc130844227 \h </w:instrText>
        </w:r>
        <w:r w:rsidR="006A374E" w:rsidRPr="00D60250">
          <w:rPr>
            <w:noProof/>
          </w:rPr>
        </w:r>
        <w:r w:rsidR="006A374E" w:rsidRPr="00D60250">
          <w:rPr>
            <w:noProof/>
          </w:rPr>
          <w:fldChar w:fldCharType="separate"/>
        </w:r>
        <w:r w:rsidR="00814310">
          <w:rPr>
            <w:noProof/>
          </w:rPr>
          <w:t>116</w:t>
        </w:r>
        <w:r w:rsidR="006A374E" w:rsidRPr="00D60250">
          <w:rPr>
            <w:noProof/>
          </w:rPr>
          <w:fldChar w:fldCharType="end"/>
        </w:r>
      </w:hyperlink>
    </w:p>
    <w:p w14:paraId="08E1D709" w14:textId="0BFF072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8" w:history="1">
        <w:r w:rsidR="006A374E" w:rsidRPr="00D60250">
          <w:rPr>
            <w:rStyle w:val="aff1"/>
            <w:bCs/>
            <w:noProof/>
          </w:rPr>
          <w:t xml:space="preserve">9.3 </w:t>
        </w:r>
        <w:r w:rsidR="006A374E" w:rsidRPr="00D60250">
          <w:rPr>
            <w:rStyle w:val="aff1"/>
            <w:bCs/>
            <w:noProof/>
          </w:rPr>
          <w:t>重新试验</w:t>
        </w:r>
        <w:r w:rsidR="006A374E" w:rsidRPr="00D60250">
          <w:rPr>
            <w:noProof/>
          </w:rPr>
          <w:tab/>
        </w:r>
        <w:r w:rsidR="006A374E" w:rsidRPr="00D60250">
          <w:rPr>
            <w:noProof/>
          </w:rPr>
          <w:fldChar w:fldCharType="begin"/>
        </w:r>
        <w:r w:rsidR="006A374E" w:rsidRPr="00D60250">
          <w:rPr>
            <w:noProof/>
          </w:rPr>
          <w:instrText xml:space="preserve"> PAGEREF _Toc130844228 \h </w:instrText>
        </w:r>
        <w:r w:rsidR="006A374E" w:rsidRPr="00D60250">
          <w:rPr>
            <w:noProof/>
          </w:rPr>
        </w:r>
        <w:r w:rsidR="006A374E" w:rsidRPr="00D60250">
          <w:rPr>
            <w:noProof/>
          </w:rPr>
          <w:fldChar w:fldCharType="separate"/>
        </w:r>
        <w:r w:rsidR="00814310">
          <w:rPr>
            <w:noProof/>
          </w:rPr>
          <w:t>117</w:t>
        </w:r>
        <w:r w:rsidR="006A374E" w:rsidRPr="00D60250">
          <w:rPr>
            <w:noProof/>
          </w:rPr>
          <w:fldChar w:fldCharType="end"/>
        </w:r>
      </w:hyperlink>
    </w:p>
    <w:p w14:paraId="5B032040" w14:textId="13C21EA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29" w:history="1">
        <w:r w:rsidR="006A374E" w:rsidRPr="00D60250">
          <w:rPr>
            <w:rStyle w:val="aff1"/>
            <w:bCs/>
            <w:noProof/>
          </w:rPr>
          <w:t xml:space="preserve">9.4 </w:t>
        </w:r>
        <w:r w:rsidR="006A374E" w:rsidRPr="00D60250">
          <w:rPr>
            <w:rStyle w:val="aff1"/>
            <w:bCs/>
            <w:noProof/>
          </w:rPr>
          <w:t>未能通过竣工试验</w:t>
        </w:r>
        <w:r w:rsidR="006A374E" w:rsidRPr="00D60250">
          <w:rPr>
            <w:noProof/>
          </w:rPr>
          <w:tab/>
        </w:r>
        <w:r w:rsidR="006A374E" w:rsidRPr="00D60250">
          <w:rPr>
            <w:noProof/>
          </w:rPr>
          <w:fldChar w:fldCharType="begin"/>
        </w:r>
        <w:r w:rsidR="006A374E" w:rsidRPr="00D60250">
          <w:rPr>
            <w:noProof/>
          </w:rPr>
          <w:instrText xml:space="preserve"> PAGEREF _Toc130844229 \h </w:instrText>
        </w:r>
        <w:r w:rsidR="006A374E" w:rsidRPr="00D60250">
          <w:rPr>
            <w:noProof/>
          </w:rPr>
        </w:r>
        <w:r w:rsidR="006A374E" w:rsidRPr="00D60250">
          <w:rPr>
            <w:noProof/>
          </w:rPr>
          <w:fldChar w:fldCharType="separate"/>
        </w:r>
        <w:r w:rsidR="00814310">
          <w:rPr>
            <w:noProof/>
          </w:rPr>
          <w:t>117</w:t>
        </w:r>
        <w:r w:rsidR="006A374E" w:rsidRPr="00D60250">
          <w:rPr>
            <w:noProof/>
          </w:rPr>
          <w:fldChar w:fldCharType="end"/>
        </w:r>
      </w:hyperlink>
    </w:p>
    <w:p w14:paraId="21F928FE" w14:textId="4DE00D52"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30" w:history="1">
        <w:r w:rsidR="006A374E" w:rsidRPr="00D60250">
          <w:rPr>
            <w:rStyle w:val="aff1"/>
            <w:noProof/>
          </w:rPr>
          <w:t>第</w:t>
        </w:r>
        <w:r w:rsidR="006A374E" w:rsidRPr="00D60250">
          <w:rPr>
            <w:rStyle w:val="aff1"/>
            <w:noProof/>
          </w:rPr>
          <w:t>10</w:t>
        </w:r>
        <w:r w:rsidR="006A374E" w:rsidRPr="00D60250">
          <w:rPr>
            <w:rStyle w:val="aff1"/>
            <w:noProof/>
          </w:rPr>
          <w:t>条</w:t>
        </w:r>
        <w:r w:rsidR="006A374E" w:rsidRPr="00D60250">
          <w:rPr>
            <w:rStyle w:val="aff1"/>
            <w:noProof/>
          </w:rPr>
          <w:t xml:space="preserve"> </w:t>
        </w:r>
        <w:r w:rsidR="006A374E" w:rsidRPr="00D60250">
          <w:rPr>
            <w:rStyle w:val="aff1"/>
            <w:noProof/>
          </w:rPr>
          <w:t>验收和工程接收</w:t>
        </w:r>
        <w:r w:rsidR="006A374E" w:rsidRPr="00D60250">
          <w:rPr>
            <w:noProof/>
          </w:rPr>
          <w:tab/>
        </w:r>
        <w:r w:rsidR="006A374E" w:rsidRPr="00D60250">
          <w:rPr>
            <w:noProof/>
          </w:rPr>
          <w:fldChar w:fldCharType="begin"/>
        </w:r>
        <w:r w:rsidR="006A374E" w:rsidRPr="00D60250">
          <w:rPr>
            <w:noProof/>
          </w:rPr>
          <w:instrText xml:space="preserve"> PAGEREF _Toc130844230 \h </w:instrText>
        </w:r>
        <w:r w:rsidR="006A374E" w:rsidRPr="00D60250">
          <w:rPr>
            <w:noProof/>
          </w:rPr>
        </w:r>
        <w:r w:rsidR="006A374E" w:rsidRPr="00D60250">
          <w:rPr>
            <w:noProof/>
          </w:rPr>
          <w:fldChar w:fldCharType="separate"/>
        </w:r>
        <w:r w:rsidR="00814310">
          <w:rPr>
            <w:noProof/>
          </w:rPr>
          <w:t>117</w:t>
        </w:r>
        <w:r w:rsidR="006A374E" w:rsidRPr="00D60250">
          <w:rPr>
            <w:noProof/>
          </w:rPr>
          <w:fldChar w:fldCharType="end"/>
        </w:r>
      </w:hyperlink>
    </w:p>
    <w:p w14:paraId="6EA667C5" w14:textId="6E4F916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1" w:history="1">
        <w:r w:rsidR="006A374E" w:rsidRPr="00D60250">
          <w:rPr>
            <w:rStyle w:val="aff1"/>
            <w:bCs/>
            <w:noProof/>
          </w:rPr>
          <w:t xml:space="preserve">10.1 </w:t>
        </w:r>
        <w:r w:rsidR="006A374E" w:rsidRPr="00D60250">
          <w:rPr>
            <w:rStyle w:val="aff1"/>
            <w:bCs/>
            <w:noProof/>
          </w:rPr>
          <w:t>竣工验收</w:t>
        </w:r>
        <w:r w:rsidR="006A374E" w:rsidRPr="00D60250">
          <w:rPr>
            <w:noProof/>
          </w:rPr>
          <w:tab/>
        </w:r>
        <w:r w:rsidR="006A374E" w:rsidRPr="00D60250">
          <w:rPr>
            <w:noProof/>
          </w:rPr>
          <w:fldChar w:fldCharType="begin"/>
        </w:r>
        <w:r w:rsidR="006A374E" w:rsidRPr="00D60250">
          <w:rPr>
            <w:noProof/>
          </w:rPr>
          <w:instrText xml:space="preserve"> PAGEREF _Toc130844231 \h </w:instrText>
        </w:r>
        <w:r w:rsidR="006A374E" w:rsidRPr="00D60250">
          <w:rPr>
            <w:noProof/>
          </w:rPr>
        </w:r>
        <w:r w:rsidR="006A374E" w:rsidRPr="00D60250">
          <w:rPr>
            <w:noProof/>
          </w:rPr>
          <w:fldChar w:fldCharType="separate"/>
        </w:r>
        <w:r w:rsidR="00814310">
          <w:rPr>
            <w:noProof/>
          </w:rPr>
          <w:t>117</w:t>
        </w:r>
        <w:r w:rsidR="006A374E" w:rsidRPr="00D60250">
          <w:rPr>
            <w:noProof/>
          </w:rPr>
          <w:fldChar w:fldCharType="end"/>
        </w:r>
      </w:hyperlink>
    </w:p>
    <w:p w14:paraId="00E7E60F" w14:textId="58EEA48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2" w:history="1">
        <w:r w:rsidR="006A374E" w:rsidRPr="00D60250">
          <w:rPr>
            <w:rStyle w:val="aff1"/>
            <w:bCs/>
            <w:noProof/>
          </w:rPr>
          <w:t xml:space="preserve">10.2 </w:t>
        </w:r>
        <w:r w:rsidR="006A374E" w:rsidRPr="00D60250">
          <w:rPr>
            <w:rStyle w:val="aff1"/>
            <w:bCs/>
            <w:noProof/>
          </w:rPr>
          <w:t>单位</w:t>
        </w:r>
        <w:r w:rsidR="006A374E" w:rsidRPr="00D60250">
          <w:rPr>
            <w:rStyle w:val="aff1"/>
            <w:bCs/>
            <w:noProof/>
          </w:rPr>
          <w:t>/</w:t>
        </w:r>
        <w:r w:rsidR="006A374E" w:rsidRPr="00D60250">
          <w:rPr>
            <w:rStyle w:val="aff1"/>
            <w:bCs/>
            <w:noProof/>
          </w:rPr>
          <w:t>区段工程的验收</w:t>
        </w:r>
        <w:r w:rsidR="006A374E" w:rsidRPr="00D60250">
          <w:rPr>
            <w:noProof/>
          </w:rPr>
          <w:tab/>
        </w:r>
        <w:r w:rsidR="006A374E" w:rsidRPr="00D60250">
          <w:rPr>
            <w:noProof/>
          </w:rPr>
          <w:fldChar w:fldCharType="begin"/>
        </w:r>
        <w:r w:rsidR="006A374E" w:rsidRPr="00D60250">
          <w:rPr>
            <w:noProof/>
          </w:rPr>
          <w:instrText xml:space="preserve"> PAGEREF _Toc130844232 \h </w:instrText>
        </w:r>
        <w:r w:rsidR="006A374E" w:rsidRPr="00D60250">
          <w:rPr>
            <w:noProof/>
          </w:rPr>
        </w:r>
        <w:r w:rsidR="006A374E" w:rsidRPr="00D60250">
          <w:rPr>
            <w:noProof/>
          </w:rPr>
          <w:fldChar w:fldCharType="separate"/>
        </w:r>
        <w:r w:rsidR="00814310">
          <w:rPr>
            <w:noProof/>
          </w:rPr>
          <w:t>118</w:t>
        </w:r>
        <w:r w:rsidR="006A374E" w:rsidRPr="00D60250">
          <w:rPr>
            <w:noProof/>
          </w:rPr>
          <w:fldChar w:fldCharType="end"/>
        </w:r>
      </w:hyperlink>
    </w:p>
    <w:p w14:paraId="5B7179BB" w14:textId="452960D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3" w:history="1">
        <w:r w:rsidR="006A374E" w:rsidRPr="00D60250">
          <w:rPr>
            <w:rStyle w:val="aff1"/>
            <w:bCs/>
            <w:noProof/>
          </w:rPr>
          <w:t xml:space="preserve">10.3 </w:t>
        </w:r>
        <w:r w:rsidR="006A374E" w:rsidRPr="00D60250">
          <w:rPr>
            <w:rStyle w:val="aff1"/>
            <w:bCs/>
            <w:noProof/>
          </w:rPr>
          <w:t>工程的接收</w:t>
        </w:r>
        <w:r w:rsidR="006A374E" w:rsidRPr="00D60250">
          <w:rPr>
            <w:noProof/>
          </w:rPr>
          <w:tab/>
        </w:r>
        <w:r w:rsidR="006A374E" w:rsidRPr="00D60250">
          <w:rPr>
            <w:noProof/>
          </w:rPr>
          <w:fldChar w:fldCharType="begin"/>
        </w:r>
        <w:r w:rsidR="006A374E" w:rsidRPr="00D60250">
          <w:rPr>
            <w:noProof/>
          </w:rPr>
          <w:instrText xml:space="preserve"> PAGEREF _Toc130844233 \h </w:instrText>
        </w:r>
        <w:r w:rsidR="006A374E" w:rsidRPr="00D60250">
          <w:rPr>
            <w:noProof/>
          </w:rPr>
        </w:r>
        <w:r w:rsidR="006A374E" w:rsidRPr="00D60250">
          <w:rPr>
            <w:noProof/>
          </w:rPr>
          <w:fldChar w:fldCharType="separate"/>
        </w:r>
        <w:r w:rsidR="00814310">
          <w:rPr>
            <w:noProof/>
          </w:rPr>
          <w:t>119</w:t>
        </w:r>
        <w:r w:rsidR="006A374E" w:rsidRPr="00D60250">
          <w:rPr>
            <w:noProof/>
          </w:rPr>
          <w:fldChar w:fldCharType="end"/>
        </w:r>
      </w:hyperlink>
    </w:p>
    <w:p w14:paraId="2B57E230" w14:textId="4B8BA04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4" w:history="1">
        <w:r w:rsidR="006A374E" w:rsidRPr="00D60250">
          <w:rPr>
            <w:rStyle w:val="aff1"/>
            <w:bCs/>
            <w:noProof/>
          </w:rPr>
          <w:t xml:space="preserve">10.4 </w:t>
        </w:r>
        <w:r w:rsidR="006A374E" w:rsidRPr="00D60250">
          <w:rPr>
            <w:rStyle w:val="aff1"/>
            <w:bCs/>
            <w:noProof/>
          </w:rPr>
          <w:t>接收证书</w:t>
        </w:r>
        <w:r w:rsidR="006A374E" w:rsidRPr="00D60250">
          <w:rPr>
            <w:noProof/>
          </w:rPr>
          <w:tab/>
        </w:r>
        <w:r w:rsidR="006A374E" w:rsidRPr="00D60250">
          <w:rPr>
            <w:noProof/>
          </w:rPr>
          <w:fldChar w:fldCharType="begin"/>
        </w:r>
        <w:r w:rsidR="006A374E" w:rsidRPr="00D60250">
          <w:rPr>
            <w:noProof/>
          </w:rPr>
          <w:instrText xml:space="preserve"> PAGEREF _Toc130844234 \h </w:instrText>
        </w:r>
        <w:r w:rsidR="006A374E" w:rsidRPr="00D60250">
          <w:rPr>
            <w:noProof/>
          </w:rPr>
        </w:r>
        <w:r w:rsidR="006A374E" w:rsidRPr="00D60250">
          <w:rPr>
            <w:noProof/>
          </w:rPr>
          <w:fldChar w:fldCharType="separate"/>
        </w:r>
        <w:r w:rsidR="00814310">
          <w:rPr>
            <w:noProof/>
          </w:rPr>
          <w:t>119</w:t>
        </w:r>
        <w:r w:rsidR="006A374E" w:rsidRPr="00D60250">
          <w:rPr>
            <w:noProof/>
          </w:rPr>
          <w:fldChar w:fldCharType="end"/>
        </w:r>
      </w:hyperlink>
    </w:p>
    <w:p w14:paraId="658D15EA" w14:textId="2EEBE75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5" w:history="1">
        <w:r w:rsidR="006A374E" w:rsidRPr="00D60250">
          <w:rPr>
            <w:rStyle w:val="aff1"/>
            <w:bCs/>
            <w:noProof/>
          </w:rPr>
          <w:t xml:space="preserve">10.5 </w:t>
        </w:r>
        <w:r w:rsidR="006A374E" w:rsidRPr="00D60250">
          <w:rPr>
            <w:rStyle w:val="aff1"/>
            <w:bCs/>
            <w:noProof/>
          </w:rPr>
          <w:t>竣工退场</w:t>
        </w:r>
        <w:r w:rsidR="006A374E" w:rsidRPr="00D60250">
          <w:rPr>
            <w:noProof/>
          </w:rPr>
          <w:tab/>
        </w:r>
        <w:r w:rsidR="006A374E" w:rsidRPr="00D60250">
          <w:rPr>
            <w:noProof/>
          </w:rPr>
          <w:fldChar w:fldCharType="begin"/>
        </w:r>
        <w:r w:rsidR="006A374E" w:rsidRPr="00D60250">
          <w:rPr>
            <w:noProof/>
          </w:rPr>
          <w:instrText xml:space="preserve"> PAGEREF _Toc130844235 \h </w:instrText>
        </w:r>
        <w:r w:rsidR="006A374E" w:rsidRPr="00D60250">
          <w:rPr>
            <w:noProof/>
          </w:rPr>
        </w:r>
        <w:r w:rsidR="006A374E" w:rsidRPr="00D60250">
          <w:rPr>
            <w:noProof/>
          </w:rPr>
          <w:fldChar w:fldCharType="separate"/>
        </w:r>
        <w:r w:rsidR="00814310">
          <w:rPr>
            <w:noProof/>
          </w:rPr>
          <w:t>120</w:t>
        </w:r>
        <w:r w:rsidR="006A374E" w:rsidRPr="00D60250">
          <w:rPr>
            <w:noProof/>
          </w:rPr>
          <w:fldChar w:fldCharType="end"/>
        </w:r>
      </w:hyperlink>
    </w:p>
    <w:p w14:paraId="708EA0F9" w14:textId="41B3B245"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36" w:history="1">
        <w:r w:rsidR="006A374E" w:rsidRPr="00D60250">
          <w:rPr>
            <w:rStyle w:val="aff1"/>
            <w:noProof/>
          </w:rPr>
          <w:t>第</w:t>
        </w:r>
        <w:r w:rsidR="006A374E" w:rsidRPr="00D60250">
          <w:rPr>
            <w:rStyle w:val="aff1"/>
            <w:noProof/>
          </w:rPr>
          <w:t>11</w:t>
        </w:r>
        <w:r w:rsidR="006A374E" w:rsidRPr="00D60250">
          <w:rPr>
            <w:rStyle w:val="aff1"/>
            <w:noProof/>
          </w:rPr>
          <w:t>条</w:t>
        </w:r>
        <w:r w:rsidR="006A374E" w:rsidRPr="00D60250">
          <w:rPr>
            <w:rStyle w:val="aff1"/>
            <w:noProof/>
          </w:rPr>
          <w:t xml:space="preserve"> </w:t>
        </w:r>
        <w:r w:rsidR="006A374E" w:rsidRPr="00D60250">
          <w:rPr>
            <w:rStyle w:val="aff1"/>
            <w:noProof/>
          </w:rPr>
          <w:t>缺陷责任与保修</w:t>
        </w:r>
        <w:r w:rsidR="006A374E" w:rsidRPr="00D60250">
          <w:rPr>
            <w:noProof/>
          </w:rPr>
          <w:tab/>
        </w:r>
        <w:r w:rsidR="006A374E" w:rsidRPr="00D60250">
          <w:rPr>
            <w:noProof/>
          </w:rPr>
          <w:fldChar w:fldCharType="begin"/>
        </w:r>
        <w:r w:rsidR="006A374E" w:rsidRPr="00D60250">
          <w:rPr>
            <w:noProof/>
          </w:rPr>
          <w:instrText xml:space="preserve"> PAGEREF _Toc130844236 \h </w:instrText>
        </w:r>
        <w:r w:rsidR="006A374E" w:rsidRPr="00D60250">
          <w:rPr>
            <w:noProof/>
          </w:rPr>
        </w:r>
        <w:r w:rsidR="006A374E" w:rsidRPr="00D60250">
          <w:rPr>
            <w:noProof/>
          </w:rPr>
          <w:fldChar w:fldCharType="separate"/>
        </w:r>
        <w:r w:rsidR="00814310">
          <w:rPr>
            <w:noProof/>
          </w:rPr>
          <w:t>120</w:t>
        </w:r>
        <w:r w:rsidR="006A374E" w:rsidRPr="00D60250">
          <w:rPr>
            <w:noProof/>
          </w:rPr>
          <w:fldChar w:fldCharType="end"/>
        </w:r>
      </w:hyperlink>
    </w:p>
    <w:p w14:paraId="2AC27109" w14:textId="7367BA8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7" w:history="1">
        <w:r w:rsidR="006A374E" w:rsidRPr="00D60250">
          <w:rPr>
            <w:rStyle w:val="aff1"/>
            <w:bCs/>
            <w:noProof/>
          </w:rPr>
          <w:t xml:space="preserve">11.1 </w:t>
        </w:r>
        <w:r w:rsidR="006A374E" w:rsidRPr="00D60250">
          <w:rPr>
            <w:rStyle w:val="aff1"/>
            <w:bCs/>
            <w:noProof/>
          </w:rPr>
          <w:t>工程保修的原则</w:t>
        </w:r>
        <w:r w:rsidR="006A374E" w:rsidRPr="00D60250">
          <w:rPr>
            <w:noProof/>
          </w:rPr>
          <w:tab/>
        </w:r>
        <w:r w:rsidR="006A374E" w:rsidRPr="00D60250">
          <w:rPr>
            <w:noProof/>
          </w:rPr>
          <w:fldChar w:fldCharType="begin"/>
        </w:r>
        <w:r w:rsidR="006A374E" w:rsidRPr="00D60250">
          <w:rPr>
            <w:noProof/>
          </w:rPr>
          <w:instrText xml:space="preserve"> PAGEREF _Toc130844237 \h </w:instrText>
        </w:r>
        <w:r w:rsidR="006A374E" w:rsidRPr="00D60250">
          <w:rPr>
            <w:noProof/>
          </w:rPr>
        </w:r>
        <w:r w:rsidR="006A374E" w:rsidRPr="00D60250">
          <w:rPr>
            <w:noProof/>
          </w:rPr>
          <w:fldChar w:fldCharType="separate"/>
        </w:r>
        <w:r w:rsidR="00814310">
          <w:rPr>
            <w:noProof/>
          </w:rPr>
          <w:t>120</w:t>
        </w:r>
        <w:r w:rsidR="006A374E" w:rsidRPr="00D60250">
          <w:rPr>
            <w:noProof/>
          </w:rPr>
          <w:fldChar w:fldCharType="end"/>
        </w:r>
      </w:hyperlink>
    </w:p>
    <w:p w14:paraId="0077346D" w14:textId="3261574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8" w:history="1">
        <w:r w:rsidR="006A374E" w:rsidRPr="00D60250">
          <w:rPr>
            <w:rStyle w:val="aff1"/>
            <w:bCs/>
            <w:noProof/>
          </w:rPr>
          <w:t xml:space="preserve">11.2 </w:t>
        </w:r>
        <w:r w:rsidR="006A374E" w:rsidRPr="00D60250">
          <w:rPr>
            <w:rStyle w:val="aff1"/>
            <w:bCs/>
            <w:noProof/>
          </w:rPr>
          <w:t>缺陷责任期</w:t>
        </w:r>
        <w:r w:rsidR="006A374E" w:rsidRPr="00D60250">
          <w:rPr>
            <w:noProof/>
          </w:rPr>
          <w:tab/>
        </w:r>
        <w:r w:rsidR="006A374E" w:rsidRPr="00D60250">
          <w:rPr>
            <w:noProof/>
          </w:rPr>
          <w:fldChar w:fldCharType="begin"/>
        </w:r>
        <w:r w:rsidR="006A374E" w:rsidRPr="00D60250">
          <w:rPr>
            <w:noProof/>
          </w:rPr>
          <w:instrText xml:space="preserve"> PAGEREF _Toc130844238 \h </w:instrText>
        </w:r>
        <w:r w:rsidR="006A374E" w:rsidRPr="00D60250">
          <w:rPr>
            <w:noProof/>
          </w:rPr>
        </w:r>
        <w:r w:rsidR="006A374E" w:rsidRPr="00D60250">
          <w:rPr>
            <w:noProof/>
          </w:rPr>
          <w:fldChar w:fldCharType="separate"/>
        </w:r>
        <w:r w:rsidR="00814310">
          <w:rPr>
            <w:noProof/>
          </w:rPr>
          <w:t>120</w:t>
        </w:r>
        <w:r w:rsidR="006A374E" w:rsidRPr="00D60250">
          <w:rPr>
            <w:noProof/>
          </w:rPr>
          <w:fldChar w:fldCharType="end"/>
        </w:r>
      </w:hyperlink>
    </w:p>
    <w:p w14:paraId="7822D804" w14:textId="5C6F75D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39" w:history="1">
        <w:r w:rsidR="006A374E" w:rsidRPr="00D60250">
          <w:rPr>
            <w:rStyle w:val="aff1"/>
            <w:bCs/>
            <w:noProof/>
          </w:rPr>
          <w:t xml:space="preserve">11.3 </w:t>
        </w:r>
        <w:r w:rsidR="006A374E" w:rsidRPr="00D60250">
          <w:rPr>
            <w:rStyle w:val="aff1"/>
            <w:bCs/>
            <w:noProof/>
          </w:rPr>
          <w:t>缺陷调查</w:t>
        </w:r>
        <w:r w:rsidR="006A374E" w:rsidRPr="00D60250">
          <w:rPr>
            <w:noProof/>
          </w:rPr>
          <w:tab/>
        </w:r>
        <w:r w:rsidR="006A374E" w:rsidRPr="00D60250">
          <w:rPr>
            <w:noProof/>
          </w:rPr>
          <w:fldChar w:fldCharType="begin"/>
        </w:r>
        <w:r w:rsidR="006A374E" w:rsidRPr="00D60250">
          <w:rPr>
            <w:noProof/>
          </w:rPr>
          <w:instrText xml:space="preserve"> PAGEREF _Toc130844239 \h </w:instrText>
        </w:r>
        <w:r w:rsidR="006A374E" w:rsidRPr="00D60250">
          <w:rPr>
            <w:noProof/>
          </w:rPr>
        </w:r>
        <w:r w:rsidR="006A374E" w:rsidRPr="00D60250">
          <w:rPr>
            <w:noProof/>
          </w:rPr>
          <w:fldChar w:fldCharType="separate"/>
        </w:r>
        <w:r w:rsidR="00814310">
          <w:rPr>
            <w:noProof/>
          </w:rPr>
          <w:t>121</w:t>
        </w:r>
        <w:r w:rsidR="006A374E" w:rsidRPr="00D60250">
          <w:rPr>
            <w:noProof/>
          </w:rPr>
          <w:fldChar w:fldCharType="end"/>
        </w:r>
      </w:hyperlink>
    </w:p>
    <w:p w14:paraId="6BC607EA" w14:textId="316D220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0" w:history="1">
        <w:r w:rsidR="006A374E" w:rsidRPr="00D60250">
          <w:rPr>
            <w:rStyle w:val="aff1"/>
            <w:bCs/>
            <w:noProof/>
          </w:rPr>
          <w:t xml:space="preserve">11.4 </w:t>
        </w:r>
        <w:r w:rsidR="006A374E" w:rsidRPr="00D60250">
          <w:rPr>
            <w:rStyle w:val="aff1"/>
            <w:bCs/>
            <w:noProof/>
          </w:rPr>
          <w:t>缺陷修复后的进一步试验</w:t>
        </w:r>
        <w:r w:rsidR="006A374E" w:rsidRPr="00D60250">
          <w:rPr>
            <w:noProof/>
          </w:rPr>
          <w:tab/>
        </w:r>
        <w:r w:rsidR="006A374E" w:rsidRPr="00D60250">
          <w:rPr>
            <w:noProof/>
          </w:rPr>
          <w:fldChar w:fldCharType="begin"/>
        </w:r>
        <w:r w:rsidR="006A374E" w:rsidRPr="00D60250">
          <w:rPr>
            <w:noProof/>
          </w:rPr>
          <w:instrText xml:space="preserve"> PAGEREF _Toc130844240 \h </w:instrText>
        </w:r>
        <w:r w:rsidR="006A374E" w:rsidRPr="00D60250">
          <w:rPr>
            <w:noProof/>
          </w:rPr>
        </w:r>
        <w:r w:rsidR="006A374E" w:rsidRPr="00D60250">
          <w:rPr>
            <w:noProof/>
          </w:rPr>
          <w:fldChar w:fldCharType="separate"/>
        </w:r>
        <w:r w:rsidR="00814310">
          <w:rPr>
            <w:noProof/>
          </w:rPr>
          <w:t>122</w:t>
        </w:r>
        <w:r w:rsidR="006A374E" w:rsidRPr="00D60250">
          <w:rPr>
            <w:noProof/>
          </w:rPr>
          <w:fldChar w:fldCharType="end"/>
        </w:r>
      </w:hyperlink>
    </w:p>
    <w:p w14:paraId="272A8822" w14:textId="26E30C7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1" w:history="1">
        <w:r w:rsidR="006A374E" w:rsidRPr="00D60250">
          <w:rPr>
            <w:rStyle w:val="aff1"/>
            <w:bCs/>
            <w:noProof/>
          </w:rPr>
          <w:t xml:space="preserve">11.5 </w:t>
        </w:r>
        <w:r w:rsidR="006A374E" w:rsidRPr="00D60250">
          <w:rPr>
            <w:rStyle w:val="aff1"/>
            <w:bCs/>
            <w:noProof/>
          </w:rPr>
          <w:t>承包人出入权</w:t>
        </w:r>
        <w:r w:rsidR="006A374E" w:rsidRPr="00D60250">
          <w:rPr>
            <w:noProof/>
          </w:rPr>
          <w:tab/>
        </w:r>
        <w:r w:rsidR="006A374E" w:rsidRPr="00D60250">
          <w:rPr>
            <w:noProof/>
          </w:rPr>
          <w:fldChar w:fldCharType="begin"/>
        </w:r>
        <w:r w:rsidR="006A374E" w:rsidRPr="00D60250">
          <w:rPr>
            <w:noProof/>
          </w:rPr>
          <w:instrText xml:space="preserve"> PAGEREF _Toc130844241 \h </w:instrText>
        </w:r>
        <w:r w:rsidR="006A374E" w:rsidRPr="00D60250">
          <w:rPr>
            <w:noProof/>
          </w:rPr>
        </w:r>
        <w:r w:rsidR="006A374E" w:rsidRPr="00D60250">
          <w:rPr>
            <w:noProof/>
          </w:rPr>
          <w:fldChar w:fldCharType="separate"/>
        </w:r>
        <w:r w:rsidR="00814310">
          <w:rPr>
            <w:noProof/>
          </w:rPr>
          <w:t>122</w:t>
        </w:r>
        <w:r w:rsidR="006A374E" w:rsidRPr="00D60250">
          <w:rPr>
            <w:noProof/>
          </w:rPr>
          <w:fldChar w:fldCharType="end"/>
        </w:r>
      </w:hyperlink>
    </w:p>
    <w:p w14:paraId="25B53806" w14:textId="191CCA9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2" w:history="1">
        <w:r w:rsidR="006A374E" w:rsidRPr="00D60250">
          <w:rPr>
            <w:rStyle w:val="aff1"/>
            <w:bCs/>
            <w:noProof/>
          </w:rPr>
          <w:t xml:space="preserve">11.6 </w:t>
        </w:r>
        <w:r w:rsidR="006A374E" w:rsidRPr="00D60250">
          <w:rPr>
            <w:rStyle w:val="aff1"/>
            <w:bCs/>
            <w:noProof/>
          </w:rPr>
          <w:t>缺陷责任期终止证书</w:t>
        </w:r>
        <w:r w:rsidR="006A374E" w:rsidRPr="00D60250">
          <w:rPr>
            <w:noProof/>
          </w:rPr>
          <w:tab/>
        </w:r>
        <w:r w:rsidR="006A374E" w:rsidRPr="00D60250">
          <w:rPr>
            <w:noProof/>
          </w:rPr>
          <w:fldChar w:fldCharType="begin"/>
        </w:r>
        <w:r w:rsidR="006A374E" w:rsidRPr="00D60250">
          <w:rPr>
            <w:noProof/>
          </w:rPr>
          <w:instrText xml:space="preserve"> PAGEREF _Toc130844242 \h </w:instrText>
        </w:r>
        <w:r w:rsidR="006A374E" w:rsidRPr="00D60250">
          <w:rPr>
            <w:noProof/>
          </w:rPr>
        </w:r>
        <w:r w:rsidR="006A374E" w:rsidRPr="00D60250">
          <w:rPr>
            <w:noProof/>
          </w:rPr>
          <w:fldChar w:fldCharType="separate"/>
        </w:r>
        <w:r w:rsidR="00814310">
          <w:rPr>
            <w:noProof/>
          </w:rPr>
          <w:t>122</w:t>
        </w:r>
        <w:r w:rsidR="006A374E" w:rsidRPr="00D60250">
          <w:rPr>
            <w:noProof/>
          </w:rPr>
          <w:fldChar w:fldCharType="end"/>
        </w:r>
      </w:hyperlink>
    </w:p>
    <w:p w14:paraId="34331672" w14:textId="770C52C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3" w:history="1">
        <w:r w:rsidR="006A374E" w:rsidRPr="00D60250">
          <w:rPr>
            <w:rStyle w:val="aff1"/>
            <w:bCs/>
            <w:noProof/>
          </w:rPr>
          <w:t xml:space="preserve">11.7 </w:t>
        </w:r>
        <w:r w:rsidR="006A374E" w:rsidRPr="00D60250">
          <w:rPr>
            <w:rStyle w:val="aff1"/>
            <w:bCs/>
            <w:noProof/>
          </w:rPr>
          <w:t>保修责任</w:t>
        </w:r>
        <w:r w:rsidR="006A374E" w:rsidRPr="00D60250">
          <w:rPr>
            <w:noProof/>
          </w:rPr>
          <w:tab/>
        </w:r>
        <w:r w:rsidR="006A374E" w:rsidRPr="00D60250">
          <w:rPr>
            <w:noProof/>
          </w:rPr>
          <w:fldChar w:fldCharType="begin"/>
        </w:r>
        <w:r w:rsidR="006A374E" w:rsidRPr="00D60250">
          <w:rPr>
            <w:noProof/>
          </w:rPr>
          <w:instrText xml:space="preserve"> PAGEREF _Toc130844243 \h </w:instrText>
        </w:r>
        <w:r w:rsidR="006A374E" w:rsidRPr="00D60250">
          <w:rPr>
            <w:noProof/>
          </w:rPr>
        </w:r>
        <w:r w:rsidR="006A374E" w:rsidRPr="00D60250">
          <w:rPr>
            <w:noProof/>
          </w:rPr>
          <w:fldChar w:fldCharType="separate"/>
        </w:r>
        <w:r w:rsidR="00814310">
          <w:rPr>
            <w:noProof/>
          </w:rPr>
          <w:t>122</w:t>
        </w:r>
        <w:r w:rsidR="006A374E" w:rsidRPr="00D60250">
          <w:rPr>
            <w:noProof/>
          </w:rPr>
          <w:fldChar w:fldCharType="end"/>
        </w:r>
      </w:hyperlink>
    </w:p>
    <w:p w14:paraId="26F0EC35" w14:textId="7D95D454"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44" w:history="1">
        <w:r w:rsidR="006A374E" w:rsidRPr="00D60250">
          <w:rPr>
            <w:rStyle w:val="aff1"/>
            <w:noProof/>
          </w:rPr>
          <w:t>第</w:t>
        </w:r>
        <w:r w:rsidR="006A374E" w:rsidRPr="00D60250">
          <w:rPr>
            <w:rStyle w:val="aff1"/>
            <w:noProof/>
          </w:rPr>
          <w:t>12</w:t>
        </w:r>
        <w:r w:rsidR="006A374E" w:rsidRPr="00D60250">
          <w:rPr>
            <w:rStyle w:val="aff1"/>
            <w:noProof/>
          </w:rPr>
          <w:t>条</w:t>
        </w:r>
        <w:r w:rsidR="006A374E" w:rsidRPr="00D60250">
          <w:rPr>
            <w:rStyle w:val="aff1"/>
            <w:noProof/>
          </w:rPr>
          <w:t xml:space="preserve"> </w:t>
        </w:r>
        <w:r w:rsidR="006A374E" w:rsidRPr="00D60250">
          <w:rPr>
            <w:rStyle w:val="aff1"/>
            <w:noProof/>
          </w:rPr>
          <w:t>竣工后试验</w:t>
        </w:r>
        <w:r w:rsidR="006A374E" w:rsidRPr="00D60250">
          <w:rPr>
            <w:noProof/>
          </w:rPr>
          <w:tab/>
        </w:r>
        <w:r w:rsidR="006A374E" w:rsidRPr="00D60250">
          <w:rPr>
            <w:noProof/>
          </w:rPr>
          <w:fldChar w:fldCharType="begin"/>
        </w:r>
        <w:r w:rsidR="006A374E" w:rsidRPr="00D60250">
          <w:rPr>
            <w:noProof/>
          </w:rPr>
          <w:instrText xml:space="preserve"> PAGEREF _Toc130844244 \h </w:instrText>
        </w:r>
        <w:r w:rsidR="006A374E" w:rsidRPr="00D60250">
          <w:rPr>
            <w:noProof/>
          </w:rPr>
        </w:r>
        <w:r w:rsidR="006A374E" w:rsidRPr="00D60250">
          <w:rPr>
            <w:noProof/>
          </w:rPr>
          <w:fldChar w:fldCharType="separate"/>
        </w:r>
        <w:r w:rsidR="00814310">
          <w:rPr>
            <w:noProof/>
          </w:rPr>
          <w:t>122</w:t>
        </w:r>
        <w:r w:rsidR="006A374E" w:rsidRPr="00D60250">
          <w:rPr>
            <w:noProof/>
          </w:rPr>
          <w:fldChar w:fldCharType="end"/>
        </w:r>
      </w:hyperlink>
    </w:p>
    <w:p w14:paraId="03A26A1A" w14:textId="25076959"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5" w:history="1">
        <w:r w:rsidR="006A374E" w:rsidRPr="00D60250">
          <w:rPr>
            <w:rStyle w:val="aff1"/>
            <w:bCs/>
            <w:noProof/>
          </w:rPr>
          <w:t xml:space="preserve">12.1 </w:t>
        </w:r>
        <w:r w:rsidR="006A374E" w:rsidRPr="00D60250">
          <w:rPr>
            <w:rStyle w:val="aff1"/>
            <w:bCs/>
            <w:noProof/>
          </w:rPr>
          <w:t>竣工后试验的程序</w:t>
        </w:r>
        <w:r w:rsidR="006A374E" w:rsidRPr="00D60250">
          <w:rPr>
            <w:noProof/>
          </w:rPr>
          <w:tab/>
        </w:r>
        <w:r w:rsidR="006A374E" w:rsidRPr="00D60250">
          <w:rPr>
            <w:noProof/>
          </w:rPr>
          <w:fldChar w:fldCharType="begin"/>
        </w:r>
        <w:r w:rsidR="006A374E" w:rsidRPr="00D60250">
          <w:rPr>
            <w:noProof/>
          </w:rPr>
          <w:instrText xml:space="preserve"> PAGEREF _Toc130844245 \h </w:instrText>
        </w:r>
        <w:r w:rsidR="006A374E" w:rsidRPr="00D60250">
          <w:rPr>
            <w:noProof/>
          </w:rPr>
        </w:r>
        <w:r w:rsidR="006A374E" w:rsidRPr="00D60250">
          <w:rPr>
            <w:noProof/>
          </w:rPr>
          <w:fldChar w:fldCharType="separate"/>
        </w:r>
        <w:r w:rsidR="00814310">
          <w:rPr>
            <w:noProof/>
          </w:rPr>
          <w:t>122</w:t>
        </w:r>
        <w:r w:rsidR="006A374E" w:rsidRPr="00D60250">
          <w:rPr>
            <w:noProof/>
          </w:rPr>
          <w:fldChar w:fldCharType="end"/>
        </w:r>
      </w:hyperlink>
    </w:p>
    <w:p w14:paraId="08CD0772" w14:textId="34F6F9B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6" w:history="1">
        <w:r w:rsidR="006A374E" w:rsidRPr="00D60250">
          <w:rPr>
            <w:rStyle w:val="aff1"/>
            <w:bCs/>
            <w:noProof/>
          </w:rPr>
          <w:t xml:space="preserve">12.2 </w:t>
        </w:r>
        <w:r w:rsidR="006A374E" w:rsidRPr="00D60250">
          <w:rPr>
            <w:rStyle w:val="aff1"/>
            <w:bCs/>
            <w:noProof/>
          </w:rPr>
          <w:t>延误的试验</w:t>
        </w:r>
        <w:r w:rsidR="006A374E" w:rsidRPr="00D60250">
          <w:rPr>
            <w:noProof/>
          </w:rPr>
          <w:tab/>
        </w:r>
        <w:r w:rsidR="006A374E" w:rsidRPr="00D60250">
          <w:rPr>
            <w:noProof/>
          </w:rPr>
          <w:fldChar w:fldCharType="begin"/>
        </w:r>
        <w:r w:rsidR="006A374E" w:rsidRPr="00D60250">
          <w:rPr>
            <w:noProof/>
          </w:rPr>
          <w:instrText xml:space="preserve"> PAGEREF _Toc130844246 \h </w:instrText>
        </w:r>
        <w:r w:rsidR="006A374E" w:rsidRPr="00D60250">
          <w:rPr>
            <w:noProof/>
          </w:rPr>
        </w:r>
        <w:r w:rsidR="006A374E" w:rsidRPr="00D60250">
          <w:rPr>
            <w:noProof/>
          </w:rPr>
          <w:fldChar w:fldCharType="separate"/>
        </w:r>
        <w:r w:rsidR="00814310">
          <w:rPr>
            <w:noProof/>
          </w:rPr>
          <w:t>123</w:t>
        </w:r>
        <w:r w:rsidR="006A374E" w:rsidRPr="00D60250">
          <w:rPr>
            <w:noProof/>
          </w:rPr>
          <w:fldChar w:fldCharType="end"/>
        </w:r>
      </w:hyperlink>
    </w:p>
    <w:p w14:paraId="3CA34308" w14:textId="3D603BA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7" w:history="1">
        <w:r w:rsidR="006A374E" w:rsidRPr="00D60250">
          <w:rPr>
            <w:rStyle w:val="aff1"/>
            <w:bCs/>
            <w:noProof/>
          </w:rPr>
          <w:t xml:space="preserve">12.3 </w:t>
        </w:r>
        <w:r w:rsidR="006A374E" w:rsidRPr="00D60250">
          <w:rPr>
            <w:rStyle w:val="aff1"/>
            <w:bCs/>
            <w:noProof/>
          </w:rPr>
          <w:t>重新试验</w:t>
        </w:r>
        <w:r w:rsidR="006A374E" w:rsidRPr="00D60250">
          <w:rPr>
            <w:noProof/>
          </w:rPr>
          <w:tab/>
        </w:r>
        <w:r w:rsidR="006A374E" w:rsidRPr="00D60250">
          <w:rPr>
            <w:noProof/>
          </w:rPr>
          <w:fldChar w:fldCharType="begin"/>
        </w:r>
        <w:r w:rsidR="006A374E" w:rsidRPr="00D60250">
          <w:rPr>
            <w:noProof/>
          </w:rPr>
          <w:instrText xml:space="preserve"> PAGEREF _Toc130844247 \h </w:instrText>
        </w:r>
        <w:r w:rsidR="006A374E" w:rsidRPr="00D60250">
          <w:rPr>
            <w:noProof/>
          </w:rPr>
        </w:r>
        <w:r w:rsidR="006A374E" w:rsidRPr="00D60250">
          <w:rPr>
            <w:noProof/>
          </w:rPr>
          <w:fldChar w:fldCharType="separate"/>
        </w:r>
        <w:r w:rsidR="00814310">
          <w:rPr>
            <w:noProof/>
          </w:rPr>
          <w:t>123</w:t>
        </w:r>
        <w:r w:rsidR="006A374E" w:rsidRPr="00D60250">
          <w:rPr>
            <w:noProof/>
          </w:rPr>
          <w:fldChar w:fldCharType="end"/>
        </w:r>
      </w:hyperlink>
    </w:p>
    <w:p w14:paraId="5E4F6099" w14:textId="588513C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48" w:history="1">
        <w:r w:rsidR="006A374E" w:rsidRPr="00D60250">
          <w:rPr>
            <w:rStyle w:val="aff1"/>
            <w:bCs/>
            <w:noProof/>
          </w:rPr>
          <w:t xml:space="preserve">12.4 </w:t>
        </w:r>
        <w:r w:rsidR="006A374E" w:rsidRPr="00D60250">
          <w:rPr>
            <w:rStyle w:val="aff1"/>
            <w:bCs/>
            <w:noProof/>
          </w:rPr>
          <w:t>未能通过竣工后试验</w:t>
        </w:r>
        <w:r w:rsidR="006A374E" w:rsidRPr="00D60250">
          <w:rPr>
            <w:noProof/>
          </w:rPr>
          <w:tab/>
        </w:r>
        <w:r w:rsidR="006A374E" w:rsidRPr="00D60250">
          <w:rPr>
            <w:noProof/>
          </w:rPr>
          <w:fldChar w:fldCharType="begin"/>
        </w:r>
        <w:r w:rsidR="006A374E" w:rsidRPr="00D60250">
          <w:rPr>
            <w:noProof/>
          </w:rPr>
          <w:instrText xml:space="preserve"> PAGEREF _Toc130844248 \h </w:instrText>
        </w:r>
        <w:r w:rsidR="006A374E" w:rsidRPr="00D60250">
          <w:rPr>
            <w:noProof/>
          </w:rPr>
        </w:r>
        <w:r w:rsidR="006A374E" w:rsidRPr="00D60250">
          <w:rPr>
            <w:noProof/>
          </w:rPr>
          <w:fldChar w:fldCharType="separate"/>
        </w:r>
        <w:r w:rsidR="00814310">
          <w:rPr>
            <w:noProof/>
          </w:rPr>
          <w:t>123</w:t>
        </w:r>
        <w:r w:rsidR="006A374E" w:rsidRPr="00D60250">
          <w:rPr>
            <w:noProof/>
          </w:rPr>
          <w:fldChar w:fldCharType="end"/>
        </w:r>
      </w:hyperlink>
    </w:p>
    <w:p w14:paraId="2639AD7E" w14:textId="595BDA70"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49" w:history="1">
        <w:r w:rsidR="006A374E" w:rsidRPr="00D60250">
          <w:rPr>
            <w:rStyle w:val="aff1"/>
            <w:noProof/>
          </w:rPr>
          <w:t>第</w:t>
        </w:r>
        <w:r w:rsidR="006A374E" w:rsidRPr="00D60250">
          <w:rPr>
            <w:rStyle w:val="aff1"/>
            <w:noProof/>
          </w:rPr>
          <w:t>13</w:t>
        </w:r>
        <w:r w:rsidR="006A374E" w:rsidRPr="00D60250">
          <w:rPr>
            <w:rStyle w:val="aff1"/>
            <w:noProof/>
          </w:rPr>
          <w:t>条</w:t>
        </w:r>
        <w:r w:rsidR="006A374E" w:rsidRPr="00D60250">
          <w:rPr>
            <w:rStyle w:val="aff1"/>
            <w:noProof/>
          </w:rPr>
          <w:t xml:space="preserve"> </w:t>
        </w:r>
        <w:r w:rsidR="006A374E" w:rsidRPr="00D60250">
          <w:rPr>
            <w:rStyle w:val="aff1"/>
            <w:noProof/>
          </w:rPr>
          <w:t>变更与调整</w:t>
        </w:r>
        <w:r w:rsidR="006A374E" w:rsidRPr="00D60250">
          <w:rPr>
            <w:noProof/>
          </w:rPr>
          <w:tab/>
        </w:r>
        <w:r w:rsidR="006A374E" w:rsidRPr="00D60250">
          <w:rPr>
            <w:noProof/>
          </w:rPr>
          <w:fldChar w:fldCharType="begin"/>
        </w:r>
        <w:r w:rsidR="006A374E" w:rsidRPr="00D60250">
          <w:rPr>
            <w:noProof/>
          </w:rPr>
          <w:instrText xml:space="preserve"> PAGEREF _Toc130844249 \h </w:instrText>
        </w:r>
        <w:r w:rsidR="006A374E" w:rsidRPr="00D60250">
          <w:rPr>
            <w:noProof/>
          </w:rPr>
        </w:r>
        <w:r w:rsidR="006A374E" w:rsidRPr="00D60250">
          <w:rPr>
            <w:noProof/>
          </w:rPr>
          <w:fldChar w:fldCharType="separate"/>
        </w:r>
        <w:r w:rsidR="00814310">
          <w:rPr>
            <w:noProof/>
          </w:rPr>
          <w:t>124</w:t>
        </w:r>
        <w:r w:rsidR="006A374E" w:rsidRPr="00D60250">
          <w:rPr>
            <w:noProof/>
          </w:rPr>
          <w:fldChar w:fldCharType="end"/>
        </w:r>
      </w:hyperlink>
    </w:p>
    <w:p w14:paraId="0DC1816F" w14:textId="7C76946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0" w:history="1">
        <w:r w:rsidR="006A374E" w:rsidRPr="00D60250">
          <w:rPr>
            <w:rStyle w:val="aff1"/>
            <w:bCs/>
            <w:noProof/>
          </w:rPr>
          <w:t xml:space="preserve">13.1 </w:t>
        </w:r>
        <w:r w:rsidR="006A374E" w:rsidRPr="00D60250">
          <w:rPr>
            <w:rStyle w:val="aff1"/>
            <w:bCs/>
            <w:noProof/>
          </w:rPr>
          <w:t>发包人变更权</w:t>
        </w:r>
        <w:r w:rsidR="006A374E" w:rsidRPr="00D60250">
          <w:rPr>
            <w:noProof/>
          </w:rPr>
          <w:tab/>
        </w:r>
        <w:r w:rsidR="006A374E" w:rsidRPr="00D60250">
          <w:rPr>
            <w:noProof/>
          </w:rPr>
          <w:fldChar w:fldCharType="begin"/>
        </w:r>
        <w:r w:rsidR="006A374E" w:rsidRPr="00D60250">
          <w:rPr>
            <w:noProof/>
          </w:rPr>
          <w:instrText xml:space="preserve"> PAGEREF _Toc130844250 \h </w:instrText>
        </w:r>
        <w:r w:rsidR="006A374E" w:rsidRPr="00D60250">
          <w:rPr>
            <w:noProof/>
          </w:rPr>
        </w:r>
        <w:r w:rsidR="006A374E" w:rsidRPr="00D60250">
          <w:rPr>
            <w:noProof/>
          </w:rPr>
          <w:fldChar w:fldCharType="separate"/>
        </w:r>
        <w:r w:rsidR="00814310">
          <w:rPr>
            <w:noProof/>
          </w:rPr>
          <w:t>124</w:t>
        </w:r>
        <w:r w:rsidR="006A374E" w:rsidRPr="00D60250">
          <w:rPr>
            <w:noProof/>
          </w:rPr>
          <w:fldChar w:fldCharType="end"/>
        </w:r>
      </w:hyperlink>
    </w:p>
    <w:p w14:paraId="538F3DD0" w14:textId="48FB76A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1" w:history="1">
        <w:r w:rsidR="006A374E" w:rsidRPr="00D60250">
          <w:rPr>
            <w:rStyle w:val="aff1"/>
            <w:bCs/>
            <w:noProof/>
          </w:rPr>
          <w:t xml:space="preserve">13.2 </w:t>
        </w:r>
        <w:r w:rsidR="006A374E" w:rsidRPr="00D60250">
          <w:rPr>
            <w:rStyle w:val="aff1"/>
            <w:bCs/>
            <w:noProof/>
          </w:rPr>
          <w:t>承包人的合理化建议</w:t>
        </w:r>
        <w:r w:rsidR="006A374E" w:rsidRPr="00D60250">
          <w:rPr>
            <w:noProof/>
          </w:rPr>
          <w:tab/>
        </w:r>
        <w:r w:rsidR="006A374E" w:rsidRPr="00D60250">
          <w:rPr>
            <w:noProof/>
          </w:rPr>
          <w:fldChar w:fldCharType="begin"/>
        </w:r>
        <w:r w:rsidR="006A374E" w:rsidRPr="00D60250">
          <w:rPr>
            <w:noProof/>
          </w:rPr>
          <w:instrText xml:space="preserve"> PAGEREF _Toc130844251 \h </w:instrText>
        </w:r>
        <w:r w:rsidR="006A374E" w:rsidRPr="00D60250">
          <w:rPr>
            <w:noProof/>
          </w:rPr>
        </w:r>
        <w:r w:rsidR="006A374E" w:rsidRPr="00D60250">
          <w:rPr>
            <w:noProof/>
          </w:rPr>
          <w:fldChar w:fldCharType="separate"/>
        </w:r>
        <w:r w:rsidR="00814310">
          <w:rPr>
            <w:noProof/>
          </w:rPr>
          <w:t>124</w:t>
        </w:r>
        <w:r w:rsidR="006A374E" w:rsidRPr="00D60250">
          <w:rPr>
            <w:noProof/>
          </w:rPr>
          <w:fldChar w:fldCharType="end"/>
        </w:r>
      </w:hyperlink>
    </w:p>
    <w:p w14:paraId="39434122" w14:textId="067EF65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2" w:history="1">
        <w:r w:rsidR="006A374E" w:rsidRPr="00D60250">
          <w:rPr>
            <w:rStyle w:val="aff1"/>
            <w:bCs/>
            <w:noProof/>
          </w:rPr>
          <w:t xml:space="preserve">13.3 </w:t>
        </w:r>
        <w:r w:rsidR="006A374E" w:rsidRPr="00D60250">
          <w:rPr>
            <w:rStyle w:val="aff1"/>
            <w:bCs/>
            <w:noProof/>
          </w:rPr>
          <w:t>变更程序</w:t>
        </w:r>
        <w:r w:rsidR="006A374E" w:rsidRPr="00D60250">
          <w:rPr>
            <w:noProof/>
          </w:rPr>
          <w:tab/>
        </w:r>
        <w:r w:rsidR="006A374E" w:rsidRPr="00D60250">
          <w:rPr>
            <w:noProof/>
          </w:rPr>
          <w:fldChar w:fldCharType="begin"/>
        </w:r>
        <w:r w:rsidR="006A374E" w:rsidRPr="00D60250">
          <w:rPr>
            <w:noProof/>
          </w:rPr>
          <w:instrText xml:space="preserve"> PAGEREF _Toc130844252 \h </w:instrText>
        </w:r>
        <w:r w:rsidR="006A374E" w:rsidRPr="00D60250">
          <w:rPr>
            <w:noProof/>
          </w:rPr>
        </w:r>
        <w:r w:rsidR="006A374E" w:rsidRPr="00D60250">
          <w:rPr>
            <w:noProof/>
          </w:rPr>
          <w:fldChar w:fldCharType="separate"/>
        </w:r>
        <w:r w:rsidR="00814310">
          <w:rPr>
            <w:noProof/>
          </w:rPr>
          <w:t>125</w:t>
        </w:r>
        <w:r w:rsidR="006A374E" w:rsidRPr="00D60250">
          <w:rPr>
            <w:noProof/>
          </w:rPr>
          <w:fldChar w:fldCharType="end"/>
        </w:r>
      </w:hyperlink>
    </w:p>
    <w:p w14:paraId="642696C2" w14:textId="5175439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3" w:history="1">
        <w:r w:rsidR="006A374E" w:rsidRPr="00D60250">
          <w:rPr>
            <w:rStyle w:val="aff1"/>
            <w:bCs/>
            <w:noProof/>
          </w:rPr>
          <w:t xml:space="preserve">13.4 </w:t>
        </w:r>
        <w:r w:rsidR="006A374E" w:rsidRPr="00D60250">
          <w:rPr>
            <w:rStyle w:val="aff1"/>
            <w:bCs/>
            <w:noProof/>
          </w:rPr>
          <w:t>暂列金额</w:t>
        </w:r>
        <w:r w:rsidR="006A374E" w:rsidRPr="00D60250">
          <w:rPr>
            <w:noProof/>
          </w:rPr>
          <w:tab/>
        </w:r>
        <w:r w:rsidR="006A374E" w:rsidRPr="00D60250">
          <w:rPr>
            <w:noProof/>
          </w:rPr>
          <w:fldChar w:fldCharType="begin"/>
        </w:r>
        <w:r w:rsidR="006A374E" w:rsidRPr="00D60250">
          <w:rPr>
            <w:noProof/>
          </w:rPr>
          <w:instrText xml:space="preserve"> PAGEREF _Toc130844253 \h </w:instrText>
        </w:r>
        <w:r w:rsidR="006A374E" w:rsidRPr="00D60250">
          <w:rPr>
            <w:noProof/>
          </w:rPr>
        </w:r>
        <w:r w:rsidR="006A374E" w:rsidRPr="00D60250">
          <w:rPr>
            <w:noProof/>
          </w:rPr>
          <w:fldChar w:fldCharType="separate"/>
        </w:r>
        <w:r w:rsidR="00814310">
          <w:rPr>
            <w:noProof/>
          </w:rPr>
          <w:t>126</w:t>
        </w:r>
        <w:r w:rsidR="006A374E" w:rsidRPr="00D60250">
          <w:rPr>
            <w:noProof/>
          </w:rPr>
          <w:fldChar w:fldCharType="end"/>
        </w:r>
      </w:hyperlink>
    </w:p>
    <w:p w14:paraId="37726F69" w14:textId="36C5120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4" w:history="1">
        <w:r w:rsidR="006A374E" w:rsidRPr="00D60250">
          <w:rPr>
            <w:rStyle w:val="aff1"/>
            <w:bCs/>
            <w:noProof/>
          </w:rPr>
          <w:t xml:space="preserve">13.5 </w:t>
        </w:r>
        <w:r w:rsidR="006A374E" w:rsidRPr="00D60250">
          <w:rPr>
            <w:rStyle w:val="aff1"/>
            <w:bCs/>
            <w:noProof/>
          </w:rPr>
          <w:t>计日工</w:t>
        </w:r>
        <w:r w:rsidR="006A374E" w:rsidRPr="00D60250">
          <w:rPr>
            <w:noProof/>
          </w:rPr>
          <w:tab/>
        </w:r>
        <w:r w:rsidR="006A374E" w:rsidRPr="00D60250">
          <w:rPr>
            <w:noProof/>
          </w:rPr>
          <w:fldChar w:fldCharType="begin"/>
        </w:r>
        <w:r w:rsidR="006A374E" w:rsidRPr="00D60250">
          <w:rPr>
            <w:noProof/>
          </w:rPr>
          <w:instrText xml:space="preserve"> PAGEREF _Toc130844254 \h </w:instrText>
        </w:r>
        <w:r w:rsidR="006A374E" w:rsidRPr="00D60250">
          <w:rPr>
            <w:noProof/>
          </w:rPr>
        </w:r>
        <w:r w:rsidR="006A374E" w:rsidRPr="00D60250">
          <w:rPr>
            <w:noProof/>
          </w:rPr>
          <w:fldChar w:fldCharType="separate"/>
        </w:r>
        <w:r w:rsidR="00814310">
          <w:rPr>
            <w:noProof/>
          </w:rPr>
          <w:t>126</w:t>
        </w:r>
        <w:r w:rsidR="006A374E" w:rsidRPr="00D60250">
          <w:rPr>
            <w:noProof/>
          </w:rPr>
          <w:fldChar w:fldCharType="end"/>
        </w:r>
      </w:hyperlink>
    </w:p>
    <w:p w14:paraId="3C28EE4E" w14:textId="626FA31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5" w:history="1">
        <w:r w:rsidR="006A374E" w:rsidRPr="00D60250">
          <w:rPr>
            <w:rStyle w:val="aff1"/>
            <w:bCs/>
            <w:noProof/>
          </w:rPr>
          <w:t xml:space="preserve">13.6 </w:t>
        </w:r>
        <w:r w:rsidR="006A374E" w:rsidRPr="00D60250">
          <w:rPr>
            <w:rStyle w:val="aff1"/>
            <w:bCs/>
            <w:noProof/>
          </w:rPr>
          <w:t>法律变化引起的调整</w:t>
        </w:r>
        <w:r w:rsidR="006A374E" w:rsidRPr="00D60250">
          <w:rPr>
            <w:noProof/>
          </w:rPr>
          <w:tab/>
        </w:r>
        <w:r w:rsidR="006A374E" w:rsidRPr="00D60250">
          <w:rPr>
            <w:noProof/>
          </w:rPr>
          <w:fldChar w:fldCharType="begin"/>
        </w:r>
        <w:r w:rsidR="006A374E" w:rsidRPr="00D60250">
          <w:rPr>
            <w:noProof/>
          </w:rPr>
          <w:instrText xml:space="preserve"> PAGEREF _Toc130844255 \h </w:instrText>
        </w:r>
        <w:r w:rsidR="006A374E" w:rsidRPr="00D60250">
          <w:rPr>
            <w:noProof/>
          </w:rPr>
        </w:r>
        <w:r w:rsidR="006A374E" w:rsidRPr="00D60250">
          <w:rPr>
            <w:noProof/>
          </w:rPr>
          <w:fldChar w:fldCharType="separate"/>
        </w:r>
        <w:r w:rsidR="00814310">
          <w:rPr>
            <w:noProof/>
          </w:rPr>
          <w:t>126</w:t>
        </w:r>
        <w:r w:rsidR="006A374E" w:rsidRPr="00D60250">
          <w:rPr>
            <w:noProof/>
          </w:rPr>
          <w:fldChar w:fldCharType="end"/>
        </w:r>
      </w:hyperlink>
    </w:p>
    <w:p w14:paraId="094AF40A" w14:textId="1F034B1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6" w:history="1">
        <w:r w:rsidR="006A374E" w:rsidRPr="00D60250">
          <w:rPr>
            <w:rStyle w:val="aff1"/>
            <w:bCs/>
            <w:noProof/>
          </w:rPr>
          <w:t xml:space="preserve">13.7 </w:t>
        </w:r>
        <w:r w:rsidR="006A374E" w:rsidRPr="00D60250">
          <w:rPr>
            <w:rStyle w:val="aff1"/>
            <w:bCs/>
            <w:noProof/>
          </w:rPr>
          <w:t>市场价格波动引起的调整</w:t>
        </w:r>
        <w:r w:rsidR="006A374E" w:rsidRPr="00D60250">
          <w:rPr>
            <w:noProof/>
          </w:rPr>
          <w:tab/>
        </w:r>
        <w:r w:rsidR="006A374E" w:rsidRPr="00D60250">
          <w:rPr>
            <w:noProof/>
          </w:rPr>
          <w:fldChar w:fldCharType="begin"/>
        </w:r>
        <w:r w:rsidR="006A374E" w:rsidRPr="00D60250">
          <w:rPr>
            <w:noProof/>
          </w:rPr>
          <w:instrText xml:space="preserve"> PAGEREF _Toc130844256 \h </w:instrText>
        </w:r>
        <w:r w:rsidR="006A374E" w:rsidRPr="00D60250">
          <w:rPr>
            <w:noProof/>
          </w:rPr>
        </w:r>
        <w:r w:rsidR="006A374E" w:rsidRPr="00D60250">
          <w:rPr>
            <w:noProof/>
          </w:rPr>
          <w:fldChar w:fldCharType="separate"/>
        </w:r>
        <w:r w:rsidR="00814310">
          <w:rPr>
            <w:noProof/>
          </w:rPr>
          <w:t>127</w:t>
        </w:r>
        <w:r w:rsidR="006A374E" w:rsidRPr="00D60250">
          <w:rPr>
            <w:noProof/>
          </w:rPr>
          <w:fldChar w:fldCharType="end"/>
        </w:r>
      </w:hyperlink>
    </w:p>
    <w:p w14:paraId="1B80E4F9" w14:textId="095EFA11"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57" w:history="1">
        <w:r w:rsidR="006A374E" w:rsidRPr="00D60250">
          <w:rPr>
            <w:rStyle w:val="aff1"/>
            <w:noProof/>
          </w:rPr>
          <w:t>第</w:t>
        </w:r>
        <w:r w:rsidR="006A374E" w:rsidRPr="00D60250">
          <w:rPr>
            <w:rStyle w:val="aff1"/>
            <w:noProof/>
          </w:rPr>
          <w:t>14</w:t>
        </w:r>
        <w:r w:rsidR="006A374E" w:rsidRPr="00D60250">
          <w:rPr>
            <w:rStyle w:val="aff1"/>
            <w:noProof/>
          </w:rPr>
          <w:t>条</w:t>
        </w:r>
        <w:r w:rsidR="006A374E" w:rsidRPr="00D60250">
          <w:rPr>
            <w:rStyle w:val="aff1"/>
            <w:noProof/>
          </w:rPr>
          <w:t xml:space="preserve"> </w:t>
        </w:r>
        <w:r w:rsidR="006A374E" w:rsidRPr="00D60250">
          <w:rPr>
            <w:rStyle w:val="aff1"/>
            <w:noProof/>
          </w:rPr>
          <w:t>合同价格与支付</w:t>
        </w:r>
        <w:r w:rsidR="006A374E" w:rsidRPr="00D60250">
          <w:rPr>
            <w:noProof/>
          </w:rPr>
          <w:tab/>
        </w:r>
        <w:r w:rsidR="006A374E" w:rsidRPr="00D60250">
          <w:rPr>
            <w:noProof/>
          </w:rPr>
          <w:fldChar w:fldCharType="begin"/>
        </w:r>
        <w:r w:rsidR="006A374E" w:rsidRPr="00D60250">
          <w:rPr>
            <w:noProof/>
          </w:rPr>
          <w:instrText xml:space="preserve"> PAGEREF _Toc130844257 \h </w:instrText>
        </w:r>
        <w:r w:rsidR="006A374E" w:rsidRPr="00D60250">
          <w:rPr>
            <w:noProof/>
          </w:rPr>
        </w:r>
        <w:r w:rsidR="006A374E" w:rsidRPr="00D60250">
          <w:rPr>
            <w:noProof/>
          </w:rPr>
          <w:fldChar w:fldCharType="separate"/>
        </w:r>
        <w:r w:rsidR="00814310">
          <w:rPr>
            <w:noProof/>
          </w:rPr>
          <w:t>128</w:t>
        </w:r>
        <w:r w:rsidR="006A374E" w:rsidRPr="00D60250">
          <w:rPr>
            <w:noProof/>
          </w:rPr>
          <w:fldChar w:fldCharType="end"/>
        </w:r>
      </w:hyperlink>
    </w:p>
    <w:p w14:paraId="3ADCE6EB" w14:textId="346A371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8" w:history="1">
        <w:r w:rsidR="006A374E" w:rsidRPr="00D60250">
          <w:rPr>
            <w:rStyle w:val="aff1"/>
            <w:bCs/>
            <w:noProof/>
          </w:rPr>
          <w:t xml:space="preserve">14.1 </w:t>
        </w:r>
        <w:r w:rsidR="006A374E" w:rsidRPr="00D60250">
          <w:rPr>
            <w:rStyle w:val="aff1"/>
            <w:bCs/>
            <w:noProof/>
          </w:rPr>
          <w:t>合同价格形式</w:t>
        </w:r>
        <w:r w:rsidR="006A374E" w:rsidRPr="00D60250">
          <w:rPr>
            <w:noProof/>
          </w:rPr>
          <w:tab/>
        </w:r>
        <w:r w:rsidR="006A374E" w:rsidRPr="00D60250">
          <w:rPr>
            <w:noProof/>
          </w:rPr>
          <w:fldChar w:fldCharType="begin"/>
        </w:r>
        <w:r w:rsidR="006A374E" w:rsidRPr="00D60250">
          <w:rPr>
            <w:noProof/>
          </w:rPr>
          <w:instrText xml:space="preserve"> PAGEREF _Toc130844258 \h </w:instrText>
        </w:r>
        <w:r w:rsidR="006A374E" w:rsidRPr="00D60250">
          <w:rPr>
            <w:noProof/>
          </w:rPr>
        </w:r>
        <w:r w:rsidR="006A374E" w:rsidRPr="00D60250">
          <w:rPr>
            <w:noProof/>
          </w:rPr>
          <w:fldChar w:fldCharType="separate"/>
        </w:r>
        <w:r w:rsidR="00814310">
          <w:rPr>
            <w:noProof/>
          </w:rPr>
          <w:t>128</w:t>
        </w:r>
        <w:r w:rsidR="006A374E" w:rsidRPr="00D60250">
          <w:rPr>
            <w:noProof/>
          </w:rPr>
          <w:fldChar w:fldCharType="end"/>
        </w:r>
      </w:hyperlink>
    </w:p>
    <w:p w14:paraId="4793A3A1" w14:textId="19C3822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59" w:history="1">
        <w:r w:rsidR="006A374E" w:rsidRPr="00D60250">
          <w:rPr>
            <w:rStyle w:val="aff1"/>
            <w:bCs/>
            <w:noProof/>
          </w:rPr>
          <w:t xml:space="preserve">14.2 </w:t>
        </w:r>
        <w:r w:rsidR="006A374E" w:rsidRPr="00D60250">
          <w:rPr>
            <w:rStyle w:val="aff1"/>
            <w:bCs/>
            <w:noProof/>
          </w:rPr>
          <w:t>预付款</w:t>
        </w:r>
        <w:r w:rsidR="006A374E" w:rsidRPr="00D60250">
          <w:rPr>
            <w:noProof/>
          </w:rPr>
          <w:tab/>
        </w:r>
        <w:r w:rsidR="006A374E" w:rsidRPr="00D60250">
          <w:rPr>
            <w:noProof/>
          </w:rPr>
          <w:fldChar w:fldCharType="begin"/>
        </w:r>
        <w:r w:rsidR="006A374E" w:rsidRPr="00D60250">
          <w:rPr>
            <w:noProof/>
          </w:rPr>
          <w:instrText xml:space="preserve"> PAGEREF _Toc130844259 \h </w:instrText>
        </w:r>
        <w:r w:rsidR="006A374E" w:rsidRPr="00D60250">
          <w:rPr>
            <w:noProof/>
          </w:rPr>
        </w:r>
        <w:r w:rsidR="006A374E" w:rsidRPr="00D60250">
          <w:rPr>
            <w:noProof/>
          </w:rPr>
          <w:fldChar w:fldCharType="separate"/>
        </w:r>
        <w:r w:rsidR="00814310">
          <w:rPr>
            <w:noProof/>
          </w:rPr>
          <w:t>128</w:t>
        </w:r>
        <w:r w:rsidR="006A374E" w:rsidRPr="00D60250">
          <w:rPr>
            <w:noProof/>
          </w:rPr>
          <w:fldChar w:fldCharType="end"/>
        </w:r>
      </w:hyperlink>
    </w:p>
    <w:p w14:paraId="05F944AA" w14:textId="5B11B05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0" w:history="1">
        <w:r w:rsidR="006A374E" w:rsidRPr="00D60250">
          <w:rPr>
            <w:rStyle w:val="aff1"/>
            <w:bCs/>
            <w:noProof/>
          </w:rPr>
          <w:t xml:space="preserve">14.3 </w:t>
        </w:r>
        <w:r w:rsidR="006A374E" w:rsidRPr="00D60250">
          <w:rPr>
            <w:rStyle w:val="aff1"/>
            <w:bCs/>
            <w:noProof/>
          </w:rPr>
          <w:t>工程进度款</w:t>
        </w:r>
        <w:r w:rsidR="006A374E" w:rsidRPr="00D60250">
          <w:rPr>
            <w:noProof/>
          </w:rPr>
          <w:tab/>
        </w:r>
        <w:r w:rsidR="006A374E" w:rsidRPr="00D60250">
          <w:rPr>
            <w:noProof/>
          </w:rPr>
          <w:fldChar w:fldCharType="begin"/>
        </w:r>
        <w:r w:rsidR="006A374E" w:rsidRPr="00D60250">
          <w:rPr>
            <w:noProof/>
          </w:rPr>
          <w:instrText xml:space="preserve"> PAGEREF _Toc130844260 \h </w:instrText>
        </w:r>
        <w:r w:rsidR="006A374E" w:rsidRPr="00D60250">
          <w:rPr>
            <w:noProof/>
          </w:rPr>
        </w:r>
        <w:r w:rsidR="006A374E" w:rsidRPr="00D60250">
          <w:rPr>
            <w:noProof/>
          </w:rPr>
          <w:fldChar w:fldCharType="separate"/>
        </w:r>
        <w:r w:rsidR="00814310">
          <w:rPr>
            <w:noProof/>
          </w:rPr>
          <w:t>129</w:t>
        </w:r>
        <w:r w:rsidR="006A374E" w:rsidRPr="00D60250">
          <w:rPr>
            <w:noProof/>
          </w:rPr>
          <w:fldChar w:fldCharType="end"/>
        </w:r>
      </w:hyperlink>
    </w:p>
    <w:p w14:paraId="46CBD3D2" w14:textId="0BBC76A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1" w:history="1">
        <w:r w:rsidR="006A374E" w:rsidRPr="00D60250">
          <w:rPr>
            <w:rStyle w:val="aff1"/>
            <w:bCs/>
            <w:noProof/>
          </w:rPr>
          <w:t xml:space="preserve">14.4 </w:t>
        </w:r>
        <w:r w:rsidR="006A374E" w:rsidRPr="00D60250">
          <w:rPr>
            <w:rStyle w:val="aff1"/>
            <w:bCs/>
            <w:noProof/>
          </w:rPr>
          <w:t>付款计划表</w:t>
        </w:r>
        <w:r w:rsidR="006A374E" w:rsidRPr="00D60250">
          <w:rPr>
            <w:noProof/>
          </w:rPr>
          <w:tab/>
        </w:r>
        <w:r w:rsidR="006A374E" w:rsidRPr="00D60250">
          <w:rPr>
            <w:noProof/>
          </w:rPr>
          <w:fldChar w:fldCharType="begin"/>
        </w:r>
        <w:r w:rsidR="006A374E" w:rsidRPr="00D60250">
          <w:rPr>
            <w:noProof/>
          </w:rPr>
          <w:instrText xml:space="preserve"> PAGEREF _Toc130844261 \h </w:instrText>
        </w:r>
        <w:r w:rsidR="006A374E" w:rsidRPr="00D60250">
          <w:rPr>
            <w:noProof/>
          </w:rPr>
        </w:r>
        <w:r w:rsidR="006A374E" w:rsidRPr="00D60250">
          <w:rPr>
            <w:noProof/>
          </w:rPr>
          <w:fldChar w:fldCharType="separate"/>
        </w:r>
        <w:r w:rsidR="00814310">
          <w:rPr>
            <w:noProof/>
          </w:rPr>
          <w:t>130</w:t>
        </w:r>
        <w:r w:rsidR="006A374E" w:rsidRPr="00D60250">
          <w:rPr>
            <w:noProof/>
          </w:rPr>
          <w:fldChar w:fldCharType="end"/>
        </w:r>
      </w:hyperlink>
    </w:p>
    <w:p w14:paraId="148A039F" w14:textId="727CF78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2" w:history="1">
        <w:r w:rsidR="006A374E" w:rsidRPr="00D60250">
          <w:rPr>
            <w:rStyle w:val="aff1"/>
            <w:bCs/>
            <w:noProof/>
          </w:rPr>
          <w:t xml:space="preserve">14.5 </w:t>
        </w:r>
        <w:r w:rsidR="006A374E" w:rsidRPr="00D60250">
          <w:rPr>
            <w:rStyle w:val="aff1"/>
            <w:bCs/>
            <w:noProof/>
          </w:rPr>
          <w:t>过程结算</w:t>
        </w:r>
        <w:r w:rsidR="006A374E" w:rsidRPr="00D60250">
          <w:rPr>
            <w:noProof/>
          </w:rPr>
          <w:tab/>
        </w:r>
        <w:r w:rsidR="006A374E" w:rsidRPr="00D60250">
          <w:rPr>
            <w:noProof/>
          </w:rPr>
          <w:fldChar w:fldCharType="begin"/>
        </w:r>
        <w:r w:rsidR="006A374E" w:rsidRPr="00D60250">
          <w:rPr>
            <w:noProof/>
          </w:rPr>
          <w:instrText xml:space="preserve"> PAGEREF _Toc130844262 \h </w:instrText>
        </w:r>
        <w:r w:rsidR="006A374E" w:rsidRPr="00D60250">
          <w:rPr>
            <w:noProof/>
          </w:rPr>
        </w:r>
        <w:r w:rsidR="006A374E" w:rsidRPr="00D60250">
          <w:rPr>
            <w:noProof/>
          </w:rPr>
          <w:fldChar w:fldCharType="separate"/>
        </w:r>
        <w:r w:rsidR="00814310">
          <w:rPr>
            <w:noProof/>
          </w:rPr>
          <w:t>130</w:t>
        </w:r>
        <w:r w:rsidR="006A374E" w:rsidRPr="00D60250">
          <w:rPr>
            <w:noProof/>
          </w:rPr>
          <w:fldChar w:fldCharType="end"/>
        </w:r>
      </w:hyperlink>
    </w:p>
    <w:p w14:paraId="0DB9A68F" w14:textId="3AE0C676"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3" w:history="1">
        <w:r w:rsidR="006A374E" w:rsidRPr="00D60250">
          <w:rPr>
            <w:rStyle w:val="aff1"/>
            <w:bCs/>
            <w:noProof/>
          </w:rPr>
          <w:t xml:space="preserve">14.6 </w:t>
        </w:r>
        <w:r w:rsidR="006A374E" w:rsidRPr="00D60250">
          <w:rPr>
            <w:rStyle w:val="aff1"/>
            <w:bCs/>
            <w:noProof/>
          </w:rPr>
          <w:t>竣工结算</w:t>
        </w:r>
        <w:r w:rsidR="006A374E" w:rsidRPr="00D60250">
          <w:rPr>
            <w:noProof/>
          </w:rPr>
          <w:tab/>
        </w:r>
        <w:r w:rsidR="006A374E" w:rsidRPr="00D60250">
          <w:rPr>
            <w:noProof/>
          </w:rPr>
          <w:fldChar w:fldCharType="begin"/>
        </w:r>
        <w:r w:rsidR="006A374E" w:rsidRPr="00D60250">
          <w:rPr>
            <w:noProof/>
          </w:rPr>
          <w:instrText xml:space="preserve"> PAGEREF _Toc130844263 \h </w:instrText>
        </w:r>
        <w:r w:rsidR="006A374E" w:rsidRPr="00D60250">
          <w:rPr>
            <w:noProof/>
          </w:rPr>
        </w:r>
        <w:r w:rsidR="006A374E" w:rsidRPr="00D60250">
          <w:rPr>
            <w:noProof/>
          </w:rPr>
          <w:fldChar w:fldCharType="separate"/>
        </w:r>
        <w:r w:rsidR="00814310">
          <w:rPr>
            <w:noProof/>
          </w:rPr>
          <w:t>132</w:t>
        </w:r>
        <w:r w:rsidR="006A374E" w:rsidRPr="00D60250">
          <w:rPr>
            <w:noProof/>
          </w:rPr>
          <w:fldChar w:fldCharType="end"/>
        </w:r>
      </w:hyperlink>
    </w:p>
    <w:p w14:paraId="26376D7B" w14:textId="656EE009"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4" w:history="1">
        <w:r w:rsidR="006A374E" w:rsidRPr="00D60250">
          <w:rPr>
            <w:rStyle w:val="aff1"/>
            <w:bCs/>
            <w:noProof/>
          </w:rPr>
          <w:t xml:space="preserve">14.7 </w:t>
        </w:r>
        <w:r w:rsidR="006A374E" w:rsidRPr="00D60250">
          <w:rPr>
            <w:rStyle w:val="aff1"/>
            <w:bCs/>
            <w:noProof/>
          </w:rPr>
          <w:t>质量保证金</w:t>
        </w:r>
        <w:r w:rsidR="006A374E" w:rsidRPr="00D60250">
          <w:rPr>
            <w:noProof/>
          </w:rPr>
          <w:tab/>
        </w:r>
        <w:r w:rsidR="006A374E" w:rsidRPr="00D60250">
          <w:rPr>
            <w:noProof/>
          </w:rPr>
          <w:fldChar w:fldCharType="begin"/>
        </w:r>
        <w:r w:rsidR="006A374E" w:rsidRPr="00D60250">
          <w:rPr>
            <w:noProof/>
          </w:rPr>
          <w:instrText xml:space="preserve"> PAGEREF _Toc130844264 \h </w:instrText>
        </w:r>
        <w:r w:rsidR="006A374E" w:rsidRPr="00D60250">
          <w:rPr>
            <w:noProof/>
          </w:rPr>
        </w:r>
        <w:r w:rsidR="006A374E" w:rsidRPr="00D60250">
          <w:rPr>
            <w:noProof/>
          </w:rPr>
          <w:fldChar w:fldCharType="separate"/>
        </w:r>
        <w:r w:rsidR="00814310">
          <w:rPr>
            <w:noProof/>
          </w:rPr>
          <w:t>133</w:t>
        </w:r>
        <w:r w:rsidR="006A374E" w:rsidRPr="00D60250">
          <w:rPr>
            <w:noProof/>
          </w:rPr>
          <w:fldChar w:fldCharType="end"/>
        </w:r>
      </w:hyperlink>
    </w:p>
    <w:p w14:paraId="376FBDA2" w14:textId="2B673D4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5" w:history="1">
        <w:r w:rsidR="006A374E" w:rsidRPr="00D60250">
          <w:rPr>
            <w:rStyle w:val="aff1"/>
            <w:bCs/>
            <w:noProof/>
          </w:rPr>
          <w:t xml:space="preserve">14.8 </w:t>
        </w:r>
        <w:r w:rsidR="006A374E" w:rsidRPr="00D60250">
          <w:rPr>
            <w:rStyle w:val="aff1"/>
            <w:bCs/>
            <w:noProof/>
          </w:rPr>
          <w:t>最终结清</w:t>
        </w:r>
        <w:r w:rsidR="006A374E" w:rsidRPr="00D60250">
          <w:rPr>
            <w:noProof/>
          </w:rPr>
          <w:tab/>
        </w:r>
        <w:r w:rsidR="006A374E" w:rsidRPr="00D60250">
          <w:rPr>
            <w:noProof/>
          </w:rPr>
          <w:fldChar w:fldCharType="begin"/>
        </w:r>
        <w:r w:rsidR="006A374E" w:rsidRPr="00D60250">
          <w:rPr>
            <w:noProof/>
          </w:rPr>
          <w:instrText xml:space="preserve"> PAGEREF _Toc130844265 \h </w:instrText>
        </w:r>
        <w:r w:rsidR="006A374E" w:rsidRPr="00D60250">
          <w:rPr>
            <w:noProof/>
          </w:rPr>
        </w:r>
        <w:r w:rsidR="006A374E" w:rsidRPr="00D60250">
          <w:rPr>
            <w:noProof/>
          </w:rPr>
          <w:fldChar w:fldCharType="separate"/>
        </w:r>
        <w:r w:rsidR="00814310">
          <w:rPr>
            <w:noProof/>
          </w:rPr>
          <w:t>134</w:t>
        </w:r>
        <w:r w:rsidR="006A374E" w:rsidRPr="00D60250">
          <w:rPr>
            <w:noProof/>
          </w:rPr>
          <w:fldChar w:fldCharType="end"/>
        </w:r>
      </w:hyperlink>
    </w:p>
    <w:p w14:paraId="54CAC14C" w14:textId="2B67E070"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66" w:history="1">
        <w:r w:rsidR="006A374E" w:rsidRPr="00D60250">
          <w:rPr>
            <w:rStyle w:val="aff1"/>
            <w:noProof/>
          </w:rPr>
          <w:t>第</w:t>
        </w:r>
        <w:r w:rsidR="006A374E" w:rsidRPr="00D60250">
          <w:rPr>
            <w:rStyle w:val="aff1"/>
            <w:noProof/>
          </w:rPr>
          <w:t>15</w:t>
        </w:r>
        <w:r w:rsidR="006A374E" w:rsidRPr="00D60250">
          <w:rPr>
            <w:rStyle w:val="aff1"/>
            <w:noProof/>
          </w:rPr>
          <w:t>条</w:t>
        </w:r>
        <w:r w:rsidR="006A374E" w:rsidRPr="00D60250">
          <w:rPr>
            <w:rStyle w:val="aff1"/>
            <w:noProof/>
          </w:rPr>
          <w:t xml:space="preserve"> </w:t>
        </w:r>
        <w:r w:rsidR="006A374E" w:rsidRPr="00D60250">
          <w:rPr>
            <w:rStyle w:val="aff1"/>
            <w:noProof/>
          </w:rPr>
          <w:t>违约</w:t>
        </w:r>
        <w:r w:rsidR="006A374E" w:rsidRPr="00D60250">
          <w:rPr>
            <w:noProof/>
          </w:rPr>
          <w:tab/>
        </w:r>
        <w:r w:rsidR="006A374E" w:rsidRPr="00D60250">
          <w:rPr>
            <w:noProof/>
          </w:rPr>
          <w:fldChar w:fldCharType="begin"/>
        </w:r>
        <w:r w:rsidR="006A374E" w:rsidRPr="00D60250">
          <w:rPr>
            <w:noProof/>
          </w:rPr>
          <w:instrText xml:space="preserve"> PAGEREF _Toc130844266 \h </w:instrText>
        </w:r>
        <w:r w:rsidR="006A374E" w:rsidRPr="00D60250">
          <w:rPr>
            <w:noProof/>
          </w:rPr>
        </w:r>
        <w:r w:rsidR="006A374E" w:rsidRPr="00D60250">
          <w:rPr>
            <w:noProof/>
          </w:rPr>
          <w:fldChar w:fldCharType="separate"/>
        </w:r>
        <w:r w:rsidR="00814310">
          <w:rPr>
            <w:noProof/>
          </w:rPr>
          <w:t>134</w:t>
        </w:r>
        <w:r w:rsidR="006A374E" w:rsidRPr="00D60250">
          <w:rPr>
            <w:noProof/>
          </w:rPr>
          <w:fldChar w:fldCharType="end"/>
        </w:r>
      </w:hyperlink>
    </w:p>
    <w:p w14:paraId="01666B76" w14:textId="3FD7271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7" w:history="1">
        <w:r w:rsidR="006A374E" w:rsidRPr="00D60250">
          <w:rPr>
            <w:rStyle w:val="aff1"/>
            <w:bCs/>
            <w:noProof/>
          </w:rPr>
          <w:t xml:space="preserve">15.1 </w:t>
        </w:r>
        <w:r w:rsidR="006A374E" w:rsidRPr="00D60250">
          <w:rPr>
            <w:rStyle w:val="aff1"/>
            <w:bCs/>
            <w:noProof/>
          </w:rPr>
          <w:t>发包人违约</w:t>
        </w:r>
        <w:r w:rsidR="006A374E" w:rsidRPr="00D60250">
          <w:rPr>
            <w:noProof/>
          </w:rPr>
          <w:tab/>
        </w:r>
        <w:r w:rsidR="006A374E" w:rsidRPr="00D60250">
          <w:rPr>
            <w:noProof/>
          </w:rPr>
          <w:fldChar w:fldCharType="begin"/>
        </w:r>
        <w:r w:rsidR="006A374E" w:rsidRPr="00D60250">
          <w:rPr>
            <w:noProof/>
          </w:rPr>
          <w:instrText xml:space="preserve"> PAGEREF _Toc130844267 \h </w:instrText>
        </w:r>
        <w:r w:rsidR="006A374E" w:rsidRPr="00D60250">
          <w:rPr>
            <w:noProof/>
          </w:rPr>
        </w:r>
        <w:r w:rsidR="006A374E" w:rsidRPr="00D60250">
          <w:rPr>
            <w:noProof/>
          </w:rPr>
          <w:fldChar w:fldCharType="separate"/>
        </w:r>
        <w:r w:rsidR="00814310">
          <w:rPr>
            <w:noProof/>
          </w:rPr>
          <w:t>134</w:t>
        </w:r>
        <w:r w:rsidR="006A374E" w:rsidRPr="00D60250">
          <w:rPr>
            <w:noProof/>
          </w:rPr>
          <w:fldChar w:fldCharType="end"/>
        </w:r>
      </w:hyperlink>
    </w:p>
    <w:p w14:paraId="51354217" w14:textId="7F08CFA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8" w:history="1">
        <w:r w:rsidR="006A374E" w:rsidRPr="00D60250">
          <w:rPr>
            <w:rStyle w:val="aff1"/>
            <w:bCs/>
            <w:noProof/>
          </w:rPr>
          <w:t xml:space="preserve">15.2 </w:t>
        </w:r>
        <w:r w:rsidR="006A374E" w:rsidRPr="00D60250">
          <w:rPr>
            <w:rStyle w:val="aff1"/>
            <w:bCs/>
            <w:noProof/>
          </w:rPr>
          <w:t>承包人违约</w:t>
        </w:r>
        <w:r w:rsidR="006A374E" w:rsidRPr="00D60250">
          <w:rPr>
            <w:noProof/>
          </w:rPr>
          <w:tab/>
        </w:r>
        <w:r w:rsidR="006A374E" w:rsidRPr="00D60250">
          <w:rPr>
            <w:noProof/>
          </w:rPr>
          <w:fldChar w:fldCharType="begin"/>
        </w:r>
        <w:r w:rsidR="006A374E" w:rsidRPr="00D60250">
          <w:rPr>
            <w:noProof/>
          </w:rPr>
          <w:instrText xml:space="preserve"> PAGEREF _Toc130844268 \h </w:instrText>
        </w:r>
        <w:r w:rsidR="006A374E" w:rsidRPr="00D60250">
          <w:rPr>
            <w:noProof/>
          </w:rPr>
        </w:r>
        <w:r w:rsidR="006A374E" w:rsidRPr="00D60250">
          <w:rPr>
            <w:noProof/>
          </w:rPr>
          <w:fldChar w:fldCharType="separate"/>
        </w:r>
        <w:r w:rsidR="00814310">
          <w:rPr>
            <w:noProof/>
          </w:rPr>
          <w:t>135</w:t>
        </w:r>
        <w:r w:rsidR="006A374E" w:rsidRPr="00D60250">
          <w:rPr>
            <w:noProof/>
          </w:rPr>
          <w:fldChar w:fldCharType="end"/>
        </w:r>
      </w:hyperlink>
    </w:p>
    <w:p w14:paraId="03355D5A" w14:textId="23DAA74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69" w:history="1">
        <w:r w:rsidR="006A374E" w:rsidRPr="00D60250">
          <w:rPr>
            <w:rStyle w:val="aff1"/>
            <w:bCs/>
            <w:noProof/>
          </w:rPr>
          <w:t xml:space="preserve">15.3 </w:t>
        </w:r>
        <w:r w:rsidR="006A374E" w:rsidRPr="00D60250">
          <w:rPr>
            <w:rStyle w:val="aff1"/>
            <w:bCs/>
            <w:noProof/>
          </w:rPr>
          <w:t>第三人造成的违约</w:t>
        </w:r>
        <w:r w:rsidR="006A374E" w:rsidRPr="00D60250">
          <w:rPr>
            <w:noProof/>
          </w:rPr>
          <w:tab/>
        </w:r>
        <w:r w:rsidR="006A374E" w:rsidRPr="00D60250">
          <w:rPr>
            <w:noProof/>
          </w:rPr>
          <w:fldChar w:fldCharType="begin"/>
        </w:r>
        <w:r w:rsidR="006A374E" w:rsidRPr="00D60250">
          <w:rPr>
            <w:noProof/>
          </w:rPr>
          <w:instrText xml:space="preserve"> PAGEREF _Toc130844269 \h </w:instrText>
        </w:r>
        <w:r w:rsidR="006A374E" w:rsidRPr="00D60250">
          <w:rPr>
            <w:noProof/>
          </w:rPr>
        </w:r>
        <w:r w:rsidR="006A374E" w:rsidRPr="00D60250">
          <w:rPr>
            <w:noProof/>
          </w:rPr>
          <w:fldChar w:fldCharType="separate"/>
        </w:r>
        <w:r w:rsidR="00814310">
          <w:rPr>
            <w:noProof/>
          </w:rPr>
          <w:t>135</w:t>
        </w:r>
        <w:r w:rsidR="006A374E" w:rsidRPr="00D60250">
          <w:rPr>
            <w:noProof/>
          </w:rPr>
          <w:fldChar w:fldCharType="end"/>
        </w:r>
      </w:hyperlink>
    </w:p>
    <w:p w14:paraId="314B0157" w14:textId="0B2B04B7"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70" w:history="1">
        <w:r w:rsidR="006A374E" w:rsidRPr="00D60250">
          <w:rPr>
            <w:rStyle w:val="aff1"/>
            <w:noProof/>
          </w:rPr>
          <w:t>第</w:t>
        </w:r>
        <w:r w:rsidR="006A374E" w:rsidRPr="00D60250">
          <w:rPr>
            <w:rStyle w:val="aff1"/>
            <w:noProof/>
          </w:rPr>
          <w:t>16</w:t>
        </w:r>
        <w:r w:rsidR="006A374E" w:rsidRPr="00D60250">
          <w:rPr>
            <w:rStyle w:val="aff1"/>
            <w:noProof/>
          </w:rPr>
          <w:t>条</w:t>
        </w:r>
        <w:r w:rsidR="006A374E" w:rsidRPr="00D60250">
          <w:rPr>
            <w:rStyle w:val="aff1"/>
            <w:noProof/>
          </w:rPr>
          <w:t xml:space="preserve"> </w:t>
        </w:r>
        <w:r w:rsidR="006A374E" w:rsidRPr="00D60250">
          <w:rPr>
            <w:rStyle w:val="aff1"/>
            <w:noProof/>
          </w:rPr>
          <w:t>合同解除</w:t>
        </w:r>
        <w:r w:rsidR="006A374E" w:rsidRPr="00D60250">
          <w:rPr>
            <w:noProof/>
          </w:rPr>
          <w:tab/>
        </w:r>
        <w:r w:rsidR="006A374E" w:rsidRPr="00D60250">
          <w:rPr>
            <w:noProof/>
          </w:rPr>
          <w:fldChar w:fldCharType="begin"/>
        </w:r>
        <w:r w:rsidR="006A374E" w:rsidRPr="00D60250">
          <w:rPr>
            <w:noProof/>
          </w:rPr>
          <w:instrText xml:space="preserve"> PAGEREF _Toc130844270 \h </w:instrText>
        </w:r>
        <w:r w:rsidR="006A374E" w:rsidRPr="00D60250">
          <w:rPr>
            <w:noProof/>
          </w:rPr>
        </w:r>
        <w:r w:rsidR="006A374E" w:rsidRPr="00D60250">
          <w:rPr>
            <w:noProof/>
          </w:rPr>
          <w:fldChar w:fldCharType="separate"/>
        </w:r>
        <w:r w:rsidR="00814310">
          <w:rPr>
            <w:noProof/>
          </w:rPr>
          <w:t>135</w:t>
        </w:r>
        <w:r w:rsidR="006A374E" w:rsidRPr="00D60250">
          <w:rPr>
            <w:noProof/>
          </w:rPr>
          <w:fldChar w:fldCharType="end"/>
        </w:r>
      </w:hyperlink>
    </w:p>
    <w:p w14:paraId="257F3090" w14:textId="6FCB532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1" w:history="1">
        <w:r w:rsidR="006A374E" w:rsidRPr="00D60250">
          <w:rPr>
            <w:rStyle w:val="aff1"/>
            <w:bCs/>
            <w:noProof/>
          </w:rPr>
          <w:t xml:space="preserve">16.1 </w:t>
        </w:r>
        <w:r w:rsidR="006A374E" w:rsidRPr="00D60250">
          <w:rPr>
            <w:rStyle w:val="aff1"/>
            <w:bCs/>
            <w:noProof/>
          </w:rPr>
          <w:t>由发包人解除合同</w:t>
        </w:r>
        <w:r w:rsidR="006A374E" w:rsidRPr="00D60250">
          <w:rPr>
            <w:noProof/>
          </w:rPr>
          <w:tab/>
        </w:r>
        <w:r w:rsidR="006A374E" w:rsidRPr="00D60250">
          <w:rPr>
            <w:noProof/>
          </w:rPr>
          <w:fldChar w:fldCharType="begin"/>
        </w:r>
        <w:r w:rsidR="006A374E" w:rsidRPr="00D60250">
          <w:rPr>
            <w:noProof/>
          </w:rPr>
          <w:instrText xml:space="preserve"> PAGEREF _Toc130844271 \h </w:instrText>
        </w:r>
        <w:r w:rsidR="006A374E" w:rsidRPr="00D60250">
          <w:rPr>
            <w:noProof/>
          </w:rPr>
        </w:r>
        <w:r w:rsidR="006A374E" w:rsidRPr="00D60250">
          <w:rPr>
            <w:noProof/>
          </w:rPr>
          <w:fldChar w:fldCharType="separate"/>
        </w:r>
        <w:r w:rsidR="00814310">
          <w:rPr>
            <w:noProof/>
          </w:rPr>
          <w:t>135</w:t>
        </w:r>
        <w:r w:rsidR="006A374E" w:rsidRPr="00D60250">
          <w:rPr>
            <w:noProof/>
          </w:rPr>
          <w:fldChar w:fldCharType="end"/>
        </w:r>
      </w:hyperlink>
    </w:p>
    <w:p w14:paraId="1B76D982" w14:textId="1D8A121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2" w:history="1">
        <w:r w:rsidR="006A374E" w:rsidRPr="00D60250">
          <w:rPr>
            <w:rStyle w:val="aff1"/>
            <w:bCs/>
            <w:noProof/>
          </w:rPr>
          <w:t xml:space="preserve">16.2 </w:t>
        </w:r>
        <w:r w:rsidR="006A374E" w:rsidRPr="00D60250">
          <w:rPr>
            <w:rStyle w:val="aff1"/>
            <w:bCs/>
            <w:noProof/>
          </w:rPr>
          <w:t>由承包人解除合同</w:t>
        </w:r>
        <w:r w:rsidR="006A374E" w:rsidRPr="00D60250">
          <w:rPr>
            <w:noProof/>
          </w:rPr>
          <w:tab/>
        </w:r>
        <w:r w:rsidR="006A374E" w:rsidRPr="00D60250">
          <w:rPr>
            <w:noProof/>
          </w:rPr>
          <w:fldChar w:fldCharType="begin"/>
        </w:r>
        <w:r w:rsidR="006A374E" w:rsidRPr="00D60250">
          <w:rPr>
            <w:noProof/>
          </w:rPr>
          <w:instrText xml:space="preserve"> PAGEREF _Toc130844272 \h </w:instrText>
        </w:r>
        <w:r w:rsidR="006A374E" w:rsidRPr="00D60250">
          <w:rPr>
            <w:noProof/>
          </w:rPr>
        </w:r>
        <w:r w:rsidR="006A374E" w:rsidRPr="00D60250">
          <w:rPr>
            <w:noProof/>
          </w:rPr>
          <w:fldChar w:fldCharType="separate"/>
        </w:r>
        <w:r w:rsidR="00814310">
          <w:rPr>
            <w:noProof/>
          </w:rPr>
          <w:t>137</w:t>
        </w:r>
        <w:r w:rsidR="006A374E" w:rsidRPr="00D60250">
          <w:rPr>
            <w:noProof/>
          </w:rPr>
          <w:fldChar w:fldCharType="end"/>
        </w:r>
      </w:hyperlink>
    </w:p>
    <w:p w14:paraId="398317DC" w14:textId="3EB6A02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3" w:history="1">
        <w:r w:rsidR="006A374E" w:rsidRPr="00D60250">
          <w:rPr>
            <w:rStyle w:val="aff1"/>
            <w:bCs/>
            <w:noProof/>
          </w:rPr>
          <w:t xml:space="preserve">16.3 </w:t>
        </w:r>
        <w:r w:rsidR="006A374E" w:rsidRPr="00D60250">
          <w:rPr>
            <w:rStyle w:val="aff1"/>
            <w:bCs/>
            <w:noProof/>
          </w:rPr>
          <w:t>合同解除后的事项</w:t>
        </w:r>
        <w:r w:rsidR="006A374E" w:rsidRPr="00D60250">
          <w:rPr>
            <w:noProof/>
          </w:rPr>
          <w:tab/>
        </w:r>
        <w:r w:rsidR="006A374E" w:rsidRPr="00D60250">
          <w:rPr>
            <w:noProof/>
          </w:rPr>
          <w:fldChar w:fldCharType="begin"/>
        </w:r>
        <w:r w:rsidR="006A374E" w:rsidRPr="00D60250">
          <w:rPr>
            <w:noProof/>
          </w:rPr>
          <w:instrText xml:space="preserve"> PAGEREF _Toc130844273 \h </w:instrText>
        </w:r>
        <w:r w:rsidR="006A374E" w:rsidRPr="00D60250">
          <w:rPr>
            <w:noProof/>
          </w:rPr>
        </w:r>
        <w:r w:rsidR="006A374E" w:rsidRPr="00D60250">
          <w:rPr>
            <w:noProof/>
          </w:rPr>
          <w:fldChar w:fldCharType="separate"/>
        </w:r>
        <w:r w:rsidR="00814310">
          <w:rPr>
            <w:noProof/>
          </w:rPr>
          <w:t>138</w:t>
        </w:r>
        <w:r w:rsidR="006A374E" w:rsidRPr="00D60250">
          <w:rPr>
            <w:noProof/>
          </w:rPr>
          <w:fldChar w:fldCharType="end"/>
        </w:r>
      </w:hyperlink>
    </w:p>
    <w:p w14:paraId="75371F45" w14:textId="059F5D52"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74" w:history="1">
        <w:r w:rsidR="006A374E" w:rsidRPr="00D60250">
          <w:rPr>
            <w:rStyle w:val="aff1"/>
            <w:noProof/>
          </w:rPr>
          <w:t>第</w:t>
        </w:r>
        <w:r w:rsidR="006A374E" w:rsidRPr="00D60250">
          <w:rPr>
            <w:rStyle w:val="aff1"/>
            <w:noProof/>
          </w:rPr>
          <w:t>17</w:t>
        </w:r>
        <w:r w:rsidR="006A374E" w:rsidRPr="00D60250">
          <w:rPr>
            <w:rStyle w:val="aff1"/>
            <w:noProof/>
          </w:rPr>
          <w:t>条</w:t>
        </w:r>
        <w:r w:rsidR="006A374E" w:rsidRPr="00D60250">
          <w:rPr>
            <w:rStyle w:val="aff1"/>
            <w:noProof/>
          </w:rPr>
          <w:t xml:space="preserve"> </w:t>
        </w:r>
        <w:r w:rsidR="006A374E" w:rsidRPr="00D60250">
          <w:rPr>
            <w:rStyle w:val="aff1"/>
            <w:noProof/>
          </w:rPr>
          <w:t>不可抗力</w:t>
        </w:r>
        <w:r w:rsidR="006A374E" w:rsidRPr="00D60250">
          <w:rPr>
            <w:noProof/>
          </w:rPr>
          <w:tab/>
        </w:r>
        <w:r w:rsidR="006A374E" w:rsidRPr="00D60250">
          <w:rPr>
            <w:noProof/>
          </w:rPr>
          <w:fldChar w:fldCharType="begin"/>
        </w:r>
        <w:r w:rsidR="006A374E" w:rsidRPr="00D60250">
          <w:rPr>
            <w:noProof/>
          </w:rPr>
          <w:instrText xml:space="preserve"> PAGEREF _Toc130844274 \h </w:instrText>
        </w:r>
        <w:r w:rsidR="006A374E" w:rsidRPr="00D60250">
          <w:rPr>
            <w:noProof/>
          </w:rPr>
        </w:r>
        <w:r w:rsidR="006A374E" w:rsidRPr="00D60250">
          <w:rPr>
            <w:noProof/>
          </w:rPr>
          <w:fldChar w:fldCharType="separate"/>
        </w:r>
        <w:r w:rsidR="00814310">
          <w:rPr>
            <w:noProof/>
          </w:rPr>
          <w:t>138</w:t>
        </w:r>
        <w:r w:rsidR="006A374E" w:rsidRPr="00D60250">
          <w:rPr>
            <w:noProof/>
          </w:rPr>
          <w:fldChar w:fldCharType="end"/>
        </w:r>
      </w:hyperlink>
    </w:p>
    <w:p w14:paraId="5EB79DCA" w14:textId="1F64DAA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5" w:history="1">
        <w:r w:rsidR="006A374E" w:rsidRPr="00D60250">
          <w:rPr>
            <w:rStyle w:val="aff1"/>
            <w:bCs/>
            <w:noProof/>
          </w:rPr>
          <w:t xml:space="preserve">17.1 </w:t>
        </w:r>
        <w:r w:rsidR="006A374E" w:rsidRPr="00D60250">
          <w:rPr>
            <w:rStyle w:val="aff1"/>
            <w:bCs/>
            <w:noProof/>
          </w:rPr>
          <w:t>不可抗力的定义</w:t>
        </w:r>
        <w:r w:rsidR="006A374E" w:rsidRPr="00D60250">
          <w:rPr>
            <w:noProof/>
          </w:rPr>
          <w:tab/>
        </w:r>
        <w:r w:rsidR="006A374E" w:rsidRPr="00D60250">
          <w:rPr>
            <w:noProof/>
          </w:rPr>
          <w:fldChar w:fldCharType="begin"/>
        </w:r>
        <w:r w:rsidR="006A374E" w:rsidRPr="00D60250">
          <w:rPr>
            <w:noProof/>
          </w:rPr>
          <w:instrText xml:space="preserve"> PAGEREF _Toc130844275 \h </w:instrText>
        </w:r>
        <w:r w:rsidR="006A374E" w:rsidRPr="00D60250">
          <w:rPr>
            <w:noProof/>
          </w:rPr>
        </w:r>
        <w:r w:rsidR="006A374E" w:rsidRPr="00D60250">
          <w:rPr>
            <w:noProof/>
          </w:rPr>
          <w:fldChar w:fldCharType="separate"/>
        </w:r>
        <w:r w:rsidR="00814310">
          <w:rPr>
            <w:noProof/>
          </w:rPr>
          <w:t>138</w:t>
        </w:r>
        <w:r w:rsidR="006A374E" w:rsidRPr="00D60250">
          <w:rPr>
            <w:noProof/>
          </w:rPr>
          <w:fldChar w:fldCharType="end"/>
        </w:r>
      </w:hyperlink>
    </w:p>
    <w:p w14:paraId="452D34CF" w14:textId="522DDCF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6" w:history="1">
        <w:r w:rsidR="006A374E" w:rsidRPr="00D60250">
          <w:rPr>
            <w:rStyle w:val="aff1"/>
            <w:bCs/>
            <w:noProof/>
          </w:rPr>
          <w:t xml:space="preserve">17.2 </w:t>
        </w:r>
        <w:r w:rsidR="006A374E" w:rsidRPr="00D60250">
          <w:rPr>
            <w:rStyle w:val="aff1"/>
            <w:bCs/>
            <w:noProof/>
          </w:rPr>
          <w:t>不可抗力的通知</w:t>
        </w:r>
        <w:r w:rsidR="006A374E" w:rsidRPr="00D60250">
          <w:rPr>
            <w:noProof/>
          </w:rPr>
          <w:tab/>
        </w:r>
        <w:r w:rsidR="006A374E" w:rsidRPr="00D60250">
          <w:rPr>
            <w:noProof/>
          </w:rPr>
          <w:fldChar w:fldCharType="begin"/>
        </w:r>
        <w:r w:rsidR="006A374E" w:rsidRPr="00D60250">
          <w:rPr>
            <w:noProof/>
          </w:rPr>
          <w:instrText xml:space="preserve"> PAGEREF _Toc130844276 \h </w:instrText>
        </w:r>
        <w:r w:rsidR="006A374E" w:rsidRPr="00D60250">
          <w:rPr>
            <w:noProof/>
          </w:rPr>
        </w:r>
        <w:r w:rsidR="006A374E" w:rsidRPr="00D60250">
          <w:rPr>
            <w:noProof/>
          </w:rPr>
          <w:fldChar w:fldCharType="separate"/>
        </w:r>
        <w:r w:rsidR="00814310">
          <w:rPr>
            <w:noProof/>
          </w:rPr>
          <w:t>138</w:t>
        </w:r>
        <w:r w:rsidR="006A374E" w:rsidRPr="00D60250">
          <w:rPr>
            <w:noProof/>
          </w:rPr>
          <w:fldChar w:fldCharType="end"/>
        </w:r>
      </w:hyperlink>
    </w:p>
    <w:p w14:paraId="724FCEA6" w14:textId="11F05A3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7" w:history="1">
        <w:r w:rsidR="006A374E" w:rsidRPr="00D60250">
          <w:rPr>
            <w:rStyle w:val="aff1"/>
            <w:bCs/>
            <w:noProof/>
          </w:rPr>
          <w:t xml:space="preserve">17.3 </w:t>
        </w:r>
        <w:r w:rsidR="006A374E" w:rsidRPr="00D60250">
          <w:rPr>
            <w:rStyle w:val="aff1"/>
            <w:bCs/>
            <w:noProof/>
          </w:rPr>
          <w:t>将损失减至最小的义务</w:t>
        </w:r>
        <w:r w:rsidR="006A374E" w:rsidRPr="00D60250">
          <w:rPr>
            <w:noProof/>
          </w:rPr>
          <w:tab/>
        </w:r>
        <w:r w:rsidR="006A374E" w:rsidRPr="00D60250">
          <w:rPr>
            <w:noProof/>
          </w:rPr>
          <w:fldChar w:fldCharType="begin"/>
        </w:r>
        <w:r w:rsidR="006A374E" w:rsidRPr="00D60250">
          <w:rPr>
            <w:noProof/>
          </w:rPr>
          <w:instrText xml:space="preserve"> PAGEREF _Toc130844277 \h </w:instrText>
        </w:r>
        <w:r w:rsidR="006A374E" w:rsidRPr="00D60250">
          <w:rPr>
            <w:noProof/>
          </w:rPr>
        </w:r>
        <w:r w:rsidR="006A374E" w:rsidRPr="00D60250">
          <w:rPr>
            <w:noProof/>
          </w:rPr>
          <w:fldChar w:fldCharType="separate"/>
        </w:r>
        <w:r w:rsidR="00814310">
          <w:rPr>
            <w:noProof/>
          </w:rPr>
          <w:t>138</w:t>
        </w:r>
        <w:r w:rsidR="006A374E" w:rsidRPr="00D60250">
          <w:rPr>
            <w:noProof/>
          </w:rPr>
          <w:fldChar w:fldCharType="end"/>
        </w:r>
      </w:hyperlink>
    </w:p>
    <w:p w14:paraId="7AB7B442" w14:textId="661FE81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8" w:history="1">
        <w:r w:rsidR="006A374E" w:rsidRPr="00D60250">
          <w:rPr>
            <w:rStyle w:val="aff1"/>
            <w:bCs/>
            <w:noProof/>
          </w:rPr>
          <w:t xml:space="preserve">17.4 </w:t>
        </w:r>
        <w:r w:rsidR="006A374E" w:rsidRPr="00D60250">
          <w:rPr>
            <w:rStyle w:val="aff1"/>
            <w:bCs/>
            <w:noProof/>
          </w:rPr>
          <w:t>不可抗力后果的承担</w:t>
        </w:r>
        <w:r w:rsidR="006A374E" w:rsidRPr="00D60250">
          <w:rPr>
            <w:noProof/>
          </w:rPr>
          <w:tab/>
        </w:r>
        <w:r w:rsidR="006A374E" w:rsidRPr="00D60250">
          <w:rPr>
            <w:noProof/>
          </w:rPr>
          <w:fldChar w:fldCharType="begin"/>
        </w:r>
        <w:r w:rsidR="006A374E" w:rsidRPr="00D60250">
          <w:rPr>
            <w:noProof/>
          </w:rPr>
          <w:instrText xml:space="preserve"> PAGEREF _Toc130844278 \h </w:instrText>
        </w:r>
        <w:r w:rsidR="006A374E" w:rsidRPr="00D60250">
          <w:rPr>
            <w:noProof/>
          </w:rPr>
        </w:r>
        <w:r w:rsidR="006A374E" w:rsidRPr="00D60250">
          <w:rPr>
            <w:noProof/>
          </w:rPr>
          <w:fldChar w:fldCharType="separate"/>
        </w:r>
        <w:r w:rsidR="00814310">
          <w:rPr>
            <w:noProof/>
          </w:rPr>
          <w:t>139</w:t>
        </w:r>
        <w:r w:rsidR="006A374E" w:rsidRPr="00D60250">
          <w:rPr>
            <w:noProof/>
          </w:rPr>
          <w:fldChar w:fldCharType="end"/>
        </w:r>
      </w:hyperlink>
    </w:p>
    <w:p w14:paraId="748B2EDA" w14:textId="0C80B3C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79" w:history="1">
        <w:r w:rsidR="006A374E" w:rsidRPr="00D60250">
          <w:rPr>
            <w:rStyle w:val="aff1"/>
            <w:bCs/>
            <w:noProof/>
          </w:rPr>
          <w:t xml:space="preserve">17.5 </w:t>
        </w:r>
        <w:r w:rsidR="006A374E" w:rsidRPr="00D60250">
          <w:rPr>
            <w:rStyle w:val="aff1"/>
            <w:bCs/>
            <w:noProof/>
          </w:rPr>
          <w:t>不可抗力影响分包人</w:t>
        </w:r>
        <w:r w:rsidR="006A374E" w:rsidRPr="00D60250">
          <w:rPr>
            <w:noProof/>
          </w:rPr>
          <w:tab/>
        </w:r>
        <w:r w:rsidR="006A374E" w:rsidRPr="00D60250">
          <w:rPr>
            <w:noProof/>
          </w:rPr>
          <w:fldChar w:fldCharType="begin"/>
        </w:r>
        <w:r w:rsidR="006A374E" w:rsidRPr="00D60250">
          <w:rPr>
            <w:noProof/>
          </w:rPr>
          <w:instrText xml:space="preserve"> PAGEREF _Toc130844279 \h </w:instrText>
        </w:r>
        <w:r w:rsidR="006A374E" w:rsidRPr="00D60250">
          <w:rPr>
            <w:noProof/>
          </w:rPr>
        </w:r>
        <w:r w:rsidR="006A374E" w:rsidRPr="00D60250">
          <w:rPr>
            <w:noProof/>
          </w:rPr>
          <w:fldChar w:fldCharType="separate"/>
        </w:r>
        <w:r w:rsidR="00814310">
          <w:rPr>
            <w:noProof/>
          </w:rPr>
          <w:t>139</w:t>
        </w:r>
        <w:r w:rsidR="006A374E" w:rsidRPr="00D60250">
          <w:rPr>
            <w:noProof/>
          </w:rPr>
          <w:fldChar w:fldCharType="end"/>
        </w:r>
      </w:hyperlink>
    </w:p>
    <w:p w14:paraId="1A914A2C" w14:textId="05F6643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0" w:history="1">
        <w:r w:rsidR="006A374E" w:rsidRPr="00D60250">
          <w:rPr>
            <w:rStyle w:val="aff1"/>
            <w:bCs/>
            <w:noProof/>
          </w:rPr>
          <w:t xml:space="preserve">17.6 </w:t>
        </w:r>
        <w:r w:rsidR="006A374E" w:rsidRPr="00D60250">
          <w:rPr>
            <w:rStyle w:val="aff1"/>
            <w:bCs/>
            <w:noProof/>
          </w:rPr>
          <w:t>因不可抗力解除合同</w:t>
        </w:r>
        <w:r w:rsidR="006A374E" w:rsidRPr="00D60250">
          <w:rPr>
            <w:noProof/>
          </w:rPr>
          <w:tab/>
        </w:r>
        <w:r w:rsidR="006A374E" w:rsidRPr="00D60250">
          <w:rPr>
            <w:noProof/>
          </w:rPr>
          <w:fldChar w:fldCharType="begin"/>
        </w:r>
        <w:r w:rsidR="006A374E" w:rsidRPr="00D60250">
          <w:rPr>
            <w:noProof/>
          </w:rPr>
          <w:instrText xml:space="preserve"> PAGEREF _Toc130844280 \h </w:instrText>
        </w:r>
        <w:r w:rsidR="006A374E" w:rsidRPr="00D60250">
          <w:rPr>
            <w:noProof/>
          </w:rPr>
        </w:r>
        <w:r w:rsidR="006A374E" w:rsidRPr="00D60250">
          <w:rPr>
            <w:noProof/>
          </w:rPr>
          <w:fldChar w:fldCharType="separate"/>
        </w:r>
        <w:r w:rsidR="00814310">
          <w:rPr>
            <w:noProof/>
          </w:rPr>
          <w:t>139</w:t>
        </w:r>
        <w:r w:rsidR="006A374E" w:rsidRPr="00D60250">
          <w:rPr>
            <w:noProof/>
          </w:rPr>
          <w:fldChar w:fldCharType="end"/>
        </w:r>
      </w:hyperlink>
    </w:p>
    <w:p w14:paraId="52D73FE4" w14:textId="4EF0FC96"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81" w:history="1">
        <w:r w:rsidR="006A374E" w:rsidRPr="00D60250">
          <w:rPr>
            <w:rStyle w:val="aff1"/>
            <w:noProof/>
          </w:rPr>
          <w:t>第</w:t>
        </w:r>
        <w:r w:rsidR="006A374E" w:rsidRPr="00D60250">
          <w:rPr>
            <w:rStyle w:val="aff1"/>
            <w:noProof/>
          </w:rPr>
          <w:t>18</w:t>
        </w:r>
        <w:r w:rsidR="006A374E" w:rsidRPr="00D60250">
          <w:rPr>
            <w:rStyle w:val="aff1"/>
            <w:noProof/>
          </w:rPr>
          <w:t>条</w:t>
        </w:r>
        <w:r w:rsidR="006A374E" w:rsidRPr="00D60250">
          <w:rPr>
            <w:rStyle w:val="aff1"/>
            <w:noProof/>
          </w:rPr>
          <w:t xml:space="preserve"> </w:t>
        </w:r>
        <w:r w:rsidR="006A374E" w:rsidRPr="00D60250">
          <w:rPr>
            <w:rStyle w:val="aff1"/>
            <w:noProof/>
          </w:rPr>
          <w:t>保险</w:t>
        </w:r>
        <w:r w:rsidR="006A374E" w:rsidRPr="00D60250">
          <w:rPr>
            <w:noProof/>
          </w:rPr>
          <w:tab/>
        </w:r>
        <w:r w:rsidR="006A374E" w:rsidRPr="00D60250">
          <w:rPr>
            <w:noProof/>
          </w:rPr>
          <w:fldChar w:fldCharType="begin"/>
        </w:r>
        <w:r w:rsidR="006A374E" w:rsidRPr="00D60250">
          <w:rPr>
            <w:noProof/>
          </w:rPr>
          <w:instrText xml:space="preserve"> PAGEREF _Toc130844281 \h </w:instrText>
        </w:r>
        <w:r w:rsidR="006A374E" w:rsidRPr="00D60250">
          <w:rPr>
            <w:noProof/>
          </w:rPr>
        </w:r>
        <w:r w:rsidR="006A374E" w:rsidRPr="00D60250">
          <w:rPr>
            <w:noProof/>
          </w:rPr>
          <w:fldChar w:fldCharType="separate"/>
        </w:r>
        <w:r w:rsidR="00814310">
          <w:rPr>
            <w:noProof/>
          </w:rPr>
          <w:t>139</w:t>
        </w:r>
        <w:r w:rsidR="006A374E" w:rsidRPr="00D60250">
          <w:rPr>
            <w:noProof/>
          </w:rPr>
          <w:fldChar w:fldCharType="end"/>
        </w:r>
      </w:hyperlink>
    </w:p>
    <w:p w14:paraId="26BAF9BA" w14:textId="1E7AF09F"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2" w:history="1">
        <w:r w:rsidR="006A374E" w:rsidRPr="00D60250">
          <w:rPr>
            <w:rStyle w:val="aff1"/>
            <w:bCs/>
            <w:noProof/>
          </w:rPr>
          <w:t xml:space="preserve">18.1 </w:t>
        </w:r>
        <w:r w:rsidR="006A374E" w:rsidRPr="00D60250">
          <w:rPr>
            <w:rStyle w:val="aff1"/>
            <w:bCs/>
            <w:noProof/>
          </w:rPr>
          <w:t>设计和工程保险</w:t>
        </w:r>
        <w:r w:rsidR="006A374E" w:rsidRPr="00D60250">
          <w:rPr>
            <w:noProof/>
          </w:rPr>
          <w:tab/>
        </w:r>
        <w:r w:rsidR="006A374E" w:rsidRPr="00D60250">
          <w:rPr>
            <w:noProof/>
          </w:rPr>
          <w:fldChar w:fldCharType="begin"/>
        </w:r>
        <w:r w:rsidR="006A374E" w:rsidRPr="00D60250">
          <w:rPr>
            <w:noProof/>
          </w:rPr>
          <w:instrText xml:space="preserve"> PAGEREF _Toc130844282 \h </w:instrText>
        </w:r>
        <w:r w:rsidR="006A374E" w:rsidRPr="00D60250">
          <w:rPr>
            <w:noProof/>
          </w:rPr>
        </w:r>
        <w:r w:rsidR="006A374E" w:rsidRPr="00D60250">
          <w:rPr>
            <w:noProof/>
          </w:rPr>
          <w:fldChar w:fldCharType="separate"/>
        </w:r>
        <w:r w:rsidR="00814310">
          <w:rPr>
            <w:noProof/>
          </w:rPr>
          <w:t>140</w:t>
        </w:r>
        <w:r w:rsidR="006A374E" w:rsidRPr="00D60250">
          <w:rPr>
            <w:noProof/>
          </w:rPr>
          <w:fldChar w:fldCharType="end"/>
        </w:r>
      </w:hyperlink>
    </w:p>
    <w:p w14:paraId="6E0B1D9F" w14:textId="292C020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3" w:history="1">
        <w:r w:rsidR="006A374E" w:rsidRPr="00D60250">
          <w:rPr>
            <w:rStyle w:val="aff1"/>
            <w:bCs/>
            <w:noProof/>
          </w:rPr>
          <w:t xml:space="preserve">18.2 </w:t>
        </w:r>
        <w:r w:rsidR="006A374E" w:rsidRPr="00D60250">
          <w:rPr>
            <w:rStyle w:val="aff1"/>
            <w:bCs/>
            <w:noProof/>
          </w:rPr>
          <w:t>工伤和意外伤害保险</w:t>
        </w:r>
        <w:r w:rsidR="006A374E" w:rsidRPr="00D60250">
          <w:rPr>
            <w:noProof/>
          </w:rPr>
          <w:tab/>
        </w:r>
        <w:r w:rsidR="006A374E" w:rsidRPr="00D60250">
          <w:rPr>
            <w:noProof/>
          </w:rPr>
          <w:fldChar w:fldCharType="begin"/>
        </w:r>
        <w:r w:rsidR="006A374E" w:rsidRPr="00D60250">
          <w:rPr>
            <w:noProof/>
          </w:rPr>
          <w:instrText xml:space="preserve"> PAGEREF _Toc130844283 \h </w:instrText>
        </w:r>
        <w:r w:rsidR="006A374E" w:rsidRPr="00D60250">
          <w:rPr>
            <w:noProof/>
          </w:rPr>
        </w:r>
        <w:r w:rsidR="006A374E" w:rsidRPr="00D60250">
          <w:rPr>
            <w:noProof/>
          </w:rPr>
          <w:fldChar w:fldCharType="separate"/>
        </w:r>
        <w:r w:rsidR="00814310">
          <w:rPr>
            <w:noProof/>
          </w:rPr>
          <w:t>140</w:t>
        </w:r>
        <w:r w:rsidR="006A374E" w:rsidRPr="00D60250">
          <w:rPr>
            <w:noProof/>
          </w:rPr>
          <w:fldChar w:fldCharType="end"/>
        </w:r>
      </w:hyperlink>
    </w:p>
    <w:p w14:paraId="3B7C60C9" w14:textId="3DA9E132"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4" w:history="1">
        <w:r w:rsidR="006A374E" w:rsidRPr="00D60250">
          <w:rPr>
            <w:rStyle w:val="aff1"/>
            <w:bCs/>
            <w:noProof/>
          </w:rPr>
          <w:t xml:space="preserve">18.3 </w:t>
        </w:r>
        <w:r w:rsidR="006A374E" w:rsidRPr="00D60250">
          <w:rPr>
            <w:rStyle w:val="aff1"/>
            <w:bCs/>
            <w:noProof/>
          </w:rPr>
          <w:t>货物保险</w:t>
        </w:r>
        <w:r w:rsidR="006A374E" w:rsidRPr="00D60250">
          <w:rPr>
            <w:noProof/>
          </w:rPr>
          <w:tab/>
        </w:r>
        <w:r w:rsidR="006A374E" w:rsidRPr="00D60250">
          <w:rPr>
            <w:noProof/>
          </w:rPr>
          <w:fldChar w:fldCharType="begin"/>
        </w:r>
        <w:r w:rsidR="006A374E" w:rsidRPr="00D60250">
          <w:rPr>
            <w:noProof/>
          </w:rPr>
          <w:instrText xml:space="preserve"> PAGEREF _Toc130844284 \h </w:instrText>
        </w:r>
        <w:r w:rsidR="006A374E" w:rsidRPr="00D60250">
          <w:rPr>
            <w:noProof/>
          </w:rPr>
        </w:r>
        <w:r w:rsidR="006A374E" w:rsidRPr="00D60250">
          <w:rPr>
            <w:noProof/>
          </w:rPr>
          <w:fldChar w:fldCharType="separate"/>
        </w:r>
        <w:r w:rsidR="00814310">
          <w:rPr>
            <w:noProof/>
          </w:rPr>
          <w:t>140</w:t>
        </w:r>
        <w:r w:rsidR="006A374E" w:rsidRPr="00D60250">
          <w:rPr>
            <w:noProof/>
          </w:rPr>
          <w:fldChar w:fldCharType="end"/>
        </w:r>
      </w:hyperlink>
    </w:p>
    <w:p w14:paraId="2D99DAF5" w14:textId="2790009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5" w:history="1">
        <w:r w:rsidR="006A374E" w:rsidRPr="00D60250">
          <w:rPr>
            <w:rStyle w:val="aff1"/>
            <w:bCs/>
            <w:noProof/>
          </w:rPr>
          <w:t xml:space="preserve">18.4 </w:t>
        </w:r>
        <w:r w:rsidR="006A374E" w:rsidRPr="00D60250">
          <w:rPr>
            <w:rStyle w:val="aff1"/>
            <w:bCs/>
            <w:noProof/>
          </w:rPr>
          <w:t>其他保险</w:t>
        </w:r>
        <w:r w:rsidR="006A374E" w:rsidRPr="00D60250">
          <w:rPr>
            <w:noProof/>
          </w:rPr>
          <w:tab/>
        </w:r>
        <w:r w:rsidR="006A374E" w:rsidRPr="00D60250">
          <w:rPr>
            <w:noProof/>
          </w:rPr>
          <w:fldChar w:fldCharType="begin"/>
        </w:r>
        <w:r w:rsidR="006A374E" w:rsidRPr="00D60250">
          <w:rPr>
            <w:noProof/>
          </w:rPr>
          <w:instrText xml:space="preserve"> PAGEREF _Toc130844285 \h </w:instrText>
        </w:r>
        <w:r w:rsidR="006A374E" w:rsidRPr="00D60250">
          <w:rPr>
            <w:noProof/>
          </w:rPr>
        </w:r>
        <w:r w:rsidR="006A374E" w:rsidRPr="00D60250">
          <w:rPr>
            <w:noProof/>
          </w:rPr>
          <w:fldChar w:fldCharType="separate"/>
        </w:r>
        <w:r w:rsidR="00814310">
          <w:rPr>
            <w:noProof/>
          </w:rPr>
          <w:t>140</w:t>
        </w:r>
        <w:r w:rsidR="006A374E" w:rsidRPr="00D60250">
          <w:rPr>
            <w:noProof/>
          </w:rPr>
          <w:fldChar w:fldCharType="end"/>
        </w:r>
      </w:hyperlink>
    </w:p>
    <w:p w14:paraId="0271BDFA" w14:textId="37268E9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6" w:history="1">
        <w:r w:rsidR="006A374E" w:rsidRPr="00D60250">
          <w:rPr>
            <w:rStyle w:val="aff1"/>
            <w:bCs/>
            <w:noProof/>
          </w:rPr>
          <w:t xml:space="preserve">18.5 </w:t>
        </w:r>
        <w:r w:rsidR="006A374E" w:rsidRPr="00D60250">
          <w:rPr>
            <w:rStyle w:val="aff1"/>
            <w:bCs/>
            <w:noProof/>
          </w:rPr>
          <w:t>对各项保险的一般要求</w:t>
        </w:r>
        <w:r w:rsidR="006A374E" w:rsidRPr="00D60250">
          <w:rPr>
            <w:noProof/>
          </w:rPr>
          <w:tab/>
        </w:r>
        <w:r w:rsidR="006A374E" w:rsidRPr="00D60250">
          <w:rPr>
            <w:noProof/>
          </w:rPr>
          <w:fldChar w:fldCharType="begin"/>
        </w:r>
        <w:r w:rsidR="006A374E" w:rsidRPr="00D60250">
          <w:rPr>
            <w:noProof/>
          </w:rPr>
          <w:instrText xml:space="preserve"> PAGEREF _Toc130844286 \h </w:instrText>
        </w:r>
        <w:r w:rsidR="006A374E" w:rsidRPr="00D60250">
          <w:rPr>
            <w:noProof/>
          </w:rPr>
        </w:r>
        <w:r w:rsidR="006A374E" w:rsidRPr="00D60250">
          <w:rPr>
            <w:noProof/>
          </w:rPr>
          <w:fldChar w:fldCharType="separate"/>
        </w:r>
        <w:r w:rsidR="00814310">
          <w:rPr>
            <w:noProof/>
          </w:rPr>
          <w:t>140</w:t>
        </w:r>
        <w:r w:rsidR="006A374E" w:rsidRPr="00D60250">
          <w:rPr>
            <w:noProof/>
          </w:rPr>
          <w:fldChar w:fldCharType="end"/>
        </w:r>
      </w:hyperlink>
    </w:p>
    <w:p w14:paraId="6091D28C" w14:textId="58AB298F"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87" w:history="1">
        <w:r w:rsidR="006A374E" w:rsidRPr="00D60250">
          <w:rPr>
            <w:rStyle w:val="aff1"/>
            <w:noProof/>
          </w:rPr>
          <w:t>第</w:t>
        </w:r>
        <w:r w:rsidR="006A374E" w:rsidRPr="00D60250">
          <w:rPr>
            <w:rStyle w:val="aff1"/>
            <w:noProof/>
          </w:rPr>
          <w:t>19</w:t>
        </w:r>
        <w:r w:rsidR="006A374E" w:rsidRPr="00D60250">
          <w:rPr>
            <w:rStyle w:val="aff1"/>
            <w:noProof/>
          </w:rPr>
          <w:t>条</w:t>
        </w:r>
        <w:r w:rsidR="006A374E" w:rsidRPr="00D60250">
          <w:rPr>
            <w:rStyle w:val="aff1"/>
            <w:noProof/>
          </w:rPr>
          <w:t xml:space="preserve"> </w:t>
        </w:r>
        <w:r w:rsidR="006A374E" w:rsidRPr="00D60250">
          <w:rPr>
            <w:rStyle w:val="aff1"/>
            <w:noProof/>
          </w:rPr>
          <w:t>索赔</w:t>
        </w:r>
        <w:r w:rsidR="006A374E" w:rsidRPr="00D60250">
          <w:rPr>
            <w:noProof/>
          </w:rPr>
          <w:tab/>
        </w:r>
        <w:r w:rsidR="006A374E" w:rsidRPr="00D60250">
          <w:rPr>
            <w:noProof/>
          </w:rPr>
          <w:fldChar w:fldCharType="begin"/>
        </w:r>
        <w:r w:rsidR="006A374E" w:rsidRPr="00D60250">
          <w:rPr>
            <w:noProof/>
          </w:rPr>
          <w:instrText xml:space="preserve"> PAGEREF _Toc130844287 \h </w:instrText>
        </w:r>
        <w:r w:rsidR="006A374E" w:rsidRPr="00D60250">
          <w:rPr>
            <w:noProof/>
          </w:rPr>
        </w:r>
        <w:r w:rsidR="006A374E" w:rsidRPr="00D60250">
          <w:rPr>
            <w:noProof/>
          </w:rPr>
          <w:fldChar w:fldCharType="separate"/>
        </w:r>
        <w:r w:rsidR="00814310">
          <w:rPr>
            <w:noProof/>
          </w:rPr>
          <w:t>141</w:t>
        </w:r>
        <w:r w:rsidR="006A374E" w:rsidRPr="00D60250">
          <w:rPr>
            <w:noProof/>
          </w:rPr>
          <w:fldChar w:fldCharType="end"/>
        </w:r>
      </w:hyperlink>
    </w:p>
    <w:p w14:paraId="55471D93" w14:textId="2135830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8" w:history="1">
        <w:r w:rsidR="006A374E" w:rsidRPr="00D60250">
          <w:rPr>
            <w:rStyle w:val="aff1"/>
            <w:bCs/>
            <w:noProof/>
          </w:rPr>
          <w:t xml:space="preserve">19.1 </w:t>
        </w:r>
        <w:r w:rsidR="006A374E" w:rsidRPr="00D60250">
          <w:rPr>
            <w:rStyle w:val="aff1"/>
            <w:bCs/>
            <w:noProof/>
          </w:rPr>
          <w:t>索赔的提出</w:t>
        </w:r>
        <w:r w:rsidR="006A374E" w:rsidRPr="00D60250">
          <w:rPr>
            <w:noProof/>
          </w:rPr>
          <w:tab/>
        </w:r>
        <w:r w:rsidR="006A374E" w:rsidRPr="00D60250">
          <w:rPr>
            <w:noProof/>
          </w:rPr>
          <w:fldChar w:fldCharType="begin"/>
        </w:r>
        <w:r w:rsidR="006A374E" w:rsidRPr="00D60250">
          <w:rPr>
            <w:noProof/>
          </w:rPr>
          <w:instrText xml:space="preserve"> PAGEREF _Toc130844288 \h </w:instrText>
        </w:r>
        <w:r w:rsidR="006A374E" w:rsidRPr="00D60250">
          <w:rPr>
            <w:noProof/>
          </w:rPr>
        </w:r>
        <w:r w:rsidR="006A374E" w:rsidRPr="00D60250">
          <w:rPr>
            <w:noProof/>
          </w:rPr>
          <w:fldChar w:fldCharType="separate"/>
        </w:r>
        <w:r w:rsidR="00814310">
          <w:rPr>
            <w:noProof/>
          </w:rPr>
          <w:t>141</w:t>
        </w:r>
        <w:r w:rsidR="006A374E" w:rsidRPr="00D60250">
          <w:rPr>
            <w:noProof/>
          </w:rPr>
          <w:fldChar w:fldCharType="end"/>
        </w:r>
      </w:hyperlink>
    </w:p>
    <w:p w14:paraId="244683A5" w14:textId="439EC4B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89" w:history="1">
        <w:r w:rsidR="006A374E" w:rsidRPr="00D60250">
          <w:rPr>
            <w:rStyle w:val="aff1"/>
            <w:bCs/>
            <w:noProof/>
          </w:rPr>
          <w:t xml:space="preserve">19.2 </w:t>
        </w:r>
        <w:r w:rsidR="006A374E" w:rsidRPr="00D60250">
          <w:rPr>
            <w:rStyle w:val="aff1"/>
            <w:bCs/>
            <w:noProof/>
          </w:rPr>
          <w:t>承包人索赔的处理程序</w:t>
        </w:r>
        <w:r w:rsidR="006A374E" w:rsidRPr="00D60250">
          <w:rPr>
            <w:noProof/>
          </w:rPr>
          <w:tab/>
        </w:r>
        <w:r w:rsidR="006A374E" w:rsidRPr="00D60250">
          <w:rPr>
            <w:noProof/>
          </w:rPr>
          <w:fldChar w:fldCharType="begin"/>
        </w:r>
        <w:r w:rsidR="006A374E" w:rsidRPr="00D60250">
          <w:rPr>
            <w:noProof/>
          </w:rPr>
          <w:instrText xml:space="preserve"> PAGEREF _Toc130844289 \h </w:instrText>
        </w:r>
        <w:r w:rsidR="006A374E" w:rsidRPr="00D60250">
          <w:rPr>
            <w:noProof/>
          </w:rPr>
        </w:r>
        <w:r w:rsidR="006A374E" w:rsidRPr="00D60250">
          <w:rPr>
            <w:noProof/>
          </w:rPr>
          <w:fldChar w:fldCharType="separate"/>
        </w:r>
        <w:r w:rsidR="00814310">
          <w:rPr>
            <w:noProof/>
          </w:rPr>
          <w:t>141</w:t>
        </w:r>
        <w:r w:rsidR="006A374E" w:rsidRPr="00D60250">
          <w:rPr>
            <w:noProof/>
          </w:rPr>
          <w:fldChar w:fldCharType="end"/>
        </w:r>
      </w:hyperlink>
    </w:p>
    <w:p w14:paraId="4035125B" w14:textId="56AC2C69"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90" w:history="1">
        <w:r w:rsidR="006A374E" w:rsidRPr="00D60250">
          <w:rPr>
            <w:rStyle w:val="aff1"/>
            <w:bCs/>
            <w:noProof/>
          </w:rPr>
          <w:t xml:space="preserve">19.3 </w:t>
        </w:r>
        <w:r w:rsidR="006A374E" w:rsidRPr="00D60250">
          <w:rPr>
            <w:rStyle w:val="aff1"/>
            <w:bCs/>
            <w:noProof/>
          </w:rPr>
          <w:t>发包人索赔的处理程序</w:t>
        </w:r>
        <w:r w:rsidR="006A374E" w:rsidRPr="00D60250">
          <w:rPr>
            <w:noProof/>
          </w:rPr>
          <w:tab/>
        </w:r>
        <w:r w:rsidR="006A374E" w:rsidRPr="00D60250">
          <w:rPr>
            <w:noProof/>
          </w:rPr>
          <w:fldChar w:fldCharType="begin"/>
        </w:r>
        <w:r w:rsidR="006A374E" w:rsidRPr="00D60250">
          <w:rPr>
            <w:noProof/>
          </w:rPr>
          <w:instrText xml:space="preserve"> PAGEREF _Toc130844290 \h </w:instrText>
        </w:r>
        <w:r w:rsidR="006A374E" w:rsidRPr="00D60250">
          <w:rPr>
            <w:noProof/>
          </w:rPr>
        </w:r>
        <w:r w:rsidR="006A374E" w:rsidRPr="00D60250">
          <w:rPr>
            <w:noProof/>
          </w:rPr>
          <w:fldChar w:fldCharType="separate"/>
        </w:r>
        <w:r w:rsidR="00814310">
          <w:rPr>
            <w:noProof/>
          </w:rPr>
          <w:t>142</w:t>
        </w:r>
        <w:r w:rsidR="006A374E" w:rsidRPr="00D60250">
          <w:rPr>
            <w:noProof/>
          </w:rPr>
          <w:fldChar w:fldCharType="end"/>
        </w:r>
      </w:hyperlink>
    </w:p>
    <w:p w14:paraId="4F0DF67D" w14:textId="31BBF27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91" w:history="1">
        <w:r w:rsidR="006A374E" w:rsidRPr="00D60250">
          <w:rPr>
            <w:rStyle w:val="aff1"/>
            <w:bCs/>
            <w:noProof/>
          </w:rPr>
          <w:t xml:space="preserve">19.4 </w:t>
        </w:r>
        <w:r w:rsidR="006A374E" w:rsidRPr="00D60250">
          <w:rPr>
            <w:rStyle w:val="aff1"/>
            <w:bCs/>
            <w:noProof/>
          </w:rPr>
          <w:t>提出索赔的期限</w:t>
        </w:r>
        <w:r w:rsidR="006A374E" w:rsidRPr="00D60250">
          <w:rPr>
            <w:noProof/>
          </w:rPr>
          <w:tab/>
        </w:r>
        <w:r w:rsidR="006A374E" w:rsidRPr="00D60250">
          <w:rPr>
            <w:noProof/>
          </w:rPr>
          <w:fldChar w:fldCharType="begin"/>
        </w:r>
        <w:r w:rsidR="006A374E" w:rsidRPr="00D60250">
          <w:rPr>
            <w:noProof/>
          </w:rPr>
          <w:instrText xml:space="preserve"> PAGEREF _Toc130844291 \h </w:instrText>
        </w:r>
        <w:r w:rsidR="006A374E" w:rsidRPr="00D60250">
          <w:rPr>
            <w:noProof/>
          </w:rPr>
        </w:r>
        <w:r w:rsidR="006A374E" w:rsidRPr="00D60250">
          <w:rPr>
            <w:noProof/>
          </w:rPr>
          <w:fldChar w:fldCharType="separate"/>
        </w:r>
        <w:r w:rsidR="00814310">
          <w:rPr>
            <w:noProof/>
          </w:rPr>
          <w:t>142</w:t>
        </w:r>
        <w:r w:rsidR="006A374E" w:rsidRPr="00D60250">
          <w:rPr>
            <w:noProof/>
          </w:rPr>
          <w:fldChar w:fldCharType="end"/>
        </w:r>
      </w:hyperlink>
    </w:p>
    <w:p w14:paraId="65B5F38C" w14:textId="3C3F2E43"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92" w:history="1">
        <w:r w:rsidR="006A374E" w:rsidRPr="00D60250">
          <w:rPr>
            <w:rStyle w:val="aff1"/>
            <w:noProof/>
          </w:rPr>
          <w:t>第</w:t>
        </w:r>
        <w:r w:rsidR="006A374E" w:rsidRPr="00D60250">
          <w:rPr>
            <w:rStyle w:val="aff1"/>
            <w:noProof/>
          </w:rPr>
          <w:t>20</w:t>
        </w:r>
        <w:r w:rsidR="006A374E" w:rsidRPr="00D60250">
          <w:rPr>
            <w:rStyle w:val="aff1"/>
            <w:noProof/>
          </w:rPr>
          <w:t>条</w:t>
        </w:r>
        <w:r w:rsidR="006A374E" w:rsidRPr="00D60250">
          <w:rPr>
            <w:rStyle w:val="aff1"/>
            <w:noProof/>
          </w:rPr>
          <w:t xml:space="preserve"> </w:t>
        </w:r>
        <w:r w:rsidR="006A374E" w:rsidRPr="00D60250">
          <w:rPr>
            <w:rStyle w:val="aff1"/>
            <w:noProof/>
          </w:rPr>
          <w:t>争议解决</w:t>
        </w:r>
        <w:r w:rsidR="006A374E" w:rsidRPr="00D60250">
          <w:rPr>
            <w:noProof/>
          </w:rPr>
          <w:tab/>
        </w:r>
        <w:r w:rsidR="006A374E" w:rsidRPr="00D60250">
          <w:rPr>
            <w:noProof/>
          </w:rPr>
          <w:fldChar w:fldCharType="begin"/>
        </w:r>
        <w:r w:rsidR="006A374E" w:rsidRPr="00D60250">
          <w:rPr>
            <w:noProof/>
          </w:rPr>
          <w:instrText xml:space="preserve"> PAGEREF _Toc130844292 \h </w:instrText>
        </w:r>
        <w:r w:rsidR="006A374E" w:rsidRPr="00D60250">
          <w:rPr>
            <w:noProof/>
          </w:rPr>
        </w:r>
        <w:r w:rsidR="006A374E" w:rsidRPr="00D60250">
          <w:rPr>
            <w:noProof/>
          </w:rPr>
          <w:fldChar w:fldCharType="separate"/>
        </w:r>
        <w:r w:rsidR="00814310">
          <w:rPr>
            <w:noProof/>
          </w:rPr>
          <w:t>142</w:t>
        </w:r>
        <w:r w:rsidR="006A374E" w:rsidRPr="00D60250">
          <w:rPr>
            <w:noProof/>
          </w:rPr>
          <w:fldChar w:fldCharType="end"/>
        </w:r>
      </w:hyperlink>
    </w:p>
    <w:p w14:paraId="104D2F68" w14:textId="198C0DE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93" w:history="1">
        <w:r w:rsidR="006A374E" w:rsidRPr="00D60250">
          <w:rPr>
            <w:rStyle w:val="aff1"/>
            <w:bCs/>
            <w:noProof/>
          </w:rPr>
          <w:t xml:space="preserve">20.1 </w:t>
        </w:r>
        <w:r w:rsidR="006A374E" w:rsidRPr="00D60250">
          <w:rPr>
            <w:rStyle w:val="aff1"/>
            <w:bCs/>
            <w:noProof/>
          </w:rPr>
          <w:t>和解</w:t>
        </w:r>
        <w:r w:rsidR="006A374E" w:rsidRPr="00D60250">
          <w:rPr>
            <w:noProof/>
          </w:rPr>
          <w:tab/>
        </w:r>
        <w:r w:rsidR="006A374E" w:rsidRPr="00D60250">
          <w:rPr>
            <w:noProof/>
          </w:rPr>
          <w:fldChar w:fldCharType="begin"/>
        </w:r>
        <w:r w:rsidR="006A374E" w:rsidRPr="00D60250">
          <w:rPr>
            <w:noProof/>
          </w:rPr>
          <w:instrText xml:space="preserve"> PAGEREF _Toc130844293 \h </w:instrText>
        </w:r>
        <w:r w:rsidR="006A374E" w:rsidRPr="00D60250">
          <w:rPr>
            <w:noProof/>
          </w:rPr>
        </w:r>
        <w:r w:rsidR="006A374E" w:rsidRPr="00D60250">
          <w:rPr>
            <w:noProof/>
          </w:rPr>
          <w:fldChar w:fldCharType="separate"/>
        </w:r>
        <w:r w:rsidR="00814310">
          <w:rPr>
            <w:noProof/>
          </w:rPr>
          <w:t>142</w:t>
        </w:r>
        <w:r w:rsidR="006A374E" w:rsidRPr="00D60250">
          <w:rPr>
            <w:noProof/>
          </w:rPr>
          <w:fldChar w:fldCharType="end"/>
        </w:r>
      </w:hyperlink>
    </w:p>
    <w:p w14:paraId="7C2071AF" w14:textId="187153B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94" w:history="1">
        <w:r w:rsidR="006A374E" w:rsidRPr="00D60250">
          <w:rPr>
            <w:rStyle w:val="aff1"/>
            <w:bCs/>
            <w:noProof/>
          </w:rPr>
          <w:t xml:space="preserve">20.2 </w:t>
        </w:r>
        <w:r w:rsidR="006A374E" w:rsidRPr="00D60250">
          <w:rPr>
            <w:rStyle w:val="aff1"/>
            <w:bCs/>
            <w:noProof/>
          </w:rPr>
          <w:t>调解</w:t>
        </w:r>
        <w:r w:rsidR="006A374E" w:rsidRPr="00D60250">
          <w:rPr>
            <w:noProof/>
          </w:rPr>
          <w:tab/>
        </w:r>
        <w:r w:rsidR="006A374E" w:rsidRPr="00D60250">
          <w:rPr>
            <w:noProof/>
          </w:rPr>
          <w:fldChar w:fldCharType="begin"/>
        </w:r>
        <w:r w:rsidR="006A374E" w:rsidRPr="00D60250">
          <w:rPr>
            <w:noProof/>
          </w:rPr>
          <w:instrText xml:space="preserve"> PAGEREF _Toc130844294 \h </w:instrText>
        </w:r>
        <w:r w:rsidR="006A374E" w:rsidRPr="00D60250">
          <w:rPr>
            <w:noProof/>
          </w:rPr>
        </w:r>
        <w:r w:rsidR="006A374E" w:rsidRPr="00D60250">
          <w:rPr>
            <w:noProof/>
          </w:rPr>
          <w:fldChar w:fldCharType="separate"/>
        </w:r>
        <w:r w:rsidR="00814310">
          <w:rPr>
            <w:noProof/>
          </w:rPr>
          <w:t>142</w:t>
        </w:r>
        <w:r w:rsidR="006A374E" w:rsidRPr="00D60250">
          <w:rPr>
            <w:noProof/>
          </w:rPr>
          <w:fldChar w:fldCharType="end"/>
        </w:r>
      </w:hyperlink>
    </w:p>
    <w:p w14:paraId="03B63CAA" w14:textId="2016AEB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95" w:history="1">
        <w:r w:rsidR="006A374E" w:rsidRPr="00D60250">
          <w:rPr>
            <w:rStyle w:val="aff1"/>
            <w:bCs/>
            <w:noProof/>
          </w:rPr>
          <w:t xml:space="preserve">20.3 </w:t>
        </w:r>
        <w:r w:rsidR="006A374E" w:rsidRPr="00D60250">
          <w:rPr>
            <w:rStyle w:val="aff1"/>
            <w:bCs/>
            <w:noProof/>
          </w:rPr>
          <w:t>争议评审</w:t>
        </w:r>
        <w:r w:rsidR="006A374E" w:rsidRPr="00D60250">
          <w:rPr>
            <w:noProof/>
          </w:rPr>
          <w:tab/>
        </w:r>
        <w:r w:rsidR="006A374E" w:rsidRPr="00D60250">
          <w:rPr>
            <w:noProof/>
          </w:rPr>
          <w:fldChar w:fldCharType="begin"/>
        </w:r>
        <w:r w:rsidR="006A374E" w:rsidRPr="00D60250">
          <w:rPr>
            <w:noProof/>
          </w:rPr>
          <w:instrText xml:space="preserve"> PAGEREF _Toc130844295 \h </w:instrText>
        </w:r>
        <w:r w:rsidR="006A374E" w:rsidRPr="00D60250">
          <w:rPr>
            <w:noProof/>
          </w:rPr>
        </w:r>
        <w:r w:rsidR="006A374E" w:rsidRPr="00D60250">
          <w:rPr>
            <w:noProof/>
          </w:rPr>
          <w:fldChar w:fldCharType="separate"/>
        </w:r>
        <w:r w:rsidR="00814310">
          <w:rPr>
            <w:noProof/>
          </w:rPr>
          <w:t>142</w:t>
        </w:r>
        <w:r w:rsidR="006A374E" w:rsidRPr="00D60250">
          <w:rPr>
            <w:noProof/>
          </w:rPr>
          <w:fldChar w:fldCharType="end"/>
        </w:r>
      </w:hyperlink>
    </w:p>
    <w:p w14:paraId="0142036E" w14:textId="4105217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96" w:history="1">
        <w:r w:rsidR="006A374E" w:rsidRPr="00D60250">
          <w:rPr>
            <w:rStyle w:val="aff1"/>
            <w:bCs/>
            <w:noProof/>
          </w:rPr>
          <w:t xml:space="preserve">20.4 </w:t>
        </w:r>
        <w:r w:rsidR="006A374E" w:rsidRPr="00D60250">
          <w:rPr>
            <w:rStyle w:val="aff1"/>
            <w:bCs/>
            <w:noProof/>
          </w:rPr>
          <w:t>仲裁或诉讼</w:t>
        </w:r>
        <w:r w:rsidR="006A374E" w:rsidRPr="00D60250">
          <w:rPr>
            <w:noProof/>
          </w:rPr>
          <w:tab/>
        </w:r>
        <w:r w:rsidR="006A374E" w:rsidRPr="00D60250">
          <w:rPr>
            <w:noProof/>
          </w:rPr>
          <w:fldChar w:fldCharType="begin"/>
        </w:r>
        <w:r w:rsidR="006A374E" w:rsidRPr="00D60250">
          <w:rPr>
            <w:noProof/>
          </w:rPr>
          <w:instrText xml:space="preserve"> PAGEREF _Toc130844296 \h </w:instrText>
        </w:r>
        <w:r w:rsidR="006A374E" w:rsidRPr="00D60250">
          <w:rPr>
            <w:noProof/>
          </w:rPr>
        </w:r>
        <w:r w:rsidR="006A374E" w:rsidRPr="00D60250">
          <w:rPr>
            <w:noProof/>
          </w:rPr>
          <w:fldChar w:fldCharType="separate"/>
        </w:r>
        <w:r w:rsidR="00814310">
          <w:rPr>
            <w:noProof/>
          </w:rPr>
          <w:t>143</w:t>
        </w:r>
        <w:r w:rsidR="006A374E" w:rsidRPr="00D60250">
          <w:rPr>
            <w:noProof/>
          </w:rPr>
          <w:fldChar w:fldCharType="end"/>
        </w:r>
      </w:hyperlink>
    </w:p>
    <w:p w14:paraId="5C8A32E1" w14:textId="0DD74B4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297" w:history="1">
        <w:r w:rsidR="006A374E" w:rsidRPr="00D60250">
          <w:rPr>
            <w:rStyle w:val="aff1"/>
            <w:bCs/>
            <w:noProof/>
          </w:rPr>
          <w:t xml:space="preserve">20.5 </w:t>
        </w:r>
        <w:r w:rsidR="006A374E" w:rsidRPr="00D60250">
          <w:rPr>
            <w:rStyle w:val="aff1"/>
            <w:bCs/>
            <w:noProof/>
          </w:rPr>
          <w:t>争议解决条款效力</w:t>
        </w:r>
        <w:r w:rsidR="006A374E" w:rsidRPr="00D60250">
          <w:rPr>
            <w:noProof/>
          </w:rPr>
          <w:tab/>
        </w:r>
        <w:r w:rsidR="006A374E" w:rsidRPr="00D60250">
          <w:rPr>
            <w:noProof/>
          </w:rPr>
          <w:fldChar w:fldCharType="begin"/>
        </w:r>
        <w:r w:rsidR="006A374E" w:rsidRPr="00D60250">
          <w:rPr>
            <w:noProof/>
          </w:rPr>
          <w:instrText xml:space="preserve"> PAGEREF _Toc130844297 \h </w:instrText>
        </w:r>
        <w:r w:rsidR="006A374E" w:rsidRPr="00D60250">
          <w:rPr>
            <w:noProof/>
          </w:rPr>
        </w:r>
        <w:r w:rsidR="006A374E" w:rsidRPr="00D60250">
          <w:rPr>
            <w:noProof/>
          </w:rPr>
          <w:fldChar w:fldCharType="separate"/>
        </w:r>
        <w:r w:rsidR="00814310">
          <w:rPr>
            <w:noProof/>
          </w:rPr>
          <w:t>143</w:t>
        </w:r>
        <w:r w:rsidR="006A374E" w:rsidRPr="00D60250">
          <w:rPr>
            <w:noProof/>
          </w:rPr>
          <w:fldChar w:fldCharType="end"/>
        </w:r>
      </w:hyperlink>
    </w:p>
    <w:p w14:paraId="3CCECA1D" w14:textId="267307FE"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298" w:history="1">
        <w:r w:rsidR="006A374E" w:rsidRPr="00D60250">
          <w:rPr>
            <w:rStyle w:val="aff1"/>
            <w:rFonts w:ascii="华文中宋" w:eastAsia="华文中宋" w:hAnsi="华文中宋"/>
            <w:noProof/>
          </w:rPr>
          <w:t>第三部分 专用合同条件</w:t>
        </w:r>
        <w:r w:rsidR="006A374E" w:rsidRPr="00D60250">
          <w:rPr>
            <w:noProof/>
          </w:rPr>
          <w:tab/>
        </w:r>
        <w:r w:rsidR="006A374E" w:rsidRPr="00D60250">
          <w:rPr>
            <w:noProof/>
          </w:rPr>
          <w:fldChar w:fldCharType="begin"/>
        </w:r>
        <w:r w:rsidR="006A374E" w:rsidRPr="00D60250">
          <w:rPr>
            <w:noProof/>
          </w:rPr>
          <w:instrText xml:space="preserve"> PAGEREF _Toc130844298 \h </w:instrText>
        </w:r>
        <w:r w:rsidR="006A374E" w:rsidRPr="00D60250">
          <w:rPr>
            <w:noProof/>
          </w:rPr>
        </w:r>
        <w:r w:rsidR="006A374E" w:rsidRPr="00D60250">
          <w:rPr>
            <w:noProof/>
          </w:rPr>
          <w:fldChar w:fldCharType="separate"/>
        </w:r>
        <w:r w:rsidR="00814310">
          <w:rPr>
            <w:noProof/>
          </w:rPr>
          <w:t>144</w:t>
        </w:r>
        <w:r w:rsidR="006A374E" w:rsidRPr="00D60250">
          <w:rPr>
            <w:noProof/>
          </w:rPr>
          <w:fldChar w:fldCharType="end"/>
        </w:r>
      </w:hyperlink>
    </w:p>
    <w:p w14:paraId="642CA0CF" w14:textId="5F747A77"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299" w:history="1">
        <w:r w:rsidR="006A374E" w:rsidRPr="00D60250">
          <w:rPr>
            <w:rStyle w:val="aff1"/>
            <w:rFonts w:ascii="黑体" w:eastAsia="黑体" w:hAnsi="黑体"/>
            <w:noProof/>
          </w:rPr>
          <w:t>第1条 一般约定</w:t>
        </w:r>
        <w:r w:rsidR="006A374E" w:rsidRPr="00D60250">
          <w:rPr>
            <w:noProof/>
          </w:rPr>
          <w:tab/>
        </w:r>
        <w:r w:rsidR="006A374E" w:rsidRPr="00D60250">
          <w:rPr>
            <w:noProof/>
          </w:rPr>
          <w:fldChar w:fldCharType="begin"/>
        </w:r>
        <w:r w:rsidR="006A374E" w:rsidRPr="00D60250">
          <w:rPr>
            <w:noProof/>
          </w:rPr>
          <w:instrText xml:space="preserve"> PAGEREF _Toc130844299 \h </w:instrText>
        </w:r>
        <w:r w:rsidR="006A374E" w:rsidRPr="00D60250">
          <w:rPr>
            <w:noProof/>
          </w:rPr>
        </w:r>
        <w:r w:rsidR="006A374E" w:rsidRPr="00D60250">
          <w:rPr>
            <w:noProof/>
          </w:rPr>
          <w:fldChar w:fldCharType="separate"/>
        </w:r>
        <w:r w:rsidR="00814310">
          <w:rPr>
            <w:noProof/>
          </w:rPr>
          <w:t>144</w:t>
        </w:r>
        <w:r w:rsidR="006A374E" w:rsidRPr="00D60250">
          <w:rPr>
            <w:noProof/>
          </w:rPr>
          <w:fldChar w:fldCharType="end"/>
        </w:r>
      </w:hyperlink>
    </w:p>
    <w:p w14:paraId="1F222315" w14:textId="7D86353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0" w:history="1">
        <w:r w:rsidR="006A374E" w:rsidRPr="00D60250">
          <w:rPr>
            <w:rStyle w:val="aff1"/>
            <w:rFonts w:ascii="黑体" w:eastAsia="黑体" w:hAnsi="黑体"/>
            <w:noProof/>
          </w:rPr>
          <w:t>第2条 发包人</w:t>
        </w:r>
        <w:r w:rsidR="006A374E" w:rsidRPr="00D60250">
          <w:rPr>
            <w:noProof/>
          </w:rPr>
          <w:tab/>
        </w:r>
        <w:r w:rsidR="006A374E" w:rsidRPr="00D60250">
          <w:rPr>
            <w:noProof/>
          </w:rPr>
          <w:fldChar w:fldCharType="begin"/>
        </w:r>
        <w:r w:rsidR="006A374E" w:rsidRPr="00D60250">
          <w:rPr>
            <w:noProof/>
          </w:rPr>
          <w:instrText xml:space="preserve"> PAGEREF _Toc130844300 \h </w:instrText>
        </w:r>
        <w:r w:rsidR="006A374E" w:rsidRPr="00D60250">
          <w:rPr>
            <w:noProof/>
          </w:rPr>
        </w:r>
        <w:r w:rsidR="006A374E" w:rsidRPr="00D60250">
          <w:rPr>
            <w:noProof/>
          </w:rPr>
          <w:fldChar w:fldCharType="separate"/>
        </w:r>
        <w:r w:rsidR="00814310">
          <w:rPr>
            <w:noProof/>
          </w:rPr>
          <w:t>145</w:t>
        </w:r>
        <w:r w:rsidR="006A374E" w:rsidRPr="00D60250">
          <w:rPr>
            <w:noProof/>
          </w:rPr>
          <w:fldChar w:fldCharType="end"/>
        </w:r>
      </w:hyperlink>
    </w:p>
    <w:p w14:paraId="7BA89618" w14:textId="66EAD5F7"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1" w:history="1">
        <w:r w:rsidR="006A374E" w:rsidRPr="00D60250">
          <w:rPr>
            <w:rStyle w:val="aff1"/>
            <w:rFonts w:ascii="黑体" w:eastAsia="黑体" w:hAnsi="黑体"/>
            <w:noProof/>
          </w:rPr>
          <w:t>第3条 发包人的管理</w:t>
        </w:r>
        <w:r w:rsidR="006A374E" w:rsidRPr="00D60250">
          <w:rPr>
            <w:noProof/>
          </w:rPr>
          <w:tab/>
        </w:r>
        <w:r w:rsidR="006A374E" w:rsidRPr="00D60250">
          <w:rPr>
            <w:noProof/>
          </w:rPr>
          <w:fldChar w:fldCharType="begin"/>
        </w:r>
        <w:r w:rsidR="006A374E" w:rsidRPr="00D60250">
          <w:rPr>
            <w:noProof/>
          </w:rPr>
          <w:instrText xml:space="preserve"> PAGEREF _Toc130844301 \h </w:instrText>
        </w:r>
        <w:r w:rsidR="006A374E" w:rsidRPr="00D60250">
          <w:rPr>
            <w:noProof/>
          </w:rPr>
        </w:r>
        <w:r w:rsidR="006A374E" w:rsidRPr="00D60250">
          <w:rPr>
            <w:noProof/>
          </w:rPr>
          <w:fldChar w:fldCharType="separate"/>
        </w:r>
        <w:r w:rsidR="00814310">
          <w:rPr>
            <w:noProof/>
          </w:rPr>
          <w:t>145</w:t>
        </w:r>
        <w:r w:rsidR="006A374E" w:rsidRPr="00D60250">
          <w:rPr>
            <w:noProof/>
          </w:rPr>
          <w:fldChar w:fldCharType="end"/>
        </w:r>
      </w:hyperlink>
    </w:p>
    <w:p w14:paraId="0D932323" w14:textId="7F2870BF"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2" w:history="1">
        <w:r w:rsidR="006A374E" w:rsidRPr="00D60250">
          <w:rPr>
            <w:rStyle w:val="aff1"/>
            <w:rFonts w:ascii="黑体" w:eastAsia="黑体" w:hAnsi="黑体"/>
            <w:noProof/>
          </w:rPr>
          <w:t>第4条 承包人</w:t>
        </w:r>
        <w:r w:rsidR="006A374E" w:rsidRPr="00D60250">
          <w:rPr>
            <w:noProof/>
          </w:rPr>
          <w:tab/>
        </w:r>
        <w:r w:rsidR="006A374E" w:rsidRPr="00D60250">
          <w:rPr>
            <w:noProof/>
          </w:rPr>
          <w:fldChar w:fldCharType="begin"/>
        </w:r>
        <w:r w:rsidR="006A374E" w:rsidRPr="00D60250">
          <w:rPr>
            <w:noProof/>
          </w:rPr>
          <w:instrText xml:space="preserve"> PAGEREF _Toc130844302 \h </w:instrText>
        </w:r>
        <w:r w:rsidR="006A374E" w:rsidRPr="00D60250">
          <w:rPr>
            <w:noProof/>
          </w:rPr>
        </w:r>
        <w:r w:rsidR="006A374E" w:rsidRPr="00D60250">
          <w:rPr>
            <w:noProof/>
          </w:rPr>
          <w:fldChar w:fldCharType="separate"/>
        </w:r>
        <w:r w:rsidR="00814310">
          <w:rPr>
            <w:noProof/>
          </w:rPr>
          <w:t>146</w:t>
        </w:r>
        <w:r w:rsidR="006A374E" w:rsidRPr="00D60250">
          <w:rPr>
            <w:noProof/>
          </w:rPr>
          <w:fldChar w:fldCharType="end"/>
        </w:r>
      </w:hyperlink>
    </w:p>
    <w:p w14:paraId="60B7B879" w14:textId="671E5341"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3" w:history="1">
        <w:r w:rsidR="006A374E" w:rsidRPr="00D60250">
          <w:rPr>
            <w:rStyle w:val="aff1"/>
            <w:rFonts w:ascii="黑体" w:eastAsia="黑体" w:hAnsi="黑体"/>
            <w:noProof/>
          </w:rPr>
          <w:t>第5条 勘察与设计</w:t>
        </w:r>
        <w:r w:rsidR="006A374E" w:rsidRPr="00D60250">
          <w:rPr>
            <w:noProof/>
          </w:rPr>
          <w:tab/>
        </w:r>
        <w:r w:rsidR="006A374E" w:rsidRPr="00D60250">
          <w:rPr>
            <w:noProof/>
          </w:rPr>
          <w:fldChar w:fldCharType="begin"/>
        </w:r>
        <w:r w:rsidR="006A374E" w:rsidRPr="00D60250">
          <w:rPr>
            <w:noProof/>
          </w:rPr>
          <w:instrText xml:space="preserve"> PAGEREF _Toc130844303 \h </w:instrText>
        </w:r>
        <w:r w:rsidR="006A374E" w:rsidRPr="00D60250">
          <w:rPr>
            <w:noProof/>
          </w:rPr>
        </w:r>
        <w:r w:rsidR="006A374E" w:rsidRPr="00D60250">
          <w:rPr>
            <w:noProof/>
          </w:rPr>
          <w:fldChar w:fldCharType="separate"/>
        </w:r>
        <w:r w:rsidR="00814310">
          <w:rPr>
            <w:noProof/>
          </w:rPr>
          <w:t>147</w:t>
        </w:r>
        <w:r w:rsidR="006A374E" w:rsidRPr="00D60250">
          <w:rPr>
            <w:noProof/>
          </w:rPr>
          <w:fldChar w:fldCharType="end"/>
        </w:r>
      </w:hyperlink>
    </w:p>
    <w:p w14:paraId="032CF418" w14:textId="1773B00B"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4" w:history="1">
        <w:r w:rsidR="006A374E" w:rsidRPr="00D60250">
          <w:rPr>
            <w:rStyle w:val="aff1"/>
            <w:rFonts w:ascii="黑体" w:eastAsia="黑体" w:hAnsi="黑体"/>
            <w:noProof/>
          </w:rPr>
          <w:t>第6条 材料、装配式部品部件、工程设备</w:t>
        </w:r>
        <w:r w:rsidR="006A374E" w:rsidRPr="00D60250">
          <w:rPr>
            <w:noProof/>
          </w:rPr>
          <w:tab/>
        </w:r>
        <w:r w:rsidR="006A374E" w:rsidRPr="00D60250">
          <w:rPr>
            <w:noProof/>
          </w:rPr>
          <w:fldChar w:fldCharType="begin"/>
        </w:r>
        <w:r w:rsidR="006A374E" w:rsidRPr="00D60250">
          <w:rPr>
            <w:noProof/>
          </w:rPr>
          <w:instrText xml:space="preserve"> PAGEREF _Toc130844304 \h </w:instrText>
        </w:r>
        <w:r w:rsidR="006A374E" w:rsidRPr="00D60250">
          <w:rPr>
            <w:noProof/>
          </w:rPr>
        </w:r>
        <w:r w:rsidR="006A374E" w:rsidRPr="00D60250">
          <w:rPr>
            <w:noProof/>
          </w:rPr>
          <w:fldChar w:fldCharType="separate"/>
        </w:r>
        <w:r w:rsidR="00814310">
          <w:rPr>
            <w:noProof/>
          </w:rPr>
          <w:t>148</w:t>
        </w:r>
        <w:r w:rsidR="006A374E" w:rsidRPr="00D60250">
          <w:rPr>
            <w:noProof/>
          </w:rPr>
          <w:fldChar w:fldCharType="end"/>
        </w:r>
      </w:hyperlink>
    </w:p>
    <w:p w14:paraId="6E9CF30A" w14:textId="34FCC55C"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5" w:history="1">
        <w:r w:rsidR="006A374E" w:rsidRPr="00D60250">
          <w:rPr>
            <w:rStyle w:val="aff1"/>
            <w:rFonts w:ascii="黑体" w:eastAsia="黑体" w:hAnsi="黑体"/>
            <w:noProof/>
          </w:rPr>
          <w:t>第7条 施工</w:t>
        </w:r>
        <w:r w:rsidR="006A374E" w:rsidRPr="00D60250">
          <w:rPr>
            <w:noProof/>
          </w:rPr>
          <w:tab/>
        </w:r>
        <w:r w:rsidR="006A374E" w:rsidRPr="00D60250">
          <w:rPr>
            <w:noProof/>
          </w:rPr>
          <w:fldChar w:fldCharType="begin"/>
        </w:r>
        <w:r w:rsidR="006A374E" w:rsidRPr="00D60250">
          <w:rPr>
            <w:noProof/>
          </w:rPr>
          <w:instrText xml:space="preserve"> PAGEREF _Toc130844305 \h </w:instrText>
        </w:r>
        <w:r w:rsidR="006A374E" w:rsidRPr="00D60250">
          <w:rPr>
            <w:noProof/>
          </w:rPr>
        </w:r>
        <w:r w:rsidR="006A374E" w:rsidRPr="00D60250">
          <w:rPr>
            <w:noProof/>
          </w:rPr>
          <w:fldChar w:fldCharType="separate"/>
        </w:r>
        <w:r w:rsidR="00814310">
          <w:rPr>
            <w:noProof/>
          </w:rPr>
          <w:t>149</w:t>
        </w:r>
        <w:r w:rsidR="006A374E" w:rsidRPr="00D60250">
          <w:rPr>
            <w:noProof/>
          </w:rPr>
          <w:fldChar w:fldCharType="end"/>
        </w:r>
      </w:hyperlink>
    </w:p>
    <w:p w14:paraId="1624BAED" w14:textId="1AC3E12E"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6" w:history="1">
        <w:r w:rsidR="006A374E" w:rsidRPr="00D60250">
          <w:rPr>
            <w:rStyle w:val="aff1"/>
            <w:rFonts w:ascii="黑体" w:eastAsia="黑体" w:hAnsi="黑体"/>
            <w:noProof/>
          </w:rPr>
          <w:t>第8条 工期和进度</w:t>
        </w:r>
        <w:r w:rsidR="006A374E" w:rsidRPr="00D60250">
          <w:rPr>
            <w:noProof/>
          </w:rPr>
          <w:tab/>
        </w:r>
        <w:r w:rsidR="006A374E" w:rsidRPr="00D60250">
          <w:rPr>
            <w:noProof/>
          </w:rPr>
          <w:fldChar w:fldCharType="begin"/>
        </w:r>
        <w:r w:rsidR="006A374E" w:rsidRPr="00D60250">
          <w:rPr>
            <w:noProof/>
          </w:rPr>
          <w:instrText xml:space="preserve"> PAGEREF _Toc130844306 \h </w:instrText>
        </w:r>
        <w:r w:rsidR="006A374E" w:rsidRPr="00D60250">
          <w:rPr>
            <w:noProof/>
          </w:rPr>
        </w:r>
        <w:r w:rsidR="006A374E" w:rsidRPr="00D60250">
          <w:rPr>
            <w:noProof/>
          </w:rPr>
          <w:fldChar w:fldCharType="separate"/>
        </w:r>
        <w:r w:rsidR="00814310">
          <w:rPr>
            <w:noProof/>
          </w:rPr>
          <w:t>150</w:t>
        </w:r>
        <w:r w:rsidR="006A374E" w:rsidRPr="00D60250">
          <w:rPr>
            <w:noProof/>
          </w:rPr>
          <w:fldChar w:fldCharType="end"/>
        </w:r>
      </w:hyperlink>
    </w:p>
    <w:p w14:paraId="1A23DD0F" w14:textId="5968C715"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7" w:history="1">
        <w:r w:rsidR="006A374E" w:rsidRPr="00D60250">
          <w:rPr>
            <w:rStyle w:val="aff1"/>
            <w:rFonts w:ascii="黑体" w:eastAsia="黑体" w:hAnsi="黑体"/>
            <w:noProof/>
          </w:rPr>
          <w:t>第9条 竣工试验</w:t>
        </w:r>
        <w:r w:rsidR="006A374E" w:rsidRPr="00D60250">
          <w:rPr>
            <w:noProof/>
          </w:rPr>
          <w:tab/>
        </w:r>
        <w:r w:rsidR="006A374E" w:rsidRPr="00D60250">
          <w:rPr>
            <w:noProof/>
          </w:rPr>
          <w:fldChar w:fldCharType="begin"/>
        </w:r>
        <w:r w:rsidR="006A374E" w:rsidRPr="00D60250">
          <w:rPr>
            <w:noProof/>
          </w:rPr>
          <w:instrText xml:space="preserve"> PAGEREF _Toc130844307 \h </w:instrText>
        </w:r>
        <w:r w:rsidR="006A374E" w:rsidRPr="00D60250">
          <w:rPr>
            <w:noProof/>
          </w:rPr>
        </w:r>
        <w:r w:rsidR="006A374E" w:rsidRPr="00D60250">
          <w:rPr>
            <w:noProof/>
          </w:rPr>
          <w:fldChar w:fldCharType="separate"/>
        </w:r>
        <w:r w:rsidR="00814310">
          <w:rPr>
            <w:noProof/>
          </w:rPr>
          <w:t>151</w:t>
        </w:r>
        <w:r w:rsidR="006A374E" w:rsidRPr="00D60250">
          <w:rPr>
            <w:noProof/>
          </w:rPr>
          <w:fldChar w:fldCharType="end"/>
        </w:r>
      </w:hyperlink>
    </w:p>
    <w:p w14:paraId="6CE43C72" w14:textId="599B30DF"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8" w:history="1">
        <w:r w:rsidR="006A374E" w:rsidRPr="00D60250">
          <w:rPr>
            <w:rStyle w:val="aff1"/>
            <w:rFonts w:ascii="黑体" w:eastAsia="黑体" w:hAnsi="黑体"/>
            <w:noProof/>
          </w:rPr>
          <w:t>第10条 验收和工程接收</w:t>
        </w:r>
        <w:r w:rsidR="006A374E" w:rsidRPr="00D60250">
          <w:rPr>
            <w:noProof/>
          </w:rPr>
          <w:tab/>
        </w:r>
        <w:r w:rsidR="006A374E" w:rsidRPr="00D60250">
          <w:rPr>
            <w:noProof/>
          </w:rPr>
          <w:fldChar w:fldCharType="begin"/>
        </w:r>
        <w:r w:rsidR="006A374E" w:rsidRPr="00D60250">
          <w:rPr>
            <w:noProof/>
          </w:rPr>
          <w:instrText xml:space="preserve"> PAGEREF _Toc130844308 \h </w:instrText>
        </w:r>
        <w:r w:rsidR="006A374E" w:rsidRPr="00D60250">
          <w:rPr>
            <w:noProof/>
          </w:rPr>
        </w:r>
        <w:r w:rsidR="006A374E" w:rsidRPr="00D60250">
          <w:rPr>
            <w:noProof/>
          </w:rPr>
          <w:fldChar w:fldCharType="separate"/>
        </w:r>
        <w:r w:rsidR="00814310">
          <w:rPr>
            <w:noProof/>
          </w:rPr>
          <w:t>151</w:t>
        </w:r>
        <w:r w:rsidR="006A374E" w:rsidRPr="00D60250">
          <w:rPr>
            <w:noProof/>
          </w:rPr>
          <w:fldChar w:fldCharType="end"/>
        </w:r>
      </w:hyperlink>
    </w:p>
    <w:p w14:paraId="0AEFE3DE" w14:textId="1AA40F99"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09" w:history="1">
        <w:r w:rsidR="006A374E" w:rsidRPr="00D60250">
          <w:rPr>
            <w:rStyle w:val="aff1"/>
            <w:rFonts w:ascii="黑体" w:eastAsia="黑体" w:hAnsi="黑体"/>
            <w:noProof/>
          </w:rPr>
          <w:t>第11条 缺陷责任与保修</w:t>
        </w:r>
        <w:r w:rsidR="006A374E" w:rsidRPr="00D60250">
          <w:rPr>
            <w:noProof/>
          </w:rPr>
          <w:tab/>
        </w:r>
        <w:r w:rsidR="006A374E" w:rsidRPr="00D60250">
          <w:rPr>
            <w:noProof/>
          </w:rPr>
          <w:fldChar w:fldCharType="begin"/>
        </w:r>
        <w:r w:rsidR="006A374E" w:rsidRPr="00D60250">
          <w:rPr>
            <w:noProof/>
          </w:rPr>
          <w:instrText xml:space="preserve"> PAGEREF _Toc130844309 \h </w:instrText>
        </w:r>
        <w:r w:rsidR="006A374E" w:rsidRPr="00D60250">
          <w:rPr>
            <w:noProof/>
          </w:rPr>
        </w:r>
        <w:r w:rsidR="006A374E" w:rsidRPr="00D60250">
          <w:rPr>
            <w:noProof/>
          </w:rPr>
          <w:fldChar w:fldCharType="separate"/>
        </w:r>
        <w:r w:rsidR="00814310">
          <w:rPr>
            <w:noProof/>
          </w:rPr>
          <w:t>151</w:t>
        </w:r>
        <w:r w:rsidR="006A374E" w:rsidRPr="00D60250">
          <w:rPr>
            <w:noProof/>
          </w:rPr>
          <w:fldChar w:fldCharType="end"/>
        </w:r>
      </w:hyperlink>
    </w:p>
    <w:p w14:paraId="30057844" w14:textId="7C22711C"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0" w:history="1">
        <w:r w:rsidR="006A374E" w:rsidRPr="00D60250">
          <w:rPr>
            <w:rStyle w:val="aff1"/>
            <w:rFonts w:ascii="黑体" w:eastAsia="黑体" w:hAnsi="黑体"/>
            <w:noProof/>
          </w:rPr>
          <w:t>第12条 竣工后试验</w:t>
        </w:r>
        <w:r w:rsidR="006A374E" w:rsidRPr="00D60250">
          <w:rPr>
            <w:noProof/>
          </w:rPr>
          <w:tab/>
        </w:r>
        <w:r w:rsidR="006A374E" w:rsidRPr="00D60250">
          <w:rPr>
            <w:noProof/>
          </w:rPr>
          <w:fldChar w:fldCharType="begin"/>
        </w:r>
        <w:r w:rsidR="006A374E" w:rsidRPr="00D60250">
          <w:rPr>
            <w:noProof/>
          </w:rPr>
          <w:instrText xml:space="preserve"> PAGEREF _Toc130844310 \h </w:instrText>
        </w:r>
        <w:r w:rsidR="006A374E" w:rsidRPr="00D60250">
          <w:rPr>
            <w:noProof/>
          </w:rPr>
        </w:r>
        <w:r w:rsidR="006A374E" w:rsidRPr="00D60250">
          <w:rPr>
            <w:noProof/>
          </w:rPr>
          <w:fldChar w:fldCharType="separate"/>
        </w:r>
        <w:r w:rsidR="00814310">
          <w:rPr>
            <w:noProof/>
          </w:rPr>
          <w:t>152</w:t>
        </w:r>
        <w:r w:rsidR="006A374E" w:rsidRPr="00D60250">
          <w:rPr>
            <w:noProof/>
          </w:rPr>
          <w:fldChar w:fldCharType="end"/>
        </w:r>
      </w:hyperlink>
    </w:p>
    <w:p w14:paraId="5CE3A085" w14:textId="2F470E2E"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1" w:history="1">
        <w:r w:rsidR="006A374E" w:rsidRPr="00D60250">
          <w:rPr>
            <w:rStyle w:val="aff1"/>
            <w:rFonts w:ascii="黑体" w:eastAsia="黑体" w:hAnsi="黑体"/>
            <w:noProof/>
          </w:rPr>
          <w:t>第13条 变更与调整</w:t>
        </w:r>
        <w:r w:rsidR="006A374E" w:rsidRPr="00D60250">
          <w:rPr>
            <w:noProof/>
          </w:rPr>
          <w:tab/>
        </w:r>
        <w:r w:rsidR="006A374E" w:rsidRPr="00D60250">
          <w:rPr>
            <w:noProof/>
          </w:rPr>
          <w:fldChar w:fldCharType="begin"/>
        </w:r>
        <w:r w:rsidR="006A374E" w:rsidRPr="00D60250">
          <w:rPr>
            <w:noProof/>
          </w:rPr>
          <w:instrText xml:space="preserve"> PAGEREF _Toc130844311 \h </w:instrText>
        </w:r>
        <w:r w:rsidR="006A374E" w:rsidRPr="00D60250">
          <w:rPr>
            <w:noProof/>
          </w:rPr>
        </w:r>
        <w:r w:rsidR="006A374E" w:rsidRPr="00D60250">
          <w:rPr>
            <w:noProof/>
          </w:rPr>
          <w:fldChar w:fldCharType="separate"/>
        </w:r>
        <w:r w:rsidR="00814310">
          <w:rPr>
            <w:noProof/>
          </w:rPr>
          <w:t>152</w:t>
        </w:r>
        <w:r w:rsidR="006A374E" w:rsidRPr="00D60250">
          <w:rPr>
            <w:noProof/>
          </w:rPr>
          <w:fldChar w:fldCharType="end"/>
        </w:r>
      </w:hyperlink>
    </w:p>
    <w:p w14:paraId="2391E3A9" w14:textId="6468A4F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2" w:history="1">
        <w:r w:rsidR="006A374E" w:rsidRPr="00D60250">
          <w:rPr>
            <w:rStyle w:val="aff1"/>
            <w:rFonts w:ascii="黑体" w:eastAsia="黑体" w:hAnsi="黑体"/>
            <w:noProof/>
          </w:rPr>
          <w:t>第14条 合同价格与支付</w:t>
        </w:r>
        <w:r w:rsidR="006A374E" w:rsidRPr="00D60250">
          <w:rPr>
            <w:noProof/>
          </w:rPr>
          <w:tab/>
        </w:r>
        <w:r w:rsidR="006A374E" w:rsidRPr="00D60250">
          <w:rPr>
            <w:noProof/>
          </w:rPr>
          <w:fldChar w:fldCharType="begin"/>
        </w:r>
        <w:r w:rsidR="006A374E" w:rsidRPr="00D60250">
          <w:rPr>
            <w:noProof/>
          </w:rPr>
          <w:instrText xml:space="preserve"> PAGEREF _Toc130844312 \h </w:instrText>
        </w:r>
        <w:r w:rsidR="006A374E" w:rsidRPr="00D60250">
          <w:rPr>
            <w:noProof/>
          </w:rPr>
        </w:r>
        <w:r w:rsidR="006A374E" w:rsidRPr="00D60250">
          <w:rPr>
            <w:noProof/>
          </w:rPr>
          <w:fldChar w:fldCharType="separate"/>
        </w:r>
        <w:r w:rsidR="00814310">
          <w:rPr>
            <w:noProof/>
          </w:rPr>
          <w:t>152</w:t>
        </w:r>
        <w:r w:rsidR="006A374E" w:rsidRPr="00D60250">
          <w:rPr>
            <w:noProof/>
          </w:rPr>
          <w:fldChar w:fldCharType="end"/>
        </w:r>
      </w:hyperlink>
    </w:p>
    <w:p w14:paraId="2ED79FF7" w14:textId="7CCB6440"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3" w:history="1">
        <w:r w:rsidR="006A374E" w:rsidRPr="00D60250">
          <w:rPr>
            <w:rStyle w:val="aff1"/>
            <w:rFonts w:ascii="黑体" w:eastAsia="黑体" w:hAnsi="黑体"/>
            <w:noProof/>
          </w:rPr>
          <w:t>第15条 违约</w:t>
        </w:r>
        <w:r w:rsidR="006A374E" w:rsidRPr="00D60250">
          <w:rPr>
            <w:noProof/>
          </w:rPr>
          <w:tab/>
        </w:r>
        <w:r w:rsidR="006A374E" w:rsidRPr="00D60250">
          <w:rPr>
            <w:noProof/>
          </w:rPr>
          <w:fldChar w:fldCharType="begin"/>
        </w:r>
        <w:r w:rsidR="006A374E" w:rsidRPr="00D60250">
          <w:rPr>
            <w:noProof/>
          </w:rPr>
          <w:instrText xml:space="preserve"> PAGEREF _Toc130844313 \h </w:instrText>
        </w:r>
        <w:r w:rsidR="006A374E" w:rsidRPr="00D60250">
          <w:rPr>
            <w:noProof/>
          </w:rPr>
        </w:r>
        <w:r w:rsidR="006A374E" w:rsidRPr="00D60250">
          <w:rPr>
            <w:noProof/>
          </w:rPr>
          <w:fldChar w:fldCharType="separate"/>
        </w:r>
        <w:r w:rsidR="00814310">
          <w:rPr>
            <w:noProof/>
          </w:rPr>
          <w:t>154</w:t>
        </w:r>
        <w:r w:rsidR="006A374E" w:rsidRPr="00D60250">
          <w:rPr>
            <w:noProof/>
          </w:rPr>
          <w:fldChar w:fldCharType="end"/>
        </w:r>
      </w:hyperlink>
    </w:p>
    <w:p w14:paraId="21208AD8" w14:textId="0B2ECAE4"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4" w:history="1">
        <w:r w:rsidR="006A374E" w:rsidRPr="00D60250">
          <w:rPr>
            <w:rStyle w:val="aff1"/>
            <w:rFonts w:ascii="黑体" w:eastAsia="黑体" w:hAnsi="黑体"/>
            <w:noProof/>
          </w:rPr>
          <w:t>第16条 合同解除</w:t>
        </w:r>
        <w:r w:rsidR="006A374E" w:rsidRPr="00D60250">
          <w:rPr>
            <w:noProof/>
          </w:rPr>
          <w:tab/>
        </w:r>
        <w:r w:rsidR="006A374E" w:rsidRPr="00D60250">
          <w:rPr>
            <w:noProof/>
          </w:rPr>
          <w:fldChar w:fldCharType="begin"/>
        </w:r>
        <w:r w:rsidR="006A374E" w:rsidRPr="00D60250">
          <w:rPr>
            <w:noProof/>
          </w:rPr>
          <w:instrText xml:space="preserve"> PAGEREF _Toc130844314 \h </w:instrText>
        </w:r>
        <w:r w:rsidR="006A374E" w:rsidRPr="00D60250">
          <w:rPr>
            <w:noProof/>
          </w:rPr>
        </w:r>
        <w:r w:rsidR="006A374E" w:rsidRPr="00D60250">
          <w:rPr>
            <w:noProof/>
          </w:rPr>
          <w:fldChar w:fldCharType="separate"/>
        </w:r>
        <w:r w:rsidR="00814310">
          <w:rPr>
            <w:noProof/>
          </w:rPr>
          <w:t>154</w:t>
        </w:r>
        <w:r w:rsidR="006A374E" w:rsidRPr="00D60250">
          <w:rPr>
            <w:noProof/>
          </w:rPr>
          <w:fldChar w:fldCharType="end"/>
        </w:r>
      </w:hyperlink>
    </w:p>
    <w:p w14:paraId="787B3836" w14:textId="7A3C5322"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5" w:history="1">
        <w:r w:rsidR="006A374E" w:rsidRPr="00D60250">
          <w:rPr>
            <w:rStyle w:val="aff1"/>
            <w:rFonts w:ascii="黑体" w:eastAsia="黑体" w:hAnsi="黑体"/>
            <w:noProof/>
          </w:rPr>
          <w:t>第17条 不可抗力</w:t>
        </w:r>
        <w:r w:rsidR="006A374E" w:rsidRPr="00D60250">
          <w:rPr>
            <w:noProof/>
          </w:rPr>
          <w:tab/>
        </w:r>
        <w:r w:rsidR="006A374E" w:rsidRPr="00D60250">
          <w:rPr>
            <w:noProof/>
          </w:rPr>
          <w:fldChar w:fldCharType="begin"/>
        </w:r>
        <w:r w:rsidR="006A374E" w:rsidRPr="00D60250">
          <w:rPr>
            <w:noProof/>
          </w:rPr>
          <w:instrText xml:space="preserve"> PAGEREF _Toc130844315 \h </w:instrText>
        </w:r>
        <w:r w:rsidR="006A374E" w:rsidRPr="00D60250">
          <w:rPr>
            <w:noProof/>
          </w:rPr>
        </w:r>
        <w:r w:rsidR="006A374E" w:rsidRPr="00D60250">
          <w:rPr>
            <w:noProof/>
          </w:rPr>
          <w:fldChar w:fldCharType="separate"/>
        </w:r>
        <w:r w:rsidR="00814310">
          <w:rPr>
            <w:noProof/>
          </w:rPr>
          <w:t>155</w:t>
        </w:r>
        <w:r w:rsidR="006A374E" w:rsidRPr="00D60250">
          <w:rPr>
            <w:noProof/>
          </w:rPr>
          <w:fldChar w:fldCharType="end"/>
        </w:r>
      </w:hyperlink>
    </w:p>
    <w:p w14:paraId="2A287537" w14:textId="0DCF7472"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6" w:history="1">
        <w:r w:rsidR="006A374E" w:rsidRPr="00D60250">
          <w:rPr>
            <w:rStyle w:val="aff1"/>
            <w:rFonts w:ascii="黑体" w:eastAsia="黑体" w:hAnsi="黑体"/>
            <w:noProof/>
          </w:rPr>
          <w:t>第18条 保险</w:t>
        </w:r>
        <w:r w:rsidR="006A374E" w:rsidRPr="00D60250">
          <w:rPr>
            <w:noProof/>
          </w:rPr>
          <w:tab/>
        </w:r>
        <w:r w:rsidR="006A374E" w:rsidRPr="00D60250">
          <w:rPr>
            <w:noProof/>
          </w:rPr>
          <w:fldChar w:fldCharType="begin"/>
        </w:r>
        <w:r w:rsidR="006A374E" w:rsidRPr="00D60250">
          <w:rPr>
            <w:noProof/>
          </w:rPr>
          <w:instrText xml:space="preserve"> PAGEREF _Toc130844316 \h </w:instrText>
        </w:r>
        <w:r w:rsidR="006A374E" w:rsidRPr="00D60250">
          <w:rPr>
            <w:noProof/>
          </w:rPr>
        </w:r>
        <w:r w:rsidR="006A374E" w:rsidRPr="00D60250">
          <w:rPr>
            <w:noProof/>
          </w:rPr>
          <w:fldChar w:fldCharType="separate"/>
        </w:r>
        <w:r w:rsidR="00814310">
          <w:rPr>
            <w:noProof/>
          </w:rPr>
          <w:t>155</w:t>
        </w:r>
        <w:r w:rsidR="006A374E" w:rsidRPr="00D60250">
          <w:rPr>
            <w:noProof/>
          </w:rPr>
          <w:fldChar w:fldCharType="end"/>
        </w:r>
      </w:hyperlink>
    </w:p>
    <w:p w14:paraId="6D2593B9" w14:textId="6DA9B353"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7" w:history="1">
        <w:r w:rsidR="006A374E" w:rsidRPr="00D60250">
          <w:rPr>
            <w:rStyle w:val="aff1"/>
            <w:rFonts w:ascii="黑体" w:eastAsia="黑体" w:hAnsi="黑体"/>
            <w:noProof/>
          </w:rPr>
          <w:t>第20条 争议解决</w:t>
        </w:r>
        <w:r w:rsidR="006A374E" w:rsidRPr="00D60250">
          <w:rPr>
            <w:noProof/>
          </w:rPr>
          <w:tab/>
        </w:r>
        <w:r w:rsidR="006A374E" w:rsidRPr="00D60250">
          <w:rPr>
            <w:noProof/>
          </w:rPr>
          <w:fldChar w:fldCharType="begin"/>
        </w:r>
        <w:r w:rsidR="006A374E" w:rsidRPr="00D60250">
          <w:rPr>
            <w:noProof/>
          </w:rPr>
          <w:instrText xml:space="preserve"> PAGEREF _Toc130844317 \h </w:instrText>
        </w:r>
        <w:r w:rsidR="006A374E" w:rsidRPr="00D60250">
          <w:rPr>
            <w:noProof/>
          </w:rPr>
        </w:r>
        <w:r w:rsidR="006A374E" w:rsidRPr="00D60250">
          <w:rPr>
            <w:noProof/>
          </w:rPr>
          <w:fldChar w:fldCharType="separate"/>
        </w:r>
        <w:r w:rsidR="00814310">
          <w:rPr>
            <w:noProof/>
          </w:rPr>
          <w:t>155</w:t>
        </w:r>
        <w:r w:rsidR="006A374E" w:rsidRPr="00D60250">
          <w:rPr>
            <w:noProof/>
          </w:rPr>
          <w:fldChar w:fldCharType="end"/>
        </w:r>
      </w:hyperlink>
    </w:p>
    <w:p w14:paraId="55A10AC1" w14:textId="2896843E"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318" w:history="1">
        <w:r w:rsidR="006A374E" w:rsidRPr="00D60250">
          <w:rPr>
            <w:rStyle w:val="aff1"/>
            <w:rFonts w:ascii="黑体" w:eastAsia="黑体" w:hAnsi="黑体"/>
            <w:noProof/>
          </w:rPr>
          <w:t>专用合同条件附件</w:t>
        </w:r>
        <w:r w:rsidR="006A374E" w:rsidRPr="00D60250">
          <w:rPr>
            <w:noProof/>
          </w:rPr>
          <w:tab/>
        </w:r>
        <w:r w:rsidR="006A374E" w:rsidRPr="00D60250">
          <w:rPr>
            <w:noProof/>
          </w:rPr>
          <w:fldChar w:fldCharType="begin"/>
        </w:r>
        <w:r w:rsidR="006A374E" w:rsidRPr="00D60250">
          <w:rPr>
            <w:noProof/>
          </w:rPr>
          <w:instrText xml:space="preserve"> PAGEREF _Toc130844318 \h </w:instrText>
        </w:r>
        <w:r w:rsidR="006A374E" w:rsidRPr="00D60250">
          <w:rPr>
            <w:noProof/>
          </w:rPr>
        </w:r>
        <w:r w:rsidR="006A374E" w:rsidRPr="00D60250">
          <w:rPr>
            <w:noProof/>
          </w:rPr>
          <w:fldChar w:fldCharType="separate"/>
        </w:r>
        <w:r w:rsidR="00814310">
          <w:rPr>
            <w:noProof/>
          </w:rPr>
          <w:t>157</w:t>
        </w:r>
        <w:r w:rsidR="006A374E" w:rsidRPr="00D60250">
          <w:rPr>
            <w:noProof/>
          </w:rPr>
          <w:fldChar w:fldCharType="end"/>
        </w:r>
      </w:hyperlink>
    </w:p>
    <w:p w14:paraId="1E267358" w14:textId="3031923B"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19" w:history="1">
        <w:r w:rsidR="006A374E" w:rsidRPr="00D60250">
          <w:rPr>
            <w:rStyle w:val="aff1"/>
            <w:noProof/>
          </w:rPr>
          <w:t>附件</w:t>
        </w:r>
        <w:r w:rsidR="006A374E" w:rsidRPr="00D60250">
          <w:rPr>
            <w:rStyle w:val="aff1"/>
            <w:noProof/>
          </w:rPr>
          <w:t xml:space="preserve">1 </w:t>
        </w:r>
        <w:r w:rsidR="006A374E" w:rsidRPr="00D60250">
          <w:rPr>
            <w:rStyle w:val="aff1"/>
            <w:noProof/>
          </w:rPr>
          <w:t>《发包人要求》</w:t>
        </w:r>
        <w:r w:rsidR="006A374E" w:rsidRPr="00D60250">
          <w:rPr>
            <w:noProof/>
          </w:rPr>
          <w:tab/>
        </w:r>
        <w:r w:rsidR="006A374E" w:rsidRPr="00D60250">
          <w:rPr>
            <w:noProof/>
          </w:rPr>
          <w:fldChar w:fldCharType="begin"/>
        </w:r>
        <w:r w:rsidR="006A374E" w:rsidRPr="00D60250">
          <w:rPr>
            <w:noProof/>
          </w:rPr>
          <w:instrText xml:space="preserve"> PAGEREF _Toc130844319 \h </w:instrText>
        </w:r>
        <w:r w:rsidR="006A374E" w:rsidRPr="00D60250">
          <w:rPr>
            <w:noProof/>
          </w:rPr>
        </w:r>
        <w:r w:rsidR="006A374E" w:rsidRPr="00D60250">
          <w:rPr>
            <w:noProof/>
          </w:rPr>
          <w:fldChar w:fldCharType="separate"/>
        </w:r>
        <w:r w:rsidR="00814310">
          <w:rPr>
            <w:noProof/>
          </w:rPr>
          <w:t>157</w:t>
        </w:r>
        <w:r w:rsidR="006A374E" w:rsidRPr="00D60250">
          <w:rPr>
            <w:noProof/>
          </w:rPr>
          <w:fldChar w:fldCharType="end"/>
        </w:r>
      </w:hyperlink>
    </w:p>
    <w:p w14:paraId="4423B9A8" w14:textId="08CBD468"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0" w:history="1">
        <w:r w:rsidR="006A374E" w:rsidRPr="00D60250">
          <w:rPr>
            <w:rStyle w:val="aff1"/>
            <w:noProof/>
          </w:rPr>
          <w:t>附件</w:t>
        </w:r>
        <w:r w:rsidR="006A374E" w:rsidRPr="00D60250">
          <w:rPr>
            <w:rStyle w:val="aff1"/>
            <w:noProof/>
          </w:rPr>
          <w:t xml:space="preserve">2 </w:t>
        </w:r>
        <w:r w:rsidR="006A374E" w:rsidRPr="00D60250">
          <w:rPr>
            <w:rStyle w:val="aff1"/>
            <w:noProof/>
          </w:rPr>
          <w:t>发包人供应材料设备一览表</w:t>
        </w:r>
        <w:r w:rsidR="006A374E" w:rsidRPr="00D60250">
          <w:rPr>
            <w:noProof/>
          </w:rPr>
          <w:tab/>
        </w:r>
        <w:r w:rsidR="006A374E" w:rsidRPr="00D60250">
          <w:rPr>
            <w:noProof/>
          </w:rPr>
          <w:fldChar w:fldCharType="begin"/>
        </w:r>
        <w:r w:rsidR="006A374E" w:rsidRPr="00D60250">
          <w:rPr>
            <w:noProof/>
          </w:rPr>
          <w:instrText xml:space="preserve"> PAGEREF _Toc130844320 \h </w:instrText>
        </w:r>
        <w:r w:rsidR="006A374E" w:rsidRPr="00D60250">
          <w:rPr>
            <w:noProof/>
          </w:rPr>
        </w:r>
        <w:r w:rsidR="006A374E" w:rsidRPr="00D60250">
          <w:rPr>
            <w:noProof/>
          </w:rPr>
          <w:fldChar w:fldCharType="separate"/>
        </w:r>
        <w:r w:rsidR="00814310">
          <w:rPr>
            <w:noProof/>
          </w:rPr>
          <w:t>160</w:t>
        </w:r>
        <w:r w:rsidR="006A374E" w:rsidRPr="00D60250">
          <w:rPr>
            <w:noProof/>
          </w:rPr>
          <w:fldChar w:fldCharType="end"/>
        </w:r>
      </w:hyperlink>
    </w:p>
    <w:p w14:paraId="29962ED6" w14:textId="365EF30C"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1" w:history="1">
        <w:r w:rsidR="006A374E" w:rsidRPr="00D60250">
          <w:rPr>
            <w:rStyle w:val="aff1"/>
            <w:noProof/>
          </w:rPr>
          <w:t>附件</w:t>
        </w:r>
        <w:r w:rsidR="006A374E" w:rsidRPr="00D60250">
          <w:rPr>
            <w:rStyle w:val="aff1"/>
            <w:noProof/>
          </w:rPr>
          <w:t xml:space="preserve">3 </w:t>
        </w:r>
        <w:r w:rsidR="006A374E" w:rsidRPr="00D60250">
          <w:rPr>
            <w:rStyle w:val="aff1"/>
            <w:noProof/>
          </w:rPr>
          <w:t>联合体协议书</w:t>
        </w:r>
        <w:r w:rsidR="006A374E" w:rsidRPr="00D60250">
          <w:rPr>
            <w:noProof/>
          </w:rPr>
          <w:tab/>
        </w:r>
        <w:r w:rsidR="006A374E" w:rsidRPr="00D60250">
          <w:rPr>
            <w:noProof/>
          </w:rPr>
          <w:fldChar w:fldCharType="begin"/>
        </w:r>
        <w:r w:rsidR="006A374E" w:rsidRPr="00D60250">
          <w:rPr>
            <w:noProof/>
          </w:rPr>
          <w:instrText xml:space="preserve"> PAGEREF _Toc130844321 \h </w:instrText>
        </w:r>
        <w:r w:rsidR="006A374E" w:rsidRPr="00D60250">
          <w:rPr>
            <w:noProof/>
          </w:rPr>
        </w:r>
        <w:r w:rsidR="006A374E" w:rsidRPr="00D60250">
          <w:rPr>
            <w:noProof/>
          </w:rPr>
          <w:fldChar w:fldCharType="separate"/>
        </w:r>
        <w:r w:rsidR="00814310">
          <w:rPr>
            <w:noProof/>
          </w:rPr>
          <w:t>161</w:t>
        </w:r>
        <w:r w:rsidR="006A374E" w:rsidRPr="00D60250">
          <w:rPr>
            <w:noProof/>
          </w:rPr>
          <w:fldChar w:fldCharType="end"/>
        </w:r>
      </w:hyperlink>
    </w:p>
    <w:p w14:paraId="018F8231" w14:textId="30EDA6FF"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2" w:history="1">
        <w:r w:rsidR="006A374E" w:rsidRPr="00D60250">
          <w:rPr>
            <w:rStyle w:val="aff1"/>
            <w:noProof/>
          </w:rPr>
          <w:t>附件</w:t>
        </w:r>
        <w:r w:rsidR="006A374E" w:rsidRPr="00D60250">
          <w:rPr>
            <w:rStyle w:val="aff1"/>
            <w:noProof/>
          </w:rPr>
          <w:t xml:space="preserve">4 </w:t>
        </w:r>
        <w:r w:rsidR="006A374E" w:rsidRPr="00D60250">
          <w:rPr>
            <w:rStyle w:val="aff1"/>
            <w:noProof/>
          </w:rPr>
          <w:t>工程质量保修书</w:t>
        </w:r>
        <w:r w:rsidR="006A374E" w:rsidRPr="00D60250">
          <w:rPr>
            <w:noProof/>
          </w:rPr>
          <w:tab/>
        </w:r>
        <w:r w:rsidR="006A374E" w:rsidRPr="00D60250">
          <w:rPr>
            <w:noProof/>
          </w:rPr>
          <w:fldChar w:fldCharType="begin"/>
        </w:r>
        <w:r w:rsidR="006A374E" w:rsidRPr="00D60250">
          <w:rPr>
            <w:noProof/>
          </w:rPr>
          <w:instrText xml:space="preserve"> PAGEREF _Toc130844322 \h </w:instrText>
        </w:r>
        <w:r w:rsidR="006A374E" w:rsidRPr="00D60250">
          <w:rPr>
            <w:noProof/>
          </w:rPr>
        </w:r>
        <w:r w:rsidR="006A374E" w:rsidRPr="00D60250">
          <w:rPr>
            <w:noProof/>
          </w:rPr>
          <w:fldChar w:fldCharType="separate"/>
        </w:r>
        <w:r w:rsidR="00814310">
          <w:rPr>
            <w:noProof/>
          </w:rPr>
          <w:t>166</w:t>
        </w:r>
        <w:r w:rsidR="006A374E" w:rsidRPr="00D60250">
          <w:rPr>
            <w:noProof/>
          </w:rPr>
          <w:fldChar w:fldCharType="end"/>
        </w:r>
      </w:hyperlink>
    </w:p>
    <w:p w14:paraId="798238FC" w14:textId="47CCD007"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3" w:history="1">
        <w:r w:rsidR="006A374E" w:rsidRPr="00D60250">
          <w:rPr>
            <w:rStyle w:val="aff1"/>
            <w:noProof/>
          </w:rPr>
          <w:t>附件</w:t>
        </w:r>
        <w:r w:rsidR="006A374E" w:rsidRPr="00D60250">
          <w:rPr>
            <w:rStyle w:val="aff1"/>
            <w:noProof/>
          </w:rPr>
          <w:t xml:space="preserve">5 </w:t>
        </w:r>
        <w:r w:rsidR="006A374E" w:rsidRPr="00D60250">
          <w:rPr>
            <w:rStyle w:val="aff1"/>
            <w:noProof/>
          </w:rPr>
          <w:t>主要建设工程文件目录</w:t>
        </w:r>
        <w:r w:rsidR="006A374E" w:rsidRPr="00D60250">
          <w:rPr>
            <w:noProof/>
          </w:rPr>
          <w:tab/>
        </w:r>
        <w:r w:rsidR="006A374E" w:rsidRPr="00D60250">
          <w:rPr>
            <w:noProof/>
          </w:rPr>
          <w:fldChar w:fldCharType="begin"/>
        </w:r>
        <w:r w:rsidR="006A374E" w:rsidRPr="00D60250">
          <w:rPr>
            <w:noProof/>
          </w:rPr>
          <w:instrText xml:space="preserve"> PAGEREF _Toc130844323 \h </w:instrText>
        </w:r>
        <w:r w:rsidR="006A374E" w:rsidRPr="00D60250">
          <w:rPr>
            <w:noProof/>
          </w:rPr>
        </w:r>
        <w:r w:rsidR="006A374E" w:rsidRPr="00D60250">
          <w:rPr>
            <w:noProof/>
          </w:rPr>
          <w:fldChar w:fldCharType="separate"/>
        </w:r>
        <w:r w:rsidR="00814310">
          <w:rPr>
            <w:noProof/>
          </w:rPr>
          <w:t>168</w:t>
        </w:r>
        <w:r w:rsidR="006A374E" w:rsidRPr="00D60250">
          <w:rPr>
            <w:noProof/>
          </w:rPr>
          <w:fldChar w:fldCharType="end"/>
        </w:r>
      </w:hyperlink>
    </w:p>
    <w:p w14:paraId="13D11BAE" w14:textId="46718AD7"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4" w:history="1">
        <w:r w:rsidR="006A374E" w:rsidRPr="00D60250">
          <w:rPr>
            <w:rStyle w:val="aff1"/>
            <w:noProof/>
          </w:rPr>
          <w:t>附件</w:t>
        </w:r>
        <w:r w:rsidR="006A374E" w:rsidRPr="00D60250">
          <w:rPr>
            <w:rStyle w:val="aff1"/>
            <w:noProof/>
          </w:rPr>
          <w:t xml:space="preserve">6 </w:t>
        </w:r>
        <w:r w:rsidR="006A374E" w:rsidRPr="00D60250">
          <w:rPr>
            <w:rStyle w:val="aff1"/>
            <w:noProof/>
          </w:rPr>
          <w:t>承包人主要管理人员表</w:t>
        </w:r>
        <w:r w:rsidR="006A374E" w:rsidRPr="00D60250">
          <w:rPr>
            <w:noProof/>
          </w:rPr>
          <w:tab/>
        </w:r>
        <w:r w:rsidR="006A374E" w:rsidRPr="00D60250">
          <w:rPr>
            <w:noProof/>
          </w:rPr>
          <w:fldChar w:fldCharType="begin"/>
        </w:r>
        <w:r w:rsidR="006A374E" w:rsidRPr="00D60250">
          <w:rPr>
            <w:noProof/>
          </w:rPr>
          <w:instrText xml:space="preserve"> PAGEREF _Toc130844324 \h </w:instrText>
        </w:r>
        <w:r w:rsidR="006A374E" w:rsidRPr="00D60250">
          <w:rPr>
            <w:noProof/>
          </w:rPr>
        </w:r>
        <w:r w:rsidR="006A374E" w:rsidRPr="00D60250">
          <w:rPr>
            <w:noProof/>
          </w:rPr>
          <w:fldChar w:fldCharType="separate"/>
        </w:r>
        <w:r w:rsidR="00814310">
          <w:rPr>
            <w:noProof/>
          </w:rPr>
          <w:t>169</w:t>
        </w:r>
        <w:r w:rsidR="006A374E" w:rsidRPr="00D60250">
          <w:rPr>
            <w:noProof/>
          </w:rPr>
          <w:fldChar w:fldCharType="end"/>
        </w:r>
      </w:hyperlink>
    </w:p>
    <w:p w14:paraId="581F9217" w14:textId="43349B8D"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5" w:history="1">
        <w:r w:rsidR="006A374E" w:rsidRPr="00D60250">
          <w:rPr>
            <w:rStyle w:val="aff1"/>
            <w:noProof/>
          </w:rPr>
          <w:t>附件</w:t>
        </w:r>
        <w:r w:rsidR="006A374E" w:rsidRPr="00D60250">
          <w:rPr>
            <w:rStyle w:val="aff1"/>
            <w:noProof/>
          </w:rPr>
          <w:t xml:space="preserve">7 </w:t>
        </w:r>
        <w:r w:rsidR="006A374E" w:rsidRPr="00D60250">
          <w:rPr>
            <w:rStyle w:val="aff1"/>
            <w:noProof/>
          </w:rPr>
          <w:t>价格指数权重表</w:t>
        </w:r>
        <w:r w:rsidR="006A374E" w:rsidRPr="00D60250">
          <w:rPr>
            <w:noProof/>
          </w:rPr>
          <w:tab/>
        </w:r>
        <w:r w:rsidR="006A374E" w:rsidRPr="00D60250">
          <w:rPr>
            <w:noProof/>
          </w:rPr>
          <w:fldChar w:fldCharType="begin"/>
        </w:r>
        <w:r w:rsidR="006A374E" w:rsidRPr="00D60250">
          <w:rPr>
            <w:noProof/>
          </w:rPr>
          <w:instrText xml:space="preserve"> PAGEREF _Toc130844325 \h </w:instrText>
        </w:r>
        <w:r w:rsidR="006A374E" w:rsidRPr="00D60250">
          <w:rPr>
            <w:noProof/>
          </w:rPr>
        </w:r>
        <w:r w:rsidR="006A374E" w:rsidRPr="00D60250">
          <w:rPr>
            <w:noProof/>
          </w:rPr>
          <w:fldChar w:fldCharType="separate"/>
        </w:r>
        <w:r w:rsidR="00814310">
          <w:rPr>
            <w:noProof/>
          </w:rPr>
          <w:t>170</w:t>
        </w:r>
        <w:r w:rsidR="006A374E" w:rsidRPr="00D60250">
          <w:rPr>
            <w:noProof/>
          </w:rPr>
          <w:fldChar w:fldCharType="end"/>
        </w:r>
      </w:hyperlink>
    </w:p>
    <w:p w14:paraId="4E3458D1" w14:textId="4223D0F3"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326" w:history="1">
        <w:r w:rsidR="006A374E" w:rsidRPr="00D60250">
          <w:rPr>
            <w:rStyle w:val="aff1"/>
            <w:noProof/>
          </w:rPr>
          <w:t>第五章</w:t>
        </w:r>
        <w:r w:rsidR="006A374E" w:rsidRPr="00D60250">
          <w:rPr>
            <w:rStyle w:val="aff1"/>
            <w:noProof/>
          </w:rPr>
          <w:t xml:space="preserve"> </w:t>
        </w:r>
        <w:r w:rsidR="006A374E" w:rsidRPr="00D60250">
          <w:rPr>
            <w:rStyle w:val="aff1"/>
            <w:noProof/>
          </w:rPr>
          <w:t>发包人要求</w:t>
        </w:r>
        <w:r w:rsidR="006A374E" w:rsidRPr="00D60250">
          <w:rPr>
            <w:noProof/>
          </w:rPr>
          <w:tab/>
        </w:r>
        <w:r w:rsidR="006A374E" w:rsidRPr="00D60250">
          <w:rPr>
            <w:noProof/>
          </w:rPr>
          <w:fldChar w:fldCharType="begin"/>
        </w:r>
        <w:r w:rsidR="006A374E" w:rsidRPr="00D60250">
          <w:rPr>
            <w:noProof/>
          </w:rPr>
          <w:instrText xml:space="preserve"> PAGEREF _Toc130844326 \h </w:instrText>
        </w:r>
        <w:r w:rsidR="006A374E" w:rsidRPr="00D60250">
          <w:rPr>
            <w:noProof/>
          </w:rPr>
        </w:r>
        <w:r w:rsidR="006A374E" w:rsidRPr="00D60250">
          <w:rPr>
            <w:noProof/>
          </w:rPr>
          <w:fldChar w:fldCharType="separate"/>
        </w:r>
        <w:r w:rsidR="00814310">
          <w:rPr>
            <w:noProof/>
          </w:rPr>
          <w:t>172</w:t>
        </w:r>
        <w:r w:rsidR="006A374E" w:rsidRPr="00D60250">
          <w:rPr>
            <w:noProof/>
          </w:rPr>
          <w:fldChar w:fldCharType="end"/>
        </w:r>
      </w:hyperlink>
    </w:p>
    <w:p w14:paraId="4940294F" w14:textId="5A27DB4B"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7" w:history="1">
        <w:r w:rsidR="006A374E" w:rsidRPr="00D60250">
          <w:rPr>
            <w:rStyle w:val="aff1"/>
            <w:rFonts w:ascii="宋体" w:hAnsi="宋体" w:cs="Times New Roman"/>
            <w:noProof/>
          </w:rPr>
          <w:t>第一节 基本编制要求</w:t>
        </w:r>
        <w:r w:rsidR="006A374E" w:rsidRPr="00D60250">
          <w:rPr>
            <w:noProof/>
          </w:rPr>
          <w:tab/>
        </w:r>
        <w:r w:rsidR="006A374E" w:rsidRPr="00D60250">
          <w:rPr>
            <w:noProof/>
          </w:rPr>
          <w:fldChar w:fldCharType="begin"/>
        </w:r>
        <w:r w:rsidR="006A374E" w:rsidRPr="00D60250">
          <w:rPr>
            <w:noProof/>
          </w:rPr>
          <w:instrText xml:space="preserve"> PAGEREF _Toc130844327 \h </w:instrText>
        </w:r>
        <w:r w:rsidR="006A374E" w:rsidRPr="00D60250">
          <w:rPr>
            <w:noProof/>
          </w:rPr>
        </w:r>
        <w:r w:rsidR="006A374E" w:rsidRPr="00D60250">
          <w:rPr>
            <w:noProof/>
          </w:rPr>
          <w:fldChar w:fldCharType="separate"/>
        </w:r>
        <w:r w:rsidR="00814310">
          <w:rPr>
            <w:noProof/>
          </w:rPr>
          <w:t>173</w:t>
        </w:r>
        <w:r w:rsidR="006A374E" w:rsidRPr="00D60250">
          <w:rPr>
            <w:noProof/>
          </w:rPr>
          <w:fldChar w:fldCharType="end"/>
        </w:r>
      </w:hyperlink>
    </w:p>
    <w:p w14:paraId="3D7D9E4E" w14:textId="24874563"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28" w:history="1">
        <w:r w:rsidR="006A374E" w:rsidRPr="00D60250">
          <w:rPr>
            <w:rStyle w:val="aff1"/>
            <w:rFonts w:ascii="宋体" w:hAnsi="宋体" w:cs="Times New Roman"/>
            <w:noProof/>
          </w:rPr>
          <w:t>第</w:t>
        </w:r>
        <w:r w:rsidR="006A374E" w:rsidRPr="00D60250">
          <w:rPr>
            <w:rStyle w:val="aff1"/>
            <w:rFonts w:ascii="宋体" w:hAnsi="宋体" w:cs="宋体"/>
            <w:noProof/>
          </w:rPr>
          <w:t>二</w:t>
        </w:r>
        <w:r w:rsidR="006A374E" w:rsidRPr="00D60250">
          <w:rPr>
            <w:rStyle w:val="aff1"/>
            <w:rFonts w:ascii="宋体" w:hAnsi="宋体" w:cs="Times New Roman"/>
            <w:noProof/>
          </w:rPr>
          <w:t>节 发包人要求</w:t>
        </w:r>
        <w:r w:rsidR="006A374E" w:rsidRPr="00D60250">
          <w:rPr>
            <w:noProof/>
          </w:rPr>
          <w:tab/>
        </w:r>
        <w:r w:rsidR="006A374E" w:rsidRPr="00D60250">
          <w:rPr>
            <w:noProof/>
          </w:rPr>
          <w:fldChar w:fldCharType="begin"/>
        </w:r>
        <w:r w:rsidR="006A374E" w:rsidRPr="00D60250">
          <w:rPr>
            <w:noProof/>
          </w:rPr>
          <w:instrText xml:space="preserve"> PAGEREF _Toc130844328 \h </w:instrText>
        </w:r>
        <w:r w:rsidR="006A374E" w:rsidRPr="00D60250">
          <w:rPr>
            <w:noProof/>
          </w:rPr>
        </w:r>
        <w:r w:rsidR="006A374E" w:rsidRPr="00D60250">
          <w:rPr>
            <w:noProof/>
          </w:rPr>
          <w:fldChar w:fldCharType="separate"/>
        </w:r>
        <w:r w:rsidR="00814310">
          <w:rPr>
            <w:noProof/>
          </w:rPr>
          <w:t>174</w:t>
        </w:r>
        <w:r w:rsidR="006A374E" w:rsidRPr="00D60250">
          <w:rPr>
            <w:noProof/>
          </w:rPr>
          <w:fldChar w:fldCharType="end"/>
        </w:r>
      </w:hyperlink>
    </w:p>
    <w:p w14:paraId="172EF1AD" w14:textId="12B4660D"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29" w:history="1">
        <w:r w:rsidR="006A374E" w:rsidRPr="00D60250">
          <w:rPr>
            <w:rStyle w:val="aff1"/>
            <w:rFonts w:cs="宋体"/>
            <w:noProof/>
          </w:rPr>
          <w:t xml:space="preserve">1. </w:t>
        </w:r>
        <w:r w:rsidR="006A374E" w:rsidRPr="00D60250">
          <w:rPr>
            <w:rStyle w:val="aff1"/>
            <w:rFonts w:cs="宋体"/>
            <w:noProof/>
          </w:rPr>
          <w:t>概述</w:t>
        </w:r>
        <w:r w:rsidR="006A374E" w:rsidRPr="00D60250">
          <w:rPr>
            <w:noProof/>
          </w:rPr>
          <w:tab/>
        </w:r>
        <w:r w:rsidR="006A374E" w:rsidRPr="00D60250">
          <w:rPr>
            <w:noProof/>
          </w:rPr>
          <w:fldChar w:fldCharType="begin"/>
        </w:r>
        <w:r w:rsidR="006A374E" w:rsidRPr="00D60250">
          <w:rPr>
            <w:noProof/>
          </w:rPr>
          <w:instrText xml:space="preserve"> PAGEREF _Toc130844329 \h </w:instrText>
        </w:r>
        <w:r w:rsidR="006A374E" w:rsidRPr="00D60250">
          <w:rPr>
            <w:noProof/>
          </w:rPr>
        </w:r>
        <w:r w:rsidR="006A374E" w:rsidRPr="00D60250">
          <w:rPr>
            <w:noProof/>
          </w:rPr>
          <w:fldChar w:fldCharType="separate"/>
        </w:r>
        <w:r w:rsidR="00814310">
          <w:rPr>
            <w:noProof/>
          </w:rPr>
          <w:t>174</w:t>
        </w:r>
        <w:r w:rsidR="006A374E" w:rsidRPr="00D60250">
          <w:rPr>
            <w:noProof/>
          </w:rPr>
          <w:fldChar w:fldCharType="end"/>
        </w:r>
      </w:hyperlink>
    </w:p>
    <w:p w14:paraId="7EFA3D6E" w14:textId="17A33BAE"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30" w:history="1">
        <w:r w:rsidR="006A374E" w:rsidRPr="00D60250">
          <w:rPr>
            <w:rStyle w:val="aff1"/>
            <w:rFonts w:cs="宋体"/>
            <w:noProof/>
          </w:rPr>
          <w:t xml:space="preserve">2. </w:t>
        </w:r>
        <w:r w:rsidR="006A374E" w:rsidRPr="00D60250">
          <w:rPr>
            <w:rStyle w:val="aff1"/>
            <w:rFonts w:cs="宋体"/>
            <w:noProof/>
          </w:rPr>
          <w:t>招标范围与规模</w:t>
        </w:r>
        <w:r w:rsidR="006A374E" w:rsidRPr="00D60250">
          <w:rPr>
            <w:noProof/>
          </w:rPr>
          <w:tab/>
        </w:r>
        <w:r w:rsidR="006A374E" w:rsidRPr="00D60250">
          <w:rPr>
            <w:noProof/>
          </w:rPr>
          <w:fldChar w:fldCharType="begin"/>
        </w:r>
        <w:r w:rsidR="006A374E" w:rsidRPr="00D60250">
          <w:rPr>
            <w:noProof/>
          </w:rPr>
          <w:instrText xml:space="preserve"> PAGEREF _Toc130844330 \h </w:instrText>
        </w:r>
        <w:r w:rsidR="006A374E" w:rsidRPr="00D60250">
          <w:rPr>
            <w:noProof/>
          </w:rPr>
        </w:r>
        <w:r w:rsidR="006A374E" w:rsidRPr="00D60250">
          <w:rPr>
            <w:noProof/>
          </w:rPr>
          <w:fldChar w:fldCharType="separate"/>
        </w:r>
        <w:r w:rsidR="00814310">
          <w:rPr>
            <w:noProof/>
          </w:rPr>
          <w:t>174</w:t>
        </w:r>
        <w:r w:rsidR="006A374E" w:rsidRPr="00D60250">
          <w:rPr>
            <w:noProof/>
          </w:rPr>
          <w:fldChar w:fldCharType="end"/>
        </w:r>
      </w:hyperlink>
    </w:p>
    <w:p w14:paraId="61139F04" w14:textId="5402887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31" w:history="1">
        <w:r w:rsidR="006A374E" w:rsidRPr="00D60250">
          <w:rPr>
            <w:rStyle w:val="aff1"/>
            <w:rFonts w:cs="宋体"/>
            <w:noProof/>
          </w:rPr>
          <w:t xml:space="preserve">3. </w:t>
        </w:r>
        <w:r w:rsidR="006A374E" w:rsidRPr="00D60250">
          <w:rPr>
            <w:rStyle w:val="aff1"/>
            <w:rFonts w:cs="宋体"/>
            <w:noProof/>
          </w:rPr>
          <w:t>功能需求</w:t>
        </w:r>
        <w:r w:rsidR="006A374E" w:rsidRPr="00D60250">
          <w:rPr>
            <w:noProof/>
          </w:rPr>
          <w:tab/>
        </w:r>
        <w:r w:rsidR="006A374E" w:rsidRPr="00D60250">
          <w:rPr>
            <w:noProof/>
          </w:rPr>
          <w:fldChar w:fldCharType="begin"/>
        </w:r>
        <w:r w:rsidR="006A374E" w:rsidRPr="00D60250">
          <w:rPr>
            <w:noProof/>
          </w:rPr>
          <w:instrText xml:space="preserve"> PAGEREF _Toc130844331 \h </w:instrText>
        </w:r>
        <w:r w:rsidR="006A374E" w:rsidRPr="00D60250">
          <w:rPr>
            <w:noProof/>
          </w:rPr>
        </w:r>
        <w:r w:rsidR="006A374E" w:rsidRPr="00D60250">
          <w:rPr>
            <w:noProof/>
          </w:rPr>
          <w:fldChar w:fldCharType="separate"/>
        </w:r>
        <w:r w:rsidR="00814310">
          <w:rPr>
            <w:noProof/>
          </w:rPr>
          <w:t>174</w:t>
        </w:r>
        <w:r w:rsidR="006A374E" w:rsidRPr="00D60250">
          <w:rPr>
            <w:noProof/>
          </w:rPr>
          <w:fldChar w:fldCharType="end"/>
        </w:r>
      </w:hyperlink>
    </w:p>
    <w:p w14:paraId="48C8589C" w14:textId="3866EA24"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32" w:history="1">
        <w:r w:rsidR="006A374E" w:rsidRPr="00D60250">
          <w:rPr>
            <w:rStyle w:val="aff1"/>
            <w:rFonts w:cs="宋体"/>
            <w:noProof/>
          </w:rPr>
          <w:t xml:space="preserve">4. </w:t>
        </w:r>
        <w:r w:rsidR="006A374E" w:rsidRPr="00D60250">
          <w:rPr>
            <w:rStyle w:val="aff1"/>
            <w:rFonts w:cs="宋体"/>
            <w:noProof/>
          </w:rPr>
          <w:t>建设标准</w:t>
        </w:r>
        <w:r w:rsidR="006A374E" w:rsidRPr="00D60250">
          <w:rPr>
            <w:noProof/>
          </w:rPr>
          <w:tab/>
        </w:r>
        <w:r w:rsidR="006A374E" w:rsidRPr="00D60250">
          <w:rPr>
            <w:noProof/>
          </w:rPr>
          <w:fldChar w:fldCharType="begin"/>
        </w:r>
        <w:r w:rsidR="006A374E" w:rsidRPr="00D60250">
          <w:rPr>
            <w:noProof/>
          </w:rPr>
          <w:instrText xml:space="preserve"> PAGEREF _Toc130844332 \h </w:instrText>
        </w:r>
        <w:r w:rsidR="006A374E" w:rsidRPr="00D60250">
          <w:rPr>
            <w:noProof/>
          </w:rPr>
        </w:r>
        <w:r w:rsidR="006A374E" w:rsidRPr="00D60250">
          <w:rPr>
            <w:noProof/>
          </w:rPr>
          <w:fldChar w:fldCharType="separate"/>
        </w:r>
        <w:r w:rsidR="00814310">
          <w:rPr>
            <w:noProof/>
          </w:rPr>
          <w:t>174</w:t>
        </w:r>
        <w:r w:rsidR="006A374E" w:rsidRPr="00D60250">
          <w:rPr>
            <w:noProof/>
          </w:rPr>
          <w:fldChar w:fldCharType="end"/>
        </w:r>
      </w:hyperlink>
    </w:p>
    <w:p w14:paraId="48FC31B0" w14:textId="7DE52AD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33" w:history="1">
        <w:r w:rsidR="006A374E" w:rsidRPr="00D60250">
          <w:rPr>
            <w:rStyle w:val="aff1"/>
            <w:rFonts w:cs="宋体"/>
            <w:noProof/>
          </w:rPr>
          <w:t xml:space="preserve">5. </w:t>
        </w:r>
        <w:r w:rsidR="006A374E" w:rsidRPr="00D60250">
          <w:rPr>
            <w:rStyle w:val="aff1"/>
            <w:rFonts w:cs="宋体"/>
            <w:noProof/>
          </w:rPr>
          <w:t>项目管理规定</w:t>
        </w:r>
        <w:r w:rsidR="006A374E" w:rsidRPr="00D60250">
          <w:rPr>
            <w:noProof/>
          </w:rPr>
          <w:tab/>
        </w:r>
        <w:r w:rsidR="006A374E" w:rsidRPr="00D60250">
          <w:rPr>
            <w:noProof/>
          </w:rPr>
          <w:fldChar w:fldCharType="begin"/>
        </w:r>
        <w:r w:rsidR="006A374E" w:rsidRPr="00D60250">
          <w:rPr>
            <w:noProof/>
          </w:rPr>
          <w:instrText xml:space="preserve"> PAGEREF _Toc130844333 \h </w:instrText>
        </w:r>
        <w:r w:rsidR="006A374E" w:rsidRPr="00D60250">
          <w:rPr>
            <w:noProof/>
          </w:rPr>
        </w:r>
        <w:r w:rsidR="006A374E" w:rsidRPr="00D60250">
          <w:rPr>
            <w:noProof/>
          </w:rPr>
          <w:fldChar w:fldCharType="separate"/>
        </w:r>
        <w:r w:rsidR="00814310">
          <w:rPr>
            <w:noProof/>
          </w:rPr>
          <w:t>174</w:t>
        </w:r>
        <w:r w:rsidR="006A374E" w:rsidRPr="00D60250">
          <w:rPr>
            <w:noProof/>
          </w:rPr>
          <w:fldChar w:fldCharType="end"/>
        </w:r>
      </w:hyperlink>
    </w:p>
    <w:p w14:paraId="0E0AFEB0" w14:textId="78A484DB"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34" w:history="1">
        <w:r w:rsidR="006A374E" w:rsidRPr="00D60250">
          <w:rPr>
            <w:rStyle w:val="aff1"/>
            <w:noProof/>
          </w:rPr>
          <w:t xml:space="preserve">6. </w:t>
        </w:r>
        <w:r w:rsidR="006A374E" w:rsidRPr="00D60250">
          <w:rPr>
            <w:rStyle w:val="aff1"/>
            <w:noProof/>
          </w:rPr>
          <w:t>发包人要求附件清单</w:t>
        </w:r>
        <w:r w:rsidR="006A374E" w:rsidRPr="00D60250">
          <w:rPr>
            <w:rStyle w:val="aff1"/>
            <w:noProof/>
          </w:rPr>
          <w:t xml:space="preserve">                                     </w:t>
        </w:r>
        <w:r w:rsidR="006A374E" w:rsidRPr="00D60250">
          <w:rPr>
            <w:rStyle w:val="aff1"/>
            <w:noProof/>
          </w:rPr>
          <w:t>。</w:t>
        </w:r>
        <w:r w:rsidR="006A374E" w:rsidRPr="00D60250">
          <w:rPr>
            <w:noProof/>
          </w:rPr>
          <w:tab/>
        </w:r>
        <w:r w:rsidR="006A374E" w:rsidRPr="00D60250">
          <w:rPr>
            <w:noProof/>
          </w:rPr>
          <w:fldChar w:fldCharType="begin"/>
        </w:r>
        <w:r w:rsidR="006A374E" w:rsidRPr="00D60250">
          <w:rPr>
            <w:noProof/>
          </w:rPr>
          <w:instrText xml:space="preserve"> PAGEREF _Toc130844334 \h </w:instrText>
        </w:r>
        <w:r w:rsidR="006A374E" w:rsidRPr="00D60250">
          <w:rPr>
            <w:noProof/>
          </w:rPr>
        </w:r>
        <w:r w:rsidR="006A374E" w:rsidRPr="00D60250">
          <w:rPr>
            <w:noProof/>
          </w:rPr>
          <w:fldChar w:fldCharType="separate"/>
        </w:r>
        <w:r w:rsidR="00814310">
          <w:rPr>
            <w:noProof/>
          </w:rPr>
          <w:t>175</w:t>
        </w:r>
        <w:r w:rsidR="006A374E" w:rsidRPr="00D60250">
          <w:rPr>
            <w:noProof/>
          </w:rPr>
          <w:fldChar w:fldCharType="end"/>
        </w:r>
      </w:hyperlink>
    </w:p>
    <w:p w14:paraId="56D95FEE" w14:textId="6F585F7B"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335" w:history="1">
        <w:r w:rsidR="006A374E" w:rsidRPr="00D60250">
          <w:rPr>
            <w:rStyle w:val="aff1"/>
            <w:noProof/>
          </w:rPr>
          <w:t>第六章</w:t>
        </w:r>
        <w:r w:rsidR="006A374E" w:rsidRPr="00D60250">
          <w:rPr>
            <w:rStyle w:val="aff1"/>
            <w:noProof/>
          </w:rPr>
          <w:t xml:space="preserve"> </w:t>
        </w:r>
        <w:r w:rsidR="006A374E" w:rsidRPr="00D60250">
          <w:rPr>
            <w:rStyle w:val="aff1"/>
            <w:noProof/>
          </w:rPr>
          <w:t>发包人提供的资料</w:t>
        </w:r>
        <w:r w:rsidR="006A374E" w:rsidRPr="00D60250">
          <w:rPr>
            <w:noProof/>
          </w:rPr>
          <w:tab/>
        </w:r>
        <w:r w:rsidR="006A374E" w:rsidRPr="00D60250">
          <w:rPr>
            <w:noProof/>
          </w:rPr>
          <w:fldChar w:fldCharType="begin"/>
        </w:r>
        <w:r w:rsidR="006A374E" w:rsidRPr="00D60250">
          <w:rPr>
            <w:noProof/>
          </w:rPr>
          <w:instrText xml:space="preserve"> PAGEREF _Toc130844335 \h </w:instrText>
        </w:r>
        <w:r w:rsidR="006A374E" w:rsidRPr="00D60250">
          <w:rPr>
            <w:noProof/>
          </w:rPr>
        </w:r>
        <w:r w:rsidR="006A374E" w:rsidRPr="00D60250">
          <w:rPr>
            <w:noProof/>
          </w:rPr>
          <w:fldChar w:fldCharType="separate"/>
        </w:r>
        <w:r w:rsidR="00814310">
          <w:rPr>
            <w:noProof/>
          </w:rPr>
          <w:t>176</w:t>
        </w:r>
        <w:r w:rsidR="006A374E" w:rsidRPr="00D60250">
          <w:rPr>
            <w:noProof/>
          </w:rPr>
          <w:fldChar w:fldCharType="end"/>
        </w:r>
      </w:hyperlink>
    </w:p>
    <w:p w14:paraId="6C421DED" w14:textId="2C117C2D" w:rsidR="006A374E" w:rsidRPr="00D60250" w:rsidRDefault="00000000">
      <w:pPr>
        <w:pStyle w:val="TOC2"/>
        <w:tabs>
          <w:tab w:val="left" w:pos="1050"/>
          <w:tab w:val="right" w:leader="dot" w:pos="8892"/>
        </w:tabs>
        <w:rPr>
          <w:rFonts w:asciiTheme="minorHAnsi" w:eastAsiaTheme="minorEastAsia" w:hAnsiTheme="minorHAnsi" w:cstheme="minorBidi"/>
          <w:smallCaps w:val="0"/>
          <w:noProof/>
          <w:sz w:val="21"/>
          <w:szCs w:val="22"/>
        </w:rPr>
      </w:pPr>
      <w:hyperlink w:anchor="_Toc130844336" w:history="1">
        <w:r w:rsidR="006A374E" w:rsidRPr="00D60250">
          <w:rPr>
            <w:rStyle w:val="aff1"/>
            <w:rFonts w:ascii="宋体" w:hAnsi="宋体" w:cs="Times New Roman"/>
            <w:noProof/>
          </w:rPr>
          <w:t>第一节</w:t>
        </w:r>
        <w:r w:rsidR="006A374E" w:rsidRPr="00D60250">
          <w:rPr>
            <w:rFonts w:asciiTheme="minorHAnsi" w:eastAsiaTheme="minorEastAsia" w:hAnsiTheme="minorHAnsi" w:cstheme="minorBidi"/>
            <w:smallCaps w:val="0"/>
            <w:noProof/>
            <w:sz w:val="21"/>
            <w:szCs w:val="22"/>
          </w:rPr>
          <w:tab/>
        </w:r>
        <w:r w:rsidR="006A374E" w:rsidRPr="00D60250">
          <w:rPr>
            <w:rStyle w:val="aff1"/>
            <w:rFonts w:ascii="宋体" w:hAnsi="宋体" w:cs="宋体"/>
            <w:noProof/>
          </w:rPr>
          <w:t>已完成的设计图纸</w:t>
        </w:r>
        <w:r w:rsidR="006A374E" w:rsidRPr="00D60250">
          <w:rPr>
            <w:noProof/>
          </w:rPr>
          <w:tab/>
        </w:r>
        <w:r w:rsidR="006A374E" w:rsidRPr="00D60250">
          <w:rPr>
            <w:noProof/>
          </w:rPr>
          <w:fldChar w:fldCharType="begin"/>
        </w:r>
        <w:r w:rsidR="006A374E" w:rsidRPr="00D60250">
          <w:rPr>
            <w:noProof/>
          </w:rPr>
          <w:instrText xml:space="preserve"> PAGEREF _Toc130844336 \h </w:instrText>
        </w:r>
        <w:r w:rsidR="006A374E" w:rsidRPr="00D60250">
          <w:rPr>
            <w:noProof/>
          </w:rPr>
        </w:r>
        <w:r w:rsidR="006A374E" w:rsidRPr="00D60250">
          <w:rPr>
            <w:noProof/>
          </w:rPr>
          <w:fldChar w:fldCharType="separate"/>
        </w:r>
        <w:r w:rsidR="00814310">
          <w:rPr>
            <w:noProof/>
          </w:rPr>
          <w:t>177</w:t>
        </w:r>
        <w:r w:rsidR="006A374E" w:rsidRPr="00D60250">
          <w:rPr>
            <w:noProof/>
          </w:rPr>
          <w:fldChar w:fldCharType="end"/>
        </w:r>
      </w:hyperlink>
    </w:p>
    <w:p w14:paraId="3F82FF97" w14:textId="5CD55BF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37" w:history="1">
        <w:r w:rsidR="006A374E" w:rsidRPr="00D60250">
          <w:rPr>
            <w:rStyle w:val="aff1"/>
            <w:rFonts w:cs="Times New Roman"/>
            <w:bCs/>
            <w:noProof/>
          </w:rPr>
          <w:t>1.</w:t>
        </w:r>
        <w:r w:rsidR="006A374E" w:rsidRPr="00D60250">
          <w:rPr>
            <w:rStyle w:val="aff1"/>
            <w:rFonts w:cs="宋体"/>
            <w:bCs/>
            <w:noProof/>
          </w:rPr>
          <w:t xml:space="preserve"> </w:t>
        </w:r>
        <w:r w:rsidR="006A374E" w:rsidRPr="00D60250">
          <w:rPr>
            <w:rStyle w:val="aff1"/>
            <w:rFonts w:cs="宋体"/>
            <w:bCs/>
            <w:noProof/>
          </w:rPr>
          <w:t>已完成的设计图纸目录</w:t>
        </w:r>
        <w:r w:rsidR="006A374E" w:rsidRPr="00D60250">
          <w:rPr>
            <w:noProof/>
          </w:rPr>
          <w:tab/>
        </w:r>
        <w:r w:rsidR="006A374E" w:rsidRPr="00D60250">
          <w:rPr>
            <w:noProof/>
          </w:rPr>
          <w:fldChar w:fldCharType="begin"/>
        </w:r>
        <w:r w:rsidR="006A374E" w:rsidRPr="00D60250">
          <w:rPr>
            <w:noProof/>
          </w:rPr>
          <w:instrText xml:space="preserve"> PAGEREF _Toc130844337 \h </w:instrText>
        </w:r>
        <w:r w:rsidR="006A374E" w:rsidRPr="00D60250">
          <w:rPr>
            <w:noProof/>
          </w:rPr>
        </w:r>
        <w:r w:rsidR="006A374E" w:rsidRPr="00D60250">
          <w:rPr>
            <w:noProof/>
          </w:rPr>
          <w:fldChar w:fldCharType="separate"/>
        </w:r>
        <w:r w:rsidR="00814310">
          <w:rPr>
            <w:noProof/>
          </w:rPr>
          <w:t>177</w:t>
        </w:r>
        <w:r w:rsidR="006A374E" w:rsidRPr="00D60250">
          <w:rPr>
            <w:noProof/>
          </w:rPr>
          <w:fldChar w:fldCharType="end"/>
        </w:r>
      </w:hyperlink>
    </w:p>
    <w:p w14:paraId="1F940C50" w14:textId="3339A6C0"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38" w:history="1">
        <w:r w:rsidR="006A374E" w:rsidRPr="00D60250">
          <w:rPr>
            <w:rStyle w:val="aff1"/>
            <w:noProof/>
          </w:rPr>
          <w:t xml:space="preserve">2. </w:t>
        </w:r>
        <w:r w:rsidR="006A374E" w:rsidRPr="00D60250">
          <w:rPr>
            <w:rStyle w:val="aff1"/>
            <w:noProof/>
          </w:rPr>
          <w:t>已完成的设计图纸</w:t>
        </w:r>
        <w:r w:rsidR="006A374E" w:rsidRPr="00D60250">
          <w:rPr>
            <w:noProof/>
          </w:rPr>
          <w:tab/>
        </w:r>
        <w:r w:rsidR="006A374E" w:rsidRPr="00D60250">
          <w:rPr>
            <w:noProof/>
          </w:rPr>
          <w:fldChar w:fldCharType="begin"/>
        </w:r>
        <w:r w:rsidR="006A374E" w:rsidRPr="00D60250">
          <w:rPr>
            <w:noProof/>
          </w:rPr>
          <w:instrText xml:space="preserve"> PAGEREF _Toc130844338 \h </w:instrText>
        </w:r>
        <w:r w:rsidR="006A374E" w:rsidRPr="00D60250">
          <w:rPr>
            <w:noProof/>
          </w:rPr>
        </w:r>
        <w:r w:rsidR="006A374E" w:rsidRPr="00D60250">
          <w:rPr>
            <w:noProof/>
          </w:rPr>
          <w:fldChar w:fldCharType="separate"/>
        </w:r>
        <w:r w:rsidR="00814310">
          <w:rPr>
            <w:noProof/>
          </w:rPr>
          <w:t>177</w:t>
        </w:r>
        <w:r w:rsidR="006A374E" w:rsidRPr="00D60250">
          <w:rPr>
            <w:noProof/>
          </w:rPr>
          <w:fldChar w:fldCharType="end"/>
        </w:r>
      </w:hyperlink>
    </w:p>
    <w:p w14:paraId="0DA92558" w14:textId="477FC77E" w:rsidR="006A374E" w:rsidRPr="00D60250" w:rsidRDefault="00000000">
      <w:pPr>
        <w:pStyle w:val="TOC2"/>
        <w:tabs>
          <w:tab w:val="left" w:pos="1050"/>
          <w:tab w:val="right" w:leader="dot" w:pos="8892"/>
        </w:tabs>
        <w:rPr>
          <w:rFonts w:asciiTheme="minorHAnsi" w:eastAsiaTheme="minorEastAsia" w:hAnsiTheme="minorHAnsi" w:cstheme="minorBidi"/>
          <w:smallCaps w:val="0"/>
          <w:noProof/>
          <w:sz w:val="21"/>
          <w:szCs w:val="22"/>
        </w:rPr>
      </w:pPr>
      <w:hyperlink w:anchor="_Toc130844339" w:history="1">
        <w:r w:rsidR="006A374E" w:rsidRPr="00D60250">
          <w:rPr>
            <w:rStyle w:val="aff1"/>
            <w:rFonts w:ascii="宋体" w:hAnsi="宋体" w:cs="Times New Roman"/>
            <w:noProof/>
          </w:rPr>
          <w:t>第二节</w:t>
        </w:r>
        <w:r w:rsidR="006A374E" w:rsidRPr="00D60250">
          <w:rPr>
            <w:rFonts w:asciiTheme="minorHAnsi" w:eastAsiaTheme="minorEastAsia" w:hAnsiTheme="minorHAnsi" w:cstheme="minorBidi"/>
            <w:smallCaps w:val="0"/>
            <w:noProof/>
            <w:sz w:val="21"/>
            <w:szCs w:val="22"/>
          </w:rPr>
          <w:tab/>
        </w:r>
        <w:r w:rsidR="006A374E" w:rsidRPr="00D60250">
          <w:rPr>
            <w:rStyle w:val="aff1"/>
            <w:rFonts w:ascii="宋体" w:hAnsi="宋体" w:cs="宋体"/>
            <w:noProof/>
          </w:rPr>
          <w:t>与工程建设有关的其他资料</w:t>
        </w:r>
        <w:r w:rsidR="006A374E" w:rsidRPr="00D60250">
          <w:rPr>
            <w:noProof/>
          </w:rPr>
          <w:tab/>
        </w:r>
        <w:r w:rsidR="006A374E" w:rsidRPr="00D60250">
          <w:rPr>
            <w:noProof/>
          </w:rPr>
          <w:fldChar w:fldCharType="begin"/>
        </w:r>
        <w:r w:rsidR="006A374E" w:rsidRPr="00D60250">
          <w:rPr>
            <w:noProof/>
          </w:rPr>
          <w:instrText xml:space="preserve"> PAGEREF _Toc130844339 \h </w:instrText>
        </w:r>
        <w:r w:rsidR="006A374E" w:rsidRPr="00D60250">
          <w:rPr>
            <w:noProof/>
          </w:rPr>
        </w:r>
        <w:r w:rsidR="006A374E" w:rsidRPr="00D60250">
          <w:rPr>
            <w:noProof/>
          </w:rPr>
          <w:fldChar w:fldCharType="separate"/>
        </w:r>
        <w:r w:rsidR="00814310">
          <w:rPr>
            <w:noProof/>
          </w:rPr>
          <w:t>178</w:t>
        </w:r>
        <w:r w:rsidR="006A374E" w:rsidRPr="00D60250">
          <w:rPr>
            <w:noProof/>
          </w:rPr>
          <w:fldChar w:fldCharType="end"/>
        </w:r>
      </w:hyperlink>
    </w:p>
    <w:p w14:paraId="2D0A5100" w14:textId="1E7D5D45" w:rsidR="006A374E" w:rsidRPr="00D60250"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30844340" w:history="1">
        <w:r w:rsidR="006A374E" w:rsidRPr="00D60250">
          <w:rPr>
            <w:rStyle w:val="aff1"/>
            <w:rFonts w:cs="宋体"/>
            <w:noProof/>
          </w:rPr>
          <w:t>第七章</w:t>
        </w:r>
        <w:r w:rsidR="006A374E" w:rsidRPr="00D60250">
          <w:rPr>
            <w:rStyle w:val="aff1"/>
            <w:rFonts w:cs="宋体"/>
            <w:noProof/>
          </w:rPr>
          <w:t xml:space="preserve"> </w:t>
        </w:r>
        <w:r w:rsidR="006A374E" w:rsidRPr="00D60250">
          <w:rPr>
            <w:rStyle w:val="aff1"/>
            <w:rFonts w:cs="宋体"/>
            <w:noProof/>
          </w:rPr>
          <w:t>投标文件格式</w:t>
        </w:r>
        <w:r w:rsidR="006A374E" w:rsidRPr="00D60250">
          <w:rPr>
            <w:noProof/>
          </w:rPr>
          <w:tab/>
        </w:r>
        <w:r w:rsidR="006A374E" w:rsidRPr="00D60250">
          <w:rPr>
            <w:noProof/>
          </w:rPr>
          <w:fldChar w:fldCharType="begin"/>
        </w:r>
        <w:r w:rsidR="006A374E" w:rsidRPr="00D60250">
          <w:rPr>
            <w:noProof/>
          </w:rPr>
          <w:instrText xml:space="preserve"> PAGEREF _Toc130844340 \h </w:instrText>
        </w:r>
        <w:r w:rsidR="006A374E" w:rsidRPr="00D60250">
          <w:rPr>
            <w:noProof/>
          </w:rPr>
        </w:r>
        <w:r w:rsidR="006A374E" w:rsidRPr="00D60250">
          <w:rPr>
            <w:noProof/>
          </w:rPr>
          <w:fldChar w:fldCharType="separate"/>
        </w:r>
        <w:r w:rsidR="00814310">
          <w:rPr>
            <w:noProof/>
          </w:rPr>
          <w:t>181</w:t>
        </w:r>
        <w:r w:rsidR="006A374E" w:rsidRPr="00D60250">
          <w:rPr>
            <w:noProof/>
          </w:rPr>
          <w:fldChar w:fldCharType="end"/>
        </w:r>
      </w:hyperlink>
    </w:p>
    <w:p w14:paraId="7FD23108" w14:textId="3FEAE378"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41" w:history="1">
        <w:r w:rsidR="006A374E" w:rsidRPr="00D60250">
          <w:rPr>
            <w:rStyle w:val="aff1"/>
            <w:rFonts w:ascii="宋体" w:hAnsi="宋体" w:cs="Times New Roman"/>
            <w:noProof/>
          </w:rPr>
          <w:t>第一节</w:t>
        </w:r>
        <w:r w:rsidR="006A374E" w:rsidRPr="00D60250">
          <w:rPr>
            <w:rStyle w:val="aff1"/>
            <w:rFonts w:ascii="宋体" w:hAnsi="宋体" w:cs="宋体"/>
            <w:noProof/>
          </w:rPr>
          <w:t xml:space="preserve"> 资格文件</w:t>
        </w:r>
        <w:r w:rsidR="006A374E" w:rsidRPr="00D60250">
          <w:rPr>
            <w:noProof/>
          </w:rPr>
          <w:tab/>
        </w:r>
        <w:r w:rsidR="006A374E" w:rsidRPr="00D60250">
          <w:rPr>
            <w:noProof/>
          </w:rPr>
          <w:fldChar w:fldCharType="begin"/>
        </w:r>
        <w:r w:rsidR="006A374E" w:rsidRPr="00D60250">
          <w:rPr>
            <w:noProof/>
          </w:rPr>
          <w:instrText xml:space="preserve"> PAGEREF _Toc130844341 \h </w:instrText>
        </w:r>
        <w:r w:rsidR="006A374E" w:rsidRPr="00D60250">
          <w:rPr>
            <w:noProof/>
          </w:rPr>
        </w:r>
        <w:r w:rsidR="006A374E" w:rsidRPr="00D60250">
          <w:rPr>
            <w:noProof/>
          </w:rPr>
          <w:fldChar w:fldCharType="separate"/>
        </w:r>
        <w:r w:rsidR="00814310">
          <w:rPr>
            <w:noProof/>
          </w:rPr>
          <w:t>183</w:t>
        </w:r>
        <w:r w:rsidR="006A374E" w:rsidRPr="00D60250">
          <w:rPr>
            <w:noProof/>
          </w:rPr>
          <w:fldChar w:fldCharType="end"/>
        </w:r>
      </w:hyperlink>
    </w:p>
    <w:p w14:paraId="3DAFFD69" w14:textId="7E8D7485"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2" w:history="1">
        <w:r w:rsidR="006A374E" w:rsidRPr="00D60250">
          <w:rPr>
            <w:rStyle w:val="aff1"/>
            <w:noProof/>
          </w:rPr>
          <w:t>一、投标人基本情况表</w:t>
        </w:r>
        <w:r w:rsidR="006A374E" w:rsidRPr="00D60250">
          <w:rPr>
            <w:noProof/>
          </w:rPr>
          <w:tab/>
        </w:r>
        <w:r w:rsidR="006A374E" w:rsidRPr="00D60250">
          <w:rPr>
            <w:noProof/>
          </w:rPr>
          <w:fldChar w:fldCharType="begin"/>
        </w:r>
        <w:r w:rsidR="006A374E" w:rsidRPr="00D60250">
          <w:rPr>
            <w:noProof/>
          </w:rPr>
          <w:instrText xml:space="preserve"> PAGEREF _Toc130844342 \h </w:instrText>
        </w:r>
        <w:r w:rsidR="006A374E" w:rsidRPr="00D60250">
          <w:rPr>
            <w:noProof/>
          </w:rPr>
        </w:r>
        <w:r w:rsidR="006A374E" w:rsidRPr="00D60250">
          <w:rPr>
            <w:noProof/>
          </w:rPr>
          <w:fldChar w:fldCharType="separate"/>
        </w:r>
        <w:r w:rsidR="00814310">
          <w:rPr>
            <w:noProof/>
          </w:rPr>
          <w:t>186</w:t>
        </w:r>
        <w:r w:rsidR="006A374E" w:rsidRPr="00D60250">
          <w:rPr>
            <w:noProof/>
          </w:rPr>
          <w:fldChar w:fldCharType="end"/>
        </w:r>
      </w:hyperlink>
    </w:p>
    <w:p w14:paraId="23998894" w14:textId="2FAC7AD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3" w:history="1">
        <w:r w:rsidR="006A374E" w:rsidRPr="00D60250">
          <w:rPr>
            <w:rStyle w:val="aff1"/>
            <w:noProof/>
          </w:rPr>
          <w:t>二、分包单位基本情况表（如果有）</w:t>
        </w:r>
        <w:r w:rsidR="006A374E" w:rsidRPr="00D60250">
          <w:rPr>
            <w:noProof/>
          </w:rPr>
          <w:tab/>
        </w:r>
        <w:r w:rsidR="006A374E" w:rsidRPr="00D60250">
          <w:rPr>
            <w:noProof/>
          </w:rPr>
          <w:fldChar w:fldCharType="begin"/>
        </w:r>
        <w:r w:rsidR="006A374E" w:rsidRPr="00D60250">
          <w:rPr>
            <w:noProof/>
          </w:rPr>
          <w:instrText xml:space="preserve"> PAGEREF _Toc130844343 \h </w:instrText>
        </w:r>
        <w:r w:rsidR="006A374E" w:rsidRPr="00D60250">
          <w:rPr>
            <w:noProof/>
          </w:rPr>
        </w:r>
        <w:r w:rsidR="006A374E" w:rsidRPr="00D60250">
          <w:rPr>
            <w:noProof/>
          </w:rPr>
          <w:fldChar w:fldCharType="separate"/>
        </w:r>
        <w:r w:rsidR="00814310">
          <w:rPr>
            <w:noProof/>
          </w:rPr>
          <w:t>187</w:t>
        </w:r>
        <w:r w:rsidR="006A374E" w:rsidRPr="00D60250">
          <w:rPr>
            <w:noProof/>
          </w:rPr>
          <w:fldChar w:fldCharType="end"/>
        </w:r>
      </w:hyperlink>
    </w:p>
    <w:p w14:paraId="54194AAA" w14:textId="5A08E9D2"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4" w:history="1">
        <w:r w:rsidR="006A374E" w:rsidRPr="00D60250">
          <w:rPr>
            <w:rStyle w:val="aff1"/>
            <w:noProof/>
          </w:rPr>
          <w:t>三、法定代表人身份资格证明书</w:t>
        </w:r>
        <w:r w:rsidR="006A374E" w:rsidRPr="00D60250">
          <w:rPr>
            <w:noProof/>
          </w:rPr>
          <w:tab/>
        </w:r>
        <w:r w:rsidR="006A374E" w:rsidRPr="00D60250">
          <w:rPr>
            <w:noProof/>
          </w:rPr>
          <w:fldChar w:fldCharType="begin"/>
        </w:r>
        <w:r w:rsidR="006A374E" w:rsidRPr="00D60250">
          <w:rPr>
            <w:noProof/>
          </w:rPr>
          <w:instrText xml:space="preserve"> PAGEREF _Toc130844344 \h </w:instrText>
        </w:r>
        <w:r w:rsidR="006A374E" w:rsidRPr="00D60250">
          <w:rPr>
            <w:noProof/>
          </w:rPr>
        </w:r>
        <w:r w:rsidR="006A374E" w:rsidRPr="00D60250">
          <w:rPr>
            <w:noProof/>
          </w:rPr>
          <w:fldChar w:fldCharType="separate"/>
        </w:r>
        <w:r w:rsidR="00814310">
          <w:rPr>
            <w:noProof/>
          </w:rPr>
          <w:t>187</w:t>
        </w:r>
        <w:r w:rsidR="006A374E" w:rsidRPr="00D60250">
          <w:rPr>
            <w:noProof/>
          </w:rPr>
          <w:fldChar w:fldCharType="end"/>
        </w:r>
      </w:hyperlink>
    </w:p>
    <w:p w14:paraId="69523EBC" w14:textId="2D32BDF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5" w:history="1">
        <w:r w:rsidR="006A374E" w:rsidRPr="00D60250">
          <w:rPr>
            <w:rStyle w:val="aff1"/>
            <w:noProof/>
          </w:rPr>
          <w:t>四、授权委托书</w:t>
        </w:r>
        <w:r w:rsidR="006A374E" w:rsidRPr="00D60250">
          <w:rPr>
            <w:noProof/>
          </w:rPr>
          <w:tab/>
        </w:r>
        <w:r w:rsidR="006A374E" w:rsidRPr="00D60250">
          <w:rPr>
            <w:noProof/>
          </w:rPr>
          <w:fldChar w:fldCharType="begin"/>
        </w:r>
        <w:r w:rsidR="006A374E" w:rsidRPr="00D60250">
          <w:rPr>
            <w:noProof/>
          </w:rPr>
          <w:instrText xml:space="preserve"> PAGEREF _Toc130844345 \h </w:instrText>
        </w:r>
        <w:r w:rsidR="006A374E" w:rsidRPr="00D60250">
          <w:rPr>
            <w:noProof/>
          </w:rPr>
        </w:r>
        <w:r w:rsidR="006A374E" w:rsidRPr="00D60250">
          <w:rPr>
            <w:noProof/>
          </w:rPr>
          <w:fldChar w:fldCharType="separate"/>
        </w:r>
        <w:r w:rsidR="00814310">
          <w:rPr>
            <w:noProof/>
          </w:rPr>
          <w:t>189</w:t>
        </w:r>
        <w:r w:rsidR="006A374E" w:rsidRPr="00D60250">
          <w:rPr>
            <w:noProof/>
          </w:rPr>
          <w:fldChar w:fldCharType="end"/>
        </w:r>
      </w:hyperlink>
    </w:p>
    <w:p w14:paraId="133DB07B" w14:textId="34D81A8C"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6" w:history="1">
        <w:r w:rsidR="006A374E" w:rsidRPr="00D60250">
          <w:rPr>
            <w:rStyle w:val="aff1"/>
            <w:noProof/>
          </w:rPr>
          <w:t>五、拟派出项目负责人简要情况表</w:t>
        </w:r>
        <w:r w:rsidR="006A374E" w:rsidRPr="00D60250">
          <w:rPr>
            <w:noProof/>
          </w:rPr>
          <w:tab/>
        </w:r>
        <w:r w:rsidR="006A374E" w:rsidRPr="00D60250">
          <w:rPr>
            <w:noProof/>
          </w:rPr>
          <w:fldChar w:fldCharType="begin"/>
        </w:r>
        <w:r w:rsidR="006A374E" w:rsidRPr="00D60250">
          <w:rPr>
            <w:noProof/>
          </w:rPr>
          <w:instrText xml:space="preserve"> PAGEREF _Toc130844346 \h </w:instrText>
        </w:r>
        <w:r w:rsidR="006A374E" w:rsidRPr="00D60250">
          <w:rPr>
            <w:noProof/>
          </w:rPr>
        </w:r>
        <w:r w:rsidR="006A374E" w:rsidRPr="00D60250">
          <w:rPr>
            <w:noProof/>
          </w:rPr>
          <w:fldChar w:fldCharType="separate"/>
        </w:r>
        <w:r w:rsidR="00814310">
          <w:rPr>
            <w:noProof/>
          </w:rPr>
          <w:t>190</w:t>
        </w:r>
        <w:r w:rsidR="006A374E" w:rsidRPr="00D60250">
          <w:rPr>
            <w:noProof/>
          </w:rPr>
          <w:fldChar w:fldCharType="end"/>
        </w:r>
      </w:hyperlink>
    </w:p>
    <w:p w14:paraId="40A80DAA" w14:textId="676119E2"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7" w:history="1">
        <w:r w:rsidR="006A374E" w:rsidRPr="00D60250">
          <w:rPr>
            <w:rStyle w:val="aff1"/>
            <w:noProof/>
          </w:rPr>
          <w:t>六、拟派出施工项目负责人简要情况表</w:t>
        </w:r>
        <w:r w:rsidR="006A374E" w:rsidRPr="00D60250">
          <w:rPr>
            <w:noProof/>
          </w:rPr>
          <w:tab/>
        </w:r>
        <w:r w:rsidR="006A374E" w:rsidRPr="00D60250">
          <w:rPr>
            <w:noProof/>
          </w:rPr>
          <w:fldChar w:fldCharType="begin"/>
        </w:r>
        <w:r w:rsidR="006A374E" w:rsidRPr="00D60250">
          <w:rPr>
            <w:noProof/>
          </w:rPr>
          <w:instrText xml:space="preserve"> PAGEREF _Toc130844347 \h </w:instrText>
        </w:r>
        <w:r w:rsidR="006A374E" w:rsidRPr="00D60250">
          <w:rPr>
            <w:noProof/>
          </w:rPr>
        </w:r>
        <w:r w:rsidR="006A374E" w:rsidRPr="00D60250">
          <w:rPr>
            <w:noProof/>
          </w:rPr>
          <w:fldChar w:fldCharType="separate"/>
        </w:r>
        <w:r w:rsidR="00814310">
          <w:rPr>
            <w:noProof/>
          </w:rPr>
          <w:t>191</w:t>
        </w:r>
        <w:r w:rsidR="006A374E" w:rsidRPr="00D60250">
          <w:rPr>
            <w:noProof/>
          </w:rPr>
          <w:fldChar w:fldCharType="end"/>
        </w:r>
      </w:hyperlink>
    </w:p>
    <w:p w14:paraId="0A210854" w14:textId="6F1B87A8"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8" w:history="1">
        <w:r w:rsidR="006A374E" w:rsidRPr="00D60250">
          <w:rPr>
            <w:rStyle w:val="aff1"/>
            <w:noProof/>
          </w:rPr>
          <w:t>七、拟派出设计项目负责人简要情况表</w:t>
        </w:r>
        <w:r w:rsidR="006A374E" w:rsidRPr="00D60250">
          <w:rPr>
            <w:noProof/>
          </w:rPr>
          <w:tab/>
        </w:r>
        <w:r w:rsidR="006A374E" w:rsidRPr="00D60250">
          <w:rPr>
            <w:noProof/>
          </w:rPr>
          <w:fldChar w:fldCharType="begin"/>
        </w:r>
        <w:r w:rsidR="006A374E" w:rsidRPr="00D60250">
          <w:rPr>
            <w:noProof/>
          </w:rPr>
          <w:instrText xml:space="preserve"> PAGEREF _Toc130844348 \h </w:instrText>
        </w:r>
        <w:r w:rsidR="006A374E" w:rsidRPr="00D60250">
          <w:rPr>
            <w:noProof/>
          </w:rPr>
        </w:r>
        <w:r w:rsidR="006A374E" w:rsidRPr="00D60250">
          <w:rPr>
            <w:noProof/>
          </w:rPr>
          <w:fldChar w:fldCharType="separate"/>
        </w:r>
        <w:r w:rsidR="00814310">
          <w:rPr>
            <w:noProof/>
          </w:rPr>
          <w:t>193</w:t>
        </w:r>
        <w:r w:rsidR="006A374E" w:rsidRPr="00D60250">
          <w:rPr>
            <w:noProof/>
          </w:rPr>
          <w:fldChar w:fldCharType="end"/>
        </w:r>
      </w:hyperlink>
    </w:p>
    <w:p w14:paraId="304942A0" w14:textId="67BCAC11"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49" w:history="1">
        <w:r w:rsidR="006A374E" w:rsidRPr="00D60250">
          <w:rPr>
            <w:rStyle w:val="aff1"/>
            <w:noProof/>
          </w:rPr>
          <w:t>八、项目管理机构关键岗位人员到岗承诺书</w:t>
        </w:r>
        <w:r w:rsidR="006A374E" w:rsidRPr="00D60250">
          <w:rPr>
            <w:noProof/>
          </w:rPr>
          <w:tab/>
        </w:r>
        <w:r w:rsidR="006A374E" w:rsidRPr="00D60250">
          <w:rPr>
            <w:noProof/>
          </w:rPr>
          <w:fldChar w:fldCharType="begin"/>
        </w:r>
        <w:r w:rsidR="006A374E" w:rsidRPr="00D60250">
          <w:rPr>
            <w:noProof/>
          </w:rPr>
          <w:instrText xml:space="preserve"> PAGEREF _Toc130844349 \h </w:instrText>
        </w:r>
        <w:r w:rsidR="006A374E" w:rsidRPr="00D60250">
          <w:rPr>
            <w:noProof/>
          </w:rPr>
        </w:r>
        <w:r w:rsidR="006A374E" w:rsidRPr="00D60250">
          <w:rPr>
            <w:noProof/>
          </w:rPr>
          <w:fldChar w:fldCharType="separate"/>
        </w:r>
        <w:r w:rsidR="00814310">
          <w:rPr>
            <w:noProof/>
          </w:rPr>
          <w:t>193</w:t>
        </w:r>
        <w:r w:rsidR="006A374E" w:rsidRPr="00D60250">
          <w:rPr>
            <w:noProof/>
          </w:rPr>
          <w:fldChar w:fldCharType="end"/>
        </w:r>
      </w:hyperlink>
    </w:p>
    <w:p w14:paraId="058DD23D" w14:textId="4D248B63"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50" w:history="1">
        <w:r w:rsidR="006A374E" w:rsidRPr="00D60250">
          <w:rPr>
            <w:rStyle w:val="aff1"/>
            <w:noProof/>
          </w:rPr>
          <w:t>九、投标人基本存款账户信息</w:t>
        </w:r>
        <w:r w:rsidR="006A374E" w:rsidRPr="00D60250">
          <w:rPr>
            <w:noProof/>
          </w:rPr>
          <w:tab/>
        </w:r>
        <w:r w:rsidR="006A374E" w:rsidRPr="00D60250">
          <w:rPr>
            <w:noProof/>
          </w:rPr>
          <w:fldChar w:fldCharType="begin"/>
        </w:r>
        <w:r w:rsidR="006A374E" w:rsidRPr="00D60250">
          <w:rPr>
            <w:noProof/>
          </w:rPr>
          <w:instrText xml:space="preserve"> PAGEREF _Toc130844350 \h </w:instrText>
        </w:r>
        <w:r w:rsidR="006A374E" w:rsidRPr="00D60250">
          <w:rPr>
            <w:noProof/>
          </w:rPr>
        </w:r>
        <w:r w:rsidR="006A374E" w:rsidRPr="00D60250">
          <w:rPr>
            <w:noProof/>
          </w:rPr>
          <w:fldChar w:fldCharType="separate"/>
        </w:r>
        <w:r w:rsidR="00814310">
          <w:rPr>
            <w:noProof/>
          </w:rPr>
          <w:t>195</w:t>
        </w:r>
        <w:r w:rsidR="006A374E" w:rsidRPr="00D60250">
          <w:rPr>
            <w:noProof/>
          </w:rPr>
          <w:fldChar w:fldCharType="end"/>
        </w:r>
      </w:hyperlink>
    </w:p>
    <w:p w14:paraId="2CC72708" w14:textId="55081E0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51" w:history="1">
        <w:r w:rsidR="006A374E" w:rsidRPr="00D60250">
          <w:rPr>
            <w:rStyle w:val="aff1"/>
            <w:noProof/>
          </w:rPr>
          <w:t>十、投标保证金有关单据扫描件</w:t>
        </w:r>
        <w:r w:rsidR="006A374E" w:rsidRPr="00D60250">
          <w:rPr>
            <w:noProof/>
          </w:rPr>
          <w:tab/>
        </w:r>
        <w:r w:rsidR="006A374E" w:rsidRPr="00D60250">
          <w:rPr>
            <w:noProof/>
          </w:rPr>
          <w:fldChar w:fldCharType="begin"/>
        </w:r>
        <w:r w:rsidR="006A374E" w:rsidRPr="00D60250">
          <w:rPr>
            <w:noProof/>
          </w:rPr>
          <w:instrText xml:space="preserve"> PAGEREF _Toc130844351 \h </w:instrText>
        </w:r>
        <w:r w:rsidR="006A374E" w:rsidRPr="00D60250">
          <w:rPr>
            <w:noProof/>
          </w:rPr>
        </w:r>
        <w:r w:rsidR="006A374E" w:rsidRPr="00D60250">
          <w:rPr>
            <w:noProof/>
          </w:rPr>
          <w:fldChar w:fldCharType="separate"/>
        </w:r>
        <w:r w:rsidR="00814310">
          <w:rPr>
            <w:noProof/>
          </w:rPr>
          <w:t>195</w:t>
        </w:r>
        <w:r w:rsidR="006A374E" w:rsidRPr="00D60250">
          <w:rPr>
            <w:noProof/>
          </w:rPr>
          <w:fldChar w:fldCharType="end"/>
        </w:r>
      </w:hyperlink>
    </w:p>
    <w:p w14:paraId="6F313293" w14:textId="24EB251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52" w:history="1">
        <w:r w:rsidR="006A374E" w:rsidRPr="00D60250">
          <w:rPr>
            <w:rStyle w:val="aff1"/>
            <w:noProof/>
          </w:rPr>
          <w:t>十一、其他资料</w:t>
        </w:r>
        <w:r w:rsidR="006A374E" w:rsidRPr="00D60250">
          <w:rPr>
            <w:noProof/>
          </w:rPr>
          <w:tab/>
        </w:r>
        <w:r w:rsidR="006A374E" w:rsidRPr="00D60250">
          <w:rPr>
            <w:noProof/>
          </w:rPr>
          <w:fldChar w:fldCharType="begin"/>
        </w:r>
        <w:r w:rsidR="006A374E" w:rsidRPr="00D60250">
          <w:rPr>
            <w:noProof/>
          </w:rPr>
          <w:instrText xml:space="preserve"> PAGEREF _Toc130844352 \h </w:instrText>
        </w:r>
        <w:r w:rsidR="006A374E" w:rsidRPr="00D60250">
          <w:rPr>
            <w:noProof/>
          </w:rPr>
        </w:r>
        <w:r w:rsidR="006A374E" w:rsidRPr="00D60250">
          <w:rPr>
            <w:noProof/>
          </w:rPr>
          <w:fldChar w:fldCharType="separate"/>
        </w:r>
        <w:r w:rsidR="00814310">
          <w:rPr>
            <w:noProof/>
          </w:rPr>
          <w:t>197</w:t>
        </w:r>
        <w:r w:rsidR="006A374E" w:rsidRPr="00D60250">
          <w:rPr>
            <w:noProof/>
          </w:rPr>
          <w:fldChar w:fldCharType="end"/>
        </w:r>
      </w:hyperlink>
    </w:p>
    <w:p w14:paraId="4D6E14FB" w14:textId="0CA65F6F"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53" w:history="1">
        <w:r w:rsidR="006A374E" w:rsidRPr="00D60250">
          <w:rPr>
            <w:rStyle w:val="aff1"/>
            <w:rFonts w:ascii="宋体" w:hAnsi="宋体" w:cs="Times New Roman"/>
            <w:noProof/>
          </w:rPr>
          <w:t>第二节</w:t>
        </w:r>
        <w:r w:rsidR="006A374E" w:rsidRPr="00D60250">
          <w:rPr>
            <w:rStyle w:val="aff1"/>
            <w:rFonts w:ascii="宋体" w:hAnsi="宋体" w:cs="宋体"/>
            <w:noProof/>
          </w:rPr>
          <w:t xml:space="preserve"> 投标报价文件</w:t>
        </w:r>
        <w:r w:rsidR="006A374E" w:rsidRPr="00D60250">
          <w:rPr>
            <w:noProof/>
          </w:rPr>
          <w:tab/>
        </w:r>
        <w:r w:rsidR="006A374E" w:rsidRPr="00D60250">
          <w:rPr>
            <w:noProof/>
          </w:rPr>
          <w:fldChar w:fldCharType="begin"/>
        </w:r>
        <w:r w:rsidR="006A374E" w:rsidRPr="00D60250">
          <w:rPr>
            <w:noProof/>
          </w:rPr>
          <w:instrText xml:space="preserve"> PAGEREF _Toc130844353 \h </w:instrText>
        </w:r>
        <w:r w:rsidR="006A374E" w:rsidRPr="00D60250">
          <w:rPr>
            <w:noProof/>
          </w:rPr>
        </w:r>
        <w:r w:rsidR="006A374E" w:rsidRPr="00D60250">
          <w:rPr>
            <w:noProof/>
          </w:rPr>
          <w:fldChar w:fldCharType="separate"/>
        </w:r>
        <w:r w:rsidR="00814310">
          <w:rPr>
            <w:noProof/>
          </w:rPr>
          <w:t>198</w:t>
        </w:r>
        <w:r w:rsidR="006A374E" w:rsidRPr="00D60250">
          <w:rPr>
            <w:noProof/>
          </w:rPr>
          <w:fldChar w:fldCharType="end"/>
        </w:r>
      </w:hyperlink>
    </w:p>
    <w:p w14:paraId="1327CA76" w14:textId="75E6E31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54" w:history="1">
        <w:r w:rsidR="006A374E" w:rsidRPr="00D60250">
          <w:rPr>
            <w:rStyle w:val="aff1"/>
            <w:noProof/>
          </w:rPr>
          <w:t>一、投标函</w:t>
        </w:r>
        <w:r w:rsidR="006A374E" w:rsidRPr="00D60250">
          <w:rPr>
            <w:noProof/>
          </w:rPr>
          <w:tab/>
        </w:r>
        <w:r w:rsidR="006A374E" w:rsidRPr="00D60250">
          <w:rPr>
            <w:noProof/>
          </w:rPr>
          <w:fldChar w:fldCharType="begin"/>
        </w:r>
        <w:r w:rsidR="006A374E" w:rsidRPr="00D60250">
          <w:rPr>
            <w:noProof/>
          </w:rPr>
          <w:instrText xml:space="preserve"> PAGEREF _Toc130844354 \h </w:instrText>
        </w:r>
        <w:r w:rsidR="006A374E" w:rsidRPr="00D60250">
          <w:rPr>
            <w:noProof/>
          </w:rPr>
        </w:r>
        <w:r w:rsidR="006A374E" w:rsidRPr="00D60250">
          <w:rPr>
            <w:noProof/>
          </w:rPr>
          <w:fldChar w:fldCharType="separate"/>
        </w:r>
        <w:r w:rsidR="00814310">
          <w:rPr>
            <w:noProof/>
          </w:rPr>
          <w:t>201</w:t>
        </w:r>
        <w:r w:rsidR="006A374E" w:rsidRPr="00D60250">
          <w:rPr>
            <w:noProof/>
          </w:rPr>
          <w:fldChar w:fldCharType="end"/>
        </w:r>
      </w:hyperlink>
    </w:p>
    <w:p w14:paraId="788ECC35" w14:textId="5856D057"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55" w:history="1">
        <w:r w:rsidR="006A374E" w:rsidRPr="00D60250">
          <w:rPr>
            <w:rStyle w:val="aff1"/>
            <w:noProof/>
          </w:rPr>
          <w:t>二、投标函附录</w:t>
        </w:r>
        <w:r w:rsidR="006A374E" w:rsidRPr="00D60250">
          <w:rPr>
            <w:noProof/>
          </w:rPr>
          <w:tab/>
        </w:r>
        <w:r w:rsidR="006A374E" w:rsidRPr="00D60250">
          <w:rPr>
            <w:noProof/>
          </w:rPr>
          <w:fldChar w:fldCharType="begin"/>
        </w:r>
        <w:r w:rsidR="006A374E" w:rsidRPr="00D60250">
          <w:rPr>
            <w:noProof/>
          </w:rPr>
          <w:instrText xml:space="preserve"> PAGEREF _Toc130844355 \h </w:instrText>
        </w:r>
        <w:r w:rsidR="006A374E" w:rsidRPr="00D60250">
          <w:rPr>
            <w:noProof/>
          </w:rPr>
        </w:r>
        <w:r w:rsidR="006A374E" w:rsidRPr="00D60250">
          <w:rPr>
            <w:noProof/>
          </w:rPr>
          <w:fldChar w:fldCharType="separate"/>
        </w:r>
        <w:r w:rsidR="00814310">
          <w:rPr>
            <w:noProof/>
          </w:rPr>
          <w:t>203</w:t>
        </w:r>
        <w:r w:rsidR="006A374E" w:rsidRPr="00D60250">
          <w:rPr>
            <w:noProof/>
          </w:rPr>
          <w:fldChar w:fldCharType="end"/>
        </w:r>
      </w:hyperlink>
    </w:p>
    <w:p w14:paraId="193D0810" w14:textId="73715A39"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56" w:history="1">
        <w:r w:rsidR="006A374E" w:rsidRPr="00D60250">
          <w:rPr>
            <w:rStyle w:val="aff1"/>
            <w:noProof/>
          </w:rPr>
          <w:t>三、联合体协议书</w:t>
        </w:r>
        <w:r w:rsidR="006A374E" w:rsidRPr="00D60250">
          <w:rPr>
            <w:noProof/>
          </w:rPr>
          <w:tab/>
        </w:r>
        <w:r w:rsidR="006A374E" w:rsidRPr="00D60250">
          <w:rPr>
            <w:noProof/>
          </w:rPr>
          <w:fldChar w:fldCharType="begin"/>
        </w:r>
        <w:r w:rsidR="006A374E" w:rsidRPr="00D60250">
          <w:rPr>
            <w:noProof/>
          </w:rPr>
          <w:instrText xml:space="preserve"> PAGEREF _Toc130844356 \h </w:instrText>
        </w:r>
        <w:r w:rsidR="006A374E" w:rsidRPr="00D60250">
          <w:rPr>
            <w:noProof/>
          </w:rPr>
        </w:r>
        <w:r w:rsidR="006A374E" w:rsidRPr="00D60250">
          <w:rPr>
            <w:noProof/>
          </w:rPr>
          <w:fldChar w:fldCharType="separate"/>
        </w:r>
        <w:r w:rsidR="00814310">
          <w:rPr>
            <w:noProof/>
          </w:rPr>
          <w:t>204</w:t>
        </w:r>
        <w:r w:rsidR="006A374E" w:rsidRPr="00D60250">
          <w:rPr>
            <w:noProof/>
          </w:rPr>
          <w:fldChar w:fldCharType="end"/>
        </w:r>
      </w:hyperlink>
    </w:p>
    <w:p w14:paraId="556B1C90" w14:textId="1D6F2E4A" w:rsidR="006A374E" w:rsidRPr="00D60250" w:rsidRDefault="00000000">
      <w:pPr>
        <w:pStyle w:val="TOC3"/>
        <w:tabs>
          <w:tab w:val="right" w:leader="dot" w:pos="8892"/>
        </w:tabs>
        <w:rPr>
          <w:rFonts w:asciiTheme="minorHAnsi" w:eastAsiaTheme="minorEastAsia" w:hAnsiTheme="minorHAnsi" w:cstheme="minorBidi"/>
          <w:noProof/>
          <w:sz w:val="21"/>
          <w:szCs w:val="22"/>
        </w:rPr>
      </w:pPr>
      <w:hyperlink w:anchor="_Toc130844357" w:history="1">
        <w:r w:rsidR="006A374E" w:rsidRPr="00D60250">
          <w:rPr>
            <w:rStyle w:val="aff1"/>
            <w:noProof/>
          </w:rPr>
          <w:t>四、其他资料</w:t>
        </w:r>
        <w:r w:rsidR="006A374E" w:rsidRPr="00D60250">
          <w:rPr>
            <w:noProof/>
          </w:rPr>
          <w:tab/>
        </w:r>
        <w:r w:rsidR="006A374E" w:rsidRPr="00D60250">
          <w:rPr>
            <w:noProof/>
          </w:rPr>
          <w:fldChar w:fldCharType="begin"/>
        </w:r>
        <w:r w:rsidR="006A374E" w:rsidRPr="00D60250">
          <w:rPr>
            <w:noProof/>
          </w:rPr>
          <w:instrText xml:space="preserve"> PAGEREF _Toc130844357 \h </w:instrText>
        </w:r>
        <w:r w:rsidR="006A374E" w:rsidRPr="00D60250">
          <w:rPr>
            <w:noProof/>
          </w:rPr>
        </w:r>
        <w:r w:rsidR="006A374E" w:rsidRPr="00D60250">
          <w:rPr>
            <w:noProof/>
          </w:rPr>
          <w:fldChar w:fldCharType="separate"/>
        </w:r>
        <w:r w:rsidR="00814310">
          <w:rPr>
            <w:noProof/>
          </w:rPr>
          <w:t>205</w:t>
        </w:r>
        <w:r w:rsidR="006A374E" w:rsidRPr="00D60250">
          <w:rPr>
            <w:noProof/>
          </w:rPr>
          <w:fldChar w:fldCharType="end"/>
        </w:r>
      </w:hyperlink>
    </w:p>
    <w:p w14:paraId="0933967C" w14:textId="7F0D2ECE" w:rsidR="006A374E" w:rsidRPr="00D60250" w:rsidRDefault="00000000">
      <w:pPr>
        <w:pStyle w:val="TOC2"/>
        <w:tabs>
          <w:tab w:val="right" w:leader="dot" w:pos="8892"/>
        </w:tabs>
        <w:rPr>
          <w:rFonts w:asciiTheme="minorHAnsi" w:eastAsiaTheme="minorEastAsia" w:hAnsiTheme="minorHAnsi" w:cstheme="minorBidi"/>
          <w:smallCaps w:val="0"/>
          <w:noProof/>
          <w:sz w:val="21"/>
          <w:szCs w:val="22"/>
        </w:rPr>
      </w:pPr>
      <w:hyperlink w:anchor="_Toc130844358" w:history="1">
        <w:r w:rsidR="006A374E" w:rsidRPr="00D60250">
          <w:rPr>
            <w:rStyle w:val="aff1"/>
            <w:rFonts w:ascii="宋体" w:hAnsi="宋体" w:cs="Times New Roman"/>
            <w:noProof/>
          </w:rPr>
          <w:t>第三节</w:t>
        </w:r>
        <w:r w:rsidR="006A374E" w:rsidRPr="00D60250">
          <w:rPr>
            <w:rStyle w:val="aff1"/>
            <w:rFonts w:ascii="宋体" w:hAnsi="宋体" w:cs="宋体"/>
            <w:noProof/>
          </w:rPr>
          <w:t xml:space="preserve"> 技术文件</w:t>
        </w:r>
        <w:r w:rsidR="006A374E" w:rsidRPr="00D60250">
          <w:rPr>
            <w:noProof/>
          </w:rPr>
          <w:tab/>
        </w:r>
        <w:r w:rsidR="006A374E" w:rsidRPr="00D60250">
          <w:rPr>
            <w:noProof/>
          </w:rPr>
          <w:fldChar w:fldCharType="begin"/>
        </w:r>
        <w:r w:rsidR="006A374E" w:rsidRPr="00D60250">
          <w:rPr>
            <w:noProof/>
          </w:rPr>
          <w:instrText xml:space="preserve"> PAGEREF _Toc130844358 \h </w:instrText>
        </w:r>
        <w:r w:rsidR="006A374E" w:rsidRPr="00D60250">
          <w:rPr>
            <w:noProof/>
          </w:rPr>
        </w:r>
        <w:r w:rsidR="006A374E" w:rsidRPr="00D60250">
          <w:rPr>
            <w:noProof/>
          </w:rPr>
          <w:fldChar w:fldCharType="separate"/>
        </w:r>
        <w:r w:rsidR="00814310">
          <w:rPr>
            <w:noProof/>
          </w:rPr>
          <w:t>206</w:t>
        </w:r>
        <w:r w:rsidR="006A374E" w:rsidRPr="00D60250">
          <w:rPr>
            <w:noProof/>
          </w:rPr>
          <w:fldChar w:fldCharType="end"/>
        </w:r>
      </w:hyperlink>
    </w:p>
    <w:p w14:paraId="622858BD" w14:textId="1B20C22E" w:rsidR="00513C7D" w:rsidRPr="00D60250" w:rsidRDefault="00E154B0">
      <w:pPr>
        <w:spacing w:line="400" w:lineRule="exact"/>
        <w:rPr>
          <w:rFonts w:ascii="宋体" w:cs="Times New Roman"/>
        </w:rPr>
      </w:pPr>
      <w:r w:rsidRPr="00D60250">
        <w:rPr>
          <w:rFonts w:ascii="宋体" w:cs="Times New Roman"/>
        </w:rPr>
        <w:fldChar w:fldCharType="end"/>
      </w:r>
    </w:p>
    <w:p w14:paraId="40E14624" w14:textId="77777777" w:rsidR="00513C7D" w:rsidRPr="00D60250" w:rsidRDefault="00513C7D">
      <w:pPr>
        <w:spacing w:line="360" w:lineRule="atLeast"/>
        <w:ind w:firstLineChars="196" w:firstLine="470"/>
        <w:rPr>
          <w:rFonts w:ascii="宋体" w:cs="Times New Roman"/>
          <w:sz w:val="24"/>
          <w:szCs w:val="24"/>
        </w:rPr>
        <w:sectPr w:rsidR="00513C7D" w:rsidRPr="00D60250">
          <w:footerReference w:type="default" r:id="rId14"/>
          <w:footerReference w:type="first" r:id="rId15"/>
          <w:pgSz w:w="11906" w:h="16838"/>
          <w:pgMar w:top="1440" w:right="1417" w:bottom="1440" w:left="1587" w:header="851" w:footer="992" w:gutter="0"/>
          <w:pgNumType w:start="1"/>
          <w:cols w:space="720"/>
          <w:titlePg/>
          <w:docGrid w:type="lines" w:linePitch="312"/>
        </w:sectPr>
      </w:pPr>
      <w:bookmarkStart w:id="9" w:name="_Toc29049570"/>
      <w:bookmarkStart w:id="10" w:name="_Toc6133"/>
    </w:p>
    <w:p w14:paraId="1D4CBA1B" w14:textId="77777777" w:rsidR="00513C7D" w:rsidRPr="00D60250" w:rsidRDefault="00513C7D">
      <w:pPr>
        <w:spacing w:line="360" w:lineRule="atLeast"/>
        <w:ind w:firstLineChars="196" w:firstLine="470"/>
        <w:rPr>
          <w:rFonts w:ascii="宋体" w:cs="Times New Roman"/>
          <w:sz w:val="24"/>
          <w:szCs w:val="24"/>
        </w:rPr>
      </w:pPr>
    </w:p>
    <w:p w14:paraId="238C6E49" w14:textId="77777777" w:rsidR="00513C7D" w:rsidRPr="00D60250" w:rsidRDefault="00513C7D">
      <w:pPr>
        <w:spacing w:line="360" w:lineRule="auto"/>
        <w:ind w:firstLineChars="200" w:firstLine="480"/>
        <w:rPr>
          <w:rFonts w:cs="Times New Roman"/>
          <w:sz w:val="24"/>
          <w:szCs w:val="24"/>
        </w:rPr>
      </w:pPr>
    </w:p>
    <w:p w14:paraId="5D6F9D24" w14:textId="77777777" w:rsidR="00513C7D" w:rsidRPr="00D60250" w:rsidRDefault="00513C7D">
      <w:pPr>
        <w:spacing w:line="360" w:lineRule="auto"/>
        <w:ind w:firstLineChars="200" w:firstLine="480"/>
        <w:rPr>
          <w:rFonts w:cs="Times New Roman"/>
          <w:sz w:val="24"/>
          <w:szCs w:val="24"/>
        </w:rPr>
      </w:pPr>
    </w:p>
    <w:p w14:paraId="1DEC57E1" w14:textId="77777777" w:rsidR="00513C7D" w:rsidRPr="00D60250" w:rsidRDefault="00513C7D">
      <w:pPr>
        <w:spacing w:line="360" w:lineRule="auto"/>
        <w:ind w:firstLineChars="200" w:firstLine="480"/>
        <w:rPr>
          <w:rFonts w:cs="Times New Roman"/>
          <w:sz w:val="24"/>
          <w:szCs w:val="24"/>
        </w:rPr>
      </w:pPr>
    </w:p>
    <w:p w14:paraId="0EF41880" w14:textId="77777777" w:rsidR="00513C7D" w:rsidRPr="00D60250" w:rsidRDefault="00513C7D">
      <w:pPr>
        <w:spacing w:line="360" w:lineRule="auto"/>
        <w:ind w:firstLineChars="200" w:firstLine="480"/>
        <w:rPr>
          <w:rFonts w:cs="Times New Roman"/>
          <w:sz w:val="24"/>
          <w:szCs w:val="24"/>
        </w:rPr>
      </w:pPr>
    </w:p>
    <w:p w14:paraId="455C9E19" w14:textId="77777777" w:rsidR="00513C7D" w:rsidRPr="00D60250" w:rsidRDefault="00513C7D">
      <w:pPr>
        <w:spacing w:line="360" w:lineRule="auto"/>
        <w:ind w:firstLineChars="200" w:firstLine="480"/>
        <w:rPr>
          <w:rFonts w:cs="Times New Roman"/>
          <w:sz w:val="24"/>
          <w:szCs w:val="24"/>
        </w:rPr>
      </w:pPr>
    </w:p>
    <w:p w14:paraId="0D29F662" w14:textId="5BF0109D" w:rsidR="00513C7D" w:rsidRPr="00D60250" w:rsidRDefault="005F6092">
      <w:pPr>
        <w:pStyle w:val="10"/>
        <w:spacing w:before="120" w:after="120" w:line="360" w:lineRule="auto"/>
        <w:jc w:val="center"/>
        <w:rPr>
          <w:rFonts w:cs="Times New Roman"/>
        </w:rPr>
      </w:pPr>
      <w:bookmarkStart w:id="11" w:name="_Toc130844085"/>
      <w:r w:rsidRPr="00D60250">
        <w:rPr>
          <w:rFonts w:ascii="宋体" w:hAnsi="宋体" w:cs="宋体" w:hint="eastAsia"/>
        </w:rPr>
        <w:t>第一章 招标公告</w:t>
      </w:r>
      <w:bookmarkEnd w:id="9"/>
      <w:bookmarkEnd w:id="10"/>
      <w:bookmarkEnd w:id="11"/>
    </w:p>
    <w:p w14:paraId="1DDDC427" w14:textId="77777777" w:rsidR="00513C7D" w:rsidRPr="00D60250" w:rsidRDefault="005F6092" w:rsidP="0095630B">
      <w:pPr>
        <w:pStyle w:val="21"/>
        <w:spacing w:before="120" w:afterLines="100" w:after="312" w:line="360" w:lineRule="auto"/>
        <w:jc w:val="center"/>
        <w:rPr>
          <w:rFonts w:cs="Times New Roman"/>
          <w:sz w:val="20"/>
          <w:szCs w:val="20"/>
        </w:rPr>
      </w:pPr>
      <w:bookmarkStart w:id="12" w:name="_Toc1408"/>
      <w:bookmarkEnd w:id="6"/>
      <w:bookmarkEnd w:id="7"/>
      <w:bookmarkEnd w:id="8"/>
      <w:r w:rsidRPr="00D60250">
        <w:rPr>
          <w:rFonts w:ascii="宋体" w:eastAsia="宋体" w:hAnsi="宋体" w:cs="Times New Roman"/>
        </w:rPr>
        <w:br w:type="page"/>
      </w:r>
      <w:bookmarkStart w:id="13" w:name="_Toc29049571"/>
      <w:bookmarkStart w:id="14" w:name="_Toc130844086"/>
      <w:r w:rsidRPr="00D60250">
        <w:rPr>
          <w:rFonts w:ascii="宋体" w:eastAsia="宋体" w:hAnsi="宋体" w:cs="Times New Roman" w:hint="eastAsia"/>
        </w:rPr>
        <w:lastRenderedPageBreak/>
        <w:t xml:space="preserve">第一节 </w:t>
      </w:r>
      <w:r w:rsidRPr="00D60250">
        <w:rPr>
          <w:rFonts w:ascii="宋体" w:eastAsia="宋体" w:hAnsi="宋体" w:cs="宋体" w:hint="eastAsia"/>
        </w:rPr>
        <w:t>招标公告</w:t>
      </w:r>
      <w:bookmarkEnd w:id="12"/>
      <w:bookmarkEnd w:id="13"/>
      <w:bookmarkEnd w:id="14"/>
    </w:p>
    <w:p w14:paraId="5FBAC8A2" w14:textId="77777777" w:rsidR="00513C7D" w:rsidRPr="00D60250" w:rsidRDefault="005F6092">
      <w:pPr>
        <w:pStyle w:val="30"/>
      </w:pPr>
      <w:bookmarkStart w:id="15" w:name="_Toc247527535"/>
      <w:bookmarkStart w:id="16" w:name="_Toc152045512"/>
      <w:bookmarkStart w:id="17" w:name="_Toc247513934"/>
      <w:bookmarkStart w:id="18" w:name="_Toc152042288"/>
      <w:bookmarkStart w:id="19" w:name="_Toc144974480"/>
      <w:bookmarkStart w:id="20" w:name="_Toc130844087"/>
      <w:r w:rsidRPr="00D60250">
        <w:t xml:space="preserve">1. </w:t>
      </w:r>
      <w:r w:rsidRPr="00D60250">
        <w:rPr>
          <w:rFonts w:hint="eastAsia"/>
        </w:rPr>
        <w:t>招标条件</w:t>
      </w:r>
      <w:bookmarkEnd w:id="15"/>
      <w:bookmarkEnd w:id="16"/>
      <w:bookmarkEnd w:id="17"/>
      <w:bookmarkEnd w:id="18"/>
      <w:bookmarkEnd w:id="19"/>
      <w:bookmarkEnd w:id="20"/>
    </w:p>
    <w:p w14:paraId="1BAFDF19" w14:textId="6A96E711" w:rsidR="00513C7D" w:rsidRPr="00D60250" w:rsidRDefault="005F6092">
      <w:pPr>
        <w:pStyle w:val="Default"/>
        <w:spacing w:line="348" w:lineRule="auto"/>
        <w:jc w:val="both"/>
        <w:rPr>
          <w:rFonts w:ascii="黑体" w:eastAsia="黑体" w:cs="Times New Roman"/>
          <w:color w:val="auto"/>
          <w:sz w:val="23"/>
          <w:szCs w:val="23"/>
        </w:rPr>
      </w:pPr>
      <w:r w:rsidRPr="00D60250">
        <w:rPr>
          <w:rFonts w:hAnsi="宋体" w:hint="eastAsia"/>
          <w:color w:val="auto"/>
        </w:rPr>
        <w:t xml:space="preserve">　  本招标项目</w:t>
      </w:r>
      <w:r w:rsidR="00B20EC0" w:rsidRPr="00D60250">
        <w:rPr>
          <w:rFonts w:hAnsi="宋体" w:hint="eastAsia"/>
          <w:color w:val="auto"/>
          <w:u w:val="single"/>
        </w:rPr>
        <w:t>临高县新人民武装部项目设计、采购及施工总承包（EPC）</w:t>
      </w:r>
      <w:r w:rsidRPr="00D60250">
        <w:rPr>
          <w:rFonts w:hAnsi="宋体" w:hint="eastAsia"/>
          <w:color w:val="auto"/>
        </w:rPr>
        <w:t>已由</w:t>
      </w:r>
      <w:r w:rsidR="00B20EC0" w:rsidRPr="00D60250">
        <w:rPr>
          <w:rFonts w:hAnsi="宋体" w:hint="eastAsia"/>
          <w:color w:val="auto"/>
          <w:u w:val="single"/>
        </w:rPr>
        <w:t>临高县行政审批服务局</w:t>
      </w:r>
      <w:r w:rsidRPr="00D60250">
        <w:rPr>
          <w:rFonts w:hAnsi="宋体" w:hint="eastAsia"/>
          <w:color w:val="auto"/>
        </w:rPr>
        <w:t>以</w:t>
      </w:r>
      <w:r w:rsidR="00B20EC0" w:rsidRPr="00D60250">
        <w:rPr>
          <w:rFonts w:hAnsi="宋体" w:hint="eastAsia"/>
          <w:color w:val="auto"/>
          <w:u w:val="single"/>
        </w:rPr>
        <w:t>临行审改[2023]16号</w:t>
      </w:r>
      <w:r w:rsidRPr="00D60250">
        <w:rPr>
          <w:rFonts w:hAnsi="宋体" w:hint="eastAsia"/>
          <w:color w:val="auto"/>
        </w:rPr>
        <w:t>批准建设，项目业主为</w:t>
      </w:r>
      <w:r w:rsidR="00B20EC0" w:rsidRPr="00D60250">
        <w:rPr>
          <w:rFonts w:hAnsi="宋体" w:hint="eastAsia"/>
          <w:color w:val="auto"/>
          <w:u w:val="single"/>
        </w:rPr>
        <w:t>临高县城镇建设投资有限公司</w:t>
      </w:r>
      <w:r w:rsidRPr="00D60250">
        <w:rPr>
          <w:rFonts w:hAnsi="宋体" w:hint="eastAsia"/>
          <w:color w:val="auto"/>
        </w:rPr>
        <w:t>，建设资金来源</w:t>
      </w:r>
      <w:r w:rsidR="0090676B" w:rsidRPr="00D60250">
        <w:rPr>
          <w:rFonts w:hAnsi="宋体" w:hint="eastAsia"/>
          <w:color w:val="auto"/>
          <w:u w:val="single"/>
        </w:rPr>
        <w:t>政府投资</w:t>
      </w:r>
      <w:r w:rsidRPr="00D60250">
        <w:rPr>
          <w:rFonts w:hAnsi="宋体" w:hint="eastAsia"/>
          <w:color w:val="auto"/>
        </w:rPr>
        <w:t>，招标人为</w:t>
      </w:r>
      <w:r w:rsidR="00731E64" w:rsidRPr="00D60250">
        <w:rPr>
          <w:rFonts w:hAnsi="宋体" w:hint="eastAsia"/>
          <w:color w:val="auto"/>
          <w:u w:val="single"/>
        </w:rPr>
        <w:t>临高县城镇建设投资有限公司</w:t>
      </w:r>
      <w:r w:rsidRPr="00D60250">
        <w:rPr>
          <w:rFonts w:hAnsi="宋体" w:hint="eastAsia"/>
          <w:color w:val="auto"/>
        </w:rPr>
        <w:t>，委托的招标代理机构为</w:t>
      </w:r>
      <w:r w:rsidR="005221B0" w:rsidRPr="00D60250">
        <w:rPr>
          <w:rFonts w:hAnsi="宋体" w:hint="eastAsia"/>
          <w:color w:val="auto"/>
          <w:u w:val="single"/>
        </w:rPr>
        <w:t>海南众拾工程项目咨询有限公司</w:t>
      </w:r>
      <w:r w:rsidRPr="00D60250">
        <w:rPr>
          <w:rFonts w:hAnsi="宋体" w:hint="eastAsia"/>
          <w:color w:val="auto"/>
        </w:rPr>
        <w:t>。本项目已完成（</w:t>
      </w:r>
      <w:r w:rsidR="00B6229C" w:rsidRPr="00D60250">
        <w:rPr>
          <w:rFonts w:hAnsi="宋体" w:hint="eastAsia"/>
          <w:color w:val="auto"/>
        </w:rPr>
        <w:sym w:font="Wingdings 2" w:char="F052"/>
      </w:r>
      <w:r w:rsidRPr="00D60250">
        <w:rPr>
          <w:rFonts w:hAnsi="宋体" w:hint="eastAsia"/>
          <w:color w:val="auto"/>
          <w:u w:val="single"/>
        </w:rPr>
        <w:t>可行性研究报告及批复</w:t>
      </w:r>
      <w:r w:rsidRPr="00D60250">
        <w:rPr>
          <w:rFonts w:hAnsi="宋体"/>
          <w:color w:val="auto"/>
          <w:u w:val="single"/>
        </w:rPr>
        <w:t>/</w:t>
      </w:r>
      <w:r w:rsidRPr="00D60250">
        <w:rPr>
          <w:rFonts w:hAnsi="宋体" w:hint="eastAsia"/>
          <w:color w:val="auto"/>
        </w:rPr>
        <w:sym w:font="Wingdings 2" w:char="00A3"/>
      </w:r>
      <w:r w:rsidRPr="00D60250">
        <w:rPr>
          <w:rFonts w:hAnsi="宋体" w:hint="eastAsia"/>
          <w:color w:val="auto"/>
          <w:u w:val="single"/>
        </w:rPr>
        <w:t>方案设计及批复</w:t>
      </w:r>
      <w:r w:rsidRPr="00D60250">
        <w:rPr>
          <w:rFonts w:hAnsi="宋体"/>
          <w:color w:val="auto"/>
          <w:u w:val="single"/>
        </w:rPr>
        <w:t>/</w:t>
      </w:r>
      <w:r w:rsidRPr="00D60250">
        <w:rPr>
          <w:rFonts w:hAnsi="宋体" w:hint="eastAsia"/>
          <w:color w:val="auto"/>
        </w:rPr>
        <w:sym w:font="Wingdings 2" w:char="00A3"/>
      </w:r>
      <w:r w:rsidRPr="00D60250">
        <w:rPr>
          <w:rFonts w:hAnsi="宋体" w:hint="eastAsia"/>
          <w:color w:val="auto"/>
          <w:u w:val="single"/>
        </w:rPr>
        <w:t>初步设计及批复）</w:t>
      </w:r>
      <w:r w:rsidRPr="00D60250">
        <w:rPr>
          <w:rFonts w:hAnsi="宋体" w:hint="eastAsia"/>
          <w:color w:val="auto"/>
        </w:rPr>
        <w:t>，项目估算或投资概算为</w:t>
      </w:r>
      <w:r w:rsidR="009A5FFD" w:rsidRPr="00D60250">
        <w:rPr>
          <w:rFonts w:hAnsi="宋体" w:hint="eastAsia"/>
          <w:color w:val="auto"/>
          <w:u w:val="single"/>
        </w:rPr>
        <w:t>6648.84万元</w:t>
      </w:r>
      <w:r w:rsidRPr="00D60250">
        <w:rPr>
          <w:rFonts w:hAnsi="宋体" w:hint="eastAsia"/>
          <w:color w:val="auto"/>
        </w:rPr>
        <w:t>，项目是</w:t>
      </w:r>
      <w:r w:rsidR="00A11888" w:rsidRPr="00D60250">
        <w:rPr>
          <w:rFonts w:hAnsi="宋体" w:hint="eastAsia"/>
          <w:color w:val="auto"/>
        </w:rPr>
        <w:sym w:font="Wingdings 2" w:char="F052"/>
      </w:r>
      <w:r w:rsidRPr="00D60250">
        <w:rPr>
          <w:rFonts w:hAnsi="宋体" w:hint="eastAsia"/>
          <w:color w:val="auto"/>
        </w:rPr>
        <w:t>（或</w:t>
      </w:r>
      <w:r w:rsidR="00A11888" w:rsidRPr="00D60250">
        <w:rPr>
          <w:rFonts w:hAnsi="宋体" w:hint="eastAsia"/>
          <w:color w:val="auto"/>
        </w:rPr>
        <w:sym w:font="Wingdings 2" w:char="00A3"/>
      </w:r>
      <w:r w:rsidRPr="00D60250">
        <w:rPr>
          <w:rFonts w:hAnsi="宋体" w:hint="eastAsia"/>
          <w:color w:val="auto"/>
        </w:rPr>
        <w:t>否）采用装配式建造并具有了开展工程总承包（EPC）必要的基础资料，现对该项目的工程总承包（EPC）进行公开招标。</w:t>
      </w:r>
    </w:p>
    <w:p w14:paraId="450E794E" w14:textId="77777777" w:rsidR="00513C7D" w:rsidRPr="00D60250" w:rsidRDefault="005F6092">
      <w:pPr>
        <w:pStyle w:val="30"/>
      </w:pPr>
      <w:bookmarkStart w:id="21" w:name="_Toc247513935"/>
      <w:bookmarkStart w:id="22" w:name="_Toc247527536"/>
      <w:bookmarkStart w:id="23" w:name="_Toc152042289"/>
      <w:bookmarkStart w:id="24" w:name="_Toc144974481"/>
      <w:bookmarkStart w:id="25" w:name="_Toc152045513"/>
      <w:bookmarkStart w:id="26" w:name="_Toc130844088"/>
      <w:r w:rsidRPr="00D60250">
        <w:t xml:space="preserve">2. </w:t>
      </w:r>
      <w:r w:rsidRPr="00D60250">
        <w:rPr>
          <w:rFonts w:hint="eastAsia"/>
        </w:rPr>
        <w:t>项目概况与招标范围</w:t>
      </w:r>
      <w:bookmarkEnd w:id="21"/>
      <w:bookmarkEnd w:id="22"/>
      <w:bookmarkEnd w:id="23"/>
      <w:bookmarkEnd w:id="24"/>
      <w:bookmarkEnd w:id="25"/>
      <w:bookmarkEnd w:id="26"/>
    </w:p>
    <w:p w14:paraId="57507A27" w14:textId="0867841F" w:rsidR="00513C7D" w:rsidRPr="00D60250" w:rsidRDefault="005F6092">
      <w:pPr>
        <w:widowControl/>
        <w:spacing w:line="348" w:lineRule="auto"/>
        <w:ind w:firstLineChars="200" w:firstLine="480"/>
        <w:rPr>
          <w:rFonts w:ascii="宋体" w:cs="Times New Roman"/>
          <w:sz w:val="24"/>
          <w:szCs w:val="24"/>
        </w:rPr>
      </w:pPr>
      <w:r w:rsidRPr="00D60250">
        <w:rPr>
          <w:rFonts w:ascii="宋体" w:hAnsi="宋体" w:cs="宋体"/>
          <w:sz w:val="24"/>
          <w:szCs w:val="24"/>
        </w:rPr>
        <w:t>2.1.</w:t>
      </w:r>
      <w:r w:rsidRPr="00D60250">
        <w:rPr>
          <w:rFonts w:ascii="宋体" w:hAnsi="宋体" w:cs="宋体" w:hint="eastAsia"/>
          <w:sz w:val="24"/>
          <w:szCs w:val="24"/>
        </w:rPr>
        <w:t>项目建设地点：</w:t>
      </w:r>
      <w:r w:rsidR="00667BE1" w:rsidRPr="00D60250">
        <w:rPr>
          <w:rFonts w:ascii="宋体" w:hAnsi="宋体" w:cs="宋体" w:hint="eastAsia"/>
          <w:sz w:val="24"/>
          <w:szCs w:val="24"/>
          <w:u w:val="single"/>
        </w:rPr>
        <w:t>临高县临城镇崇德路东侧、临高县消防大队西侧</w:t>
      </w:r>
      <w:r w:rsidRPr="00D60250">
        <w:rPr>
          <w:rFonts w:ascii="宋体" w:hAnsi="宋体" w:cs="宋体" w:hint="eastAsia"/>
          <w:sz w:val="24"/>
          <w:szCs w:val="24"/>
        </w:rPr>
        <w:t>；</w:t>
      </w:r>
    </w:p>
    <w:p w14:paraId="456B1BAF" w14:textId="1BEBFD7B" w:rsidR="00513C7D" w:rsidRPr="00D60250" w:rsidRDefault="005F6092">
      <w:pPr>
        <w:widowControl/>
        <w:spacing w:line="348" w:lineRule="auto"/>
        <w:ind w:firstLineChars="200" w:firstLine="480"/>
        <w:rPr>
          <w:rFonts w:ascii="宋体" w:cs="Times New Roman"/>
          <w:sz w:val="24"/>
          <w:szCs w:val="24"/>
        </w:rPr>
      </w:pPr>
      <w:r w:rsidRPr="00D60250">
        <w:rPr>
          <w:rFonts w:ascii="宋体" w:hAnsi="宋体" w:cs="宋体"/>
          <w:sz w:val="24"/>
          <w:szCs w:val="24"/>
        </w:rPr>
        <w:t>2.2.</w:t>
      </w:r>
      <w:r w:rsidRPr="00D60250">
        <w:rPr>
          <w:rFonts w:ascii="宋体" w:hAnsi="宋体" w:cs="宋体" w:hint="eastAsia"/>
          <w:sz w:val="24"/>
          <w:szCs w:val="24"/>
        </w:rPr>
        <w:t>项目建设规模：</w:t>
      </w:r>
      <w:r w:rsidR="001A7677" w:rsidRPr="00D60250">
        <w:rPr>
          <w:rFonts w:ascii="宋体" w:hAnsi="宋体" w:cs="宋体" w:hint="eastAsia"/>
          <w:sz w:val="24"/>
          <w:szCs w:val="24"/>
          <w:u w:val="single"/>
        </w:rPr>
        <w:t>项目总用地面积 24000.29m2(约36亩)，总建筑面积约 8969.87 m2，其中：地上建筑面积8469.87m2，地下建筑面积 500.00m2。主要建设内容包括综合指挥楼、民兵训练楼、公寓楼、仓库、征兵工作服务站、门卫、主席台、地下室及室外配套的运动场、道路、绿化、围墙、篮球场、大门、给排水、电气等工程</w:t>
      </w:r>
      <w:r w:rsidRPr="00D60250">
        <w:rPr>
          <w:rFonts w:ascii="宋体" w:hAnsi="宋体" w:cs="宋体" w:hint="eastAsia"/>
          <w:sz w:val="24"/>
          <w:szCs w:val="24"/>
        </w:rPr>
        <w:t>；</w:t>
      </w:r>
    </w:p>
    <w:p w14:paraId="3911E988" w14:textId="77777777" w:rsidR="00513C7D" w:rsidRPr="00D60250" w:rsidRDefault="005F6092">
      <w:pPr>
        <w:widowControl/>
        <w:spacing w:line="348" w:lineRule="auto"/>
        <w:ind w:firstLineChars="200" w:firstLine="480"/>
        <w:rPr>
          <w:rFonts w:ascii="宋体" w:cs="Times New Roman"/>
          <w:sz w:val="24"/>
          <w:szCs w:val="24"/>
        </w:rPr>
      </w:pPr>
      <w:bookmarkStart w:id="27" w:name="_Hlk106372615"/>
      <w:r w:rsidRPr="00D60250">
        <w:rPr>
          <w:rFonts w:ascii="宋体" w:hAnsi="宋体" w:cs="宋体"/>
          <w:sz w:val="24"/>
          <w:szCs w:val="24"/>
        </w:rPr>
        <w:t>2.3.</w:t>
      </w:r>
      <w:r w:rsidRPr="00D60250">
        <w:rPr>
          <w:rFonts w:ascii="宋体" w:hAnsi="宋体" w:cs="宋体" w:hint="eastAsia"/>
          <w:sz w:val="24"/>
          <w:szCs w:val="24"/>
        </w:rPr>
        <w:t>招标范围和内容：</w:t>
      </w:r>
    </w:p>
    <w:p w14:paraId="7F38E1E4" w14:textId="1E17BCFD" w:rsidR="00513C7D" w:rsidRPr="00D60250" w:rsidRDefault="005F6092">
      <w:pPr>
        <w:widowControl/>
        <w:spacing w:line="348"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）工程类别：</w:t>
      </w:r>
      <w:r w:rsidR="00AC063A" w:rsidRPr="00D60250">
        <w:rPr>
          <w:rFonts w:ascii="宋体" w:hAnsi="宋体" w:cs="宋体" w:hint="eastAsia"/>
          <w:sz w:val="24"/>
          <w:szCs w:val="24"/>
          <w:u w:val="single"/>
        </w:rPr>
        <w:t>房屋建筑工程</w:t>
      </w:r>
      <w:r w:rsidRPr="00D60250">
        <w:rPr>
          <w:rFonts w:ascii="宋体" w:hAnsi="宋体" w:cs="宋体" w:hint="eastAsia"/>
          <w:sz w:val="24"/>
          <w:szCs w:val="24"/>
        </w:rPr>
        <w:t>；</w:t>
      </w:r>
    </w:p>
    <w:p w14:paraId="443EDFB7" w14:textId="2F19EC84" w:rsidR="00513C7D" w:rsidRPr="00D60250" w:rsidRDefault="005F6092">
      <w:pPr>
        <w:widowControl/>
        <w:spacing w:line="348" w:lineRule="auto"/>
        <w:ind w:firstLineChars="200" w:firstLine="480"/>
        <w:rPr>
          <w:rFonts w:ascii="宋体" w:cs="Times New Roman"/>
          <w:sz w:val="24"/>
          <w:szCs w:val="24"/>
        </w:rPr>
      </w:pPr>
      <w:r w:rsidRPr="00D60250">
        <w:rPr>
          <w:rFonts w:ascii="宋体" w:hAnsi="宋体" w:cs="宋体" w:hint="eastAsia"/>
          <w:sz w:val="24"/>
          <w:szCs w:val="24"/>
        </w:rPr>
        <w:t>（2）招标范围和内容</w:t>
      </w:r>
      <w:r w:rsidR="00E154B0" w:rsidRPr="00D60250">
        <w:rPr>
          <w:rFonts w:ascii="宋体" w:hAnsi="宋体" w:cs="宋体" w:hint="eastAsia"/>
          <w:sz w:val="24"/>
          <w:szCs w:val="24"/>
        </w:rPr>
        <w:t>：</w:t>
      </w:r>
      <w:r w:rsidR="00E35036" w:rsidRPr="00D60250">
        <w:rPr>
          <w:rFonts w:ascii="宋体" w:hAnsi="宋体" w:cs="宋体" w:hint="eastAsia"/>
          <w:sz w:val="24"/>
          <w:szCs w:val="24"/>
          <w:u w:val="single"/>
        </w:rPr>
        <w:t>施工图设计及后期技术服务、工程设备材料采购、施工及试运行等，具体内容以合同签订内容为准</w:t>
      </w:r>
      <w:r w:rsidR="00E154B0" w:rsidRPr="00D60250">
        <w:rPr>
          <w:rFonts w:ascii="宋体" w:hAnsi="宋体" w:cs="宋体" w:hint="eastAsia"/>
          <w:sz w:val="24"/>
          <w:szCs w:val="24"/>
        </w:rPr>
        <w:t>；</w:t>
      </w:r>
    </w:p>
    <w:bookmarkEnd w:id="27"/>
    <w:p w14:paraId="3B193AEF" w14:textId="6CB0C9B4" w:rsidR="00513C7D" w:rsidRPr="00D60250" w:rsidRDefault="005F6092">
      <w:pPr>
        <w:widowControl/>
        <w:spacing w:line="348" w:lineRule="auto"/>
        <w:ind w:firstLineChars="200" w:firstLine="480"/>
        <w:rPr>
          <w:rFonts w:ascii="宋体" w:cs="Times New Roman"/>
          <w:sz w:val="24"/>
          <w:szCs w:val="24"/>
        </w:rPr>
      </w:pPr>
      <w:r w:rsidRPr="00D60250">
        <w:rPr>
          <w:rFonts w:ascii="宋体" w:hAnsi="宋体" w:cs="宋体"/>
          <w:sz w:val="24"/>
          <w:szCs w:val="24"/>
        </w:rPr>
        <w:t>2.4.</w:t>
      </w:r>
      <w:r w:rsidRPr="00D60250">
        <w:rPr>
          <w:rFonts w:ascii="宋体" w:hAnsi="宋体" w:cs="宋体" w:hint="eastAsia"/>
          <w:sz w:val="24"/>
          <w:szCs w:val="24"/>
        </w:rPr>
        <w:t>招标控制价：</w:t>
      </w:r>
      <w:r w:rsidR="002F21AE" w:rsidRPr="00D60250">
        <w:rPr>
          <w:rFonts w:ascii="宋体" w:hAnsi="宋体" w:cs="宋体"/>
          <w:sz w:val="24"/>
          <w:szCs w:val="24"/>
          <w:u w:val="single"/>
        </w:rPr>
        <w:t>5732.84</w:t>
      </w:r>
      <w:r w:rsidR="00EA061F" w:rsidRPr="00D60250">
        <w:rPr>
          <w:rFonts w:ascii="宋体" w:hAnsi="宋体" w:cs="宋体" w:hint="eastAsia"/>
          <w:sz w:val="24"/>
          <w:szCs w:val="24"/>
          <w:u w:val="single"/>
        </w:rPr>
        <w:t>万元</w:t>
      </w:r>
      <w:r w:rsidR="001D09FE" w:rsidRPr="00D60250">
        <w:rPr>
          <w:rFonts w:ascii="宋体" w:hAnsi="宋体" w:cs="宋体" w:hint="eastAsia"/>
          <w:sz w:val="24"/>
          <w:szCs w:val="24"/>
          <w:u w:val="single"/>
        </w:rPr>
        <w:t>（其中：</w:t>
      </w:r>
      <w:r w:rsidR="002F21AE" w:rsidRPr="00D60250">
        <w:rPr>
          <w:rFonts w:ascii="宋体" w:hAnsi="宋体" w:cs="宋体" w:hint="eastAsia"/>
          <w:sz w:val="24"/>
          <w:szCs w:val="24"/>
          <w:u w:val="single"/>
        </w:rPr>
        <w:t>设计费控制价为</w:t>
      </w:r>
      <w:r w:rsidR="001D09FE" w:rsidRPr="00D60250">
        <w:rPr>
          <w:rFonts w:ascii="宋体" w:hAnsi="宋体" w:cs="宋体" w:hint="eastAsia"/>
          <w:sz w:val="24"/>
          <w:szCs w:val="24"/>
          <w:u w:val="single"/>
        </w:rPr>
        <w:t>179.70万元，</w:t>
      </w:r>
      <w:r w:rsidR="002F21AE" w:rsidRPr="00D60250">
        <w:rPr>
          <w:rFonts w:ascii="宋体" w:hAnsi="宋体" w:cs="宋体" w:hint="eastAsia"/>
          <w:sz w:val="24"/>
          <w:szCs w:val="24"/>
          <w:u w:val="single"/>
        </w:rPr>
        <w:t>建安费控制价为</w:t>
      </w:r>
      <w:r w:rsidR="001D09FE" w:rsidRPr="00D60250">
        <w:rPr>
          <w:rFonts w:ascii="宋体" w:hAnsi="宋体" w:cs="宋体" w:hint="eastAsia"/>
          <w:sz w:val="24"/>
          <w:szCs w:val="24"/>
          <w:u w:val="single"/>
        </w:rPr>
        <w:t>5553</w:t>
      </w:r>
      <w:r w:rsidR="009C4B4D" w:rsidRPr="00D60250">
        <w:rPr>
          <w:rFonts w:ascii="宋体" w:hAnsi="宋体" w:cs="宋体"/>
          <w:sz w:val="24"/>
          <w:szCs w:val="24"/>
          <w:u w:val="single"/>
        </w:rPr>
        <w:t>.</w:t>
      </w:r>
      <w:r w:rsidR="001D09FE" w:rsidRPr="00D60250">
        <w:rPr>
          <w:rFonts w:ascii="宋体" w:hAnsi="宋体" w:cs="宋体" w:hint="eastAsia"/>
          <w:sz w:val="24"/>
          <w:szCs w:val="24"/>
          <w:u w:val="single"/>
        </w:rPr>
        <w:t>14万元）</w:t>
      </w:r>
      <w:r w:rsidRPr="00D60250">
        <w:rPr>
          <w:rFonts w:ascii="宋体" w:hAnsi="宋体" w:cs="宋体" w:hint="eastAsia"/>
          <w:sz w:val="24"/>
          <w:szCs w:val="24"/>
        </w:rPr>
        <w:t>；</w:t>
      </w:r>
    </w:p>
    <w:p w14:paraId="51F6B94A" w14:textId="770AF335" w:rsidR="00513C7D" w:rsidRPr="00D60250" w:rsidRDefault="005F6092">
      <w:pPr>
        <w:widowControl/>
        <w:spacing w:line="348" w:lineRule="auto"/>
        <w:ind w:firstLineChars="200" w:firstLine="480"/>
        <w:jc w:val="left"/>
        <w:rPr>
          <w:rFonts w:ascii="宋体" w:cs="Times New Roman"/>
          <w:sz w:val="24"/>
          <w:szCs w:val="24"/>
        </w:rPr>
      </w:pPr>
      <w:r w:rsidRPr="00D60250">
        <w:rPr>
          <w:rFonts w:ascii="宋体" w:hAnsi="宋体" w:cs="宋体"/>
          <w:sz w:val="24"/>
          <w:szCs w:val="24"/>
        </w:rPr>
        <w:t>2.5.</w:t>
      </w:r>
      <w:r w:rsidRPr="00D60250">
        <w:rPr>
          <w:rFonts w:ascii="宋体" w:hAnsi="宋体" w:cs="宋体" w:hint="eastAsia"/>
          <w:sz w:val="24"/>
          <w:szCs w:val="24"/>
        </w:rPr>
        <w:t>工期要求：总工期或计划开（竣）工日期为</w:t>
      </w:r>
      <w:r w:rsidR="00B73D92" w:rsidRPr="00D60250">
        <w:rPr>
          <w:rFonts w:ascii="宋体" w:hAnsi="宋体" w:cs="宋体"/>
          <w:sz w:val="24"/>
          <w:szCs w:val="24"/>
          <w:u w:val="single"/>
        </w:rPr>
        <w:t>730</w:t>
      </w:r>
      <w:r w:rsidR="00B73D92" w:rsidRPr="00D60250">
        <w:rPr>
          <w:rFonts w:ascii="宋体" w:hAnsi="宋体" w:cs="宋体" w:hint="eastAsia"/>
          <w:sz w:val="24"/>
          <w:szCs w:val="24"/>
          <w:u w:val="single"/>
        </w:rPr>
        <w:t>日历天</w:t>
      </w:r>
      <w:r w:rsidRPr="00D60250">
        <w:rPr>
          <w:rFonts w:ascii="宋体" w:hAnsi="宋体" w:cs="宋体" w:hint="eastAsia"/>
          <w:sz w:val="24"/>
          <w:szCs w:val="24"/>
        </w:rPr>
        <w:t>；其中各关键节点的工期要求为</w:t>
      </w:r>
      <w:r w:rsidR="00DF5609" w:rsidRPr="00D60250">
        <w:rPr>
          <w:rFonts w:ascii="宋体" w:hAnsi="宋体" w:cs="宋体" w:hint="eastAsia"/>
          <w:sz w:val="24"/>
          <w:szCs w:val="24"/>
          <w:u w:val="single"/>
        </w:rPr>
        <w:t>设计工期为45日历天，施工工期为685日历天</w:t>
      </w:r>
      <w:r w:rsidRPr="00D60250">
        <w:rPr>
          <w:rFonts w:ascii="宋体" w:hAnsi="宋体" w:cs="宋体" w:hint="eastAsia"/>
          <w:sz w:val="24"/>
          <w:szCs w:val="24"/>
        </w:rPr>
        <w:t>；</w:t>
      </w:r>
    </w:p>
    <w:p w14:paraId="012F3D41" w14:textId="386DACA5" w:rsidR="00513C7D" w:rsidRPr="00D60250" w:rsidRDefault="005F6092">
      <w:pPr>
        <w:widowControl/>
        <w:spacing w:line="348" w:lineRule="auto"/>
        <w:ind w:firstLineChars="200" w:firstLine="480"/>
        <w:rPr>
          <w:rFonts w:ascii="宋体" w:cs="Times New Roman"/>
          <w:sz w:val="24"/>
          <w:szCs w:val="24"/>
        </w:rPr>
      </w:pPr>
      <w:r w:rsidRPr="00D60250">
        <w:rPr>
          <w:rFonts w:ascii="宋体" w:hAnsi="宋体" w:cs="宋体"/>
          <w:sz w:val="24"/>
          <w:szCs w:val="24"/>
        </w:rPr>
        <w:t>2.6.</w:t>
      </w:r>
      <w:r w:rsidRPr="00D60250">
        <w:rPr>
          <w:rFonts w:ascii="宋体" w:hAnsi="宋体" w:cs="宋体" w:hint="eastAsia"/>
          <w:sz w:val="24"/>
          <w:szCs w:val="24"/>
        </w:rPr>
        <w:t>标段划分（如果有）：</w:t>
      </w:r>
      <w:r w:rsidR="000D4EF2" w:rsidRPr="00D60250">
        <w:rPr>
          <w:rFonts w:ascii="宋体" w:hAnsi="宋体" w:cs="宋体"/>
          <w:sz w:val="24"/>
          <w:szCs w:val="24"/>
          <w:u w:val="single"/>
        </w:rPr>
        <w:t>/</w:t>
      </w:r>
      <w:r w:rsidRPr="00D60250">
        <w:rPr>
          <w:rFonts w:ascii="宋体" w:hAnsi="宋体" w:cs="宋体" w:hint="eastAsia"/>
          <w:sz w:val="24"/>
          <w:szCs w:val="24"/>
        </w:rPr>
        <w:t>；</w:t>
      </w:r>
    </w:p>
    <w:p w14:paraId="0C4D9346" w14:textId="34D01C42" w:rsidR="00513C7D" w:rsidRPr="00D60250" w:rsidRDefault="005F6092">
      <w:pPr>
        <w:spacing w:line="348" w:lineRule="auto"/>
        <w:ind w:firstLineChars="200" w:firstLine="480"/>
        <w:rPr>
          <w:rFonts w:ascii="宋体" w:cs="Times New Roman"/>
          <w:sz w:val="24"/>
          <w:szCs w:val="24"/>
        </w:rPr>
      </w:pPr>
      <w:r w:rsidRPr="00D60250">
        <w:rPr>
          <w:rFonts w:ascii="宋体" w:hAnsi="宋体" w:cs="宋体"/>
          <w:sz w:val="24"/>
          <w:szCs w:val="24"/>
        </w:rPr>
        <w:t>2.7.</w:t>
      </w:r>
      <w:r w:rsidRPr="00D60250">
        <w:rPr>
          <w:rFonts w:ascii="宋体" w:hAnsi="宋体" w:cs="宋体" w:hint="eastAsia"/>
          <w:sz w:val="24"/>
          <w:szCs w:val="24"/>
        </w:rPr>
        <w:t>质量要求：</w:t>
      </w:r>
      <w:r w:rsidR="007507BC" w:rsidRPr="00D60250">
        <w:rPr>
          <w:rFonts w:ascii="宋体" w:hAnsi="宋体" w:cs="宋体" w:hint="eastAsia"/>
          <w:sz w:val="24"/>
          <w:szCs w:val="24"/>
          <w:u w:val="single"/>
        </w:rPr>
        <w:t>设计要求的质量标准：符合国家、行业现行规程规范标准要求的合格标准；施工要求的质量标准：施工质量符合设计图纸及国家有关标准、规范要求，工程质量达到国家及行业现行施工验收规范合格标准</w:t>
      </w:r>
      <w:r w:rsidRPr="00D60250">
        <w:rPr>
          <w:rFonts w:ascii="宋体" w:hAnsi="宋体" w:cs="宋体" w:hint="eastAsia"/>
          <w:sz w:val="24"/>
          <w:szCs w:val="24"/>
        </w:rPr>
        <w:t>。</w:t>
      </w:r>
    </w:p>
    <w:p w14:paraId="1717A1CD" w14:textId="77777777" w:rsidR="00513C7D" w:rsidRPr="00D60250" w:rsidRDefault="005F6092">
      <w:pPr>
        <w:pStyle w:val="30"/>
      </w:pPr>
      <w:bookmarkStart w:id="28" w:name="_Toc247527537"/>
      <w:bookmarkStart w:id="29" w:name="_Toc247513936"/>
      <w:bookmarkStart w:id="30" w:name="_Toc152042290"/>
      <w:bookmarkStart w:id="31" w:name="_Toc152045514"/>
      <w:bookmarkStart w:id="32" w:name="_Toc144974482"/>
      <w:bookmarkStart w:id="33" w:name="_Toc130844089"/>
      <w:r w:rsidRPr="00D60250">
        <w:lastRenderedPageBreak/>
        <w:t xml:space="preserve">3. </w:t>
      </w:r>
      <w:r w:rsidRPr="00D60250">
        <w:rPr>
          <w:rFonts w:hint="eastAsia"/>
        </w:rPr>
        <w:t>投标人资格要求</w:t>
      </w:r>
      <w:bookmarkEnd w:id="28"/>
      <w:bookmarkEnd w:id="29"/>
      <w:bookmarkEnd w:id="30"/>
      <w:bookmarkEnd w:id="31"/>
      <w:bookmarkEnd w:id="32"/>
      <w:bookmarkEnd w:id="33"/>
    </w:p>
    <w:p w14:paraId="00A6EB63" w14:textId="6191DC6C" w:rsidR="009B72DB" w:rsidRPr="00D60250" w:rsidRDefault="005F6092">
      <w:pPr>
        <w:widowControl/>
        <w:tabs>
          <w:tab w:val="left" w:pos="900"/>
          <w:tab w:val="left" w:pos="1100"/>
        </w:tabs>
        <w:spacing w:line="348" w:lineRule="auto"/>
        <w:ind w:firstLineChars="200" w:firstLine="480"/>
        <w:rPr>
          <w:rFonts w:ascii="宋体" w:hAnsi="宋体" w:cs="宋体"/>
          <w:sz w:val="24"/>
          <w:szCs w:val="24"/>
        </w:rPr>
      </w:pPr>
      <w:bookmarkStart w:id="34" w:name="_Hlk106781911"/>
      <w:r w:rsidRPr="00D60250">
        <w:rPr>
          <w:rFonts w:ascii="宋体" w:hAnsi="宋体" w:cs="宋体"/>
          <w:sz w:val="24"/>
          <w:szCs w:val="24"/>
        </w:rPr>
        <w:t>3.1</w:t>
      </w:r>
      <w:r w:rsidRPr="00D60250">
        <w:rPr>
          <w:rFonts w:ascii="宋体" w:hAnsi="宋体" w:cs="宋体" w:hint="eastAsia"/>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w:t>
      </w:r>
    </w:p>
    <w:p w14:paraId="33C1FFCB" w14:textId="243FB65F" w:rsidR="00A11888" w:rsidRPr="00D60250" w:rsidRDefault="00A11888">
      <w:pPr>
        <w:widowControl/>
        <w:tabs>
          <w:tab w:val="left" w:pos="900"/>
          <w:tab w:val="left" w:pos="1100"/>
        </w:tabs>
        <w:spacing w:line="348" w:lineRule="auto"/>
        <w:ind w:firstLineChars="200" w:firstLine="480"/>
        <w:rPr>
          <w:rFonts w:ascii="宋体" w:hAnsi="宋体" w:cs="宋体"/>
          <w:sz w:val="24"/>
          <w:szCs w:val="24"/>
        </w:rPr>
      </w:pPr>
      <w:r w:rsidRPr="00D60250">
        <w:rPr>
          <w:rFonts w:ascii="宋体" w:hAnsi="宋体" w:cs="宋体" w:hint="eastAsia"/>
          <w:sz w:val="24"/>
          <w:szCs w:val="24"/>
        </w:rPr>
        <w:t>采用装配式建造的项目，投标人还需具备能满足本项目预制构件生产能力的构件厂，或者联合体成员中具备能满足本项目预制构件生产能力的构件厂，或者联合体成员中应当有预制构件生产厂商。</w:t>
      </w:r>
    </w:p>
    <w:p w14:paraId="63520EA5" w14:textId="261DC66B" w:rsidR="00513C7D" w:rsidRPr="00D60250" w:rsidRDefault="005F6092">
      <w:pPr>
        <w:widowControl/>
        <w:tabs>
          <w:tab w:val="left" w:pos="900"/>
          <w:tab w:val="left" w:pos="1100"/>
        </w:tabs>
        <w:spacing w:line="348" w:lineRule="auto"/>
        <w:ind w:firstLineChars="200" w:firstLine="480"/>
        <w:rPr>
          <w:rFonts w:ascii="宋体" w:cs="Times New Roman"/>
          <w:sz w:val="24"/>
          <w:szCs w:val="24"/>
        </w:rPr>
      </w:pPr>
      <w:r w:rsidRPr="00D60250">
        <w:rPr>
          <w:rFonts w:ascii="宋体" w:hAnsi="宋体" w:cs="宋体" w:hint="eastAsia"/>
          <w:sz w:val="24"/>
          <w:szCs w:val="24"/>
        </w:rPr>
        <w:t>（1）设计资质要求：</w:t>
      </w:r>
      <w:r w:rsidR="0028563C" w:rsidRPr="00D60250">
        <w:rPr>
          <w:rFonts w:ascii="宋体" w:hAnsi="宋体" w:cs="宋体" w:hint="eastAsia"/>
          <w:sz w:val="24"/>
          <w:szCs w:val="24"/>
          <w:u w:val="single"/>
        </w:rPr>
        <w:t>工程设计建筑行业（建筑工程）乙级</w:t>
      </w:r>
      <w:r w:rsidR="006E5E27" w:rsidRPr="00D60250">
        <w:rPr>
          <w:rFonts w:ascii="宋体" w:hAnsi="宋体" w:cs="宋体" w:hint="eastAsia"/>
          <w:sz w:val="24"/>
          <w:szCs w:val="24"/>
          <w:u w:val="single"/>
        </w:rPr>
        <w:t>或以上设计资质或者具备根据《住房和城乡建设部关于印发建设工程企业资质管理制度改革方案的通知》（[建市〔2020〕94号]）的规定已换发新证取得的相应资质</w:t>
      </w:r>
      <w:r w:rsidRPr="00D60250">
        <w:rPr>
          <w:rFonts w:ascii="宋体" w:hAnsi="宋体" w:cs="宋体" w:hint="eastAsia"/>
          <w:sz w:val="24"/>
          <w:szCs w:val="24"/>
        </w:rPr>
        <w:t>；</w:t>
      </w:r>
    </w:p>
    <w:p w14:paraId="5E08B41E" w14:textId="2F5D7103" w:rsidR="00513C7D" w:rsidRPr="00D60250" w:rsidRDefault="005F6092">
      <w:pPr>
        <w:widowControl/>
        <w:tabs>
          <w:tab w:val="left" w:pos="900"/>
          <w:tab w:val="left" w:pos="1100"/>
        </w:tabs>
        <w:spacing w:line="348" w:lineRule="auto"/>
        <w:ind w:firstLineChars="200" w:firstLine="480"/>
        <w:rPr>
          <w:rFonts w:ascii="宋体" w:hAnsi="宋体" w:cs="宋体"/>
          <w:sz w:val="24"/>
          <w:szCs w:val="24"/>
        </w:rPr>
      </w:pPr>
      <w:r w:rsidRPr="00D60250">
        <w:rPr>
          <w:rFonts w:ascii="宋体" w:hAnsi="宋体" w:cs="宋体" w:hint="eastAsia"/>
          <w:sz w:val="24"/>
          <w:szCs w:val="24"/>
        </w:rPr>
        <w:t>（2）施工资质要求：</w:t>
      </w:r>
      <w:r w:rsidR="001045CD" w:rsidRPr="00D60250">
        <w:rPr>
          <w:rFonts w:ascii="宋体" w:hAnsi="宋体" w:cs="宋体" w:hint="eastAsia"/>
          <w:sz w:val="24"/>
          <w:szCs w:val="24"/>
          <w:u w:val="single"/>
        </w:rPr>
        <w:t>建筑工程施工总承包三级</w:t>
      </w:r>
      <w:r w:rsidR="00A36590" w:rsidRPr="00D60250">
        <w:rPr>
          <w:rFonts w:ascii="宋体" w:hAnsi="宋体" w:cs="宋体" w:hint="eastAsia"/>
          <w:sz w:val="24"/>
          <w:szCs w:val="24"/>
          <w:u w:val="single"/>
        </w:rPr>
        <w:t>或以上资质或根据《住房和城乡建设部关于印发建设工程企业资质管理制度改革方案的通</w:t>
      </w:r>
      <w:r w:rsidR="0028563C" w:rsidRPr="00D60250">
        <w:rPr>
          <w:rFonts w:ascii="宋体" w:hAnsi="宋体" w:cs="宋体" w:hint="eastAsia"/>
          <w:sz w:val="24"/>
          <w:szCs w:val="24"/>
          <w:u w:val="single"/>
        </w:rPr>
        <w:t>知(建市【2020】94号)的规定已换发新证取得相应资质和《施工企业安全生产许可证》；无需资质的项目，从其规定</w:t>
      </w:r>
      <w:r w:rsidRPr="00D60250">
        <w:rPr>
          <w:rFonts w:ascii="宋体" w:hAnsi="宋体" w:cs="宋体" w:hint="eastAsia"/>
          <w:sz w:val="24"/>
          <w:szCs w:val="24"/>
        </w:rPr>
        <w:t>。</w:t>
      </w:r>
    </w:p>
    <w:bookmarkEnd w:id="34"/>
    <w:p w14:paraId="516A7BE6" w14:textId="4452148E" w:rsidR="00513C7D" w:rsidRPr="00D60250" w:rsidRDefault="005F6092">
      <w:pPr>
        <w:widowControl/>
        <w:tabs>
          <w:tab w:val="left" w:pos="900"/>
          <w:tab w:val="left" w:pos="1100"/>
        </w:tabs>
        <w:spacing w:line="348" w:lineRule="auto"/>
        <w:ind w:firstLineChars="200" w:firstLine="480"/>
        <w:rPr>
          <w:rFonts w:ascii="宋体" w:hAnsi="宋体" w:cs="宋体"/>
          <w:sz w:val="24"/>
          <w:szCs w:val="24"/>
          <w:u w:val="single"/>
        </w:rPr>
      </w:pPr>
      <w:r w:rsidRPr="00D60250">
        <w:rPr>
          <w:rFonts w:ascii="宋体" w:hAnsi="宋体" w:cs="宋体"/>
          <w:sz w:val="24"/>
          <w:szCs w:val="24"/>
        </w:rPr>
        <w:t>3.</w:t>
      </w:r>
      <w:r w:rsidRPr="00D60250">
        <w:rPr>
          <w:rFonts w:ascii="宋体" w:hAnsi="宋体" w:cs="宋体" w:hint="eastAsia"/>
          <w:sz w:val="24"/>
          <w:szCs w:val="24"/>
        </w:rPr>
        <w:t>2 投标人拟派出担任本招标项目的项目负责人（可以兼任本项目施工负责人或设计负责人）的资格要求：</w:t>
      </w:r>
      <w:r w:rsidR="00D1548F" w:rsidRPr="00D60250">
        <w:rPr>
          <w:rFonts w:ascii="宋体" w:hAnsi="宋体" w:cs="宋体" w:hint="eastAsia"/>
          <w:sz w:val="24"/>
          <w:szCs w:val="24"/>
          <w:u w:val="single"/>
        </w:rPr>
        <w:t>须具有在本单位注册的</w:t>
      </w:r>
      <w:r w:rsidR="00E473A6" w:rsidRPr="00D60250">
        <w:rPr>
          <w:rFonts w:ascii="宋体" w:hAnsi="宋体" w:cs="宋体" w:hint="eastAsia"/>
          <w:sz w:val="24"/>
          <w:szCs w:val="24"/>
          <w:u w:val="single"/>
        </w:rPr>
        <w:t>建筑工程专业二级（含以上）注册建造师执业资格</w:t>
      </w:r>
      <w:r w:rsidR="00D1548F" w:rsidRPr="00D60250">
        <w:rPr>
          <w:rFonts w:ascii="宋体" w:hAnsi="宋体" w:cs="宋体" w:hint="eastAsia"/>
          <w:sz w:val="24"/>
          <w:szCs w:val="24"/>
          <w:u w:val="single"/>
        </w:rPr>
        <w:t>或具有</w:t>
      </w:r>
      <w:r w:rsidR="00C03AD6" w:rsidRPr="00D60250">
        <w:rPr>
          <w:rFonts w:ascii="宋体" w:hAnsi="宋体" w:cs="宋体" w:hint="eastAsia"/>
          <w:sz w:val="24"/>
          <w:szCs w:val="24"/>
          <w:u w:val="single"/>
        </w:rPr>
        <w:t>国家一级注册建筑师执业资格</w:t>
      </w:r>
      <w:r w:rsidR="00D1548F" w:rsidRPr="00D60250">
        <w:rPr>
          <w:rFonts w:ascii="宋体" w:hAnsi="宋体" w:cs="宋体" w:hint="eastAsia"/>
          <w:sz w:val="24"/>
          <w:szCs w:val="24"/>
          <w:u w:val="single"/>
        </w:rPr>
        <w:t>，且未担任其他在施建设工程项目的项目负责人（项目经理）</w:t>
      </w:r>
      <w:r w:rsidRPr="00D60250">
        <w:rPr>
          <w:rFonts w:ascii="宋体" w:hAnsi="宋体" w:cs="宋体" w:hint="eastAsia"/>
          <w:sz w:val="24"/>
          <w:szCs w:val="24"/>
        </w:rPr>
        <w:t>。</w:t>
      </w:r>
    </w:p>
    <w:p w14:paraId="7D20143F" w14:textId="46DF1EA6" w:rsidR="00513C7D" w:rsidRPr="00D60250" w:rsidRDefault="005F6092">
      <w:pPr>
        <w:widowControl/>
        <w:tabs>
          <w:tab w:val="left" w:pos="900"/>
          <w:tab w:val="left" w:pos="1100"/>
        </w:tabs>
        <w:spacing w:line="348" w:lineRule="auto"/>
        <w:ind w:firstLineChars="200" w:firstLine="480"/>
        <w:rPr>
          <w:rFonts w:ascii="宋体" w:cs="Times New Roman"/>
          <w:sz w:val="24"/>
          <w:szCs w:val="24"/>
        </w:rPr>
      </w:pPr>
      <w:r w:rsidRPr="00D60250">
        <w:rPr>
          <w:rFonts w:ascii="宋体" w:hAnsi="宋体" w:cs="宋体"/>
          <w:sz w:val="24"/>
          <w:szCs w:val="24"/>
        </w:rPr>
        <w:t>3.</w:t>
      </w:r>
      <w:r w:rsidRPr="00D60250">
        <w:rPr>
          <w:rFonts w:ascii="宋体" w:hAnsi="宋体" w:cs="宋体" w:hint="eastAsia"/>
          <w:sz w:val="24"/>
          <w:szCs w:val="24"/>
        </w:rPr>
        <w:t>3 承担工程设计任务的投标人（或分包单位）拟派出担任本招标项目的设计项目负责人的资格要求：</w:t>
      </w:r>
      <w:r w:rsidR="00A36373" w:rsidRPr="00D60250">
        <w:rPr>
          <w:rFonts w:ascii="宋体" w:hAnsi="宋体" w:cs="宋体" w:hint="eastAsia"/>
          <w:sz w:val="24"/>
          <w:szCs w:val="24"/>
          <w:u w:val="single"/>
        </w:rPr>
        <w:t>须具有国家一级注册建筑师执业资格，且在设计单位注册</w:t>
      </w:r>
      <w:r w:rsidRPr="00D60250">
        <w:rPr>
          <w:rFonts w:ascii="宋体" w:hAnsi="宋体" w:cs="宋体" w:hint="eastAsia"/>
          <w:sz w:val="24"/>
          <w:szCs w:val="24"/>
        </w:rPr>
        <w:t>。</w:t>
      </w:r>
    </w:p>
    <w:p w14:paraId="52B5B217" w14:textId="30B2F75E" w:rsidR="00513C7D" w:rsidRPr="00D60250" w:rsidRDefault="005F6092">
      <w:pPr>
        <w:widowControl/>
        <w:tabs>
          <w:tab w:val="left" w:pos="900"/>
          <w:tab w:val="left" w:pos="1100"/>
        </w:tabs>
        <w:spacing w:line="348" w:lineRule="auto"/>
        <w:ind w:firstLineChars="200" w:firstLine="480"/>
        <w:rPr>
          <w:rFonts w:ascii="宋体" w:cs="Times New Roman"/>
          <w:sz w:val="24"/>
          <w:szCs w:val="24"/>
        </w:rPr>
      </w:pPr>
      <w:bookmarkStart w:id="35" w:name="_Hlk106782084"/>
      <w:r w:rsidRPr="00D60250">
        <w:rPr>
          <w:rFonts w:ascii="宋体" w:hAnsi="宋体" w:cs="宋体"/>
          <w:sz w:val="24"/>
          <w:szCs w:val="24"/>
        </w:rPr>
        <w:t>3.</w:t>
      </w:r>
      <w:r w:rsidRPr="00D60250">
        <w:rPr>
          <w:rFonts w:ascii="宋体" w:hAnsi="宋体" w:cs="宋体" w:hint="eastAsia"/>
          <w:sz w:val="24"/>
          <w:szCs w:val="24"/>
        </w:rPr>
        <w:t>4 承担工程施工任务的投标人（或分包单位）拟派出担任本招标项目的施工项目负责人的资格要求：</w:t>
      </w:r>
      <w:r w:rsidR="007A0215" w:rsidRPr="00D60250">
        <w:rPr>
          <w:rFonts w:ascii="宋体" w:hAnsi="宋体" w:cs="宋体" w:hint="eastAsia"/>
          <w:sz w:val="24"/>
          <w:szCs w:val="24"/>
          <w:u w:val="single"/>
        </w:rPr>
        <w:t>须具有在本单位注册的</w:t>
      </w:r>
      <w:r w:rsidR="00E473A6" w:rsidRPr="00D60250">
        <w:rPr>
          <w:rFonts w:ascii="宋体" w:hAnsi="宋体" w:cs="宋体" w:hint="eastAsia"/>
          <w:sz w:val="24"/>
          <w:szCs w:val="24"/>
          <w:u w:val="single"/>
        </w:rPr>
        <w:t>建筑工程专业二级（含以上）注册建造师执业资格</w:t>
      </w:r>
      <w:r w:rsidR="00D31B48" w:rsidRPr="00D60250">
        <w:rPr>
          <w:rFonts w:ascii="宋体" w:hAnsi="宋体" w:cs="宋体" w:hint="eastAsia"/>
          <w:sz w:val="24"/>
          <w:szCs w:val="24"/>
          <w:u w:val="single"/>
        </w:rPr>
        <w:t>，且未担任其他在施建设工程项目的项目负责人（项目经理）</w:t>
      </w:r>
      <w:r w:rsidR="00E154B0" w:rsidRPr="00D60250">
        <w:rPr>
          <w:rFonts w:ascii="宋体" w:hAnsi="宋体" w:cs="宋体" w:hint="eastAsia"/>
          <w:sz w:val="24"/>
          <w:szCs w:val="24"/>
        </w:rPr>
        <w:t>。</w:t>
      </w:r>
    </w:p>
    <w:bookmarkEnd w:id="35"/>
    <w:p w14:paraId="1F7E0A47" w14:textId="6C249880" w:rsidR="00513C7D" w:rsidRPr="00D60250" w:rsidRDefault="005F6092">
      <w:pPr>
        <w:widowControl/>
        <w:tabs>
          <w:tab w:val="left" w:pos="900"/>
          <w:tab w:val="left" w:pos="1100"/>
        </w:tabs>
        <w:spacing w:line="348" w:lineRule="auto"/>
        <w:ind w:firstLineChars="200" w:firstLine="480"/>
        <w:rPr>
          <w:rFonts w:ascii="宋体" w:cs="Times New Roman"/>
          <w:sz w:val="24"/>
          <w:szCs w:val="24"/>
        </w:rPr>
      </w:pPr>
      <w:r w:rsidRPr="00D60250">
        <w:rPr>
          <w:rFonts w:ascii="宋体" w:hAnsi="宋体" w:cs="宋体"/>
          <w:sz w:val="24"/>
          <w:szCs w:val="24"/>
        </w:rPr>
        <w:t>3.</w:t>
      </w:r>
      <w:r w:rsidRPr="00D60250">
        <w:rPr>
          <w:rFonts w:ascii="宋体" w:hAnsi="宋体" w:cs="宋体" w:hint="eastAsia"/>
          <w:sz w:val="24"/>
          <w:szCs w:val="24"/>
        </w:rPr>
        <w:t>5 各投标人均可就本招标项目上述标段中的</w:t>
      </w:r>
      <w:r w:rsidR="004630BC" w:rsidRPr="00D60250">
        <w:rPr>
          <w:rFonts w:ascii="宋体" w:hAnsi="宋体" w:cs="宋体" w:hint="eastAsia"/>
          <w:sz w:val="24"/>
          <w:szCs w:val="24"/>
          <w:u w:val="single"/>
        </w:rPr>
        <w:t>1</w:t>
      </w:r>
      <w:r w:rsidRPr="00D60250">
        <w:rPr>
          <w:rFonts w:ascii="宋体" w:hAnsi="宋体" w:cs="宋体" w:hint="eastAsia"/>
          <w:sz w:val="24"/>
          <w:szCs w:val="24"/>
        </w:rPr>
        <w:t>个标段投标，但最多允许中标</w:t>
      </w:r>
      <w:r w:rsidR="004630BC" w:rsidRPr="00D60250">
        <w:rPr>
          <w:rFonts w:ascii="宋体" w:hAnsi="宋体" w:cs="宋体" w:hint="eastAsia"/>
          <w:sz w:val="24"/>
          <w:szCs w:val="24"/>
          <w:u w:val="single"/>
        </w:rPr>
        <w:t>1</w:t>
      </w:r>
      <w:r w:rsidRPr="00D60250">
        <w:rPr>
          <w:rFonts w:ascii="宋体" w:hAnsi="宋体" w:cs="宋体" w:hint="eastAsia"/>
          <w:sz w:val="24"/>
          <w:szCs w:val="24"/>
        </w:rPr>
        <w:t>个标段（适用于分标段的招标项目）。</w:t>
      </w:r>
    </w:p>
    <w:p w14:paraId="415D0B2D" w14:textId="77777777" w:rsidR="00513C7D" w:rsidRPr="00D60250" w:rsidRDefault="005F6092">
      <w:pPr>
        <w:pStyle w:val="30"/>
      </w:pPr>
      <w:bookmarkStart w:id="36" w:name="_Toc144974483"/>
      <w:bookmarkStart w:id="37" w:name="_Toc152045515"/>
      <w:bookmarkStart w:id="38" w:name="_Toc152042291"/>
      <w:bookmarkStart w:id="39" w:name="_Toc247513937"/>
      <w:bookmarkStart w:id="40" w:name="_Toc247527538"/>
      <w:bookmarkStart w:id="41" w:name="_Toc130844090"/>
      <w:r w:rsidRPr="00D60250">
        <w:t xml:space="preserve">4. </w:t>
      </w:r>
      <w:bookmarkEnd w:id="36"/>
      <w:bookmarkEnd w:id="37"/>
      <w:bookmarkEnd w:id="38"/>
      <w:bookmarkEnd w:id="39"/>
      <w:bookmarkEnd w:id="40"/>
      <w:r w:rsidRPr="00D60250">
        <w:rPr>
          <w:rFonts w:hint="eastAsia"/>
        </w:rPr>
        <w:t>资格审查办法及评标办法</w:t>
      </w:r>
      <w:bookmarkEnd w:id="41"/>
    </w:p>
    <w:p w14:paraId="29829ED5" w14:textId="698FF5B8" w:rsidR="00513C7D" w:rsidRPr="00D60250" w:rsidRDefault="005F6092">
      <w:pPr>
        <w:spacing w:line="348" w:lineRule="auto"/>
        <w:ind w:firstLineChars="200" w:firstLine="480"/>
        <w:rPr>
          <w:rFonts w:ascii="宋体" w:cs="Times New Roman"/>
          <w:sz w:val="24"/>
          <w:szCs w:val="24"/>
        </w:rPr>
      </w:pPr>
      <w:r w:rsidRPr="00D60250">
        <w:rPr>
          <w:rFonts w:ascii="宋体" w:hAnsi="宋体" w:cs="宋体"/>
          <w:sz w:val="24"/>
          <w:szCs w:val="24"/>
        </w:rPr>
        <w:t>4.1</w:t>
      </w:r>
      <w:r w:rsidRPr="00D60250">
        <w:rPr>
          <w:rFonts w:ascii="宋体" w:hAnsi="宋体" w:cs="宋体" w:hint="eastAsia"/>
          <w:sz w:val="24"/>
          <w:szCs w:val="24"/>
        </w:rPr>
        <w:t>本招标项目采用</w:t>
      </w:r>
      <w:r w:rsidRPr="00D60250">
        <w:rPr>
          <w:rFonts w:ascii="宋体" w:hAnsi="宋体" w:cs="宋体" w:hint="eastAsia"/>
          <w:sz w:val="24"/>
          <w:szCs w:val="24"/>
          <w:u w:val="single"/>
        </w:rPr>
        <w:t>资格后审</w:t>
      </w:r>
      <w:r w:rsidRPr="00D60250">
        <w:rPr>
          <w:rFonts w:ascii="宋体" w:hAnsi="宋体" w:cs="宋体" w:hint="eastAsia"/>
          <w:sz w:val="24"/>
          <w:szCs w:val="24"/>
        </w:rPr>
        <w:t>方式对投标人的资格进行审查，评标办法为</w:t>
      </w:r>
      <w:r w:rsidRPr="00D60250">
        <w:rPr>
          <w:rFonts w:ascii="宋体" w:hAnsi="宋体" w:cs="宋体" w:hint="eastAsia"/>
          <w:sz w:val="24"/>
          <w:szCs w:val="24"/>
          <w:u w:val="single"/>
        </w:rPr>
        <w:t>综合评估法（</w:t>
      </w:r>
      <w:r w:rsidRPr="00D60250">
        <w:rPr>
          <w:rFonts w:ascii="宋体" w:hAnsi="宋体" w:cs="宋体" w:hint="eastAsia"/>
          <w:sz w:val="24"/>
          <w:szCs w:val="24"/>
        </w:rPr>
        <w:t>评审的主要因素包括投标报价、项目管理组织方案、设计方案、施工实施方案（施工安装方案）、企业诚信、施工经验等</w:t>
      </w:r>
      <w:r w:rsidR="00A11888" w:rsidRPr="00D60250">
        <w:rPr>
          <w:rFonts w:ascii="宋体" w:hAnsi="宋体" w:cs="宋体" w:hint="eastAsia"/>
          <w:sz w:val="24"/>
          <w:szCs w:val="24"/>
        </w:rPr>
        <w:t>，装配式建造的项目还包括构件生产实力</w:t>
      </w:r>
      <w:r w:rsidRPr="00D60250">
        <w:rPr>
          <w:rFonts w:ascii="宋体" w:hAnsi="宋体" w:cs="宋体" w:hint="eastAsia"/>
          <w:sz w:val="24"/>
          <w:szCs w:val="24"/>
        </w:rPr>
        <w:t>）。</w:t>
      </w:r>
    </w:p>
    <w:p w14:paraId="131410EC" w14:textId="77777777" w:rsidR="00513C7D" w:rsidRPr="00D60250" w:rsidRDefault="005F6092">
      <w:pPr>
        <w:pStyle w:val="23"/>
        <w:ind w:leftChars="0" w:left="0" w:firstLine="480"/>
        <w:rPr>
          <w:rFonts w:cs="Times New Roman"/>
          <w:sz w:val="24"/>
          <w:szCs w:val="24"/>
        </w:rPr>
      </w:pPr>
      <w:r w:rsidRPr="00D60250">
        <w:rPr>
          <w:sz w:val="24"/>
          <w:szCs w:val="24"/>
        </w:rPr>
        <w:lastRenderedPageBreak/>
        <w:t>4.2</w:t>
      </w:r>
      <w:r w:rsidRPr="00D60250">
        <w:rPr>
          <w:rFonts w:cs="宋体" w:hint="eastAsia"/>
          <w:sz w:val="24"/>
          <w:szCs w:val="24"/>
        </w:rPr>
        <w:t>中标候选人：</w:t>
      </w:r>
      <w:r w:rsidRPr="00D60250">
        <w:rPr>
          <w:rFonts w:ascii="宋体" w:hAnsi="宋体" w:cs="宋体" w:hint="eastAsia"/>
          <w:sz w:val="24"/>
          <w:szCs w:val="24"/>
          <w:u w:val="single"/>
        </w:rPr>
        <w:t>评标委员会推荐不超过3个的中标候选人</w:t>
      </w:r>
      <w:r w:rsidRPr="00D60250">
        <w:rPr>
          <w:rFonts w:ascii="宋体" w:hAnsi="宋体" w:cs="宋体" w:hint="eastAsia"/>
          <w:sz w:val="24"/>
          <w:szCs w:val="24"/>
        </w:rPr>
        <w:t>。</w:t>
      </w:r>
    </w:p>
    <w:p w14:paraId="03D9E26A" w14:textId="77777777" w:rsidR="00513C7D" w:rsidRPr="00D60250" w:rsidRDefault="005F6092">
      <w:pPr>
        <w:pStyle w:val="30"/>
      </w:pPr>
      <w:bookmarkStart w:id="42" w:name="_Toc130844091"/>
      <w:r w:rsidRPr="00D60250">
        <w:t xml:space="preserve">5. </w:t>
      </w:r>
      <w:r w:rsidRPr="00D60250">
        <w:rPr>
          <w:rFonts w:hint="eastAsia"/>
        </w:rPr>
        <w:t>招标文件的获取</w:t>
      </w:r>
      <w:bookmarkEnd w:id="42"/>
    </w:p>
    <w:p w14:paraId="58CFA438" w14:textId="3D726891" w:rsidR="00513C7D" w:rsidRPr="00D60250" w:rsidRDefault="005F6092">
      <w:pPr>
        <w:spacing w:line="348" w:lineRule="auto"/>
        <w:ind w:leftChars="228" w:left="719" w:hangingChars="100" w:hanging="240"/>
        <w:rPr>
          <w:rFonts w:ascii="宋体" w:hAnsi="宋体" w:cs="宋体"/>
          <w:sz w:val="24"/>
          <w:szCs w:val="24"/>
          <w:u w:val="single"/>
        </w:rPr>
      </w:pPr>
      <w:r w:rsidRPr="00D60250">
        <w:rPr>
          <w:rFonts w:ascii="宋体" w:hAnsi="宋体" w:cs="宋体" w:hint="eastAsia"/>
          <w:sz w:val="24"/>
          <w:szCs w:val="24"/>
        </w:rPr>
        <w:t>凡有意参加投标者，请于</w:t>
      </w:r>
      <w:r w:rsidR="00091E81" w:rsidRPr="00D60250">
        <w:rPr>
          <w:rFonts w:ascii="宋体" w:hAnsi="宋体" w:cs="宋体"/>
          <w:sz w:val="24"/>
          <w:szCs w:val="24"/>
          <w:u w:val="single"/>
        </w:rPr>
        <w:t>2023</w:t>
      </w:r>
      <w:r w:rsidRPr="00D60250">
        <w:rPr>
          <w:rFonts w:ascii="宋体" w:hAnsi="宋体" w:cs="宋体" w:hint="eastAsia"/>
          <w:sz w:val="24"/>
          <w:szCs w:val="24"/>
        </w:rPr>
        <w:t>年</w:t>
      </w:r>
      <w:r w:rsidR="00783BFD" w:rsidRPr="00D60250">
        <w:rPr>
          <w:rFonts w:ascii="宋体" w:hAnsi="宋体" w:cs="宋体"/>
          <w:sz w:val="24"/>
          <w:szCs w:val="24"/>
          <w:u w:val="single"/>
        </w:rPr>
        <w:t>03</w:t>
      </w:r>
      <w:r w:rsidRPr="00D60250">
        <w:rPr>
          <w:rFonts w:ascii="宋体" w:hAnsi="宋体" w:cs="宋体" w:hint="eastAsia"/>
          <w:sz w:val="24"/>
          <w:szCs w:val="24"/>
        </w:rPr>
        <w:t>月</w:t>
      </w:r>
      <w:r w:rsidR="00783BFD" w:rsidRPr="00D60250">
        <w:rPr>
          <w:rFonts w:ascii="宋体" w:hAnsi="宋体" w:cs="宋体"/>
          <w:sz w:val="24"/>
          <w:szCs w:val="24"/>
          <w:u w:val="single"/>
        </w:rPr>
        <w:t>28</w:t>
      </w:r>
      <w:r w:rsidRPr="00D60250">
        <w:rPr>
          <w:rFonts w:ascii="宋体" w:hAnsi="宋体" w:cs="宋体" w:hint="eastAsia"/>
          <w:sz w:val="24"/>
          <w:szCs w:val="24"/>
        </w:rPr>
        <w:t>日</w:t>
      </w:r>
      <w:r w:rsidR="00783BFD" w:rsidRPr="00D60250">
        <w:rPr>
          <w:rFonts w:ascii="宋体" w:hAnsi="宋体" w:cs="宋体"/>
          <w:sz w:val="24"/>
          <w:szCs w:val="24"/>
          <w:u w:val="single"/>
        </w:rPr>
        <w:t>08</w:t>
      </w:r>
      <w:r w:rsidRPr="00D60250">
        <w:rPr>
          <w:rFonts w:ascii="宋体" w:hAnsi="宋体" w:cs="宋体" w:hint="eastAsia"/>
          <w:sz w:val="24"/>
          <w:szCs w:val="24"/>
        </w:rPr>
        <w:t>时</w:t>
      </w:r>
      <w:r w:rsidR="00783BFD" w:rsidRPr="00D60250">
        <w:rPr>
          <w:rFonts w:ascii="宋体" w:hAnsi="宋体" w:cs="宋体"/>
          <w:sz w:val="24"/>
          <w:szCs w:val="24"/>
          <w:u w:val="single"/>
        </w:rPr>
        <w:t>30</w:t>
      </w:r>
      <w:r w:rsidRPr="00D60250">
        <w:rPr>
          <w:rFonts w:ascii="宋体" w:hAnsi="宋体" w:cs="宋体" w:hint="eastAsia"/>
          <w:sz w:val="24"/>
          <w:szCs w:val="24"/>
        </w:rPr>
        <w:t>分（北京时间，下同）至</w:t>
      </w:r>
      <w:r w:rsidR="00783BFD" w:rsidRPr="00D60250">
        <w:rPr>
          <w:rFonts w:ascii="宋体" w:hAnsi="宋体" w:cs="宋体"/>
          <w:sz w:val="24"/>
          <w:szCs w:val="24"/>
          <w:u w:val="single"/>
        </w:rPr>
        <w:t>2023</w:t>
      </w:r>
      <w:r w:rsidRPr="00D60250">
        <w:rPr>
          <w:rFonts w:ascii="宋体" w:hAnsi="宋体" w:cs="宋体" w:hint="eastAsia"/>
          <w:sz w:val="24"/>
          <w:szCs w:val="24"/>
        </w:rPr>
        <w:t>年</w:t>
      </w:r>
      <w:r w:rsidR="00783BFD" w:rsidRPr="00D60250">
        <w:rPr>
          <w:rFonts w:ascii="宋体" w:hAnsi="宋体" w:cs="宋体"/>
          <w:sz w:val="24"/>
          <w:szCs w:val="24"/>
          <w:u w:val="single"/>
        </w:rPr>
        <w:t>04</w:t>
      </w:r>
      <w:r w:rsidRPr="00D60250">
        <w:rPr>
          <w:rFonts w:ascii="宋体" w:hAnsi="宋体" w:cs="宋体" w:hint="eastAsia"/>
          <w:sz w:val="24"/>
          <w:szCs w:val="24"/>
        </w:rPr>
        <w:t>月</w:t>
      </w:r>
      <w:r w:rsidR="00783BFD" w:rsidRPr="00D60250">
        <w:rPr>
          <w:rFonts w:ascii="宋体" w:hAnsi="宋体" w:cs="宋体"/>
          <w:sz w:val="24"/>
          <w:szCs w:val="24"/>
          <w:u w:val="single"/>
        </w:rPr>
        <w:t>0</w:t>
      </w:r>
      <w:r w:rsidR="0084425F" w:rsidRPr="00D60250">
        <w:rPr>
          <w:rFonts w:ascii="宋体" w:hAnsi="宋体" w:cs="宋体"/>
          <w:sz w:val="24"/>
          <w:szCs w:val="24"/>
          <w:u w:val="single"/>
        </w:rPr>
        <w:t>6</w:t>
      </w:r>
      <w:r w:rsidRPr="00D60250">
        <w:rPr>
          <w:rFonts w:ascii="宋体" w:hAnsi="宋体" w:cs="宋体" w:hint="eastAsia"/>
          <w:sz w:val="24"/>
          <w:szCs w:val="24"/>
        </w:rPr>
        <w:t>日</w:t>
      </w:r>
      <w:r w:rsidR="00783BFD" w:rsidRPr="00D60250">
        <w:rPr>
          <w:rFonts w:ascii="宋体" w:hAnsi="宋体" w:cs="宋体"/>
          <w:sz w:val="24"/>
          <w:szCs w:val="24"/>
          <w:u w:val="single"/>
        </w:rPr>
        <w:t>23</w:t>
      </w:r>
      <w:r w:rsidRPr="00D60250">
        <w:rPr>
          <w:rFonts w:ascii="宋体" w:hAnsi="宋体" w:cs="宋体" w:hint="eastAsia"/>
          <w:sz w:val="24"/>
          <w:szCs w:val="24"/>
        </w:rPr>
        <w:t>时</w:t>
      </w:r>
      <w:r w:rsidR="00783BFD" w:rsidRPr="00D60250">
        <w:rPr>
          <w:rFonts w:ascii="宋体" w:hAnsi="宋体" w:cs="宋体"/>
          <w:sz w:val="24"/>
          <w:szCs w:val="24"/>
          <w:u w:val="single"/>
        </w:rPr>
        <w:t>59</w:t>
      </w:r>
      <w:r w:rsidRPr="00D60250">
        <w:rPr>
          <w:rFonts w:ascii="宋体" w:hAnsi="宋体" w:cs="宋体" w:hint="eastAsia"/>
          <w:sz w:val="24"/>
          <w:szCs w:val="24"/>
        </w:rPr>
        <w:t>分通过</w:t>
      </w:r>
      <w:r w:rsidRPr="00D60250">
        <w:rPr>
          <w:rFonts w:ascii="宋体" w:hAnsi="宋体" w:cs="宋体" w:hint="eastAsia"/>
          <w:sz w:val="24"/>
          <w:szCs w:val="24"/>
          <w:u w:val="single"/>
        </w:rPr>
        <w:t>全国公共资源交易平台（海南省）</w:t>
      </w:r>
    </w:p>
    <w:p w14:paraId="4D72C8DC" w14:textId="6AC04816" w:rsidR="00513C7D" w:rsidRPr="00D60250" w:rsidRDefault="00000000">
      <w:pPr>
        <w:spacing w:line="348" w:lineRule="auto"/>
        <w:rPr>
          <w:rFonts w:ascii="宋体" w:hAnsi="宋体" w:cs="宋体"/>
          <w:sz w:val="24"/>
          <w:szCs w:val="24"/>
        </w:rPr>
      </w:pPr>
      <w:hyperlink r:id="rId16" w:history="1">
        <w:r w:rsidR="00783BFD" w:rsidRPr="00D60250">
          <w:rPr>
            <w:rStyle w:val="aff1"/>
            <w:rFonts w:ascii="宋体" w:hAnsi="宋体" w:cs="宋体" w:hint="eastAsia"/>
            <w:sz w:val="24"/>
            <w:szCs w:val="24"/>
          </w:rPr>
          <w:t>http://zw.hainan.gov.cn/ggzy）（以下简称省公共资源交易平台），采取无记名方式</w:t>
        </w:r>
      </w:hyperlink>
      <w:r w:rsidR="005F6092" w:rsidRPr="00D60250">
        <w:rPr>
          <w:rFonts w:ascii="宋体" w:hAnsi="宋体" w:cs="宋体" w:hint="eastAsia"/>
          <w:sz w:val="24"/>
          <w:szCs w:val="24"/>
        </w:rPr>
        <w:t>免费下载电子招标文件等相关资料。本招标项目电子招标文件使用</w:t>
      </w:r>
      <w:r w:rsidR="0027078E" w:rsidRPr="00D60250">
        <w:rPr>
          <w:rFonts w:ascii="宋体" w:hAnsi="宋体" w:cs="宋体" w:hint="eastAsia"/>
          <w:sz w:val="24"/>
          <w:szCs w:val="24"/>
          <w:u w:val="single"/>
        </w:rPr>
        <w:t>/</w:t>
      </w:r>
      <w:r w:rsidR="005F6092" w:rsidRPr="00D60250">
        <w:rPr>
          <w:rFonts w:ascii="宋体" w:hAnsi="宋体" w:cs="宋体" w:hint="eastAsia"/>
          <w:sz w:val="24"/>
          <w:szCs w:val="24"/>
        </w:rPr>
        <w:t>打开。投标人获取招标文件后，应检查招标文件的合法有效性。合法有效的招标文件应具有招标人和招标代理机构的电子印章；招标人没有电子印章的，须附招标人对招标代理机构的授权书。</w:t>
      </w:r>
    </w:p>
    <w:p w14:paraId="4790897F" w14:textId="77777777" w:rsidR="00513C7D" w:rsidRPr="00D60250" w:rsidRDefault="005F6092">
      <w:pPr>
        <w:pStyle w:val="30"/>
      </w:pPr>
      <w:bookmarkStart w:id="43" w:name="_Toc130844092"/>
      <w:r w:rsidRPr="00D60250">
        <w:t xml:space="preserve">6. </w:t>
      </w:r>
      <w:r w:rsidRPr="00D60250">
        <w:rPr>
          <w:rFonts w:hint="eastAsia"/>
        </w:rPr>
        <w:t>投标保证金的提交</w:t>
      </w:r>
      <w:bookmarkEnd w:id="43"/>
    </w:p>
    <w:p w14:paraId="0EF7A45B" w14:textId="73CC30FD" w:rsidR="00513C7D" w:rsidRPr="00D60250" w:rsidRDefault="005F6092">
      <w:pPr>
        <w:widowControl/>
        <w:tabs>
          <w:tab w:val="left" w:pos="900"/>
          <w:tab w:val="left" w:pos="1100"/>
        </w:tabs>
        <w:spacing w:line="348" w:lineRule="auto"/>
        <w:ind w:firstLineChars="200" w:firstLine="480"/>
        <w:rPr>
          <w:rFonts w:ascii="宋体" w:cs="Times New Roman"/>
          <w:sz w:val="24"/>
          <w:szCs w:val="24"/>
        </w:rPr>
      </w:pPr>
      <w:r w:rsidRPr="00D60250">
        <w:rPr>
          <w:rFonts w:ascii="宋体" w:hAnsi="宋体" w:cs="宋体"/>
          <w:sz w:val="24"/>
          <w:szCs w:val="24"/>
        </w:rPr>
        <w:t>6.1.</w:t>
      </w:r>
      <w:r w:rsidRPr="00D60250">
        <w:rPr>
          <w:rFonts w:ascii="宋体" w:hAnsi="宋体" w:cs="宋体" w:hint="eastAsia"/>
          <w:sz w:val="24"/>
          <w:szCs w:val="24"/>
        </w:rPr>
        <w:t>投标保证金提交的</w:t>
      </w:r>
      <w:r w:rsidRPr="00D60250">
        <w:rPr>
          <w:rFonts w:ascii="宋体" w:hAnsi="宋体" w:cs="宋体" w:hint="eastAsia"/>
          <w:bCs/>
          <w:sz w:val="24"/>
          <w:szCs w:val="24"/>
        </w:rPr>
        <w:t>截止</w:t>
      </w:r>
      <w:r w:rsidRPr="00D60250">
        <w:rPr>
          <w:rFonts w:ascii="宋体" w:hAnsi="宋体" w:cs="宋体" w:hint="eastAsia"/>
          <w:sz w:val="24"/>
          <w:szCs w:val="24"/>
        </w:rPr>
        <w:t>时间：</w:t>
      </w:r>
      <w:r w:rsidR="00783BFD" w:rsidRPr="00D60250">
        <w:rPr>
          <w:rFonts w:ascii="宋体" w:hAnsi="宋体" w:cs="宋体" w:hint="eastAsia"/>
          <w:sz w:val="24"/>
          <w:szCs w:val="24"/>
          <w:u w:val="single"/>
        </w:rPr>
        <w:t>2023年04月17日</w:t>
      </w:r>
      <w:r w:rsidR="00783BFD" w:rsidRPr="00D60250">
        <w:rPr>
          <w:rFonts w:ascii="宋体" w:hAnsi="宋体" w:cs="宋体"/>
          <w:sz w:val="24"/>
          <w:szCs w:val="24"/>
          <w:u w:val="single"/>
        </w:rPr>
        <w:t>09</w:t>
      </w:r>
      <w:r w:rsidR="00783BFD" w:rsidRPr="00D60250">
        <w:rPr>
          <w:rFonts w:ascii="宋体" w:hAnsi="宋体" w:cs="宋体" w:hint="eastAsia"/>
          <w:sz w:val="24"/>
          <w:szCs w:val="24"/>
          <w:u w:val="single"/>
        </w:rPr>
        <w:t>时</w:t>
      </w:r>
      <w:r w:rsidR="00783BFD" w:rsidRPr="00D60250">
        <w:rPr>
          <w:rFonts w:ascii="宋体" w:hAnsi="宋体" w:cs="宋体"/>
          <w:sz w:val="24"/>
          <w:szCs w:val="24"/>
          <w:u w:val="single"/>
        </w:rPr>
        <w:t>30</w:t>
      </w:r>
      <w:r w:rsidR="00783BFD" w:rsidRPr="00D60250">
        <w:rPr>
          <w:rFonts w:ascii="宋体" w:hAnsi="宋体" w:cs="宋体" w:hint="eastAsia"/>
          <w:sz w:val="24"/>
          <w:szCs w:val="24"/>
          <w:u w:val="single"/>
        </w:rPr>
        <w:t>分</w:t>
      </w:r>
      <w:r w:rsidRPr="00D60250">
        <w:rPr>
          <w:rFonts w:ascii="宋体" w:hAnsi="宋体" w:cs="宋体" w:hint="eastAsia"/>
          <w:sz w:val="24"/>
          <w:szCs w:val="24"/>
        </w:rPr>
        <w:t>。</w:t>
      </w:r>
    </w:p>
    <w:p w14:paraId="4D68FB05" w14:textId="6E361A41" w:rsidR="00513C7D" w:rsidRPr="00D60250" w:rsidRDefault="005F6092">
      <w:pPr>
        <w:widowControl/>
        <w:tabs>
          <w:tab w:val="left" w:pos="900"/>
          <w:tab w:val="left" w:pos="1100"/>
        </w:tabs>
        <w:spacing w:line="348" w:lineRule="auto"/>
        <w:ind w:firstLineChars="200" w:firstLine="480"/>
        <w:rPr>
          <w:rFonts w:ascii="宋体" w:cs="Times New Roman"/>
          <w:sz w:val="24"/>
          <w:szCs w:val="24"/>
        </w:rPr>
      </w:pPr>
      <w:r w:rsidRPr="00D60250">
        <w:rPr>
          <w:rFonts w:ascii="宋体" w:hAnsi="宋体" w:cs="宋体"/>
          <w:sz w:val="24"/>
          <w:szCs w:val="24"/>
        </w:rPr>
        <w:t>6.2.</w:t>
      </w:r>
      <w:r w:rsidRPr="00D60250">
        <w:rPr>
          <w:rFonts w:ascii="宋体" w:hAnsi="宋体" w:cs="宋体" w:hint="eastAsia"/>
          <w:sz w:val="24"/>
          <w:szCs w:val="24"/>
        </w:rPr>
        <w:t>投标保证金提交的金额：</w:t>
      </w:r>
      <w:r w:rsidR="00E655C9" w:rsidRPr="00D60250">
        <w:rPr>
          <w:rFonts w:ascii="宋体" w:hAnsi="宋体" w:cs="宋体" w:hint="eastAsia"/>
          <w:sz w:val="24"/>
          <w:szCs w:val="24"/>
          <w:u w:val="single"/>
        </w:rPr>
        <w:t>￥</w:t>
      </w:r>
      <w:r w:rsidR="00E655C9" w:rsidRPr="00D60250">
        <w:rPr>
          <w:rFonts w:ascii="宋体" w:hAnsi="宋体" w:cs="宋体"/>
          <w:sz w:val="24"/>
          <w:szCs w:val="24"/>
          <w:u w:val="single"/>
        </w:rPr>
        <w:t>2</w:t>
      </w:r>
      <w:r w:rsidR="00E655C9" w:rsidRPr="00D60250">
        <w:rPr>
          <w:rFonts w:ascii="宋体" w:hAnsi="宋体" w:cs="宋体" w:hint="eastAsia"/>
          <w:sz w:val="24"/>
          <w:szCs w:val="24"/>
          <w:u w:val="single"/>
        </w:rPr>
        <w:t>00000.00元（大写：人民币贰拾万元整）</w:t>
      </w:r>
      <w:r w:rsidRPr="00D60250">
        <w:rPr>
          <w:rFonts w:ascii="宋体" w:hAnsi="宋体" w:cs="宋体" w:hint="eastAsia"/>
          <w:sz w:val="24"/>
          <w:szCs w:val="24"/>
        </w:rPr>
        <w:t>。</w:t>
      </w:r>
    </w:p>
    <w:p w14:paraId="4F72BEFD" w14:textId="77777777" w:rsidR="00513C7D" w:rsidRPr="00D60250" w:rsidRDefault="005F6092">
      <w:pPr>
        <w:spacing w:line="348" w:lineRule="auto"/>
        <w:ind w:leftChars="114" w:left="239" w:firstLineChars="100" w:firstLine="240"/>
        <w:rPr>
          <w:rFonts w:ascii="宋体" w:cs="Times New Roman"/>
          <w:b/>
          <w:bCs/>
          <w:sz w:val="24"/>
          <w:szCs w:val="24"/>
        </w:rPr>
      </w:pPr>
      <w:r w:rsidRPr="00D60250">
        <w:rPr>
          <w:rFonts w:ascii="宋体" w:hAnsi="宋体" w:cs="宋体"/>
          <w:sz w:val="24"/>
          <w:szCs w:val="24"/>
        </w:rPr>
        <w:t>6.3.</w:t>
      </w:r>
      <w:r w:rsidRPr="00D60250">
        <w:rPr>
          <w:rFonts w:ascii="宋体" w:hAnsi="宋体" w:cs="宋体" w:hint="eastAsia"/>
          <w:sz w:val="24"/>
          <w:szCs w:val="24"/>
        </w:rPr>
        <w:t>投标保证金提交的方式：</w:t>
      </w:r>
      <w:r w:rsidRPr="00D60250">
        <w:rPr>
          <w:rFonts w:ascii="宋体" w:hAnsi="宋体" w:cs="宋体" w:hint="eastAsia"/>
          <w:sz w:val="24"/>
          <w:szCs w:val="24"/>
          <w:u w:val="single"/>
        </w:rPr>
        <w:t>银行转账、银行保函、电子保函、保险保证、担保保函。</w:t>
      </w:r>
    </w:p>
    <w:p w14:paraId="0015D764" w14:textId="77777777" w:rsidR="00513C7D" w:rsidRPr="00D60250" w:rsidRDefault="005F6092">
      <w:pPr>
        <w:pStyle w:val="30"/>
      </w:pPr>
      <w:bookmarkStart w:id="44" w:name="_Toc130844093"/>
      <w:r w:rsidRPr="00D60250">
        <w:t xml:space="preserve">7. </w:t>
      </w:r>
      <w:r w:rsidRPr="00D60250">
        <w:rPr>
          <w:rFonts w:hint="eastAsia"/>
        </w:rPr>
        <w:t>投标文件的递交</w:t>
      </w:r>
      <w:bookmarkEnd w:id="44"/>
    </w:p>
    <w:p w14:paraId="60F4C4E2" w14:textId="7662A110" w:rsidR="00513C7D" w:rsidRPr="00D60250" w:rsidRDefault="005F6092">
      <w:pPr>
        <w:widowControl/>
        <w:tabs>
          <w:tab w:val="left" w:pos="900"/>
          <w:tab w:val="left" w:pos="1100"/>
        </w:tabs>
        <w:spacing w:line="348" w:lineRule="auto"/>
        <w:ind w:leftChars="114" w:left="239" w:firstLineChars="100" w:firstLine="240"/>
        <w:rPr>
          <w:rFonts w:ascii="宋体" w:cs="Times New Roman"/>
          <w:b/>
          <w:i/>
          <w:iCs/>
          <w:sz w:val="24"/>
          <w:szCs w:val="24"/>
        </w:rPr>
      </w:pPr>
      <w:r w:rsidRPr="00D60250">
        <w:rPr>
          <w:rFonts w:ascii="宋体" w:hAnsi="宋体" w:cs="宋体"/>
          <w:sz w:val="24"/>
          <w:szCs w:val="24"/>
        </w:rPr>
        <w:t xml:space="preserve">7.1. </w:t>
      </w:r>
      <w:r w:rsidRPr="00D60250">
        <w:rPr>
          <w:rFonts w:ascii="宋体" w:hAnsi="宋体" w:cs="宋体" w:hint="eastAsia"/>
          <w:sz w:val="24"/>
          <w:szCs w:val="24"/>
        </w:rPr>
        <w:t>投标文件递交的截止时间（投标截止时间，下同）：</w:t>
      </w:r>
      <w:r w:rsidR="00783BFD" w:rsidRPr="00D60250">
        <w:rPr>
          <w:rFonts w:ascii="宋体" w:hAnsi="宋体" w:cs="宋体" w:hint="eastAsia"/>
          <w:sz w:val="24"/>
          <w:szCs w:val="24"/>
          <w:u w:val="single"/>
        </w:rPr>
        <w:t>2</w:t>
      </w:r>
      <w:r w:rsidR="00783BFD" w:rsidRPr="00D60250">
        <w:rPr>
          <w:rFonts w:ascii="宋体" w:hAnsi="宋体" w:cs="宋体"/>
          <w:sz w:val="24"/>
          <w:szCs w:val="24"/>
          <w:u w:val="single"/>
        </w:rPr>
        <w:t>023</w:t>
      </w:r>
      <w:r w:rsidRPr="00D60250">
        <w:rPr>
          <w:rFonts w:ascii="宋体" w:hAnsi="宋体" w:cs="宋体" w:hint="eastAsia"/>
          <w:sz w:val="24"/>
          <w:szCs w:val="24"/>
        </w:rPr>
        <w:t>年</w:t>
      </w:r>
      <w:r w:rsidR="00783BFD" w:rsidRPr="00D60250">
        <w:rPr>
          <w:rFonts w:ascii="宋体" w:hAnsi="宋体" w:cs="宋体"/>
          <w:sz w:val="24"/>
          <w:szCs w:val="24"/>
          <w:u w:val="single"/>
        </w:rPr>
        <w:t>04</w:t>
      </w:r>
      <w:r w:rsidRPr="00D60250">
        <w:rPr>
          <w:rFonts w:ascii="宋体" w:hAnsi="宋体" w:cs="宋体" w:hint="eastAsia"/>
          <w:sz w:val="24"/>
          <w:szCs w:val="24"/>
        </w:rPr>
        <w:t>月</w:t>
      </w:r>
      <w:r w:rsidR="00783BFD" w:rsidRPr="00D60250">
        <w:rPr>
          <w:rFonts w:ascii="宋体" w:hAnsi="宋体" w:cs="宋体"/>
          <w:sz w:val="24"/>
          <w:szCs w:val="24"/>
          <w:u w:val="single"/>
        </w:rPr>
        <w:t>17</w:t>
      </w:r>
      <w:r w:rsidRPr="00D60250">
        <w:rPr>
          <w:rFonts w:ascii="宋体" w:hAnsi="宋体" w:cs="宋体" w:hint="eastAsia"/>
          <w:sz w:val="24"/>
          <w:szCs w:val="24"/>
        </w:rPr>
        <w:t>日</w:t>
      </w:r>
      <w:r w:rsidR="00783BFD" w:rsidRPr="00D60250">
        <w:rPr>
          <w:rFonts w:ascii="宋体" w:hAnsi="宋体" w:cs="宋体"/>
          <w:sz w:val="24"/>
          <w:szCs w:val="24"/>
          <w:u w:val="single"/>
        </w:rPr>
        <w:t>09</w:t>
      </w:r>
      <w:r w:rsidRPr="00D60250">
        <w:rPr>
          <w:rFonts w:ascii="宋体" w:hAnsi="宋体" w:cs="宋体" w:hint="eastAsia"/>
          <w:sz w:val="24"/>
          <w:szCs w:val="24"/>
        </w:rPr>
        <w:t>时</w:t>
      </w:r>
      <w:r w:rsidR="00783BFD" w:rsidRPr="00D60250">
        <w:rPr>
          <w:rFonts w:ascii="宋体" w:hAnsi="宋体" w:cs="宋体"/>
          <w:sz w:val="24"/>
          <w:szCs w:val="24"/>
          <w:u w:val="single"/>
        </w:rPr>
        <w:t>30</w:t>
      </w:r>
      <w:r w:rsidRPr="00D60250">
        <w:rPr>
          <w:rFonts w:ascii="宋体" w:hAnsi="宋体" w:cs="宋体" w:hint="eastAsia"/>
          <w:sz w:val="24"/>
          <w:szCs w:val="24"/>
        </w:rPr>
        <w:t>分，投标人应在截止时间前通过</w:t>
      </w:r>
      <w:r w:rsidR="007A78D9" w:rsidRPr="00D60250">
        <w:rPr>
          <w:rFonts w:ascii="宋体" w:hAnsi="宋体" w:cs="宋体" w:hint="eastAsia"/>
          <w:sz w:val="24"/>
          <w:szCs w:val="24"/>
          <w:u w:val="single"/>
        </w:rPr>
        <w:t>海南省</w:t>
      </w:r>
      <w:r w:rsidRPr="00D60250">
        <w:rPr>
          <w:rFonts w:ascii="宋体" w:hAnsi="宋体" w:cs="宋体" w:hint="eastAsia"/>
          <w:sz w:val="24"/>
          <w:szCs w:val="24"/>
          <w:u w:val="single"/>
        </w:rPr>
        <w:t>公共资源交易平台</w:t>
      </w:r>
      <w:r w:rsidRPr="00D60250">
        <w:rPr>
          <w:rFonts w:ascii="宋体" w:hAnsi="宋体" w:cs="宋体" w:hint="eastAsia"/>
          <w:sz w:val="24"/>
          <w:szCs w:val="24"/>
        </w:rPr>
        <w:t>完成电子投标文件的递交（非采用电子招投标的项目须提交纸质投标文件）；</w:t>
      </w:r>
    </w:p>
    <w:p w14:paraId="2931FCBA" w14:textId="55AC17C6" w:rsidR="00513C7D" w:rsidRPr="00D60250" w:rsidRDefault="005F6092">
      <w:pPr>
        <w:spacing w:line="348" w:lineRule="auto"/>
        <w:ind w:firstLineChars="200" w:firstLine="480"/>
        <w:rPr>
          <w:rFonts w:ascii="宋体" w:cs="Times New Roman"/>
          <w:sz w:val="24"/>
          <w:szCs w:val="24"/>
        </w:rPr>
      </w:pPr>
      <w:r w:rsidRPr="00D60250">
        <w:rPr>
          <w:rFonts w:ascii="宋体" w:hAnsi="宋体" w:cs="宋体"/>
          <w:sz w:val="24"/>
          <w:szCs w:val="24"/>
        </w:rPr>
        <w:t xml:space="preserve">7.2. </w:t>
      </w:r>
      <w:r w:rsidRPr="00D60250">
        <w:rPr>
          <w:rFonts w:ascii="宋体" w:hAnsi="宋体" w:cs="宋体" w:hint="eastAsia"/>
          <w:sz w:val="24"/>
          <w:szCs w:val="24"/>
        </w:rPr>
        <w:t>逾期递交的投标文件，</w:t>
      </w:r>
      <w:r w:rsidR="007A78D9" w:rsidRPr="00D60250">
        <w:rPr>
          <w:rFonts w:ascii="宋体" w:hAnsi="宋体" w:cs="宋体" w:hint="eastAsia"/>
          <w:sz w:val="24"/>
          <w:szCs w:val="24"/>
          <w:u w:val="single"/>
        </w:rPr>
        <w:t>海南省</w:t>
      </w:r>
      <w:r w:rsidRPr="00D60250">
        <w:rPr>
          <w:rFonts w:ascii="宋体" w:hAnsi="宋体" w:cs="宋体" w:hint="eastAsia"/>
          <w:sz w:val="24"/>
          <w:szCs w:val="24"/>
          <w:u w:val="single"/>
        </w:rPr>
        <w:t>公共资源交易平台</w:t>
      </w:r>
      <w:r w:rsidRPr="00D60250">
        <w:rPr>
          <w:rFonts w:ascii="宋体" w:hAnsi="宋体" w:cs="宋体" w:hint="eastAsia"/>
          <w:sz w:val="24"/>
          <w:szCs w:val="24"/>
        </w:rPr>
        <w:t>将予以拒收。</w:t>
      </w:r>
    </w:p>
    <w:p w14:paraId="7DB93EE3" w14:textId="77777777" w:rsidR="00513C7D" w:rsidRPr="00D60250" w:rsidRDefault="005F6092">
      <w:pPr>
        <w:pStyle w:val="30"/>
      </w:pPr>
      <w:bookmarkStart w:id="45" w:name="_Toc130844094"/>
      <w:r w:rsidRPr="00D60250">
        <w:t xml:space="preserve">8. </w:t>
      </w:r>
      <w:r w:rsidRPr="00D60250">
        <w:rPr>
          <w:rFonts w:hint="eastAsia"/>
        </w:rPr>
        <w:t>履约担保的要求</w:t>
      </w:r>
      <w:bookmarkEnd w:id="45"/>
    </w:p>
    <w:p w14:paraId="46AE8A11" w14:textId="688694E7" w:rsidR="00513C7D" w:rsidRPr="00D60250" w:rsidRDefault="005F6092">
      <w:pPr>
        <w:spacing w:line="348" w:lineRule="auto"/>
        <w:ind w:firstLineChars="200" w:firstLine="480"/>
        <w:rPr>
          <w:rFonts w:ascii="宋体" w:cs="Times New Roman"/>
          <w:sz w:val="24"/>
          <w:szCs w:val="24"/>
        </w:rPr>
      </w:pPr>
      <w:r w:rsidRPr="00D60250">
        <w:rPr>
          <w:rFonts w:ascii="宋体" w:hAnsi="宋体" w:cs="宋体"/>
          <w:sz w:val="24"/>
          <w:szCs w:val="24"/>
        </w:rPr>
        <w:t>8.1</w:t>
      </w:r>
      <w:r w:rsidRPr="00D60250">
        <w:rPr>
          <w:rFonts w:ascii="宋体" w:hAnsi="宋体" w:cs="宋体" w:hint="eastAsia"/>
          <w:sz w:val="24"/>
          <w:szCs w:val="24"/>
        </w:rPr>
        <w:t>履约担保金额：</w:t>
      </w:r>
      <w:r w:rsidRPr="00D60250">
        <w:rPr>
          <w:rFonts w:ascii="宋体" w:hAnsi="宋体" w:cs="宋体" w:hint="eastAsia"/>
          <w:sz w:val="24"/>
          <w:szCs w:val="24"/>
          <w:u w:val="single"/>
        </w:rPr>
        <w:t>为中标合同价的</w:t>
      </w:r>
      <w:r w:rsidR="00454A0A" w:rsidRPr="00D60250">
        <w:rPr>
          <w:rFonts w:ascii="宋体" w:hAnsi="宋体" w:cs="宋体"/>
          <w:sz w:val="24"/>
          <w:szCs w:val="24"/>
          <w:u w:val="single"/>
        </w:rPr>
        <w:t>10</w:t>
      </w:r>
      <w:r w:rsidRPr="00D60250">
        <w:rPr>
          <w:rFonts w:ascii="宋体" w:hAnsi="宋体" w:cs="宋体"/>
          <w:sz w:val="24"/>
          <w:szCs w:val="24"/>
        </w:rPr>
        <w:t>%</w:t>
      </w:r>
      <w:r w:rsidRPr="00D60250">
        <w:rPr>
          <w:rFonts w:ascii="宋体" w:hAnsi="宋体" w:cs="宋体" w:hint="eastAsia"/>
          <w:sz w:val="24"/>
          <w:szCs w:val="24"/>
        </w:rPr>
        <w:t>。</w:t>
      </w:r>
    </w:p>
    <w:p w14:paraId="30F394E7" w14:textId="3F2A0F67" w:rsidR="00513C7D" w:rsidRPr="00D60250" w:rsidRDefault="005F6092">
      <w:pPr>
        <w:spacing w:line="348" w:lineRule="auto"/>
        <w:ind w:firstLineChars="200" w:firstLine="480"/>
        <w:rPr>
          <w:rFonts w:ascii="宋体" w:cs="Times New Roman"/>
          <w:sz w:val="24"/>
          <w:szCs w:val="24"/>
        </w:rPr>
      </w:pPr>
      <w:r w:rsidRPr="00D60250">
        <w:rPr>
          <w:rFonts w:ascii="宋体" w:hAnsi="宋体" w:cs="宋体"/>
          <w:sz w:val="24"/>
          <w:szCs w:val="24"/>
        </w:rPr>
        <w:t>8.2</w:t>
      </w:r>
      <w:r w:rsidRPr="00D60250">
        <w:rPr>
          <w:rFonts w:ascii="宋体" w:hAnsi="宋体" w:cs="宋体" w:hint="eastAsia"/>
          <w:sz w:val="24"/>
          <w:szCs w:val="24"/>
        </w:rPr>
        <w:t>履约担保形式：</w:t>
      </w:r>
      <w:r w:rsidR="0018090D" w:rsidRPr="00D60250">
        <w:rPr>
          <w:rFonts w:ascii="宋体" w:hAnsi="宋体" w:cs="宋体" w:hint="eastAsia"/>
          <w:sz w:val="24"/>
          <w:szCs w:val="24"/>
          <w:u w:val="single"/>
        </w:rPr>
        <w:t>银行保函或建设工程投标保证保险</w:t>
      </w:r>
      <w:r w:rsidRPr="00D60250">
        <w:rPr>
          <w:rFonts w:ascii="宋体" w:hAnsi="宋体" w:cs="宋体" w:hint="eastAsia"/>
          <w:sz w:val="24"/>
          <w:szCs w:val="24"/>
        </w:rPr>
        <w:t>。</w:t>
      </w:r>
    </w:p>
    <w:p w14:paraId="0BA43CE2" w14:textId="5FCF97CB" w:rsidR="00513C7D" w:rsidRPr="00D60250" w:rsidRDefault="005F6092">
      <w:pPr>
        <w:pStyle w:val="23"/>
        <w:spacing w:after="0" w:line="348" w:lineRule="auto"/>
        <w:ind w:leftChars="0" w:left="0" w:firstLine="480"/>
        <w:rPr>
          <w:rFonts w:cs="Times New Roman"/>
          <w:sz w:val="24"/>
          <w:szCs w:val="24"/>
        </w:rPr>
      </w:pPr>
      <w:r w:rsidRPr="00D60250">
        <w:rPr>
          <w:rFonts w:ascii="宋体" w:hAnsi="宋体" w:cs="宋体"/>
          <w:sz w:val="24"/>
          <w:szCs w:val="24"/>
        </w:rPr>
        <w:t>8.3</w:t>
      </w:r>
      <w:r w:rsidRPr="00D60250">
        <w:rPr>
          <w:rFonts w:ascii="宋体" w:hAnsi="宋体" w:cs="宋体" w:hint="eastAsia"/>
          <w:sz w:val="24"/>
          <w:szCs w:val="24"/>
        </w:rPr>
        <w:t>履约担保期限：</w:t>
      </w:r>
      <w:r w:rsidR="007D4DC1" w:rsidRPr="00D60250">
        <w:rPr>
          <w:rFonts w:ascii="宋体" w:hAnsi="宋体" w:cs="宋体" w:hint="eastAsia"/>
          <w:sz w:val="24"/>
          <w:szCs w:val="24"/>
          <w:u w:val="single"/>
        </w:rPr>
        <w:t>有效期应当自本合同生效之日起至发包人签认并由监理人向承包人出具工程接收证书之日止</w:t>
      </w:r>
      <w:r w:rsidRPr="00D60250">
        <w:rPr>
          <w:rFonts w:ascii="宋体" w:hAnsi="宋体" w:cs="宋体" w:hint="eastAsia"/>
          <w:sz w:val="24"/>
          <w:szCs w:val="24"/>
        </w:rPr>
        <w:t xml:space="preserve">。 </w:t>
      </w:r>
    </w:p>
    <w:p w14:paraId="36C07136" w14:textId="77777777" w:rsidR="00513C7D" w:rsidRPr="00D60250" w:rsidRDefault="005F6092">
      <w:pPr>
        <w:pStyle w:val="30"/>
      </w:pPr>
      <w:bookmarkStart w:id="46" w:name="_Toc130844095"/>
      <w:r w:rsidRPr="00D60250">
        <w:t xml:space="preserve">9. </w:t>
      </w:r>
      <w:r w:rsidRPr="00D60250">
        <w:rPr>
          <w:rFonts w:hint="eastAsia"/>
        </w:rPr>
        <w:t>发布公告的媒介</w:t>
      </w:r>
      <w:bookmarkEnd w:id="46"/>
    </w:p>
    <w:p w14:paraId="0FC3E68F" w14:textId="6CBE4E50" w:rsidR="00513C7D" w:rsidRPr="00D60250" w:rsidRDefault="005F6092">
      <w:pPr>
        <w:spacing w:line="348" w:lineRule="auto"/>
        <w:ind w:firstLineChars="200" w:firstLine="480"/>
        <w:rPr>
          <w:rFonts w:ascii="宋体" w:cs="Times New Roman"/>
          <w:b/>
          <w:bCs/>
          <w:sz w:val="24"/>
          <w:szCs w:val="24"/>
        </w:rPr>
      </w:pPr>
      <w:r w:rsidRPr="00D60250">
        <w:rPr>
          <w:rFonts w:ascii="宋体" w:hAnsi="宋体" w:cs="宋体" w:hint="eastAsia"/>
          <w:sz w:val="24"/>
          <w:szCs w:val="24"/>
        </w:rPr>
        <w:t>本次招标公告在</w:t>
      </w:r>
      <w:r w:rsidR="007D4DC1" w:rsidRPr="00D60250">
        <w:rPr>
          <w:rFonts w:ascii="宋体" w:hAnsi="宋体" w:cs="宋体" w:hint="eastAsia"/>
          <w:sz w:val="24"/>
          <w:szCs w:val="24"/>
          <w:u w:val="single"/>
        </w:rPr>
        <w:t>海南省公共资源交易平台，中国招标投标公共服务平台</w:t>
      </w:r>
      <w:r w:rsidRPr="00D60250">
        <w:rPr>
          <w:rFonts w:ascii="宋体" w:hAnsi="宋体" w:cs="宋体" w:hint="eastAsia"/>
          <w:sz w:val="24"/>
          <w:szCs w:val="24"/>
        </w:rPr>
        <w:t>上发布。</w:t>
      </w:r>
    </w:p>
    <w:p w14:paraId="6970A96E" w14:textId="77777777" w:rsidR="00513C7D" w:rsidRPr="00D60250" w:rsidRDefault="005F6092">
      <w:pPr>
        <w:pStyle w:val="30"/>
      </w:pPr>
      <w:bookmarkStart w:id="47" w:name="_Toc130844096"/>
      <w:r w:rsidRPr="00D60250">
        <w:lastRenderedPageBreak/>
        <w:t xml:space="preserve">10. </w:t>
      </w:r>
      <w:r w:rsidRPr="00D60250">
        <w:rPr>
          <w:rFonts w:hint="eastAsia"/>
        </w:rPr>
        <w:t>联系方式</w:t>
      </w:r>
      <w:bookmarkEnd w:id="47"/>
    </w:p>
    <w:p w14:paraId="2220C49E" w14:textId="789E6B81" w:rsidR="00513C7D" w:rsidRPr="00D60250" w:rsidRDefault="005F6092">
      <w:pPr>
        <w:pStyle w:val="aa"/>
        <w:spacing w:line="348" w:lineRule="auto"/>
        <w:ind w:firstLine="480"/>
        <w:rPr>
          <w:rFonts w:ascii="宋体" w:cs="Times New Roman"/>
          <w:sz w:val="24"/>
          <w:szCs w:val="24"/>
        </w:rPr>
      </w:pPr>
      <w:r w:rsidRPr="00D60250">
        <w:rPr>
          <w:rFonts w:ascii="宋体" w:hAnsi="宋体" w:cs="宋体" w:hint="eastAsia"/>
          <w:sz w:val="24"/>
          <w:szCs w:val="24"/>
        </w:rPr>
        <w:t>招标人：</w:t>
      </w:r>
      <w:r w:rsidR="00B05B0D" w:rsidRPr="00D60250">
        <w:rPr>
          <w:rFonts w:ascii="宋体" w:hAnsi="宋体" w:cs="宋体" w:hint="eastAsia"/>
          <w:sz w:val="24"/>
          <w:szCs w:val="24"/>
          <w:u w:val="single"/>
        </w:rPr>
        <w:t>临高县城镇建设投资有限公司</w:t>
      </w:r>
    </w:p>
    <w:p w14:paraId="5E23AB34" w14:textId="01E9D40D" w:rsidR="00513C7D" w:rsidRPr="00D60250" w:rsidRDefault="005F6092">
      <w:pPr>
        <w:pStyle w:val="aa"/>
        <w:spacing w:line="348" w:lineRule="auto"/>
        <w:ind w:firstLine="480"/>
        <w:rPr>
          <w:rFonts w:ascii="宋体" w:cs="Times New Roman"/>
          <w:sz w:val="24"/>
          <w:szCs w:val="24"/>
          <w:u w:val="single"/>
        </w:rPr>
      </w:pPr>
      <w:r w:rsidRPr="00D60250">
        <w:rPr>
          <w:rFonts w:ascii="宋体" w:hAnsi="宋体" w:cs="宋体" w:hint="eastAsia"/>
          <w:sz w:val="24"/>
          <w:szCs w:val="24"/>
        </w:rPr>
        <w:t>地址：</w:t>
      </w:r>
      <w:r w:rsidR="00B05B0D" w:rsidRPr="00D60250">
        <w:rPr>
          <w:rFonts w:ascii="宋体" w:hAnsi="宋体" w:cs="宋体" w:hint="eastAsia"/>
          <w:sz w:val="24"/>
          <w:szCs w:val="24"/>
          <w:u w:val="single"/>
        </w:rPr>
        <w:t>临高县临城镇解放路13号(工行三楼)</w:t>
      </w:r>
      <w:r w:rsidRPr="00D60250">
        <w:rPr>
          <w:rFonts w:ascii="宋体" w:hAnsi="宋体" w:cs="宋体" w:hint="eastAsia"/>
          <w:sz w:val="24"/>
          <w:szCs w:val="24"/>
        </w:rPr>
        <w:t>， 邮编：</w:t>
      </w:r>
      <w:r w:rsidRPr="00D60250">
        <w:rPr>
          <w:rFonts w:ascii="宋体" w:hAnsi="宋体" w:cs="宋体" w:hint="eastAsia"/>
          <w:sz w:val="24"/>
          <w:szCs w:val="24"/>
          <w:u w:val="single"/>
        </w:rPr>
        <w:t xml:space="preserve">                    </w:t>
      </w:r>
    </w:p>
    <w:p w14:paraId="196BC083" w14:textId="4B5E0542" w:rsidR="00513C7D" w:rsidRPr="00D60250" w:rsidRDefault="005F6092">
      <w:pPr>
        <w:pStyle w:val="aa"/>
        <w:spacing w:line="348" w:lineRule="auto"/>
        <w:ind w:firstLine="480"/>
        <w:rPr>
          <w:rFonts w:ascii="宋体" w:cs="Times New Roman"/>
          <w:sz w:val="24"/>
          <w:szCs w:val="24"/>
          <w:u w:val="single"/>
        </w:rPr>
      </w:pPr>
      <w:r w:rsidRPr="00D60250">
        <w:rPr>
          <w:rFonts w:ascii="宋体" w:hAnsi="宋体" w:cs="宋体" w:hint="eastAsia"/>
          <w:sz w:val="24"/>
          <w:szCs w:val="24"/>
        </w:rPr>
        <w:t>电子邮箱</w:t>
      </w:r>
      <w:r w:rsidR="006B0B27" w:rsidRPr="00D60250">
        <w:rPr>
          <w:rFonts w:ascii="宋体" w:hAnsi="宋体" w:cs="宋体" w:hint="eastAsia"/>
          <w:sz w:val="24"/>
          <w:szCs w:val="24"/>
        </w:rPr>
        <w:t>：</w:t>
      </w:r>
      <w:r w:rsidRPr="00D60250">
        <w:rPr>
          <w:rFonts w:ascii="宋体" w:hAnsi="宋体" w:cs="宋体" w:hint="eastAsia"/>
          <w:sz w:val="24"/>
          <w:szCs w:val="24"/>
          <w:u w:val="single"/>
        </w:rPr>
        <w:t xml:space="preserve">                        </w:t>
      </w:r>
    </w:p>
    <w:p w14:paraId="55C5142A" w14:textId="6931DC1A" w:rsidR="00513C7D" w:rsidRPr="00D60250" w:rsidRDefault="005F6092">
      <w:pPr>
        <w:pStyle w:val="aa"/>
        <w:spacing w:line="348" w:lineRule="auto"/>
        <w:ind w:firstLine="480"/>
        <w:rPr>
          <w:rFonts w:ascii="宋体" w:cs="Times New Roman"/>
          <w:sz w:val="24"/>
          <w:szCs w:val="24"/>
        </w:rPr>
      </w:pPr>
      <w:r w:rsidRPr="00D60250">
        <w:rPr>
          <w:rFonts w:ascii="宋体" w:hAnsi="宋体" w:cs="宋体" w:hint="eastAsia"/>
          <w:sz w:val="24"/>
          <w:szCs w:val="24"/>
        </w:rPr>
        <w:t>电话：</w:t>
      </w:r>
      <w:r w:rsidR="00A72F16" w:rsidRPr="00D60250">
        <w:rPr>
          <w:rFonts w:ascii="宋体" w:hAnsi="宋体" w:cs="宋体"/>
          <w:sz w:val="24"/>
          <w:szCs w:val="24"/>
          <w:u w:val="single"/>
        </w:rPr>
        <w:t>13036081538</w:t>
      </w:r>
      <w:r w:rsidRPr="00D60250">
        <w:rPr>
          <w:rFonts w:ascii="宋体" w:hAnsi="宋体" w:cs="宋体" w:hint="eastAsia"/>
          <w:sz w:val="24"/>
          <w:szCs w:val="24"/>
        </w:rPr>
        <w:t>，传真：</w:t>
      </w:r>
      <w:r w:rsidRPr="00D60250">
        <w:rPr>
          <w:rFonts w:ascii="宋体" w:hAnsi="宋体" w:cs="宋体" w:hint="eastAsia"/>
          <w:sz w:val="24"/>
          <w:szCs w:val="24"/>
          <w:u w:val="single"/>
        </w:rPr>
        <w:t xml:space="preserve">                       </w:t>
      </w:r>
      <w:r w:rsidRPr="00D60250">
        <w:rPr>
          <w:rFonts w:ascii="宋体" w:hAnsi="宋体" w:cs="宋体" w:hint="eastAsia"/>
          <w:sz w:val="24"/>
          <w:szCs w:val="24"/>
        </w:rPr>
        <w:t xml:space="preserve"> </w:t>
      </w:r>
    </w:p>
    <w:p w14:paraId="04A38067" w14:textId="1CA4C188" w:rsidR="00513C7D" w:rsidRPr="00D60250" w:rsidRDefault="005F6092">
      <w:pPr>
        <w:pStyle w:val="aa"/>
        <w:spacing w:line="348" w:lineRule="auto"/>
        <w:ind w:firstLine="480"/>
        <w:rPr>
          <w:rFonts w:ascii="宋体" w:cs="Times New Roman"/>
          <w:sz w:val="24"/>
          <w:szCs w:val="24"/>
          <w:u w:val="single"/>
        </w:rPr>
      </w:pPr>
      <w:r w:rsidRPr="00D60250">
        <w:rPr>
          <w:rFonts w:ascii="宋体" w:hAnsi="宋体" w:cs="宋体" w:hint="eastAsia"/>
          <w:sz w:val="24"/>
          <w:szCs w:val="24"/>
        </w:rPr>
        <w:t>联系人：</w:t>
      </w:r>
      <w:r w:rsidR="008236E7" w:rsidRPr="00D60250">
        <w:rPr>
          <w:rFonts w:ascii="宋体" w:hAnsi="宋体" w:cs="宋体" w:hint="eastAsia"/>
          <w:sz w:val="24"/>
          <w:szCs w:val="24"/>
          <w:u w:val="single"/>
        </w:rPr>
        <w:t>柯工</w:t>
      </w:r>
    </w:p>
    <w:p w14:paraId="0F81AD89" w14:textId="7342F00A" w:rsidR="00513C7D" w:rsidRPr="00D60250" w:rsidRDefault="005F6092" w:rsidP="0095630B">
      <w:pPr>
        <w:pStyle w:val="aa"/>
        <w:spacing w:beforeLines="50" w:before="156" w:line="348" w:lineRule="auto"/>
        <w:ind w:firstLine="480"/>
        <w:rPr>
          <w:rFonts w:ascii="宋体" w:cs="Times New Roman"/>
          <w:sz w:val="24"/>
          <w:szCs w:val="24"/>
          <w:u w:val="single"/>
        </w:rPr>
      </w:pPr>
      <w:r w:rsidRPr="00D60250">
        <w:rPr>
          <w:rFonts w:ascii="宋体" w:hAnsi="宋体" w:cs="宋体" w:hint="eastAsia"/>
          <w:sz w:val="24"/>
          <w:szCs w:val="24"/>
        </w:rPr>
        <w:t>招标代理机构：</w:t>
      </w:r>
      <w:r w:rsidR="008236E7" w:rsidRPr="00D60250">
        <w:rPr>
          <w:rFonts w:ascii="宋体" w:hAnsi="宋体" w:cs="宋体" w:hint="eastAsia"/>
          <w:sz w:val="24"/>
          <w:szCs w:val="24"/>
          <w:u w:val="single"/>
        </w:rPr>
        <w:t>海南众拾工程项目咨询有限公司</w:t>
      </w:r>
    </w:p>
    <w:p w14:paraId="7CEB2A7F" w14:textId="60604E63" w:rsidR="00513C7D" w:rsidRPr="00D60250" w:rsidRDefault="005F6092">
      <w:pPr>
        <w:pStyle w:val="aa"/>
        <w:spacing w:line="348" w:lineRule="auto"/>
        <w:ind w:firstLine="480"/>
        <w:rPr>
          <w:rFonts w:ascii="宋体" w:cs="Times New Roman"/>
          <w:sz w:val="24"/>
          <w:szCs w:val="24"/>
          <w:u w:val="single"/>
        </w:rPr>
      </w:pPr>
      <w:r w:rsidRPr="00D60250">
        <w:rPr>
          <w:rFonts w:ascii="宋体" w:hAnsi="宋体" w:cs="宋体" w:hint="eastAsia"/>
          <w:sz w:val="24"/>
          <w:szCs w:val="24"/>
        </w:rPr>
        <w:t>地址：</w:t>
      </w:r>
      <w:r w:rsidR="00046758" w:rsidRPr="00D60250">
        <w:rPr>
          <w:rFonts w:ascii="宋体" w:hAnsi="宋体" w:cs="宋体" w:hint="eastAsia"/>
          <w:sz w:val="24"/>
          <w:szCs w:val="24"/>
          <w:u w:val="single"/>
        </w:rPr>
        <w:t>海口市美兰区大英山东一路龙岐雅苑（北区）1栋B单元1901</w:t>
      </w:r>
      <w:r w:rsidRPr="00D60250">
        <w:rPr>
          <w:rFonts w:ascii="宋体" w:hAnsi="宋体" w:cs="宋体" w:hint="eastAsia"/>
          <w:sz w:val="24"/>
          <w:szCs w:val="24"/>
        </w:rPr>
        <w:t>，邮编：</w:t>
      </w:r>
      <w:r w:rsidRPr="00D60250">
        <w:rPr>
          <w:rFonts w:ascii="宋体" w:hAnsi="宋体" w:cs="宋体" w:hint="eastAsia"/>
          <w:sz w:val="24"/>
          <w:szCs w:val="24"/>
          <w:u w:val="single"/>
        </w:rPr>
        <w:t xml:space="preserve"> </w:t>
      </w:r>
      <w:r w:rsidR="00710026" w:rsidRPr="00D60250">
        <w:rPr>
          <w:rFonts w:ascii="宋体" w:hAnsi="宋体" w:cs="宋体"/>
          <w:sz w:val="24"/>
          <w:szCs w:val="24"/>
          <w:u w:val="single"/>
        </w:rPr>
        <w:t xml:space="preserve"> </w:t>
      </w:r>
    </w:p>
    <w:p w14:paraId="64CA4026" w14:textId="26C2CDD6" w:rsidR="00513C7D" w:rsidRPr="00D60250" w:rsidRDefault="005F6092">
      <w:pPr>
        <w:pStyle w:val="aa"/>
        <w:spacing w:line="348" w:lineRule="auto"/>
        <w:ind w:firstLine="480"/>
        <w:rPr>
          <w:rFonts w:ascii="宋体" w:cs="Times New Roman"/>
          <w:sz w:val="24"/>
          <w:szCs w:val="24"/>
          <w:u w:val="single"/>
        </w:rPr>
      </w:pPr>
      <w:r w:rsidRPr="00D60250">
        <w:rPr>
          <w:rFonts w:ascii="宋体" w:hAnsi="宋体" w:cs="宋体" w:hint="eastAsia"/>
          <w:sz w:val="24"/>
          <w:szCs w:val="24"/>
        </w:rPr>
        <w:t>电子邮箱</w:t>
      </w:r>
      <w:r w:rsidRPr="00D60250">
        <w:rPr>
          <w:rFonts w:ascii="宋体" w:hAnsi="宋体" w:cs="宋体"/>
          <w:sz w:val="24"/>
          <w:szCs w:val="24"/>
        </w:rPr>
        <w:t>:</w:t>
      </w:r>
      <w:r w:rsidRPr="00D60250">
        <w:rPr>
          <w:rFonts w:ascii="宋体" w:hAnsi="宋体" w:cs="宋体" w:hint="eastAsia"/>
          <w:sz w:val="24"/>
          <w:szCs w:val="24"/>
        </w:rPr>
        <w:t xml:space="preserve"> </w:t>
      </w:r>
      <w:r w:rsidRPr="00D60250">
        <w:rPr>
          <w:rFonts w:ascii="宋体" w:hAnsi="宋体" w:cs="宋体" w:hint="eastAsia"/>
          <w:sz w:val="24"/>
          <w:szCs w:val="24"/>
          <w:u w:val="single"/>
        </w:rPr>
        <w:t xml:space="preserve">                     </w:t>
      </w:r>
      <w:r w:rsidRPr="00D60250">
        <w:rPr>
          <w:rFonts w:ascii="宋体" w:hAnsi="宋体" w:cs="宋体" w:hint="eastAsia"/>
          <w:sz w:val="24"/>
          <w:szCs w:val="24"/>
        </w:rPr>
        <w:t>电话：</w:t>
      </w:r>
      <w:r w:rsidR="00046758" w:rsidRPr="00D60250">
        <w:rPr>
          <w:rFonts w:ascii="宋体" w:hAnsi="宋体" w:cs="宋体"/>
          <w:sz w:val="24"/>
          <w:szCs w:val="24"/>
          <w:u w:val="single"/>
        </w:rPr>
        <w:t>0898-65329879</w:t>
      </w:r>
      <w:r w:rsidRPr="00D60250">
        <w:rPr>
          <w:rFonts w:ascii="宋体" w:hAnsi="宋体" w:cs="宋体" w:hint="eastAsia"/>
          <w:sz w:val="24"/>
          <w:szCs w:val="24"/>
        </w:rPr>
        <w:t>，传真：</w:t>
      </w:r>
      <w:r w:rsidRPr="00D60250">
        <w:rPr>
          <w:rFonts w:ascii="宋体" w:hAnsi="宋体" w:cs="宋体" w:hint="eastAsia"/>
          <w:sz w:val="24"/>
          <w:szCs w:val="24"/>
          <w:u w:val="single"/>
        </w:rPr>
        <w:t xml:space="preserve"> </w:t>
      </w:r>
      <w:r w:rsidR="00783BFD" w:rsidRPr="00D60250">
        <w:rPr>
          <w:rFonts w:ascii="宋体" w:hAnsi="宋体" w:cs="宋体"/>
          <w:sz w:val="24"/>
          <w:szCs w:val="24"/>
          <w:u w:val="single"/>
        </w:rPr>
        <w:t xml:space="preserve">  </w:t>
      </w:r>
      <w:r w:rsidRPr="00D60250">
        <w:rPr>
          <w:rFonts w:ascii="宋体" w:hAnsi="宋体" w:cs="宋体" w:hint="eastAsia"/>
          <w:sz w:val="24"/>
          <w:szCs w:val="24"/>
          <w:u w:val="single"/>
        </w:rPr>
        <w:t xml:space="preserve">    </w:t>
      </w:r>
    </w:p>
    <w:p w14:paraId="3E0BCEF1" w14:textId="1A1C4ABE" w:rsidR="00513C7D" w:rsidRPr="00D60250" w:rsidRDefault="005F6092">
      <w:pPr>
        <w:pStyle w:val="aa"/>
        <w:spacing w:line="348" w:lineRule="auto"/>
        <w:ind w:firstLine="480"/>
        <w:rPr>
          <w:rFonts w:ascii="宋体" w:cs="Times New Roman"/>
          <w:sz w:val="24"/>
          <w:szCs w:val="24"/>
        </w:rPr>
      </w:pPr>
      <w:r w:rsidRPr="00D60250">
        <w:rPr>
          <w:rFonts w:ascii="宋体" w:hAnsi="宋体" w:cs="宋体" w:hint="eastAsia"/>
          <w:sz w:val="24"/>
          <w:szCs w:val="24"/>
        </w:rPr>
        <w:t>联系人：</w:t>
      </w:r>
      <w:r w:rsidR="00046758" w:rsidRPr="00D60250">
        <w:rPr>
          <w:rFonts w:ascii="宋体" w:hAnsi="宋体" w:cs="宋体" w:hint="eastAsia"/>
          <w:sz w:val="24"/>
          <w:szCs w:val="24"/>
          <w:u w:val="single"/>
        </w:rPr>
        <w:t>吴工</w:t>
      </w:r>
    </w:p>
    <w:p w14:paraId="660EC4EC" w14:textId="77777777" w:rsidR="00513C7D" w:rsidRPr="00D60250" w:rsidRDefault="00E154B0" w:rsidP="0095630B">
      <w:pPr>
        <w:spacing w:beforeLines="50" w:before="156" w:line="348" w:lineRule="auto"/>
        <w:ind w:firstLineChars="200" w:firstLine="480"/>
        <w:rPr>
          <w:rFonts w:ascii="宋体" w:cs="Times New Roman"/>
          <w:sz w:val="24"/>
          <w:szCs w:val="24"/>
          <w:u w:val="single"/>
        </w:rPr>
      </w:pPr>
      <w:r w:rsidRPr="00D60250">
        <w:rPr>
          <w:rStyle w:val="aff1"/>
          <w:rFonts w:ascii="宋体" w:hAnsi="宋体" w:cs="宋体" w:hint="eastAsia"/>
          <w:color w:val="auto"/>
          <w:sz w:val="24"/>
          <w:szCs w:val="24"/>
        </w:rPr>
        <w:t>省公共资源交易平台</w:t>
      </w:r>
      <w:r w:rsidRPr="00D60250">
        <w:rPr>
          <w:rFonts w:ascii="宋体" w:hAnsi="宋体" w:cs="宋体" w:hint="eastAsia"/>
          <w:sz w:val="24"/>
          <w:szCs w:val="24"/>
          <w:u w:val="single"/>
        </w:rPr>
        <w:t>：</w:t>
      </w:r>
      <w:r w:rsidRPr="00D60250">
        <w:rPr>
          <w:rFonts w:ascii="宋体" w:hAnsi="宋体" w:cs="宋体"/>
          <w:sz w:val="24"/>
          <w:szCs w:val="24"/>
          <w:u w:val="single"/>
        </w:rPr>
        <w:t>http://zw.hainan.gov.cn/ggzy</w:t>
      </w:r>
    </w:p>
    <w:p w14:paraId="5FA5759D" w14:textId="77777777" w:rsidR="00513C7D" w:rsidRPr="00D60250" w:rsidRDefault="00E154B0">
      <w:pPr>
        <w:spacing w:line="348" w:lineRule="auto"/>
        <w:ind w:firstLineChars="200" w:firstLine="480"/>
        <w:rPr>
          <w:rFonts w:ascii="宋体" w:cs="Times New Roman"/>
          <w:sz w:val="24"/>
          <w:szCs w:val="24"/>
          <w:u w:val="single"/>
        </w:rPr>
      </w:pPr>
      <w:r w:rsidRPr="00D60250">
        <w:rPr>
          <w:rFonts w:ascii="宋体" w:hAnsi="宋体" w:cs="宋体" w:hint="eastAsia"/>
          <w:sz w:val="24"/>
          <w:szCs w:val="24"/>
          <w:u w:val="single"/>
        </w:rPr>
        <w:t>联系电话：</w:t>
      </w:r>
      <w:r w:rsidRPr="00D60250">
        <w:rPr>
          <w:rFonts w:ascii="宋体" w:hAnsi="宋体" w:cs="宋体"/>
          <w:sz w:val="24"/>
          <w:szCs w:val="24"/>
          <w:u w:val="single"/>
        </w:rPr>
        <w:t>0898-66525822、0898-66529833</w:t>
      </w:r>
    </w:p>
    <w:p w14:paraId="69212573" w14:textId="38B6C404" w:rsidR="00513C7D" w:rsidRPr="00D60250" w:rsidRDefault="00513C7D" w:rsidP="00661B26"/>
    <w:p w14:paraId="37A68C16" w14:textId="77777777" w:rsidR="00513C7D" w:rsidRPr="00D60250" w:rsidRDefault="005F6092">
      <w:pPr>
        <w:spacing w:line="480" w:lineRule="auto"/>
        <w:rPr>
          <w:rFonts w:ascii="宋体" w:cs="Times New Roman"/>
          <w:sz w:val="24"/>
          <w:szCs w:val="24"/>
        </w:rPr>
      </w:pPr>
      <w:bookmarkStart w:id="48" w:name="_Toc152045527"/>
      <w:bookmarkStart w:id="49" w:name="_Toc152042303"/>
      <w:bookmarkStart w:id="50" w:name="_Toc247527551"/>
      <w:bookmarkStart w:id="51" w:name="_Toc247513950"/>
      <w:bookmarkStart w:id="52" w:name="_Toc144974495"/>
      <w:bookmarkStart w:id="53" w:name="_Toc6302"/>
      <w:r w:rsidRPr="00D60250">
        <w:rPr>
          <w:rFonts w:cs="Times New Roman"/>
        </w:rPr>
        <w:br w:type="page"/>
      </w:r>
      <w:bookmarkStart w:id="54" w:name="_Toc29049574"/>
    </w:p>
    <w:p w14:paraId="0B5903A2" w14:textId="77777777" w:rsidR="00513C7D" w:rsidRPr="00D60250" w:rsidRDefault="00513C7D">
      <w:pPr>
        <w:spacing w:line="480" w:lineRule="auto"/>
        <w:rPr>
          <w:rFonts w:ascii="宋体" w:cs="Times New Roman"/>
          <w:sz w:val="24"/>
          <w:szCs w:val="24"/>
        </w:rPr>
      </w:pPr>
    </w:p>
    <w:p w14:paraId="70ED16F2" w14:textId="77777777" w:rsidR="00513C7D" w:rsidRPr="00D60250" w:rsidRDefault="00513C7D">
      <w:pPr>
        <w:pStyle w:val="23"/>
        <w:rPr>
          <w:rFonts w:cs="Times New Roman"/>
        </w:rPr>
      </w:pPr>
    </w:p>
    <w:p w14:paraId="52962B7D" w14:textId="77777777" w:rsidR="00513C7D" w:rsidRPr="00D60250" w:rsidRDefault="00513C7D">
      <w:pPr>
        <w:spacing w:line="480" w:lineRule="auto"/>
        <w:rPr>
          <w:rFonts w:ascii="宋体" w:cs="Times New Roman"/>
          <w:sz w:val="24"/>
          <w:szCs w:val="24"/>
        </w:rPr>
      </w:pPr>
    </w:p>
    <w:p w14:paraId="660F31B3" w14:textId="77777777" w:rsidR="00513C7D" w:rsidRPr="00D60250" w:rsidRDefault="00513C7D">
      <w:pPr>
        <w:spacing w:line="480" w:lineRule="auto"/>
        <w:rPr>
          <w:rFonts w:ascii="宋体" w:cs="Times New Roman"/>
          <w:sz w:val="24"/>
          <w:szCs w:val="24"/>
        </w:rPr>
      </w:pPr>
    </w:p>
    <w:p w14:paraId="6FF29151" w14:textId="77777777" w:rsidR="00513C7D" w:rsidRPr="00D60250" w:rsidRDefault="00513C7D">
      <w:pPr>
        <w:spacing w:line="480" w:lineRule="auto"/>
        <w:rPr>
          <w:rFonts w:ascii="宋体" w:cs="Times New Roman"/>
          <w:sz w:val="24"/>
          <w:szCs w:val="24"/>
        </w:rPr>
      </w:pPr>
    </w:p>
    <w:p w14:paraId="47BDC2D7" w14:textId="77777777" w:rsidR="00513C7D" w:rsidRPr="00D60250" w:rsidRDefault="005F6092">
      <w:pPr>
        <w:pStyle w:val="10"/>
        <w:spacing w:before="120" w:after="120" w:line="360" w:lineRule="auto"/>
        <w:jc w:val="center"/>
        <w:rPr>
          <w:rFonts w:cs="Times New Roman"/>
        </w:rPr>
      </w:pPr>
      <w:bookmarkStart w:id="55" w:name="_Toc130844097"/>
      <w:r w:rsidRPr="00D60250">
        <w:rPr>
          <w:rFonts w:ascii="宋体" w:hAnsi="宋体" w:cs="宋体" w:hint="eastAsia"/>
        </w:rPr>
        <w:t>第二章 投标人须知</w:t>
      </w:r>
      <w:bookmarkEnd w:id="48"/>
      <w:bookmarkEnd w:id="49"/>
      <w:bookmarkEnd w:id="50"/>
      <w:bookmarkEnd w:id="51"/>
      <w:bookmarkEnd w:id="52"/>
      <w:bookmarkEnd w:id="53"/>
      <w:bookmarkEnd w:id="54"/>
      <w:bookmarkEnd w:id="55"/>
    </w:p>
    <w:p w14:paraId="55E89A08" w14:textId="77777777" w:rsidR="00513C7D" w:rsidRPr="00D60250" w:rsidRDefault="005F6092">
      <w:pPr>
        <w:pStyle w:val="21"/>
        <w:numPr>
          <w:ilvl w:val="0"/>
          <w:numId w:val="2"/>
        </w:numPr>
        <w:spacing w:before="720" w:after="120" w:line="720" w:lineRule="auto"/>
        <w:jc w:val="center"/>
        <w:rPr>
          <w:rFonts w:ascii="宋体" w:eastAsia="宋体" w:hAnsi="宋体" w:cs="Times New Roman"/>
        </w:rPr>
      </w:pPr>
      <w:bookmarkStart w:id="56" w:name="_Toc247513951"/>
      <w:bookmarkStart w:id="57" w:name="_Toc144974496"/>
      <w:bookmarkStart w:id="58" w:name="_Toc247527552"/>
      <w:bookmarkStart w:id="59" w:name="_Toc152045528"/>
      <w:bookmarkStart w:id="60" w:name="_Toc152042304"/>
      <w:r w:rsidRPr="00D60250">
        <w:rPr>
          <w:rFonts w:ascii="宋体" w:eastAsia="宋体" w:hAnsi="宋体" w:cs="Times New Roman"/>
        </w:rPr>
        <w:br w:type="page"/>
      </w:r>
      <w:bookmarkStart w:id="61" w:name="_Toc17976"/>
      <w:bookmarkStart w:id="62" w:name="_Toc29049575"/>
      <w:r w:rsidRPr="00D60250">
        <w:rPr>
          <w:rFonts w:ascii="宋体" w:eastAsia="宋体" w:hAnsi="宋体" w:cs="Times New Roman" w:hint="eastAsia"/>
        </w:rPr>
        <w:lastRenderedPageBreak/>
        <w:t xml:space="preserve"> </w:t>
      </w:r>
      <w:bookmarkStart w:id="63" w:name="_Toc130844098"/>
      <w:r w:rsidRPr="00D60250">
        <w:rPr>
          <w:rFonts w:ascii="宋体" w:eastAsia="宋体" w:hAnsi="宋体" w:cs="宋体" w:hint="eastAsia"/>
        </w:rPr>
        <w:t>投标人须知前附表</w:t>
      </w:r>
      <w:bookmarkEnd w:id="56"/>
      <w:bookmarkEnd w:id="57"/>
      <w:bookmarkEnd w:id="58"/>
      <w:bookmarkEnd w:id="59"/>
      <w:bookmarkEnd w:id="60"/>
      <w:bookmarkEnd w:id="61"/>
      <w:bookmarkEnd w:id="62"/>
      <w:bookmarkEnd w:id="63"/>
    </w:p>
    <w:p w14:paraId="5769FC46" w14:textId="77777777" w:rsidR="00513C7D" w:rsidRPr="00D60250" w:rsidRDefault="005F6092">
      <w:pPr>
        <w:spacing w:line="360" w:lineRule="atLeast"/>
        <w:ind w:left="1270" w:hangingChars="527" w:hanging="1270"/>
        <w:rPr>
          <w:rFonts w:ascii="宋体" w:cs="Times New Roman"/>
          <w:b/>
          <w:bCs/>
          <w:sz w:val="24"/>
          <w:szCs w:val="24"/>
        </w:rPr>
      </w:pPr>
      <w:r w:rsidRPr="00D60250">
        <w:rPr>
          <w:rFonts w:ascii="宋体" w:cs="宋体" w:hint="eastAsia"/>
          <w:b/>
          <w:bCs/>
          <w:sz w:val="24"/>
          <w:szCs w:val="24"/>
        </w:rPr>
        <w:t>说明：</w:t>
      </w:r>
    </w:p>
    <w:p w14:paraId="17FFDB54" w14:textId="77777777" w:rsidR="00513C7D" w:rsidRPr="00D60250" w:rsidRDefault="005F6092">
      <w:pPr>
        <w:spacing w:line="360" w:lineRule="atLeast"/>
        <w:ind w:firstLineChars="196" w:firstLine="470"/>
        <w:rPr>
          <w:rFonts w:ascii="宋体" w:cs="Times New Roman"/>
          <w:sz w:val="24"/>
          <w:szCs w:val="24"/>
        </w:rPr>
      </w:pPr>
      <w:r w:rsidRPr="00D60250">
        <w:rPr>
          <w:rFonts w:ascii="宋体" w:cs="宋体" w:hint="eastAsia"/>
          <w:sz w:val="24"/>
          <w:szCs w:val="24"/>
        </w:rPr>
        <w:t>（</w:t>
      </w:r>
      <w:r w:rsidRPr="00D60250">
        <w:rPr>
          <w:rFonts w:ascii="宋体" w:cs="宋体"/>
          <w:sz w:val="24"/>
          <w:szCs w:val="24"/>
        </w:rPr>
        <w:t>1</w:t>
      </w:r>
      <w:r w:rsidRPr="00D60250">
        <w:rPr>
          <w:rFonts w:ascii="宋体" w:cs="宋体" w:hint="eastAsia"/>
          <w:sz w:val="24"/>
          <w:szCs w:val="24"/>
        </w:rPr>
        <w:t>）本附表各项应一一填写，不留空白。如某日期一时定不下来，可先填计划日期。</w:t>
      </w:r>
    </w:p>
    <w:p w14:paraId="4D8DED72" w14:textId="77777777" w:rsidR="00513C7D" w:rsidRPr="00D60250" w:rsidRDefault="005F6092">
      <w:pPr>
        <w:spacing w:line="360" w:lineRule="atLeast"/>
        <w:ind w:firstLineChars="196" w:firstLine="470"/>
        <w:rPr>
          <w:rFonts w:cs="Times New Roman"/>
          <w:sz w:val="24"/>
          <w:szCs w:val="24"/>
        </w:rPr>
      </w:pPr>
      <w:r w:rsidRPr="00D60250">
        <w:rPr>
          <w:rFonts w:ascii="宋体" w:cs="宋体" w:hint="eastAsia"/>
          <w:sz w:val="24"/>
          <w:szCs w:val="24"/>
        </w:rPr>
        <w:t>（</w:t>
      </w:r>
      <w:r w:rsidRPr="00D60250">
        <w:rPr>
          <w:rFonts w:ascii="宋体" w:cs="宋体"/>
          <w:sz w:val="24"/>
          <w:szCs w:val="24"/>
        </w:rPr>
        <w:t>2</w:t>
      </w:r>
      <w:r w:rsidRPr="00D60250">
        <w:rPr>
          <w:rFonts w:ascii="宋体" w:cs="宋体" w:hint="eastAsia"/>
          <w:sz w:val="24"/>
          <w:szCs w:val="24"/>
        </w:rPr>
        <w:t>）本附表是本章第二节“投标人须知”的说明和补充，如两者有矛盾之处，以本附表内容为准。</w:t>
      </w:r>
    </w:p>
    <w:tbl>
      <w:tblPr>
        <w:tblW w:w="8885" w:type="dxa"/>
        <w:jc w:val="center"/>
        <w:tblLayout w:type="fixed"/>
        <w:tblLook w:val="04A0" w:firstRow="1" w:lastRow="0" w:firstColumn="1" w:lastColumn="0" w:noHBand="0" w:noVBand="1"/>
      </w:tblPr>
      <w:tblGrid>
        <w:gridCol w:w="701"/>
        <w:gridCol w:w="12"/>
        <w:gridCol w:w="915"/>
        <w:gridCol w:w="25"/>
        <w:gridCol w:w="1688"/>
        <w:gridCol w:w="13"/>
        <w:gridCol w:w="5531"/>
      </w:tblGrid>
      <w:tr w:rsidR="00D90547" w:rsidRPr="00D60250" w14:paraId="04B9B99E" w14:textId="77777777">
        <w:trPr>
          <w:trHeight w:val="496"/>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8DB16A3" w14:textId="77777777" w:rsidR="00513C7D" w:rsidRPr="00D60250" w:rsidRDefault="005F6092">
            <w:pPr>
              <w:spacing w:line="440" w:lineRule="exact"/>
              <w:jc w:val="center"/>
              <w:rPr>
                <w:rFonts w:ascii="宋体" w:cs="Times New Roman"/>
                <w:b/>
                <w:bCs/>
              </w:rPr>
            </w:pPr>
            <w:r w:rsidRPr="00D60250">
              <w:rPr>
                <w:rFonts w:ascii="宋体" w:hAnsi="宋体" w:cs="宋体" w:hint="eastAsia"/>
                <w:b/>
                <w:bCs/>
              </w:rPr>
              <w:t>项号</w:t>
            </w:r>
          </w:p>
        </w:tc>
        <w:tc>
          <w:tcPr>
            <w:tcW w:w="915" w:type="dxa"/>
            <w:tcBorders>
              <w:top w:val="single" w:sz="4" w:space="0" w:color="auto"/>
              <w:left w:val="single" w:sz="4" w:space="0" w:color="auto"/>
              <w:bottom w:val="single" w:sz="4" w:space="0" w:color="auto"/>
              <w:right w:val="single" w:sz="4" w:space="0" w:color="auto"/>
            </w:tcBorders>
            <w:vAlign w:val="center"/>
          </w:tcPr>
          <w:p w14:paraId="68005E74" w14:textId="77777777" w:rsidR="00513C7D" w:rsidRPr="00D60250" w:rsidRDefault="005F6092">
            <w:pPr>
              <w:spacing w:line="440" w:lineRule="exact"/>
              <w:jc w:val="center"/>
              <w:rPr>
                <w:rFonts w:ascii="宋体" w:cs="Times New Roman"/>
                <w:b/>
                <w:bCs/>
              </w:rPr>
            </w:pPr>
            <w:r w:rsidRPr="00D60250">
              <w:rPr>
                <w:rFonts w:ascii="宋体" w:hAnsi="宋体" w:cs="宋体" w:hint="eastAsia"/>
                <w:b/>
                <w:bCs/>
              </w:rPr>
              <w:t>条款号</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1346FEA" w14:textId="77777777" w:rsidR="00513C7D" w:rsidRPr="00D60250" w:rsidRDefault="005F6092">
            <w:pPr>
              <w:spacing w:line="440" w:lineRule="exact"/>
              <w:jc w:val="center"/>
              <w:rPr>
                <w:rFonts w:ascii="宋体" w:cs="Times New Roman"/>
                <w:b/>
                <w:bCs/>
              </w:rPr>
            </w:pPr>
            <w:r w:rsidRPr="00D60250">
              <w:rPr>
                <w:rFonts w:ascii="宋体" w:hAnsi="宋体" w:cs="宋体" w:hint="eastAsia"/>
                <w:b/>
                <w:bCs/>
              </w:rPr>
              <w:t>条款名称</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3B653CE" w14:textId="77777777" w:rsidR="00513C7D" w:rsidRPr="00D60250" w:rsidRDefault="005F6092">
            <w:pPr>
              <w:spacing w:line="440" w:lineRule="exact"/>
              <w:jc w:val="center"/>
              <w:rPr>
                <w:rFonts w:ascii="宋体" w:cs="Times New Roman"/>
                <w:b/>
                <w:bCs/>
              </w:rPr>
            </w:pPr>
            <w:r w:rsidRPr="00D60250">
              <w:rPr>
                <w:rFonts w:ascii="宋体" w:hAnsi="宋体" w:cs="宋体" w:hint="eastAsia"/>
                <w:b/>
                <w:bCs/>
              </w:rPr>
              <w:t>编列内容</w:t>
            </w:r>
          </w:p>
        </w:tc>
      </w:tr>
      <w:tr w:rsidR="00D90547" w:rsidRPr="00D60250" w14:paraId="6C04A0AC"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64128337" w14:textId="77777777" w:rsidR="00513C7D" w:rsidRPr="00D60250" w:rsidRDefault="005F6092">
            <w:pPr>
              <w:spacing w:line="400" w:lineRule="exact"/>
              <w:jc w:val="center"/>
              <w:rPr>
                <w:rFonts w:ascii="宋体" w:cs="Times New Roman"/>
                <w:b/>
                <w:bCs/>
              </w:rPr>
            </w:pPr>
            <w:r w:rsidRPr="00D60250">
              <w:rPr>
                <w:rFonts w:ascii="宋体" w:hAnsi="宋体" w:cs="宋体"/>
                <w:b/>
                <w:bCs/>
              </w:rPr>
              <w:t>1</w:t>
            </w:r>
          </w:p>
        </w:tc>
        <w:tc>
          <w:tcPr>
            <w:tcW w:w="915" w:type="dxa"/>
            <w:tcBorders>
              <w:top w:val="single" w:sz="4" w:space="0" w:color="auto"/>
              <w:left w:val="single" w:sz="4" w:space="0" w:color="auto"/>
              <w:bottom w:val="single" w:sz="4" w:space="0" w:color="auto"/>
              <w:right w:val="single" w:sz="4" w:space="0" w:color="auto"/>
            </w:tcBorders>
            <w:vAlign w:val="center"/>
          </w:tcPr>
          <w:p w14:paraId="3540C440" w14:textId="77777777" w:rsidR="00513C7D" w:rsidRPr="00D60250" w:rsidRDefault="005F6092">
            <w:pPr>
              <w:spacing w:line="400" w:lineRule="exact"/>
              <w:jc w:val="center"/>
              <w:rPr>
                <w:rFonts w:ascii="宋体" w:cs="Times New Roman"/>
                <w:b/>
                <w:bCs/>
              </w:rPr>
            </w:pPr>
            <w:r w:rsidRPr="00D60250">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10B59AFA"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招标人</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2207267D" w14:textId="17DE8D68" w:rsidR="00513C7D" w:rsidRPr="00D60250" w:rsidRDefault="005F6092">
            <w:pPr>
              <w:spacing w:line="420" w:lineRule="exact"/>
              <w:rPr>
                <w:rFonts w:ascii="宋体" w:cs="Times New Roman"/>
                <w:sz w:val="22"/>
              </w:rPr>
            </w:pPr>
            <w:r w:rsidRPr="00D60250">
              <w:rPr>
                <w:rFonts w:ascii="宋体" w:hAnsi="宋体" w:cs="宋体" w:hint="eastAsia"/>
              </w:rPr>
              <w:t>名称：</w:t>
            </w:r>
            <w:r w:rsidR="001C1DED" w:rsidRPr="00D60250">
              <w:rPr>
                <w:rFonts w:ascii="宋体" w:hAnsi="宋体" w:cs="宋体" w:hint="eastAsia"/>
                <w:u w:val="single"/>
              </w:rPr>
              <w:t>临高县城镇建设投资有限公司</w:t>
            </w:r>
          </w:p>
          <w:p w14:paraId="075C4FB2" w14:textId="7FD88658" w:rsidR="00513C7D" w:rsidRPr="00D60250" w:rsidRDefault="005F6092">
            <w:pPr>
              <w:spacing w:line="420" w:lineRule="exact"/>
              <w:rPr>
                <w:rFonts w:ascii="宋体" w:cs="Times New Roman"/>
                <w:sz w:val="22"/>
              </w:rPr>
            </w:pPr>
            <w:r w:rsidRPr="00D60250">
              <w:rPr>
                <w:rFonts w:ascii="宋体" w:hAnsi="宋体" w:cs="宋体" w:hint="eastAsia"/>
                <w:sz w:val="22"/>
              </w:rPr>
              <w:t>地址：</w:t>
            </w:r>
            <w:r w:rsidR="001C1DED" w:rsidRPr="00D60250">
              <w:rPr>
                <w:rFonts w:ascii="宋体" w:hAnsi="宋体" w:cs="宋体" w:hint="eastAsia"/>
                <w:u w:val="single"/>
              </w:rPr>
              <w:t>临高县临城镇解放路13号(工行三楼)</w:t>
            </w:r>
          </w:p>
          <w:p w14:paraId="7B6A21AC" w14:textId="1AACEC8A" w:rsidR="00513C7D" w:rsidRPr="00D60250" w:rsidRDefault="005F6092">
            <w:pPr>
              <w:spacing w:line="420" w:lineRule="exact"/>
              <w:rPr>
                <w:rFonts w:ascii="宋体" w:cs="Times New Roman"/>
              </w:rPr>
            </w:pPr>
            <w:r w:rsidRPr="00D60250">
              <w:rPr>
                <w:rFonts w:ascii="宋体" w:hAnsi="宋体" w:cs="宋体" w:hint="eastAsia"/>
              </w:rPr>
              <w:t>联系人：</w:t>
            </w:r>
            <w:r w:rsidR="001C1DED" w:rsidRPr="00D60250">
              <w:rPr>
                <w:rFonts w:ascii="宋体" w:hAnsi="宋体" w:cs="宋体" w:hint="eastAsia"/>
                <w:u w:val="single"/>
              </w:rPr>
              <w:t>柯工</w:t>
            </w:r>
          </w:p>
          <w:p w14:paraId="319AC4A9" w14:textId="079F1454" w:rsidR="00513C7D" w:rsidRPr="00D60250" w:rsidRDefault="005F6092">
            <w:pPr>
              <w:spacing w:line="420" w:lineRule="exact"/>
              <w:rPr>
                <w:rFonts w:ascii="宋体" w:hAnsi="宋体" w:cs="宋体"/>
              </w:rPr>
            </w:pPr>
            <w:r w:rsidRPr="00D60250">
              <w:rPr>
                <w:rFonts w:ascii="宋体" w:hAnsi="宋体" w:cs="宋体" w:hint="eastAsia"/>
              </w:rPr>
              <w:t>电话：</w:t>
            </w:r>
            <w:r w:rsidR="00A72F16" w:rsidRPr="00D60250">
              <w:rPr>
                <w:rFonts w:ascii="宋体" w:hAnsi="宋体" w:cs="宋体"/>
                <w:u w:val="single"/>
              </w:rPr>
              <w:t>13036081538</w:t>
            </w:r>
          </w:p>
          <w:p w14:paraId="197766EE" w14:textId="77777777" w:rsidR="00513C7D" w:rsidRPr="00D60250" w:rsidRDefault="005F6092">
            <w:pPr>
              <w:spacing w:line="420" w:lineRule="exact"/>
              <w:rPr>
                <w:rFonts w:ascii="宋体" w:cs="Times New Roman"/>
                <w:u w:val="single"/>
              </w:rPr>
            </w:pPr>
            <w:r w:rsidRPr="00D60250">
              <w:rPr>
                <w:rFonts w:ascii="宋体" w:hAnsi="宋体" w:cs="宋体" w:hint="eastAsia"/>
              </w:rPr>
              <w:t>传真：_</w:t>
            </w:r>
            <w:r w:rsidRPr="00D60250">
              <w:rPr>
                <w:rFonts w:ascii="宋体" w:hAnsi="宋体" w:cs="宋体" w:hint="eastAsia"/>
                <w:sz w:val="22"/>
              </w:rPr>
              <w:t>___________________________</w:t>
            </w:r>
          </w:p>
          <w:p w14:paraId="14B482A5" w14:textId="0AF3D8A5" w:rsidR="00513C7D" w:rsidRPr="00D60250" w:rsidRDefault="005F6092">
            <w:pPr>
              <w:spacing w:line="420" w:lineRule="exact"/>
              <w:rPr>
                <w:rFonts w:ascii="宋体" w:cs="Times New Roman"/>
              </w:rPr>
            </w:pPr>
            <w:r w:rsidRPr="00D60250">
              <w:rPr>
                <w:rFonts w:ascii="宋体" w:hAnsi="宋体" w:cs="宋体" w:hint="eastAsia"/>
              </w:rPr>
              <w:t>电子邮箱：_</w:t>
            </w:r>
            <w:r w:rsidRPr="00D60250">
              <w:rPr>
                <w:rFonts w:ascii="宋体" w:hAnsi="宋体" w:cs="宋体" w:hint="eastAsia"/>
                <w:sz w:val="22"/>
              </w:rPr>
              <w:t>_______________________</w:t>
            </w:r>
          </w:p>
        </w:tc>
      </w:tr>
      <w:tr w:rsidR="00D90547" w:rsidRPr="00D60250" w14:paraId="689DE8F7"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894D130" w14:textId="77777777" w:rsidR="00513C7D" w:rsidRPr="00D60250" w:rsidRDefault="005F6092">
            <w:pPr>
              <w:spacing w:line="400" w:lineRule="exact"/>
              <w:jc w:val="center"/>
              <w:rPr>
                <w:rFonts w:ascii="宋体" w:cs="Times New Roman"/>
                <w:b/>
                <w:bCs/>
              </w:rPr>
            </w:pPr>
            <w:r w:rsidRPr="00D60250">
              <w:rPr>
                <w:rFonts w:ascii="宋体" w:hAnsi="宋体" w:cs="宋体"/>
                <w:b/>
                <w:bCs/>
              </w:rPr>
              <w:t>2</w:t>
            </w:r>
          </w:p>
        </w:tc>
        <w:tc>
          <w:tcPr>
            <w:tcW w:w="915" w:type="dxa"/>
            <w:tcBorders>
              <w:top w:val="single" w:sz="4" w:space="0" w:color="auto"/>
              <w:left w:val="single" w:sz="4" w:space="0" w:color="auto"/>
              <w:bottom w:val="single" w:sz="4" w:space="0" w:color="auto"/>
              <w:right w:val="single" w:sz="4" w:space="0" w:color="auto"/>
            </w:tcBorders>
            <w:vAlign w:val="center"/>
          </w:tcPr>
          <w:p w14:paraId="5029C4BA" w14:textId="77777777" w:rsidR="00513C7D" w:rsidRPr="00D60250" w:rsidRDefault="005F6092">
            <w:pPr>
              <w:spacing w:line="400" w:lineRule="exact"/>
              <w:jc w:val="center"/>
              <w:rPr>
                <w:rFonts w:ascii="宋体" w:cs="Times New Roman"/>
                <w:b/>
                <w:bCs/>
              </w:rPr>
            </w:pPr>
            <w:r w:rsidRPr="00D60250">
              <w:rPr>
                <w:rFonts w:ascii="宋体" w:hAnsi="宋体" w:cs="宋体"/>
                <w:b/>
                <w:bCs/>
              </w:rPr>
              <w:t>1.1.3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6D6CE670"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招标代理机构</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5D152D9" w14:textId="65768D2F" w:rsidR="00513C7D" w:rsidRPr="00D60250" w:rsidRDefault="005F6092">
            <w:pPr>
              <w:spacing w:line="420" w:lineRule="exact"/>
              <w:rPr>
                <w:rFonts w:ascii="宋体" w:cs="Times New Roman"/>
              </w:rPr>
            </w:pPr>
            <w:r w:rsidRPr="00D60250">
              <w:rPr>
                <w:rFonts w:ascii="宋体" w:hAnsi="宋体" w:cs="宋体" w:hint="eastAsia"/>
              </w:rPr>
              <w:t>名称：</w:t>
            </w:r>
            <w:r w:rsidR="001C1DED" w:rsidRPr="00D60250">
              <w:rPr>
                <w:rFonts w:ascii="宋体" w:hAnsi="宋体" w:cs="宋体" w:hint="eastAsia"/>
                <w:u w:val="single"/>
              </w:rPr>
              <w:t>海南众拾工程项目咨询有限公司</w:t>
            </w:r>
          </w:p>
          <w:p w14:paraId="4A64018F" w14:textId="604BFDD1" w:rsidR="00513C7D" w:rsidRPr="00D60250" w:rsidRDefault="005F6092">
            <w:pPr>
              <w:spacing w:line="420" w:lineRule="exact"/>
              <w:rPr>
                <w:rFonts w:ascii="宋体" w:cs="Times New Roman"/>
              </w:rPr>
            </w:pPr>
            <w:r w:rsidRPr="00D60250">
              <w:rPr>
                <w:rFonts w:ascii="宋体" w:hAnsi="宋体" w:cs="宋体" w:hint="eastAsia"/>
              </w:rPr>
              <w:t>地址：</w:t>
            </w:r>
            <w:r w:rsidR="001C1DED" w:rsidRPr="00D60250">
              <w:rPr>
                <w:rFonts w:ascii="宋体" w:hAnsi="宋体" w:cs="宋体" w:hint="eastAsia"/>
                <w:u w:val="single"/>
              </w:rPr>
              <w:t>海口市美兰区大英山东一路龙岐雅苑（北区）1栋B单元1901</w:t>
            </w:r>
          </w:p>
          <w:p w14:paraId="799CA3A9" w14:textId="168A02BD" w:rsidR="00513C7D" w:rsidRPr="00D60250" w:rsidRDefault="005F6092">
            <w:pPr>
              <w:spacing w:line="420" w:lineRule="exact"/>
              <w:rPr>
                <w:rFonts w:ascii="宋体" w:cs="Times New Roman"/>
              </w:rPr>
            </w:pPr>
            <w:r w:rsidRPr="00D60250">
              <w:rPr>
                <w:rFonts w:ascii="宋体" w:hAnsi="宋体" w:cs="宋体" w:hint="eastAsia"/>
              </w:rPr>
              <w:t>联系人：</w:t>
            </w:r>
            <w:r w:rsidR="008A4E57" w:rsidRPr="00D60250">
              <w:rPr>
                <w:rFonts w:ascii="宋体" w:hAnsi="宋体" w:cs="宋体" w:hint="eastAsia"/>
                <w:u w:val="single"/>
              </w:rPr>
              <w:t>吴工</w:t>
            </w:r>
          </w:p>
          <w:p w14:paraId="093F8D00" w14:textId="54E1CC61" w:rsidR="00513C7D" w:rsidRPr="00D60250" w:rsidRDefault="005F6092">
            <w:pPr>
              <w:spacing w:line="420" w:lineRule="exact"/>
              <w:rPr>
                <w:rFonts w:ascii="宋体" w:hAnsi="宋体" w:cs="宋体"/>
                <w:sz w:val="22"/>
              </w:rPr>
            </w:pPr>
            <w:r w:rsidRPr="00D60250">
              <w:rPr>
                <w:rFonts w:ascii="宋体" w:hAnsi="宋体" w:cs="宋体" w:hint="eastAsia"/>
              </w:rPr>
              <w:t>电话：</w:t>
            </w:r>
            <w:r w:rsidR="008A4E57" w:rsidRPr="00D60250">
              <w:rPr>
                <w:rFonts w:ascii="宋体" w:hAnsi="宋体" w:cs="宋体"/>
                <w:u w:val="single"/>
              </w:rPr>
              <w:t>0898-65329879</w:t>
            </w:r>
          </w:p>
          <w:p w14:paraId="6610DD30" w14:textId="77777777" w:rsidR="00513C7D" w:rsidRPr="00D60250" w:rsidRDefault="005F6092">
            <w:pPr>
              <w:spacing w:line="420" w:lineRule="exact"/>
              <w:rPr>
                <w:rFonts w:ascii="宋体" w:cs="Times New Roman"/>
                <w:u w:val="single"/>
              </w:rPr>
            </w:pPr>
            <w:r w:rsidRPr="00D60250">
              <w:rPr>
                <w:rFonts w:ascii="宋体" w:hAnsi="宋体" w:cs="宋体" w:hint="eastAsia"/>
              </w:rPr>
              <w:t>传真：_</w:t>
            </w:r>
            <w:r w:rsidRPr="00D60250">
              <w:rPr>
                <w:rFonts w:ascii="宋体" w:hAnsi="宋体" w:cs="宋体" w:hint="eastAsia"/>
                <w:sz w:val="22"/>
              </w:rPr>
              <w:t>___________________________</w:t>
            </w:r>
          </w:p>
          <w:p w14:paraId="30027060" w14:textId="47CAE711" w:rsidR="00513C7D" w:rsidRPr="00D60250" w:rsidRDefault="005F6092">
            <w:pPr>
              <w:spacing w:line="420" w:lineRule="exact"/>
              <w:rPr>
                <w:rFonts w:ascii="宋体" w:cs="Times New Roman"/>
              </w:rPr>
            </w:pPr>
            <w:r w:rsidRPr="00D60250">
              <w:rPr>
                <w:rFonts w:ascii="宋体" w:hAnsi="宋体" w:cs="宋体" w:hint="eastAsia"/>
              </w:rPr>
              <w:t>电子邮箱：_</w:t>
            </w:r>
            <w:r w:rsidRPr="00D60250">
              <w:rPr>
                <w:rFonts w:ascii="宋体" w:hAnsi="宋体" w:cs="宋体" w:hint="eastAsia"/>
                <w:sz w:val="22"/>
              </w:rPr>
              <w:t>_______________________</w:t>
            </w:r>
          </w:p>
        </w:tc>
      </w:tr>
      <w:tr w:rsidR="00D90547" w:rsidRPr="00D60250" w14:paraId="3F48885F"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CFF409F" w14:textId="77777777" w:rsidR="00513C7D" w:rsidRPr="00D60250" w:rsidRDefault="005F6092">
            <w:pPr>
              <w:spacing w:line="400" w:lineRule="exact"/>
              <w:jc w:val="center"/>
              <w:rPr>
                <w:rFonts w:ascii="宋体" w:cs="Times New Roman"/>
                <w:b/>
                <w:bCs/>
              </w:rPr>
            </w:pPr>
            <w:r w:rsidRPr="00D60250">
              <w:rPr>
                <w:rFonts w:ascii="宋体" w:hAnsi="宋体" w:cs="宋体"/>
                <w:b/>
                <w:bCs/>
              </w:rPr>
              <w:t>3</w:t>
            </w:r>
          </w:p>
        </w:tc>
        <w:tc>
          <w:tcPr>
            <w:tcW w:w="915" w:type="dxa"/>
            <w:tcBorders>
              <w:top w:val="single" w:sz="4" w:space="0" w:color="auto"/>
              <w:left w:val="single" w:sz="4" w:space="0" w:color="auto"/>
              <w:bottom w:val="single" w:sz="4" w:space="0" w:color="auto"/>
              <w:right w:val="single" w:sz="4" w:space="0" w:color="auto"/>
            </w:tcBorders>
            <w:vAlign w:val="center"/>
          </w:tcPr>
          <w:p w14:paraId="375ED506" w14:textId="77777777" w:rsidR="00513C7D" w:rsidRPr="00D60250" w:rsidRDefault="005F6092">
            <w:pPr>
              <w:spacing w:line="400" w:lineRule="exact"/>
              <w:jc w:val="center"/>
              <w:rPr>
                <w:rFonts w:ascii="宋体" w:cs="Times New Roman"/>
                <w:b/>
                <w:bCs/>
              </w:rPr>
            </w:pPr>
            <w:r w:rsidRPr="00D60250">
              <w:rPr>
                <w:rFonts w:ascii="宋体" w:hAnsi="宋体" w:cs="宋体"/>
                <w:b/>
                <w:bCs/>
              </w:rPr>
              <w:t>1.1.4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4C1F2909"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项目名称、招标项目编号和标段划分（如果有）</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27620A6" w14:textId="01557C29" w:rsidR="00513C7D" w:rsidRPr="00D60250" w:rsidRDefault="005F6092">
            <w:pPr>
              <w:pStyle w:val="aa"/>
              <w:spacing w:line="420" w:lineRule="exact"/>
              <w:ind w:firstLineChars="0" w:firstLine="0"/>
              <w:rPr>
                <w:rFonts w:ascii="宋体" w:cs="Times New Roman"/>
              </w:rPr>
            </w:pPr>
            <w:r w:rsidRPr="00D60250">
              <w:rPr>
                <w:rFonts w:ascii="宋体" w:hAnsi="宋体" w:cs="宋体" w:hint="eastAsia"/>
              </w:rPr>
              <w:t>招标项目名称：</w:t>
            </w:r>
            <w:r w:rsidR="008A4E57" w:rsidRPr="00D60250">
              <w:rPr>
                <w:rFonts w:ascii="宋体" w:hAnsi="宋体" w:cs="宋体" w:hint="eastAsia"/>
                <w:u w:val="single"/>
              </w:rPr>
              <w:t>临高县新人民武装部项目设计、采购及施工总承包（EPC）</w:t>
            </w:r>
          </w:p>
          <w:p w14:paraId="68CF6D19" w14:textId="23E2FC2A" w:rsidR="00513C7D" w:rsidRPr="00D60250" w:rsidRDefault="005F6092">
            <w:pPr>
              <w:pStyle w:val="aa"/>
              <w:spacing w:line="420" w:lineRule="exact"/>
              <w:ind w:firstLineChars="0" w:firstLine="0"/>
              <w:rPr>
                <w:rFonts w:ascii="宋体" w:cs="Times New Roman"/>
                <w:u w:val="single"/>
              </w:rPr>
            </w:pPr>
            <w:r w:rsidRPr="00D60250">
              <w:rPr>
                <w:rFonts w:ascii="宋体" w:hAnsi="宋体" w:cs="宋体" w:hint="eastAsia"/>
              </w:rPr>
              <w:t>招标项目编号：</w:t>
            </w:r>
            <w:r w:rsidR="00523C7D" w:rsidRPr="00D60250">
              <w:rPr>
                <w:rFonts w:ascii="宋体" w:hAnsi="宋体" w:cs="宋体"/>
                <w:u w:val="single"/>
              </w:rPr>
              <w:t>hizw20230327008</w:t>
            </w:r>
          </w:p>
          <w:p w14:paraId="78994E64" w14:textId="4060E8D6" w:rsidR="00513C7D" w:rsidRPr="00D60250" w:rsidRDefault="005F6092">
            <w:pPr>
              <w:pStyle w:val="aa"/>
              <w:spacing w:line="420" w:lineRule="exact"/>
              <w:ind w:firstLineChars="0" w:firstLine="0"/>
              <w:rPr>
                <w:rFonts w:ascii="宋体" w:cs="Times New Roman"/>
              </w:rPr>
            </w:pPr>
            <w:r w:rsidRPr="00D60250">
              <w:rPr>
                <w:rFonts w:ascii="宋体" w:hAnsi="宋体" w:cs="宋体" w:hint="eastAsia"/>
              </w:rPr>
              <w:t>标段名称（如果有）：</w:t>
            </w:r>
            <w:r w:rsidR="00F238C8" w:rsidRPr="00D60250">
              <w:rPr>
                <w:rFonts w:ascii="宋体" w:hAnsi="宋体" w:cs="宋体" w:hint="eastAsia"/>
                <w:u w:val="single"/>
              </w:rPr>
              <w:t>临高县新人民武装部项目设计、采购及施工总承包（EPC）</w:t>
            </w:r>
          </w:p>
          <w:p w14:paraId="2C614B44" w14:textId="26D46694" w:rsidR="00513C7D" w:rsidRPr="00D60250" w:rsidRDefault="005F6092">
            <w:pPr>
              <w:pStyle w:val="aa"/>
              <w:spacing w:line="420" w:lineRule="exact"/>
              <w:ind w:firstLineChars="0" w:firstLine="0"/>
              <w:rPr>
                <w:rFonts w:ascii="宋体" w:cs="Times New Roman"/>
              </w:rPr>
            </w:pPr>
            <w:r w:rsidRPr="00D60250">
              <w:rPr>
                <w:rFonts w:ascii="宋体" w:hAnsi="宋体" w:cs="宋体" w:hint="eastAsia"/>
              </w:rPr>
              <w:t>标段编号（如果有）：</w:t>
            </w:r>
            <w:r w:rsidR="00112092" w:rsidRPr="00D60250">
              <w:rPr>
                <w:rFonts w:ascii="宋体" w:hAnsi="宋体" w:cs="宋体"/>
                <w:u w:val="single"/>
              </w:rPr>
              <w:t>/</w:t>
            </w:r>
          </w:p>
          <w:p w14:paraId="2B9129C6" w14:textId="0EA95C1D" w:rsidR="00513C7D" w:rsidRPr="00D60250" w:rsidRDefault="005F6092">
            <w:pPr>
              <w:pStyle w:val="aa"/>
              <w:spacing w:line="420" w:lineRule="exact"/>
              <w:ind w:firstLineChars="0" w:firstLine="0"/>
              <w:jc w:val="left"/>
              <w:rPr>
                <w:rFonts w:ascii="宋体" w:cs="Times New Roman"/>
                <w:u w:val="single"/>
              </w:rPr>
            </w:pPr>
            <w:r w:rsidRPr="00D60250">
              <w:rPr>
                <w:rFonts w:ascii="宋体" w:hAnsi="宋体" w:cs="宋体" w:hint="eastAsia"/>
              </w:rPr>
              <w:t>招标人允许投标人参加投标的标段数量：</w:t>
            </w:r>
            <w:r w:rsidR="00112092" w:rsidRPr="00D60250">
              <w:rPr>
                <w:rFonts w:ascii="宋体" w:hAnsi="宋体" w:cs="宋体"/>
                <w:sz w:val="22"/>
                <w:u w:val="single"/>
              </w:rPr>
              <w:t>1</w:t>
            </w:r>
          </w:p>
          <w:p w14:paraId="7AFC6200" w14:textId="2B1F17E8" w:rsidR="00513C7D" w:rsidRPr="00D60250" w:rsidRDefault="005F6092">
            <w:pPr>
              <w:spacing w:line="420" w:lineRule="exact"/>
              <w:jc w:val="left"/>
              <w:rPr>
                <w:rFonts w:ascii="宋体" w:cs="Times New Roman"/>
              </w:rPr>
            </w:pPr>
            <w:r w:rsidRPr="00D60250">
              <w:rPr>
                <w:rFonts w:ascii="宋体" w:hAnsi="宋体" w:cs="宋体" w:hint="eastAsia"/>
              </w:rPr>
              <w:t>招标人最多允许投标人中标的标段数量：</w:t>
            </w:r>
            <w:r w:rsidR="00112092" w:rsidRPr="00D60250">
              <w:rPr>
                <w:rFonts w:ascii="宋体" w:hAnsi="宋体" w:cs="宋体"/>
                <w:sz w:val="22"/>
                <w:u w:val="single"/>
              </w:rPr>
              <w:t>1</w:t>
            </w:r>
          </w:p>
        </w:tc>
      </w:tr>
      <w:tr w:rsidR="00D90547" w:rsidRPr="00D60250" w14:paraId="7FB78AC7" w14:textId="77777777">
        <w:trPr>
          <w:trHeight w:val="473"/>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CA46D6A" w14:textId="77777777" w:rsidR="00513C7D" w:rsidRPr="00D60250" w:rsidRDefault="005F6092">
            <w:pPr>
              <w:spacing w:line="400" w:lineRule="exact"/>
              <w:jc w:val="center"/>
              <w:rPr>
                <w:rFonts w:ascii="宋体" w:cs="Times New Roman"/>
                <w:b/>
                <w:bCs/>
              </w:rPr>
            </w:pPr>
            <w:r w:rsidRPr="00D60250">
              <w:rPr>
                <w:rFonts w:ascii="宋体" w:hAnsi="宋体" w:cs="宋体"/>
                <w:b/>
                <w:bCs/>
              </w:rPr>
              <w:t>4</w:t>
            </w:r>
          </w:p>
        </w:tc>
        <w:tc>
          <w:tcPr>
            <w:tcW w:w="915" w:type="dxa"/>
            <w:tcBorders>
              <w:top w:val="single" w:sz="4" w:space="0" w:color="auto"/>
              <w:left w:val="single" w:sz="4" w:space="0" w:color="auto"/>
              <w:bottom w:val="single" w:sz="4" w:space="0" w:color="auto"/>
              <w:right w:val="single" w:sz="4" w:space="0" w:color="auto"/>
            </w:tcBorders>
            <w:vAlign w:val="center"/>
          </w:tcPr>
          <w:p w14:paraId="2B067199" w14:textId="77777777" w:rsidR="00513C7D" w:rsidRPr="00D60250" w:rsidRDefault="005F6092">
            <w:pPr>
              <w:spacing w:line="400" w:lineRule="exact"/>
              <w:jc w:val="center"/>
              <w:rPr>
                <w:rFonts w:ascii="宋体" w:cs="Times New Roman"/>
                <w:b/>
                <w:bCs/>
              </w:rPr>
            </w:pPr>
            <w:r w:rsidRPr="00D60250">
              <w:rPr>
                <w:rFonts w:ascii="宋体" w:hAnsi="宋体" w:cs="宋体"/>
                <w:b/>
                <w:bCs/>
              </w:rPr>
              <w:t>1.1.5</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140B840"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建设地点</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AE93589" w14:textId="5C6E5753" w:rsidR="00513C7D" w:rsidRPr="00D60250" w:rsidRDefault="0065136C">
            <w:pPr>
              <w:spacing w:line="420" w:lineRule="exact"/>
              <w:rPr>
                <w:rFonts w:ascii="宋体" w:cs="Times New Roman"/>
                <w:u w:val="single"/>
              </w:rPr>
            </w:pPr>
            <w:r w:rsidRPr="00D60250">
              <w:rPr>
                <w:rFonts w:ascii="宋体" w:hAnsi="宋体" w:cs="宋体" w:hint="eastAsia"/>
                <w:u w:val="single"/>
              </w:rPr>
              <w:t>临高县临城镇崇德路东侧、临高县消防大队西侧</w:t>
            </w:r>
          </w:p>
        </w:tc>
      </w:tr>
      <w:tr w:rsidR="00D90547" w:rsidRPr="00D60250" w14:paraId="4025F85D"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F53F578" w14:textId="77777777" w:rsidR="00513C7D" w:rsidRPr="00D60250" w:rsidRDefault="005F6092">
            <w:pPr>
              <w:spacing w:line="400" w:lineRule="exact"/>
              <w:jc w:val="center"/>
              <w:rPr>
                <w:rFonts w:ascii="宋体" w:cs="Times New Roman"/>
                <w:b/>
                <w:bCs/>
              </w:rPr>
            </w:pPr>
            <w:r w:rsidRPr="00D60250">
              <w:rPr>
                <w:rFonts w:ascii="宋体" w:hAnsi="宋体" w:cs="宋体"/>
                <w:b/>
                <w:bCs/>
              </w:rPr>
              <w:t>5</w:t>
            </w:r>
          </w:p>
        </w:tc>
        <w:tc>
          <w:tcPr>
            <w:tcW w:w="915" w:type="dxa"/>
            <w:tcBorders>
              <w:top w:val="single" w:sz="4" w:space="0" w:color="auto"/>
              <w:left w:val="single" w:sz="4" w:space="0" w:color="auto"/>
              <w:bottom w:val="single" w:sz="4" w:space="0" w:color="auto"/>
              <w:right w:val="single" w:sz="4" w:space="0" w:color="auto"/>
            </w:tcBorders>
            <w:vAlign w:val="center"/>
          </w:tcPr>
          <w:p w14:paraId="12FCDC21" w14:textId="77777777" w:rsidR="00513C7D" w:rsidRPr="00D60250" w:rsidRDefault="005F6092">
            <w:pPr>
              <w:spacing w:line="400" w:lineRule="exact"/>
              <w:jc w:val="center"/>
              <w:rPr>
                <w:rFonts w:ascii="宋体" w:cs="Times New Roman"/>
                <w:b/>
                <w:bCs/>
              </w:rPr>
            </w:pPr>
            <w:r w:rsidRPr="00D60250">
              <w:rPr>
                <w:rFonts w:ascii="宋体" w:hAnsi="宋体" w:cs="宋体"/>
                <w:b/>
                <w:bCs/>
              </w:rPr>
              <w:t>1.2.1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995A82C"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资金来源及比例</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D614CB7" w14:textId="042C8CC7" w:rsidR="00513C7D" w:rsidRPr="00D60250" w:rsidRDefault="005F6092">
            <w:pPr>
              <w:pStyle w:val="aa"/>
              <w:spacing w:line="420" w:lineRule="exact"/>
              <w:ind w:firstLineChars="0" w:firstLine="0"/>
              <w:rPr>
                <w:rFonts w:ascii="宋体" w:cs="Times New Roman"/>
              </w:rPr>
            </w:pPr>
            <w:r w:rsidRPr="00D60250">
              <w:rPr>
                <w:rFonts w:ascii="宋体" w:hAnsi="宋体" w:cs="宋体" w:hint="eastAsia"/>
              </w:rPr>
              <w:t>资金来源：</w:t>
            </w:r>
            <w:r w:rsidR="0065136C" w:rsidRPr="00D60250">
              <w:rPr>
                <w:rFonts w:ascii="宋体" w:hAnsi="宋体" w:cs="宋体" w:hint="eastAsia"/>
                <w:u w:val="single"/>
              </w:rPr>
              <w:t>政府投资</w:t>
            </w:r>
          </w:p>
          <w:p w14:paraId="28C8F32E" w14:textId="416F6882" w:rsidR="00513C7D" w:rsidRPr="00D60250" w:rsidRDefault="005F6092">
            <w:pPr>
              <w:pStyle w:val="aa"/>
              <w:spacing w:line="420" w:lineRule="exact"/>
              <w:ind w:firstLineChars="0" w:firstLine="0"/>
              <w:rPr>
                <w:rFonts w:ascii="宋体" w:cs="Times New Roman"/>
              </w:rPr>
            </w:pPr>
            <w:r w:rsidRPr="00D60250">
              <w:rPr>
                <w:rFonts w:ascii="宋体" w:hAnsi="宋体" w:cs="宋体" w:hint="eastAsia"/>
              </w:rPr>
              <w:lastRenderedPageBreak/>
              <w:t>出资比例：</w:t>
            </w:r>
            <w:r w:rsidR="0065136C" w:rsidRPr="00D60250">
              <w:rPr>
                <w:rFonts w:ascii="宋体" w:hAnsi="宋体" w:cs="宋体"/>
                <w:u w:val="single"/>
              </w:rPr>
              <w:t>100</w:t>
            </w:r>
            <w:r w:rsidR="0065136C" w:rsidRPr="00D60250">
              <w:rPr>
                <w:rFonts w:ascii="宋体" w:hAnsi="宋体" w:cs="宋体" w:hint="eastAsia"/>
                <w:u w:val="single"/>
              </w:rPr>
              <w:t>%</w:t>
            </w:r>
          </w:p>
        </w:tc>
      </w:tr>
      <w:tr w:rsidR="00D90547" w:rsidRPr="00D60250" w14:paraId="792AA501" w14:textId="77777777">
        <w:trPr>
          <w:trHeight w:val="582"/>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BB5DAA9" w14:textId="77777777" w:rsidR="00513C7D" w:rsidRPr="00D60250" w:rsidRDefault="005F6092">
            <w:pPr>
              <w:spacing w:line="400" w:lineRule="exact"/>
              <w:jc w:val="center"/>
              <w:rPr>
                <w:rFonts w:ascii="宋体" w:cs="Times New Roman"/>
                <w:b/>
                <w:bCs/>
              </w:rPr>
            </w:pPr>
            <w:r w:rsidRPr="00D60250">
              <w:rPr>
                <w:rFonts w:ascii="宋体" w:hAnsi="宋体" w:cs="宋体"/>
                <w:b/>
                <w:bCs/>
              </w:rPr>
              <w:lastRenderedPageBreak/>
              <w:t>6</w:t>
            </w:r>
          </w:p>
        </w:tc>
        <w:tc>
          <w:tcPr>
            <w:tcW w:w="915" w:type="dxa"/>
            <w:tcBorders>
              <w:top w:val="single" w:sz="4" w:space="0" w:color="auto"/>
              <w:left w:val="single" w:sz="4" w:space="0" w:color="auto"/>
              <w:bottom w:val="single" w:sz="4" w:space="0" w:color="auto"/>
              <w:right w:val="single" w:sz="4" w:space="0" w:color="auto"/>
            </w:tcBorders>
            <w:vAlign w:val="center"/>
          </w:tcPr>
          <w:p w14:paraId="5A9234D3" w14:textId="77777777" w:rsidR="00513C7D" w:rsidRPr="00D60250" w:rsidRDefault="005F6092">
            <w:pPr>
              <w:spacing w:line="400" w:lineRule="exact"/>
              <w:jc w:val="center"/>
              <w:rPr>
                <w:rFonts w:ascii="宋体" w:cs="Times New Roman"/>
                <w:b/>
                <w:bCs/>
              </w:rPr>
            </w:pPr>
            <w:r w:rsidRPr="00D60250">
              <w:rPr>
                <w:rFonts w:ascii="宋体" w:hAnsi="宋体" w:cs="宋体"/>
                <w:b/>
                <w:bCs/>
              </w:rPr>
              <w:t>1.2.2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6015BAB"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资金落实情况</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D2680DE" w14:textId="3AD2D8E4" w:rsidR="00513C7D" w:rsidRPr="00D60250" w:rsidRDefault="0065136C">
            <w:pPr>
              <w:spacing w:line="420" w:lineRule="exact"/>
              <w:rPr>
                <w:rFonts w:ascii="宋体" w:cs="Times New Roman"/>
                <w:u w:val="single"/>
              </w:rPr>
            </w:pPr>
            <w:r w:rsidRPr="00D60250">
              <w:rPr>
                <w:rFonts w:ascii="宋体" w:hAnsi="宋体" w:cs="宋体" w:hint="eastAsia"/>
                <w:u w:val="single"/>
              </w:rPr>
              <w:t>已落实</w:t>
            </w:r>
          </w:p>
        </w:tc>
      </w:tr>
      <w:tr w:rsidR="00D90547" w:rsidRPr="00D60250" w14:paraId="5BF9547B" w14:textId="77777777">
        <w:trPr>
          <w:trHeight w:val="1762"/>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40907FA" w14:textId="77777777" w:rsidR="00513C7D" w:rsidRPr="00D60250" w:rsidRDefault="005F6092">
            <w:pPr>
              <w:spacing w:line="400" w:lineRule="exact"/>
              <w:jc w:val="center"/>
              <w:rPr>
                <w:rFonts w:ascii="宋体" w:cs="Times New Roman"/>
                <w:b/>
                <w:bCs/>
              </w:rPr>
            </w:pPr>
            <w:bookmarkStart w:id="64" w:name="_Hlk106372823"/>
            <w:r w:rsidRPr="00D60250">
              <w:rPr>
                <w:rFonts w:ascii="宋体" w:hAnsi="宋体" w:cs="宋体"/>
                <w:b/>
                <w:bCs/>
              </w:rPr>
              <w:t>7</w:t>
            </w:r>
          </w:p>
        </w:tc>
        <w:tc>
          <w:tcPr>
            <w:tcW w:w="915" w:type="dxa"/>
            <w:tcBorders>
              <w:top w:val="single" w:sz="4" w:space="0" w:color="auto"/>
              <w:left w:val="single" w:sz="4" w:space="0" w:color="auto"/>
              <w:bottom w:val="single" w:sz="4" w:space="0" w:color="auto"/>
              <w:right w:val="single" w:sz="4" w:space="0" w:color="auto"/>
            </w:tcBorders>
            <w:vAlign w:val="center"/>
          </w:tcPr>
          <w:p w14:paraId="19840253" w14:textId="77777777" w:rsidR="00513C7D" w:rsidRPr="00D60250" w:rsidRDefault="005F6092">
            <w:pPr>
              <w:spacing w:line="400" w:lineRule="exact"/>
              <w:jc w:val="center"/>
              <w:rPr>
                <w:rFonts w:ascii="宋体" w:cs="Times New Roman"/>
                <w:b/>
                <w:bCs/>
              </w:rPr>
            </w:pPr>
            <w:r w:rsidRPr="00D60250">
              <w:rPr>
                <w:rFonts w:ascii="宋体" w:hAnsi="宋体" w:cs="宋体"/>
                <w:b/>
                <w:bCs/>
              </w:rPr>
              <w:t>1.3.1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859F168"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建设规模</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2D8F1905" w14:textId="4E0F48B2" w:rsidR="00513C7D" w:rsidRPr="00D60250" w:rsidRDefault="005F6092">
            <w:pPr>
              <w:spacing w:line="420" w:lineRule="exact"/>
              <w:rPr>
                <w:rFonts w:ascii="宋体" w:cs="Times New Roman"/>
              </w:rPr>
            </w:pPr>
            <w:bookmarkStart w:id="65" w:name="_Hlk106782582"/>
            <w:r w:rsidRPr="00D60250">
              <w:rPr>
                <w:rFonts w:ascii="宋体" w:hAnsi="宋体" w:cs="宋体" w:hint="eastAsia"/>
              </w:rPr>
              <w:t>建设规模：</w:t>
            </w:r>
            <w:r w:rsidR="0065136C" w:rsidRPr="00D60250">
              <w:rPr>
                <w:rFonts w:ascii="宋体" w:hAnsi="宋体" w:cs="宋体" w:hint="eastAsia"/>
                <w:u w:val="single"/>
              </w:rPr>
              <w:t>项目总用地面积 24000.29m2(约36亩)，总建筑面积约 8969.87m2，其中：地上建筑面积8469.87m2，地下建筑面积 500.00m2。主要建设内容包括综合指挥楼、民兵训练楼、公寓楼、仓库、征兵工作服务站、门卫、主席台、地下室及室外配套的运动场、道路、绿化、围墙、篮球场、大门、给排水、电气等工程</w:t>
            </w:r>
          </w:p>
          <w:p w14:paraId="65BFA091" w14:textId="416E29FB" w:rsidR="00513C7D" w:rsidRPr="00D60250" w:rsidRDefault="005F6092">
            <w:pPr>
              <w:spacing w:line="420" w:lineRule="exact"/>
              <w:rPr>
                <w:rFonts w:ascii="宋体" w:hAnsi="宋体" w:cs="宋体"/>
              </w:rPr>
            </w:pPr>
            <w:r w:rsidRPr="00D60250">
              <w:rPr>
                <w:rFonts w:ascii="宋体" w:hAnsi="宋体" w:cs="宋体" w:hint="eastAsia"/>
              </w:rPr>
              <w:t>招标控制价：人民币</w:t>
            </w:r>
            <w:r w:rsidR="0065136C" w:rsidRPr="00D60250">
              <w:rPr>
                <w:rFonts w:ascii="宋体" w:hAnsi="宋体" w:cs="宋体"/>
                <w:u w:val="single"/>
              </w:rPr>
              <w:t>5732.84</w:t>
            </w:r>
            <w:r w:rsidRPr="00D60250">
              <w:rPr>
                <w:rFonts w:ascii="宋体" w:hAnsi="宋体" w:cs="宋体" w:hint="eastAsia"/>
              </w:rPr>
              <w:t>万元。</w:t>
            </w:r>
          </w:p>
          <w:p w14:paraId="7BCBFEC2" w14:textId="72845DF6" w:rsidR="00513C7D" w:rsidRPr="00D60250" w:rsidRDefault="005F6092" w:rsidP="00C7364A">
            <w:pPr>
              <w:spacing w:line="420" w:lineRule="exact"/>
              <w:rPr>
                <w:rFonts w:ascii="宋体" w:hAnsi="宋体" w:cs="宋体"/>
              </w:rPr>
            </w:pPr>
            <w:r w:rsidRPr="00D60250">
              <w:rPr>
                <w:rFonts w:ascii="宋体" w:hAnsi="宋体" w:cs="宋体" w:hint="eastAsia"/>
              </w:rPr>
              <w:t>其中：</w:t>
            </w:r>
            <w:r w:rsidR="00E154B0" w:rsidRPr="00D60250">
              <w:rPr>
                <w:rFonts w:ascii="宋体" w:hAnsi="宋体" w:cs="宋体" w:hint="eastAsia"/>
              </w:rPr>
              <w:t>工程设计费人民币</w:t>
            </w:r>
            <w:r w:rsidR="00C7364A" w:rsidRPr="00D60250">
              <w:rPr>
                <w:rFonts w:ascii="宋体" w:hAnsi="宋体" w:cs="宋体" w:hint="eastAsia"/>
                <w:u w:val="single"/>
              </w:rPr>
              <w:t>179.70万</w:t>
            </w:r>
            <w:r w:rsidR="00E154B0" w:rsidRPr="00D60250">
              <w:rPr>
                <w:rFonts w:ascii="宋体" w:hAnsi="宋体" w:cs="宋体" w:hint="eastAsia"/>
              </w:rPr>
              <w:t>元，建筑安装工程费人民币</w:t>
            </w:r>
            <w:r w:rsidR="00C7364A" w:rsidRPr="00D60250">
              <w:rPr>
                <w:rFonts w:ascii="宋体" w:hAnsi="宋体" w:cs="宋体"/>
                <w:u w:val="single"/>
              </w:rPr>
              <w:t>5553.1</w:t>
            </w:r>
            <w:r w:rsidR="00313021" w:rsidRPr="00D60250">
              <w:rPr>
                <w:rFonts w:ascii="宋体" w:hAnsi="宋体" w:cs="宋体"/>
                <w:u w:val="single"/>
              </w:rPr>
              <w:t>4</w:t>
            </w:r>
            <w:r w:rsidR="00C7364A" w:rsidRPr="00D60250">
              <w:rPr>
                <w:rFonts w:ascii="宋体" w:hAnsi="宋体" w:cs="宋体" w:hint="eastAsia"/>
                <w:u w:val="single"/>
              </w:rPr>
              <w:t>万</w:t>
            </w:r>
            <w:r w:rsidR="00E154B0" w:rsidRPr="00D60250">
              <w:rPr>
                <w:rFonts w:ascii="宋体" w:hAnsi="宋体" w:cs="宋体" w:hint="eastAsia"/>
              </w:rPr>
              <w:t>元，暂估价</w:t>
            </w:r>
            <w:r w:rsidR="00A97929" w:rsidRPr="00D60250">
              <w:rPr>
                <w:rFonts w:ascii="宋体" w:hAnsi="宋体" w:cs="宋体"/>
                <w:u w:val="single"/>
              </w:rPr>
              <w:t>0</w:t>
            </w:r>
            <w:r w:rsidR="00E154B0" w:rsidRPr="00D60250">
              <w:rPr>
                <w:rFonts w:ascii="宋体" w:hAnsi="宋体" w:cs="宋体" w:hint="eastAsia"/>
              </w:rPr>
              <w:t>元</w:t>
            </w:r>
            <w:r w:rsidR="00E154B0" w:rsidRPr="00D60250">
              <w:rPr>
                <w:rFonts w:ascii="宋体" w:hAnsi="宋体" w:cs="宋体"/>
              </w:rPr>
              <w:t xml:space="preserve"> </w:t>
            </w:r>
            <w:r w:rsidR="00E154B0" w:rsidRPr="00D60250">
              <w:rPr>
                <w:rFonts w:ascii="宋体" w:hAnsi="宋体" w:cs="宋体" w:hint="eastAsia"/>
              </w:rPr>
              <w:t>，暂列金额</w:t>
            </w:r>
            <w:r w:rsidR="00A97929" w:rsidRPr="00D60250">
              <w:rPr>
                <w:rFonts w:ascii="宋体" w:hAnsi="宋体" w:cs="宋体"/>
                <w:u w:val="single"/>
              </w:rPr>
              <w:t>0</w:t>
            </w:r>
            <w:r w:rsidR="00E154B0" w:rsidRPr="00D60250">
              <w:rPr>
                <w:rFonts w:ascii="宋体" w:hAnsi="宋体" w:cs="宋体" w:hint="eastAsia"/>
              </w:rPr>
              <w:t>元</w:t>
            </w:r>
            <w:bookmarkEnd w:id="65"/>
            <w:r w:rsidR="001D6552" w:rsidRPr="00D60250">
              <w:rPr>
                <w:rFonts w:ascii="宋体" w:hAnsi="宋体" w:cs="宋体" w:hint="eastAsia"/>
              </w:rPr>
              <w:t>。</w:t>
            </w:r>
          </w:p>
        </w:tc>
      </w:tr>
      <w:bookmarkEnd w:id="64"/>
      <w:tr w:rsidR="00D90547" w:rsidRPr="00D60250" w14:paraId="44D90AB3" w14:textId="77777777">
        <w:trPr>
          <w:trHeight w:val="102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72AE434" w14:textId="77777777" w:rsidR="00513C7D" w:rsidRPr="00D60250" w:rsidRDefault="005F6092">
            <w:pPr>
              <w:spacing w:line="400" w:lineRule="exact"/>
              <w:jc w:val="center"/>
              <w:rPr>
                <w:rFonts w:ascii="宋体" w:cs="Times New Roman"/>
                <w:b/>
                <w:bCs/>
              </w:rPr>
            </w:pPr>
            <w:r w:rsidRPr="00D60250">
              <w:rPr>
                <w:rFonts w:ascii="宋体" w:hAnsi="宋体" w:cs="宋体"/>
                <w:b/>
                <w:bCs/>
              </w:rPr>
              <w:t>8</w:t>
            </w:r>
          </w:p>
        </w:tc>
        <w:tc>
          <w:tcPr>
            <w:tcW w:w="915" w:type="dxa"/>
            <w:tcBorders>
              <w:top w:val="single" w:sz="4" w:space="0" w:color="auto"/>
              <w:left w:val="single" w:sz="4" w:space="0" w:color="auto"/>
              <w:bottom w:val="single" w:sz="4" w:space="0" w:color="auto"/>
              <w:right w:val="single" w:sz="4" w:space="0" w:color="auto"/>
            </w:tcBorders>
            <w:vAlign w:val="center"/>
          </w:tcPr>
          <w:p w14:paraId="1381597D" w14:textId="77777777" w:rsidR="00513C7D" w:rsidRPr="00D60250" w:rsidRDefault="005F6092">
            <w:pPr>
              <w:spacing w:line="400" w:lineRule="exact"/>
              <w:jc w:val="center"/>
              <w:rPr>
                <w:rFonts w:ascii="宋体" w:cs="Times New Roman"/>
                <w:b/>
                <w:bCs/>
              </w:rPr>
            </w:pPr>
            <w:r w:rsidRPr="00D60250">
              <w:rPr>
                <w:rFonts w:ascii="宋体" w:hAnsi="宋体" w:cs="宋体"/>
                <w:b/>
                <w:bCs/>
              </w:rPr>
              <w:t>1.3.2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6452C588"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招标范围和内容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5670EA4A" w14:textId="61565281" w:rsidR="00513C7D" w:rsidRPr="00D60250" w:rsidRDefault="00AF20E2">
            <w:pPr>
              <w:spacing w:line="420" w:lineRule="exact"/>
              <w:rPr>
                <w:rFonts w:ascii="宋体" w:cs="Times New Roman"/>
              </w:rPr>
            </w:pPr>
            <w:r w:rsidRPr="00D60250">
              <w:rPr>
                <w:rFonts w:ascii="宋体" w:hAnsi="宋体" w:cs="宋体" w:hint="eastAsia"/>
                <w:u w:val="single"/>
              </w:rPr>
              <w:t>施工图设计及后期技术服务、工程设备材料采购、施工及试运行等，具体内容以合同签订内容为准</w:t>
            </w:r>
          </w:p>
        </w:tc>
      </w:tr>
      <w:tr w:rsidR="00D90547" w:rsidRPr="00D60250" w14:paraId="43C114B7"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57C4B7E" w14:textId="77777777" w:rsidR="00513C7D" w:rsidRPr="00D60250" w:rsidRDefault="005F6092">
            <w:pPr>
              <w:spacing w:line="400" w:lineRule="exact"/>
              <w:jc w:val="center"/>
              <w:rPr>
                <w:rFonts w:ascii="宋体" w:cs="Times New Roman"/>
                <w:b/>
                <w:bCs/>
              </w:rPr>
            </w:pPr>
            <w:r w:rsidRPr="00D60250">
              <w:rPr>
                <w:rFonts w:ascii="宋体" w:hAnsi="宋体" w:cs="宋体"/>
                <w:b/>
                <w:bCs/>
              </w:rPr>
              <w:t>9</w:t>
            </w:r>
          </w:p>
        </w:tc>
        <w:tc>
          <w:tcPr>
            <w:tcW w:w="915" w:type="dxa"/>
            <w:tcBorders>
              <w:top w:val="single" w:sz="4" w:space="0" w:color="auto"/>
              <w:left w:val="single" w:sz="4" w:space="0" w:color="auto"/>
              <w:bottom w:val="single" w:sz="4" w:space="0" w:color="auto"/>
              <w:right w:val="single" w:sz="4" w:space="0" w:color="auto"/>
            </w:tcBorders>
            <w:vAlign w:val="center"/>
          </w:tcPr>
          <w:p w14:paraId="1C691224" w14:textId="77777777" w:rsidR="00513C7D" w:rsidRPr="00D60250" w:rsidRDefault="005F6092">
            <w:pPr>
              <w:spacing w:line="400" w:lineRule="exact"/>
              <w:jc w:val="center"/>
              <w:rPr>
                <w:rFonts w:ascii="宋体" w:cs="Times New Roman"/>
                <w:b/>
                <w:bCs/>
              </w:rPr>
            </w:pPr>
            <w:r w:rsidRPr="00D60250">
              <w:rPr>
                <w:rFonts w:ascii="宋体" w:hAnsi="宋体" w:cs="宋体"/>
                <w:b/>
                <w:bCs/>
              </w:rPr>
              <w:t>1.3.3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5E9C21A"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计划工期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73C81CCF" w14:textId="111B7533" w:rsidR="00513C7D" w:rsidRPr="00D60250" w:rsidRDefault="005F6092">
            <w:pPr>
              <w:spacing w:line="420" w:lineRule="exact"/>
              <w:rPr>
                <w:rFonts w:ascii="宋体" w:cs="Times New Roman"/>
              </w:rPr>
            </w:pPr>
            <w:r w:rsidRPr="00D60250">
              <w:rPr>
                <w:rFonts w:ascii="宋体" w:hAnsi="宋体" w:cs="宋体" w:hint="eastAsia"/>
              </w:rPr>
              <w:t>计划工期：</w:t>
            </w:r>
            <w:r w:rsidR="008B78C4" w:rsidRPr="00D60250">
              <w:rPr>
                <w:rFonts w:ascii="宋体" w:hAnsi="宋体" w:cs="宋体" w:hint="eastAsia"/>
                <w:u w:val="single"/>
              </w:rPr>
              <w:t>730日历天；其中各关键节点的工期要求为设计工期为45日历天，施工工期为685日历天。</w:t>
            </w:r>
          </w:p>
          <w:p w14:paraId="5F062855" w14:textId="695402F2" w:rsidR="00513C7D" w:rsidRPr="00D60250" w:rsidRDefault="005F6092">
            <w:pPr>
              <w:spacing w:line="420" w:lineRule="exact"/>
              <w:rPr>
                <w:rFonts w:ascii="宋体" w:cs="Times New Roman"/>
              </w:rPr>
            </w:pPr>
            <w:r w:rsidRPr="00D60250">
              <w:rPr>
                <w:rFonts w:ascii="宋体" w:hAnsi="宋体" w:cs="宋体" w:hint="eastAsia"/>
              </w:rPr>
              <w:t>计划开始工作日期：</w:t>
            </w:r>
            <w:r w:rsidRPr="00D60250">
              <w:rPr>
                <w:rFonts w:ascii="宋体" w:hAnsi="宋体" w:cs="宋体" w:hint="eastAsia"/>
                <w:sz w:val="22"/>
              </w:rPr>
              <w:t>____</w:t>
            </w:r>
            <w:r w:rsidRPr="00D60250">
              <w:rPr>
                <w:rFonts w:ascii="宋体" w:hAnsi="宋体" w:cs="宋体" w:hint="eastAsia"/>
              </w:rPr>
              <w:t>年</w:t>
            </w:r>
            <w:r w:rsidRPr="00D60250">
              <w:rPr>
                <w:rFonts w:ascii="宋体" w:hAnsi="宋体" w:cs="宋体" w:hint="eastAsia"/>
                <w:sz w:val="22"/>
              </w:rPr>
              <w:t>____</w:t>
            </w:r>
            <w:r w:rsidRPr="00D60250">
              <w:rPr>
                <w:rFonts w:ascii="宋体" w:hAnsi="宋体" w:cs="宋体" w:hint="eastAsia"/>
              </w:rPr>
              <w:t>月</w:t>
            </w:r>
            <w:r w:rsidRPr="00D60250">
              <w:rPr>
                <w:rFonts w:ascii="宋体" w:hAnsi="宋体" w:cs="宋体" w:hint="eastAsia"/>
                <w:sz w:val="22"/>
              </w:rPr>
              <w:t>____</w:t>
            </w:r>
            <w:r w:rsidRPr="00D60250">
              <w:rPr>
                <w:rFonts w:ascii="宋体" w:hAnsi="宋体" w:cs="宋体" w:hint="eastAsia"/>
              </w:rPr>
              <w:t>日</w:t>
            </w:r>
          </w:p>
          <w:p w14:paraId="0A463DE4" w14:textId="5701F054" w:rsidR="00513C7D" w:rsidRPr="00D60250" w:rsidRDefault="005F6092">
            <w:pPr>
              <w:spacing w:line="420" w:lineRule="exact"/>
              <w:rPr>
                <w:rFonts w:ascii="宋体" w:cs="Times New Roman"/>
              </w:rPr>
            </w:pPr>
            <w:r w:rsidRPr="00D60250">
              <w:rPr>
                <w:rFonts w:ascii="宋体" w:hAnsi="宋体" w:cs="宋体" w:hint="eastAsia"/>
              </w:rPr>
              <w:t>计划竣工日期：</w:t>
            </w:r>
            <w:r w:rsidRPr="00D60250">
              <w:rPr>
                <w:rFonts w:ascii="宋体" w:hAnsi="宋体" w:cs="宋体" w:hint="eastAsia"/>
                <w:sz w:val="22"/>
              </w:rPr>
              <w:t>____</w:t>
            </w:r>
            <w:r w:rsidRPr="00D60250">
              <w:rPr>
                <w:rFonts w:ascii="宋体" w:hAnsi="宋体" w:cs="宋体" w:hint="eastAsia"/>
              </w:rPr>
              <w:t>年</w:t>
            </w:r>
            <w:r w:rsidRPr="00D60250">
              <w:rPr>
                <w:rFonts w:ascii="宋体" w:hAnsi="宋体" w:cs="宋体" w:hint="eastAsia"/>
                <w:sz w:val="22"/>
              </w:rPr>
              <w:t>____</w:t>
            </w:r>
            <w:r w:rsidRPr="00D60250">
              <w:rPr>
                <w:rFonts w:ascii="宋体" w:hAnsi="宋体" w:cs="宋体" w:hint="eastAsia"/>
              </w:rPr>
              <w:t>月</w:t>
            </w:r>
            <w:r w:rsidRPr="00D60250">
              <w:rPr>
                <w:rFonts w:ascii="宋体" w:hAnsi="宋体" w:cs="宋体" w:hint="eastAsia"/>
                <w:sz w:val="22"/>
              </w:rPr>
              <w:t>____</w:t>
            </w:r>
            <w:r w:rsidRPr="00D60250">
              <w:rPr>
                <w:rFonts w:ascii="宋体" w:hAnsi="宋体" w:cs="宋体" w:hint="eastAsia"/>
              </w:rPr>
              <w:t>日</w:t>
            </w:r>
          </w:p>
        </w:tc>
      </w:tr>
      <w:tr w:rsidR="00D90547" w:rsidRPr="00D60250" w14:paraId="22AA3A41"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614495DB" w14:textId="77777777" w:rsidR="00513C7D" w:rsidRPr="00D60250" w:rsidRDefault="005F6092">
            <w:pPr>
              <w:spacing w:line="400" w:lineRule="exact"/>
              <w:jc w:val="center"/>
              <w:rPr>
                <w:rFonts w:ascii="宋体" w:cs="Times New Roman"/>
                <w:b/>
                <w:bCs/>
              </w:rPr>
            </w:pPr>
            <w:r w:rsidRPr="00D60250">
              <w:rPr>
                <w:rFonts w:ascii="宋体" w:hAnsi="宋体" w:cs="宋体"/>
                <w:b/>
                <w:bCs/>
              </w:rPr>
              <w:t>10</w:t>
            </w:r>
          </w:p>
        </w:tc>
        <w:tc>
          <w:tcPr>
            <w:tcW w:w="915" w:type="dxa"/>
            <w:tcBorders>
              <w:top w:val="single" w:sz="4" w:space="0" w:color="auto"/>
              <w:left w:val="single" w:sz="4" w:space="0" w:color="auto"/>
              <w:bottom w:val="single" w:sz="4" w:space="0" w:color="auto"/>
              <w:right w:val="single" w:sz="4" w:space="0" w:color="auto"/>
            </w:tcBorders>
            <w:vAlign w:val="center"/>
          </w:tcPr>
          <w:p w14:paraId="1F35E98C" w14:textId="77777777" w:rsidR="00513C7D" w:rsidRPr="00D60250" w:rsidRDefault="005F6092">
            <w:pPr>
              <w:spacing w:line="400" w:lineRule="exact"/>
              <w:jc w:val="center"/>
              <w:rPr>
                <w:rFonts w:ascii="宋体" w:cs="Times New Roman"/>
                <w:b/>
                <w:bCs/>
              </w:rPr>
            </w:pPr>
            <w:r w:rsidRPr="00D60250">
              <w:rPr>
                <w:rFonts w:ascii="宋体" w:hAnsi="宋体" w:cs="宋体"/>
                <w:b/>
                <w:bCs/>
              </w:rPr>
              <w:t>1.3.4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24D646B"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质量标准</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E123E6E" w14:textId="294AB6A4" w:rsidR="00513C7D" w:rsidRPr="00D60250" w:rsidRDefault="005F6092">
            <w:pPr>
              <w:spacing w:line="420" w:lineRule="exact"/>
              <w:rPr>
                <w:rFonts w:ascii="宋体" w:cs="Times New Roman"/>
              </w:rPr>
            </w:pPr>
            <w:r w:rsidRPr="00D60250">
              <w:rPr>
                <w:rFonts w:ascii="宋体" w:hAnsi="宋体" w:cs="宋体" w:hint="eastAsia"/>
              </w:rPr>
              <w:t>设计要求的质量标准：</w:t>
            </w:r>
            <w:r w:rsidR="00E70612" w:rsidRPr="00D60250">
              <w:rPr>
                <w:rFonts w:ascii="宋体" w:hAnsi="宋体" w:cs="宋体" w:hint="eastAsia"/>
                <w:u w:val="single"/>
              </w:rPr>
              <w:t>符合国家、行业现行规程规范标准要求的合格标准；</w:t>
            </w:r>
          </w:p>
          <w:p w14:paraId="3CF1C89E" w14:textId="1EB32ECF" w:rsidR="00513C7D" w:rsidRPr="00D60250" w:rsidRDefault="005F6092">
            <w:pPr>
              <w:spacing w:line="420" w:lineRule="exact"/>
              <w:jc w:val="left"/>
              <w:rPr>
                <w:rFonts w:ascii="宋体" w:hAnsi="宋体" w:cs="宋体"/>
              </w:rPr>
            </w:pPr>
            <w:r w:rsidRPr="00D60250">
              <w:rPr>
                <w:rFonts w:ascii="宋体" w:hAnsi="宋体" w:cs="宋体" w:hint="eastAsia"/>
              </w:rPr>
              <w:t>施工要求的质量标准：</w:t>
            </w:r>
            <w:r w:rsidR="00E70612" w:rsidRPr="00D60250">
              <w:rPr>
                <w:rFonts w:ascii="宋体" w:hAnsi="宋体" w:cs="宋体" w:hint="eastAsia"/>
                <w:u w:val="single"/>
              </w:rPr>
              <w:t>施工质量符合设计图纸及国家有关标准、规范要求，工程质量达到国家及行业现行施工验收规范合格标准。</w:t>
            </w:r>
          </w:p>
        </w:tc>
      </w:tr>
      <w:tr w:rsidR="00D90547" w:rsidRPr="00D60250" w14:paraId="79F856A0"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78995D1" w14:textId="77777777" w:rsidR="00513C7D" w:rsidRPr="00D60250" w:rsidRDefault="005F6092">
            <w:pPr>
              <w:spacing w:line="400" w:lineRule="exact"/>
              <w:jc w:val="center"/>
              <w:rPr>
                <w:rFonts w:ascii="宋体" w:cs="Times New Roman"/>
                <w:b/>
                <w:bCs/>
              </w:rPr>
            </w:pPr>
            <w:r w:rsidRPr="00D60250">
              <w:rPr>
                <w:rFonts w:ascii="宋体" w:hAnsi="宋体" w:cs="宋体"/>
                <w:b/>
                <w:bCs/>
              </w:rPr>
              <w:t>11</w:t>
            </w:r>
          </w:p>
        </w:tc>
        <w:tc>
          <w:tcPr>
            <w:tcW w:w="915" w:type="dxa"/>
            <w:tcBorders>
              <w:top w:val="single" w:sz="4" w:space="0" w:color="auto"/>
              <w:left w:val="single" w:sz="4" w:space="0" w:color="auto"/>
              <w:bottom w:val="single" w:sz="4" w:space="0" w:color="auto"/>
              <w:right w:val="single" w:sz="4" w:space="0" w:color="auto"/>
            </w:tcBorders>
            <w:vAlign w:val="center"/>
          </w:tcPr>
          <w:p w14:paraId="74457AB1" w14:textId="77777777" w:rsidR="00513C7D" w:rsidRPr="00D60250" w:rsidRDefault="005F6092">
            <w:pPr>
              <w:spacing w:line="400" w:lineRule="exact"/>
              <w:jc w:val="center"/>
              <w:rPr>
                <w:rFonts w:ascii="宋体" w:cs="Times New Roman"/>
                <w:b/>
                <w:bCs/>
              </w:rPr>
            </w:pPr>
            <w:r w:rsidRPr="00D60250">
              <w:rPr>
                <w:rFonts w:ascii="宋体" w:hAnsi="宋体" w:cs="宋体"/>
                <w:b/>
                <w:bCs/>
              </w:rPr>
              <w:t>1.4.1/1.11.2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880DD9A"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投标人资质条件、能力和信誉</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72C215D0" w14:textId="6A364E2A" w:rsidR="006D3437" w:rsidRPr="00D60250" w:rsidRDefault="005F6092" w:rsidP="006D3437">
            <w:pPr>
              <w:spacing w:line="420" w:lineRule="exact"/>
              <w:rPr>
                <w:rFonts w:ascii="宋体" w:hAnsi="宋体" w:cs="宋体"/>
              </w:rPr>
            </w:pPr>
            <w:bookmarkStart w:id="66" w:name="_Hlk106782735"/>
            <w:r w:rsidRPr="00D60250">
              <w:rPr>
                <w:rFonts w:ascii="宋体" w:hAnsi="宋体" w:cs="宋体" w:hint="eastAsia"/>
              </w:rPr>
              <w:t>1.</w:t>
            </w:r>
            <w:r w:rsidR="006D3437" w:rsidRPr="00D60250">
              <w:rPr>
                <w:rFonts w:hint="eastAsia"/>
              </w:rPr>
              <w:t xml:space="preserve"> </w:t>
            </w:r>
            <w:r w:rsidR="006D3437" w:rsidRPr="00D60250">
              <w:rPr>
                <w:rFonts w:ascii="宋体" w:hAnsi="宋体" w:cs="宋体" w:hint="eastAsia"/>
              </w:rPr>
              <w:t>本招标项目投标人须具备有效的与工程规模相适应的工程设计资质和施工资质，或者由具有相应资质的设计单位和施工单位组成联合体，并在联合体协议中明确牵头单位和联合体成员单位的责任和权利。</w:t>
            </w:r>
          </w:p>
          <w:p w14:paraId="40618EA7" w14:textId="6944FC83" w:rsidR="003E509F" w:rsidRPr="00D60250" w:rsidRDefault="003E509F" w:rsidP="006D3437">
            <w:pPr>
              <w:spacing w:line="420" w:lineRule="exact"/>
              <w:rPr>
                <w:rFonts w:ascii="宋体" w:hAnsi="宋体" w:cs="宋体"/>
              </w:rPr>
            </w:pPr>
            <w:r w:rsidRPr="00D60250">
              <w:rPr>
                <w:rFonts w:ascii="宋体" w:hAnsi="宋体" w:cs="宋体" w:hint="eastAsia"/>
              </w:rPr>
              <w:t>采用装配式建造的项目，投标人还需具备能满足本项目预制构件生产能力的构件厂，或者联合体成员中具备能满足本项目预制构件生产能力的构件厂，或者联合体成员中应当有预制构件生产厂商。</w:t>
            </w:r>
          </w:p>
          <w:p w14:paraId="16B4F5F3" w14:textId="29998486" w:rsidR="006D3437" w:rsidRPr="00D60250" w:rsidRDefault="006D3437" w:rsidP="006D3437">
            <w:pPr>
              <w:spacing w:line="420" w:lineRule="exact"/>
              <w:rPr>
                <w:rFonts w:ascii="宋体" w:hAnsi="宋体" w:cs="宋体"/>
              </w:rPr>
            </w:pPr>
            <w:r w:rsidRPr="00D60250">
              <w:rPr>
                <w:rFonts w:ascii="宋体" w:hAnsi="宋体" w:cs="宋体" w:hint="eastAsia"/>
              </w:rPr>
              <w:t>（1）设计资质要求：</w:t>
            </w:r>
            <w:r w:rsidR="00551AC7" w:rsidRPr="00D60250">
              <w:rPr>
                <w:rFonts w:ascii="宋体" w:hAnsi="宋体" w:cs="宋体" w:hint="eastAsia"/>
                <w:u w:val="single"/>
              </w:rPr>
              <w:t>工程设计建筑行业（建筑工程）乙级或以上设计资质或者具备根据《住房和城乡建设部关于印</w:t>
            </w:r>
            <w:r w:rsidR="00551AC7" w:rsidRPr="00D60250">
              <w:rPr>
                <w:rFonts w:ascii="宋体" w:hAnsi="宋体" w:cs="宋体" w:hint="eastAsia"/>
                <w:u w:val="single"/>
              </w:rPr>
              <w:lastRenderedPageBreak/>
              <w:t>发建设工程企业资质管理制度改革方案的通知》（[建市〔2020〕94号]）的规定已换发新证取得的相应资质</w:t>
            </w:r>
            <w:r w:rsidRPr="00D60250">
              <w:rPr>
                <w:rFonts w:ascii="宋体" w:hAnsi="宋体" w:cs="宋体" w:hint="eastAsia"/>
              </w:rPr>
              <w:t>；</w:t>
            </w:r>
          </w:p>
          <w:p w14:paraId="5622198B" w14:textId="6108C3FA" w:rsidR="00005B5E" w:rsidRPr="00D60250" w:rsidRDefault="006D3437" w:rsidP="00005B5E">
            <w:pPr>
              <w:spacing w:line="420" w:lineRule="exact"/>
              <w:rPr>
                <w:rFonts w:ascii="宋体" w:hAnsi="宋体" w:cs="宋体"/>
              </w:rPr>
            </w:pPr>
            <w:r w:rsidRPr="00D60250">
              <w:rPr>
                <w:rFonts w:ascii="宋体" w:hAnsi="宋体" w:cs="宋体" w:hint="eastAsia"/>
              </w:rPr>
              <w:t>（2）施工资质要求：</w:t>
            </w:r>
            <w:r w:rsidR="001045CD" w:rsidRPr="00D60250">
              <w:rPr>
                <w:rFonts w:ascii="宋体" w:hAnsi="宋体" w:cs="宋体" w:hint="eastAsia"/>
                <w:u w:val="single"/>
              </w:rPr>
              <w:t>建筑工程施工总承包三级</w:t>
            </w:r>
            <w:r w:rsidR="009C3470" w:rsidRPr="00D60250">
              <w:rPr>
                <w:rFonts w:ascii="宋体" w:hAnsi="宋体" w:cs="宋体" w:hint="eastAsia"/>
                <w:u w:val="single"/>
              </w:rPr>
              <w:t>或以上资质或根据《住房和城乡建设部关于印发建设工程企业资质管理制度改革方案的通知(建市【2020】94号)的规定已换发新证取得相应资质和《施工企业安全生产许可证》；无需资质的项目，从其规定</w:t>
            </w:r>
            <w:bookmarkEnd w:id="66"/>
            <w:r w:rsidR="00A50921" w:rsidRPr="00D60250">
              <w:rPr>
                <w:rFonts w:ascii="宋体" w:hAnsi="宋体" w:cs="宋体" w:hint="eastAsia"/>
                <w:u w:val="single"/>
              </w:rPr>
              <w:t>。</w:t>
            </w:r>
          </w:p>
          <w:p w14:paraId="6CA651EB" w14:textId="136AC10D" w:rsidR="00513C7D" w:rsidRPr="00D60250" w:rsidRDefault="005F6092">
            <w:pPr>
              <w:widowControl/>
              <w:tabs>
                <w:tab w:val="left" w:pos="900"/>
                <w:tab w:val="left" w:pos="1100"/>
              </w:tabs>
              <w:spacing w:line="348" w:lineRule="auto"/>
              <w:rPr>
                <w:rFonts w:ascii="宋体" w:cs="Times New Roman"/>
                <w:u w:val="single"/>
              </w:rPr>
            </w:pPr>
            <w:r w:rsidRPr="00D60250">
              <w:rPr>
                <w:rFonts w:ascii="宋体" w:hAnsi="宋体" w:cs="宋体" w:hint="eastAsia"/>
              </w:rPr>
              <w:t>2.投标人拟派出担任本招标项目的项目负责人的资格要求：</w:t>
            </w:r>
            <w:r w:rsidR="008D3AA2" w:rsidRPr="00D60250">
              <w:rPr>
                <w:rFonts w:ascii="宋体" w:hAnsi="宋体" w:cs="宋体" w:hint="eastAsia"/>
                <w:u w:val="single"/>
              </w:rPr>
              <w:t>须具有在本单位注册的</w:t>
            </w:r>
            <w:r w:rsidR="00E473A6" w:rsidRPr="00D60250">
              <w:rPr>
                <w:rFonts w:ascii="宋体" w:hAnsi="宋体" w:cs="宋体" w:hint="eastAsia"/>
                <w:u w:val="single"/>
              </w:rPr>
              <w:t>建筑工程专业二级（含以上）注册建造师执业资格</w:t>
            </w:r>
            <w:r w:rsidR="008D3AA2" w:rsidRPr="00D60250">
              <w:rPr>
                <w:rFonts w:ascii="宋体" w:hAnsi="宋体" w:cs="宋体" w:hint="eastAsia"/>
                <w:u w:val="single"/>
              </w:rPr>
              <w:t>或具有国家一级注册建筑师执业资格，且未担任其他在施建设工程项目的项目负责人（项目经理）</w:t>
            </w:r>
            <w:r w:rsidRPr="00D60250">
              <w:rPr>
                <w:rFonts w:ascii="宋体" w:hAnsi="宋体" w:cs="宋体" w:hint="eastAsia"/>
                <w:u w:val="single"/>
              </w:rPr>
              <w:t>。</w:t>
            </w:r>
          </w:p>
          <w:p w14:paraId="43A18D7F" w14:textId="5337851C" w:rsidR="00513C7D" w:rsidRPr="00D60250" w:rsidRDefault="005F6092">
            <w:pPr>
              <w:widowControl/>
              <w:tabs>
                <w:tab w:val="left" w:pos="900"/>
                <w:tab w:val="left" w:pos="1100"/>
              </w:tabs>
              <w:spacing w:line="348" w:lineRule="auto"/>
              <w:rPr>
                <w:rFonts w:ascii="宋体" w:cs="Times New Roman"/>
                <w:u w:val="single"/>
              </w:rPr>
            </w:pPr>
            <w:r w:rsidRPr="00D60250">
              <w:rPr>
                <w:rFonts w:ascii="宋体" w:hAnsi="宋体" w:cs="宋体" w:hint="eastAsia"/>
              </w:rPr>
              <w:t>3.承担设计任务的投标人拟派出担任本招标项目的设计项目负责人的资格要求：</w:t>
            </w:r>
            <w:r w:rsidR="00C33F9D" w:rsidRPr="00D60250">
              <w:rPr>
                <w:rFonts w:ascii="宋体" w:hAnsi="宋体" w:cs="宋体" w:hint="eastAsia"/>
                <w:u w:val="single"/>
              </w:rPr>
              <w:t>须具有国家一级注册建筑师执业资格</w:t>
            </w:r>
            <w:r w:rsidR="00A36373" w:rsidRPr="00D60250">
              <w:rPr>
                <w:rFonts w:ascii="宋体" w:hAnsi="宋体" w:cs="宋体" w:hint="eastAsia"/>
                <w:u w:val="single"/>
              </w:rPr>
              <w:t>，且在设计单位注册</w:t>
            </w:r>
            <w:r w:rsidRPr="00D60250">
              <w:rPr>
                <w:rFonts w:ascii="宋体" w:hAnsi="宋体" w:cs="宋体" w:hint="eastAsia"/>
              </w:rPr>
              <w:t>。</w:t>
            </w:r>
          </w:p>
          <w:p w14:paraId="27BE14FC" w14:textId="295F3874" w:rsidR="00513C7D" w:rsidRPr="00D60250" w:rsidRDefault="005F6092">
            <w:pPr>
              <w:widowControl/>
              <w:tabs>
                <w:tab w:val="left" w:pos="900"/>
                <w:tab w:val="left" w:pos="1100"/>
              </w:tabs>
              <w:spacing w:line="348" w:lineRule="auto"/>
              <w:rPr>
                <w:rFonts w:ascii="宋体" w:hAnsi="宋体" w:cs="宋体"/>
                <w:u w:val="single"/>
              </w:rPr>
            </w:pPr>
            <w:r w:rsidRPr="00D60250">
              <w:rPr>
                <w:rFonts w:ascii="宋体" w:hAnsi="宋体" w:cs="宋体" w:hint="eastAsia"/>
              </w:rPr>
              <w:t>4.承担施工任务的投标人拟派出担任本招标项目的施工项目负责人的资格要求：</w:t>
            </w:r>
            <w:r w:rsidR="00224705" w:rsidRPr="00D60250">
              <w:rPr>
                <w:rFonts w:ascii="宋体" w:hAnsi="宋体" w:cs="宋体" w:hint="eastAsia"/>
                <w:u w:val="single"/>
              </w:rPr>
              <w:t>须具有在本单位注册的</w:t>
            </w:r>
            <w:r w:rsidR="00E473A6" w:rsidRPr="00D60250">
              <w:rPr>
                <w:rFonts w:ascii="宋体" w:hAnsi="宋体" w:cs="宋体" w:hint="eastAsia"/>
                <w:u w:val="single"/>
              </w:rPr>
              <w:t>建筑工程专业二级（含以上）注册建造师执业资格</w:t>
            </w:r>
            <w:r w:rsidR="00224705" w:rsidRPr="00D60250">
              <w:rPr>
                <w:rFonts w:ascii="宋体" w:hAnsi="宋体" w:cs="宋体" w:hint="eastAsia"/>
                <w:u w:val="single"/>
              </w:rPr>
              <w:t>，且未担任其他在施建设工程项目的项目负责人（项目经理）</w:t>
            </w:r>
            <w:r w:rsidRPr="00D60250">
              <w:rPr>
                <w:rFonts w:ascii="宋体" w:hAnsi="宋体" w:cs="宋体" w:hint="eastAsia"/>
              </w:rPr>
              <w:t>。</w:t>
            </w:r>
          </w:p>
          <w:p w14:paraId="675C183F" w14:textId="77777777" w:rsidR="00224705" w:rsidRPr="00D60250" w:rsidRDefault="005F6092">
            <w:pPr>
              <w:pStyle w:val="23"/>
              <w:spacing w:after="0" w:line="400" w:lineRule="atLeast"/>
              <w:ind w:leftChars="0" w:left="0" w:firstLineChars="0" w:firstLine="0"/>
              <w:rPr>
                <w:rFonts w:ascii="宋体" w:hAnsi="宋体" w:cs="宋体"/>
              </w:rPr>
            </w:pPr>
            <w:r w:rsidRPr="00D60250">
              <w:rPr>
                <w:rFonts w:ascii="宋体" w:hAnsi="宋体" w:cs="宋体" w:hint="eastAsia"/>
              </w:rPr>
              <w:t>5</w:t>
            </w:r>
            <w:r w:rsidRPr="00D60250">
              <w:rPr>
                <w:rFonts w:ascii="宋体" w:hAnsi="宋体" w:cs="宋体"/>
              </w:rPr>
              <w:t>.</w:t>
            </w:r>
            <w:r w:rsidRPr="00D60250">
              <w:rPr>
                <w:rFonts w:ascii="宋体" w:hAnsi="宋体" w:cs="宋体" w:hint="eastAsia"/>
              </w:rPr>
              <w:t>项目管理机构及人员要求：</w:t>
            </w:r>
          </w:p>
          <w:p w14:paraId="6FB9F874" w14:textId="6499F942"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(1)施工人员要求须满足《海南省建筑工程施工现场关键岗位人员配备和在岗履职管理办法》琼建管【2021】281号文件的规定：</w:t>
            </w:r>
          </w:p>
          <w:p w14:paraId="4C7D716D" w14:textId="77777777"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项目负责人（可以兼任本项目施工负责人或设计负责人）1人、施工项目负责人1人、项目技术负责人 1人、施工员1人、专职安全生产管理人员 1人、质量员1人、劳资专管员1人、资料员(可兼任)1 人；</w:t>
            </w:r>
          </w:p>
          <w:p w14:paraId="03754309" w14:textId="7E36AD74"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①项目负责人（可以兼任本项目施工负责人或设计负责人）：</w:t>
            </w:r>
            <w:r w:rsidR="00671807" w:rsidRPr="00D60250">
              <w:rPr>
                <w:rFonts w:ascii="宋体" w:hAnsi="宋体" w:cs="宋体" w:hint="eastAsia"/>
                <w:u w:val="single"/>
              </w:rPr>
              <w:t>须具有在本单位注册的</w:t>
            </w:r>
            <w:r w:rsidR="00E473A6" w:rsidRPr="00D60250">
              <w:rPr>
                <w:rFonts w:ascii="宋体" w:hAnsi="宋体" w:cs="宋体" w:hint="eastAsia"/>
                <w:u w:val="single"/>
              </w:rPr>
              <w:t>建筑工程专业二级（含以上）注册建造师执业资格</w:t>
            </w:r>
            <w:r w:rsidR="00671807" w:rsidRPr="00D60250">
              <w:rPr>
                <w:rFonts w:ascii="宋体" w:hAnsi="宋体" w:cs="宋体" w:hint="eastAsia"/>
                <w:u w:val="single"/>
              </w:rPr>
              <w:t>或具有国家一级注册建筑师执业资格，且未担任其他在施建设工程项目的项目负责人（项目经理）</w:t>
            </w:r>
            <w:r w:rsidRPr="00D60250">
              <w:rPr>
                <w:rFonts w:ascii="宋体" w:hAnsi="宋体" w:cs="宋体" w:hint="eastAsia"/>
                <w:u w:val="single"/>
              </w:rPr>
              <w:t>；</w:t>
            </w:r>
          </w:p>
          <w:p w14:paraId="44995AFB" w14:textId="01595084"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lastRenderedPageBreak/>
              <w:t>②施工项目负责人：</w:t>
            </w:r>
            <w:r w:rsidR="00D949D7" w:rsidRPr="00D60250">
              <w:rPr>
                <w:rFonts w:ascii="宋体" w:hAnsi="宋体" w:cs="宋体" w:hint="eastAsia"/>
                <w:u w:val="single"/>
              </w:rPr>
              <w:t>须具有在本单位注册的</w:t>
            </w:r>
            <w:r w:rsidR="00E473A6" w:rsidRPr="00D60250">
              <w:rPr>
                <w:rFonts w:ascii="宋体" w:hAnsi="宋体" w:cs="宋体" w:hint="eastAsia"/>
                <w:u w:val="single"/>
              </w:rPr>
              <w:t>建筑工程专业二级（含以上）注册建造师执业资格</w:t>
            </w:r>
            <w:r w:rsidR="00D949D7" w:rsidRPr="00D60250">
              <w:rPr>
                <w:rFonts w:ascii="宋体" w:hAnsi="宋体" w:cs="宋体" w:hint="eastAsia"/>
                <w:u w:val="single"/>
              </w:rPr>
              <w:t>，且未担任其他在施建设工程项目的项目负责人（项目经理）</w:t>
            </w:r>
            <w:r w:rsidRPr="00D60250">
              <w:rPr>
                <w:rFonts w:ascii="宋体" w:hAnsi="宋体" w:cs="宋体" w:hint="eastAsia"/>
                <w:u w:val="single"/>
              </w:rPr>
              <w:t>；</w:t>
            </w:r>
          </w:p>
          <w:p w14:paraId="4A441730" w14:textId="214AF2D1"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③项目技术负责人：</w:t>
            </w:r>
            <w:r w:rsidR="00D949D7" w:rsidRPr="00D60250">
              <w:rPr>
                <w:rFonts w:ascii="宋体" w:hAnsi="宋体" w:cs="宋体" w:hint="eastAsia"/>
                <w:u w:val="single"/>
              </w:rPr>
              <w:t>具有建筑工程相关专业中级（含以上）工程师职称</w:t>
            </w:r>
            <w:r w:rsidRPr="00D60250">
              <w:rPr>
                <w:rFonts w:ascii="宋体" w:hAnsi="宋体" w:cs="宋体" w:hint="eastAsia"/>
                <w:u w:val="single"/>
              </w:rPr>
              <w:t>；</w:t>
            </w:r>
          </w:p>
          <w:p w14:paraId="313A7BA2" w14:textId="77777777"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④施工员：取得省级住房和城乡建设主管部门或其委托的管理机构颁发的施工员岗位资格证书或电子培训合格证；</w:t>
            </w:r>
          </w:p>
          <w:p w14:paraId="2BA5BE9C" w14:textId="0AC71C8D"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⑤专职安全生产管理人员：取得省级住房和城乡建设主管部门或其委托的管理机构颁发的安全员岗位资格证书或安全生产考核合格C证或电子培训合格证；</w:t>
            </w:r>
          </w:p>
          <w:p w14:paraId="108E2876" w14:textId="77777777"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⑥质量员：取得省级或以上住房和城乡建设主管部门或其委托的管理机构颁发的质量员岗位资格证书或电子培训合格证；</w:t>
            </w:r>
          </w:p>
          <w:p w14:paraId="38B2FCC7" w14:textId="77777777"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⑦劳资专管员：提供身份证复印件；</w:t>
            </w:r>
          </w:p>
          <w:p w14:paraId="459823D4" w14:textId="77777777"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⑧资料员（可兼任）：取得省级或以上住房和城乡建设主管部门或其委托的管理机构颁发的资料员岗位资格证书或电子培训合格证；</w:t>
            </w:r>
          </w:p>
          <w:p w14:paraId="78A34511" w14:textId="77777777"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⑨机械管理人员（可兼任）：提供身份证复印件。</w:t>
            </w:r>
          </w:p>
          <w:p w14:paraId="2A9DA133" w14:textId="5B62153A"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证明材料：项目负责人提供建造师证，施工项目负责人提供建造师证，项目技术负责人提供职称证，施工员提供岗位证或电子培训合格证、专职安全生产管理人员提供岗位证或安考 C 证或电子培训合格证、质量员提供岗位证书复印件或电子培训合格证、劳资专管员提供身份证复印件、资料员提供岗位证或电子培训合格证（仅技术负责人要求职称证，其余人员不做强制要求），并提供以上人员在本单位缴纳的 2022年1</w:t>
            </w:r>
            <w:r w:rsidR="005973E3" w:rsidRPr="00D60250">
              <w:rPr>
                <w:rFonts w:ascii="宋体" w:hAnsi="宋体" w:cs="宋体"/>
                <w:u w:val="single"/>
              </w:rPr>
              <w:t>0</w:t>
            </w:r>
            <w:r w:rsidRPr="00D60250">
              <w:rPr>
                <w:rFonts w:ascii="宋体" w:hAnsi="宋体" w:cs="宋体" w:hint="eastAsia"/>
                <w:u w:val="single"/>
              </w:rPr>
              <w:t>月至今</w:t>
            </w:r>
            <w:r w:rsidR="005973E3" w:rsidRPr="00D60250">
              <w:rPr>
                <w:rFonts w:ascii="宋体" w:hAnsi="宋体" w:cs="宋体" w:hint="eastAsia"/>
                <w:u w:val="single"/>
              </w:rPr>
              <w:t>任意</w:t>
            </w:r>
            <w:r w:rsidR="00950AE2" w:rsidRPr="00D60250">
              <w:rPr>
                <w:rFonts w:ascii="宋体" w:hAnsi="宋体" w:cs="宋体" w:hint="eastAsia"/>
                <w:u w:val="single"/>
              </w:rPr>
              <w:t>的</w:t>
            </w:r>
            <w:r w:rsidRPr="00D60250">
              <w:rPr>
                <w:rFonts w:ascii="宋体" w:hAnsi="宋体" w:cs="宋体" w:hint="eastAsia"/>
                <w:u w:val="single"/>
              </w:rPr>
              <w:t>连续3个月的社保证明材料。（以上人员证书及社保缴纳证明材料在投标文件中提供响应的证件清晰扫描件并加盖公章或电子公章）。</w:t>
            </w:r>
          </w:p>
          <w:p w14:paraId="7C3DFD76" w14:textId="381A11AC" w:rsidR="00224705" w:rsidRPr="00D60250" w:rsidRDefault="00BD549C"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（2）设计单位拟派人员要求：</w:t>
            </w:r>
          </w:p>
          <w:p w14:paraId="71319332" w14:textId="043D55DD"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设计项目负责人1人、</w:t>
            </w:r>
            <w:r w:rsidR="009B7B45" w:rsidRPr="00D60250">
              <w:rPr>
                <w:rFonts w:ascii="宋体" w:hAnsi="宋体" w:cs="宋体" w:hint="eastAsia"/>
                <w:u w:val="single"/>
              </w:rPr>
              <w:t>建筑</w:t>
            </w:r>
            <w:r w:rsidRPr="00D60250">
              <w:rPr>
                <w:rFonts w:ascii="宋体" w:hAnsi="宋体" w:cs="宋体" w:hint="eastAsia"/>
                <w:u w:val="single"/>
              </w:rPr>
              <w:t>专业1人、</w:t>
            </w:r>
            <w:r w:rsidR="009B7B45" w:rsidRPr="00D60250">
              <w:rPr>
                <w:rFonts w:ascii="宋体" w:hAnsi="宋体" w:cs="宋体" w:hint="eastAsia"/>
                <w:u w:val="single"/>
              </w:rPr>
              <w:t>结构专业1人、</w:t>
            </w:r>
            <w:r w:rsidRPr="00D60250">
              <w:rPr>
                <w:rFonts w:ascii="宋体" w:hAnsi="宋体" w:cs="宋体" w:hint="eastAsia"/>
                <w:u w:val="single"/>
              </w:rPr>
              <w:t>电气专业1人、给排水专业1人。</w:t>
            </w:r>
          </w:p>
          <w:p w14:paraId="15E8E4C5" w14:textId="607E325A" w:rsidR="00224705" w:rsidRPr="00D60250" w:rsidRDefault="00224705" w:rsidP="00224705">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lastRenderedPageBreak/>
              <w:t>①设计项目负责人：</w:t>
            </w:r>
            <w:r w:rsidR="009B7B45" w:rsidRPr="00D60250">
              <w:rPr>
                <w:rFonts w:ascii="宋体" w:hAnsi="宋体" w:cs="宋体" w:hint="eastAsia"/>
                <w:u w:val="single"/>
              </w:rPr>
              <w:t>须具有国家一级注册建筑师执业资格，且在设计单位注册</w:t>
            </w:r>
            <w:r w:rsidRPr="00D60250">
              <w:rPr>
                <w:rFonts w:ascii="宋体" w:hAnsi="宋体" w:cs="宋体" w:hint="eastAsia"/>
                <w:u w:val="single"/>
              </w:rPr>
              <w:t>；</w:t>
            </w:r>
          </w:p>
          <w:p w14:paraId="6321B1FF" w14:textId="423189DE" w:rsidR="005E1812" w:rsidRPr="00D60250" w:rsidRDefault="005E1812" w:rsidP="005E1812">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②建筑专业人员1名：</w:t>
            </w:r>
            <w:r w:rsidR="00D96AA5" w:rsidRPr="00D60250">
              <w:rPr>
                <w:rFonts w:ascii="宋体" w:hAnsi="宋体" w:cs="宋体" w:hint="eastAsia"/>
                <w:u w:val="single"/>
              </w:rPr>
              <w:t>具有建筑工程相关专业中级（含以上）工程师职称</w:t>
            </w:r>
            <w:r w:rsidRPr="00D60250">
              <w:rPr>
                <w:rFonts w:ascii="宋体" w:hAnsi="宋体" w:cs="宋体" w:hint="eastAsia"/>
                <w:u w:val="single"/>
              </w:rPr>
              <w:t>；</w:t>
            </w:r>
          </w:p>
          <w:p w14:paraId="1EB6766E" w14:textId="026DFCD3" w:rsidR="005E1812" w:rsidRPr="00D60250" w:rsidRDefault="005E1812" w:rsidP="005E1812">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③</w:t>
            </w:r>
            <w:r w:rsidR="005F5F70" w:rsidRPr="00D60250">
              <w:rPr>
                <w:rFonts w:ascii="宋体" w:hAnsi="宋体" w:cs="宋体" w:hint="eastAsia"/>
                <w:u w:val="single"/>
              </w:rPr>
              <w:t>结构</w:t>
            </w:r>
            <w:r w:rsidRPr="00D60250">
              <w:rPr>
                <w:rFonts w:ascii="宋体" w:hAnsi="宋体" w:cs="宋体" w:hint="eastAsia"/>
                <w:u w:val="single"/>
              </w:rPr>
              <w:t>专业</w:t>
            </w:r>
            <w:r w:rsidR="005F5F70" w:rsidRPr="00D60250">
              <w:rPr>
                <w:rFonts w:ascii="宋体" w:hAnsi="宋体" w:cs="宋体" w:hint="eastAsia"/>
                <w:u w:val="single"/>
              </w:rPr>
              <w:t>人员</w:t>
            </w:r>
            <w:r w:rsidRPr="00D60250">
              <w:rPr>
                <w:rFonts w:ascii="宋体" w:hAnsi="宋体" w:cs="宋体" w:hint="eastAsia"/>
                <w:u w:val="single"/>
              </w:rPr>
              <w:t>1名：</w:t>
            </w:r>
            <w:r w:rsidR="00D96AA5" w:rsidRPr="00D60250">
              <w:rPr>
                <w:rFonts w:ascii="宋体" w:hAnsi="宋体" w:cs="宋体" w:hint="eastAsia"/>
                <w:u w:val="single"/>
              </w:rPr>
              <w:t>具有结构相关专业中级（含以上）工程师职称</w:t>
            </w:r>
            <w:r w:rsidRPr="00D60250">
              <w:rPr>
                <w:rFonts w:ascii="宋体" w:hAnsi="宋体" w:cs="宋体" w:hint="eastAsia"/>
                <w:u w:val="single"/>
              </w:rPr>
              <w:t>；</w:t>
            </w:r>
          </w:p>
          <w:p w14:paraId="58EA17ED" w14:textId="49D522D5" w:rsidR="005E1812" w:rsidRPr="00D60250" w:rsidRDefault="005E1812" w:rsidP="005E1812">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④电气专业</w:t>
            </w:r>
            <w:r w:rsidR="005F5F70" w:rsidRPr="00D60250">
              <w:rPr>
                <w:rFonts w:ascii="宋体" w:hAnsi="宋体" w:cs="宋体" w:hint="eastAsia"/>
                <w:u w:val="single"/>
              </w:rPr>
              <w:t>人员</w:t>
            </w:r>
            <w:r w:rsidRPr="00D60250">
              <w:rPr>
                <w:rFonts w:ascii="宋体" w:hAnsi="宋体" w:cs="宋体" w:hint="eastAsia"/>
                <w:u w:val="single"/>
              </w:rPr>
              <w:t>1名：</w:t>
            </w:r>
            <w:r w:rsidR="00F6689C" w:rsidRPr="00D60250">
              <w:rPr>
                <w:rFonts w:ascii="宋体" w:hAnsi="宋体" w:cs="宋体" w:hint="eastAsia"/>
                <w:u w:val="single"/>
              </w:rPr>
              <w:t>具有电气相关专业中级（含以上）工程师职称</w:t>
            </w:r>
            <w:r w:rsidRPr="00D60250">
              <w:rPr>
                <w:rFonts w:ascii="宋体" w:hAnsi="宋体" w:cs="宋体" w:hint="eastAsia"/>
                <w:u w:val="single"/>
              </w:rPr>
              <w:t>；</w:t>
            </w:r>
          </w:p>
          <w:p w14:paraId="27A4C141" w14:textId="2158EAC3" w:rsidR="005E1812" w:rsidRPr="00D60250" w:rsidRDefault="005E1812" w:rsidP="005E1812">
            <w:pPr>
              <w:pStyle w:val="23"/>
              <w:spacing w:line="400" w:lineRule="atLeast"/>
              <w:ind w:leftChars="0" w:left="0" w:firstLineChars="0" w:firstLine="0"/>
              <w:rPr>
                <w:rFonts w:ascii="宋体" w:hAnsi="宋体" w:cs="宋体"/>
                <w:u w:val="single"/>
              </w:rPr>
            </w:pPr>
            <w:r w:rsidRPr="00D60250">
              <w:rPr>
                <w:rFonts w:ascii="宋体" w:hAnsi="宋体" w:cs="宋体" w:hint="eastAsia"/>
                <w:u w:val="single"/>
              </w:rPr>
              <w:t>⑤</w:t>
            </w:r>
            <w:r w:rsidR="00864920" w:rsidRPr="00D60250">
              <w:rPr>
                <w:rFonts w:ascii="宋体" w:hAnsi="宋体" w:cs="宋体" w:hint="eastAsia"/>
                <w:u w:val="single"/>
              </w:rPr>
              <w:t>给排水</w:t>
            </w:r>
            <w:r w:rsidRPr="00D60250">
              <w:rPr>
                <w:rFonts w:ascii="宋体" w:hAnsi="宋体" w:cs="宋体" w:hint="eastAsia"/>
                <w:u w:val="single"/>
              </w:rPr>
              <w:t>专业</w:t>
            </w:r>
            <w:r w:rsidR="00864920" w:rsidRPr="00D60250">
              <w:rPr>
                <w:rFonts w:ascii="宋体" w:hAnsi="宋体" w:cs="宋体" w:hint="eastAsia"/>
                <w:u w:val="single"/>
              </w:rPr>
              <w:t>人员</w:t>
            </w:r>
            <w:r w:rsidRPr="00D60250">
              <w:rPr>
                <w:rFonts w:ascii="宋体" w:hAnsi="宋体" w:cs="宋体" w:hint="eastAsia"/>
                <w:u w:val="single"/>
              </w:rPr>
              <w:t>1名：</w:t>
            </w:r>
            <w:r w:rsidR="00F6689C" w:rsidRPr="00D60250">
              <w:rPr>
                <w:rFonts w:ascii="宋体" w:hAnsi="宋体" w:cs="宋体" w:hint="eastAsia"/>
                <w:u w:val="single"/>
              </w:rPr>
              <w:t>具有给排水相关专业中级（含以上）工程师职称</w:t>
            </w:r>
            <w:r w:rsidR="00864920" w:rsidRPr="00D60250">
              <w:rPr>
                <w:rFonts w:ascii="宋体" w:hAnsi="宋体" w:cs="宋体" w:hint="eastAsia"/>
                <w:u w:val="single"/>
              </w:rPr>
              <w:t>。</w:t>
            </w:r>
          </w:p>
          <w:p w14:paraId="4237C4D7" w14:textId="3EF21B6D" w:rsidR="00513C7D" w:rsidRPr="00D60250" w:rsidRDefault="00224705" w:rsidP="00224705">
            <w:pPr>
              <w:pStyle w:val="23"/>
              <w:spacing w:after="0" w:line="400" w:lineRule="atLeast"/>
              <w:ind w:leftChars="0" w:left="0" w:firstLineChars="0" w:firstLine="0"/>
              <w:rPr>
                <w:rFonts w:ascii="宋体" w:cs="Times New Roman"/>
              </w:rPr>
            </w:pPr>
            <w:r w:rsidRPr="00D60250">
              <w:rPr>
                <w:rFonts w:ascii="宋体" w:hAnsi="宋体" w:cs="宋体" w:hint="eastAsia"/>
                <w:u w:val="single"/>
              </w:rPr>
              <w:t>证明材料：投标文件中提供相关人员相应证书或证明材料及在本单位缴纳的2022年1</w:t>
            </w:r>
            <w:r w:rsidR="006F3500" w:rsidRPr="00D60250">
              <w:rPr>
                <w:rFonts w:ascii="宋体" w:hAnsi="宋体" w:cs="宋体"/>
                <w:u w:val="single"/>
              </w:rPr>
              <w:t>0</w:t>
            </w:r>
            <w:r w:rsidRPr="00D60250">
              <w:rPr>
                <w:rFonts w:ascii="宋体" w:hAnsi="宋体" w:cs="宋体" w:hint="eastAsia"/>
                <w:u w:val="single"/>
              </w:rPr>
              <w:t>月至今</w:t>
            </w:r>
            <w:r w:rsidR="006F3500" w:rsidRPr="00D60250">
              <w:rPr>
                <w:rFonts w:ascii="宋体" w:hAnsi="宋体" w:cs="宋体" w:hint="eastAsia"/>
                <w:u w:val="single"/>
              </w:rPr>
              <w:t>任意的</w:t>
            </w:r>
            <w:r w:rsidRPr="00D60250">
              <w:rPr>
                <w:rFonts w:ascii="宋体" w:hAnsi="宋体" w:cs="宋体" w:hint="eastAsia"/>
                <w:u w:val="single"/>
              </w:rPr>
              <w:t>连续3个月社保缴纳证明加盖单位公章复印件</w:t>
            </w:r>
            <w:r w:rsidR="005F6092" w:rsidRPr="00D60250">
              <w:rPr>
                <w:rFonts w:ascii="宋体" w:hAnsi="宋体" w:cs="宋体" w:hint="eastAsia"/>
              </w:rPr>
              <w:t>。</w:t>
            </w:r>
          </w:p>
          <w:p w14:paraId="6E310ED7" w14:textId="139EFCE2" w:rsidR="00595180" w:rsidRPr="00D60250" w:rsidRDefault="005F6092" w:rsidP="00595180">
            <w:pPr>
              <w:spacing w:line="400" w:lineRule="atLeast"/>
              <w:rPr>
                <w:rFonts w:ascii="宋体" w:hAnsi="宋体" w:cs="宋体"/>
                <w:u w:val="single"/>
              </w:rPr>
            </w:pPr>
            <w:r w:rsidRPr="00D60250">
              <w:rPr>
                <w:rFonts w:ascii="宋体" w:hAnsi="宋体" w:cs="宋体" w:hint="eastAsia"/>
              </w:rPr>
              <w:t>6</w:t>
            </w:r>
            <w:r w:rsidRPr="00D60250">
              <w:rPr>
                <w:rFonts w:ascii="宋体" w:hAnsi="宋体" w:cs="宋体"/>
              </w:rPr>
              <w:t>.</w:t>
            </w:r>
            <w:r w:rsidRPr="00D60250">
              <w:rPr>
                <w:rFonts w:ascii="宋体" w:hAnsi="宋体" w:cs="宋体" w:hint="eastAsia"/>
              </w:rPr>
              <w:t>其他要求</w:t>
            </w:r>
            <w:r w:rsidRPr="00D60250">
              <w:rPr>
                <w:rFonts w:ascii="宋体" w:hAnsi="宋体" w:cs="宋体"/>
              </w:rPr>
              <w:t>:</w:t>
            </w:r>
            <w:r w:rsidR="00595180" w:rsidRPr="00D60250">
              <w:rPr>
                <w:rFonts w:ascii="宋体" w:hAnsi="宋体" w:cs="宋体" w:hint="eastAsia"/>
                <w:u w:val="single"/>
              </w:rPr>
              <w:t>（1）与招标人存在利害关系可能影响招标公正性的单位，不得参加投标；单位负责人为同一人或者存在控股、管理关系的不同单位，不得同时作为独立投标人或不同联合体成员参加投标，否则，相关投标均无效。</w:t>
            </w:r>
          </w:p>
          <w:p w14:paraId="6B134B4F" w14:textId="77777777" w:rsidR="00595180" w:rsidRPr="00D60250" w:rsidRDefault="00595180" w:rsidP="00595180">
            <w:pPr>
              <w:spacing w:line="400" w:lineRule="atLeast"/>
              <w:rPr>
                <w:rFonts w:ascii="宋体" w:hAnsi="宋体" w:cs="宋体"/>
                <w:u w:val="single"/>
              </w:rPr>
            </w:pPr>
            <w:r w:rsidRPr="00D60250">
              <w:rPr>
                <w:rFonts w:ascii="宋体" w:hAnsi="宋体" w:cs="宋体" w:hint="eastAsia"/>
                <w:u w:val="single"/>
              </w:rPr>
              <w:t>证明材料：声明书，在投标文件中提供加盖公章的原件，如以联合体投标，由牵头单位提供。</w:t>
            </w:r>
          </w:p>
          <w:p w14:paraId="5E3D039E" w14:textId="77777777" w:rsidR="00595180" w:rsidRPr="00D60250" w:rsidRDefault="00595180" w:rsidP="00595180">
            <w:pPr>
              <w:spacing w:line="400" w:lineRule="atLeast"/>
              <w:rPr>
                <w:rFonts w:ascii="宋体" w:hAnsi="宋体" w:cs="宋体"/>
                <w:u w:val="single"/>
              </w:rPr>
            </w:pPr>
            <w:r w:rsidRPr="00D60250">
              <w:rPr>
                <w:rFonts w:ascii="宋体" w:hAnsi="宋体" w:cs="宋体" w:hint="eastAsia"/>
                <w:u w:val="single"/>
              </w:rPr>
              <w:t>（2）在“信用中国”网站（http://www.creditchina.gov.cn/）中被列入失信被执行人名单、严重失信主体名单、政府采购严重违法失信名单的投标人，及在国家企业信用信息公示系统（www.gsxt.gov.cn）中被列入严重违法失信企业名单的投标人，及在海南省建筑市场监管公共服务平台（http://www.hizj.net:8008/publishweb/）查询：被列入“企业黑名单”的投标人，均按否决投标处理。若为联合体投标，联合体成员均不得存在上述情形。</w:t>
            </w:r>
          </w:p>
          <w:p w14:paraId="65C0B038" w14:textId="77777777" w:rsidR="00595180" w:rsidRPr="00D60250" w:rsidRDefault="00595180" w:rsidP="00595180">
            <w:pPr>
              <w:spacing w:line="400" w:lineRule="atLeast"/>
              <w:rPr>
                <w:rFonts w:ascii="宋体" w:hAnsi="宋体" w:cs="宋体"/>
                <w:u w:val="single"/>
              </w:rPr>
            </w:pPr>
            <w:r w:rsidRPr="00D60250">
              <w:rPr>
                <w:rFonts w:ascii="宋体" w:hAnsi="宋体" w:cs="宋体" w:hint="eastAsia"/>
                <w:u w:val="single"/>
              </w:rPr>
              <w:t>证明材料：信用中国”网站、国家企业信用信息公示系统、海南省建筑市场监管公共服务平台查询名单截图，在投标文件中提供加盖公章的复印件。</w:t>
            </w:r>
          </w:p>
          <w:p w14:paraId="2C353CCC" w14:textId="77777777" w:rsidR="00595180" w:rsidRPr="00D60250" w:rsidRDefault="00595180" w:rsidP="00595180">
            <w:pPr>
              <w:spacing w:line="400" w:lineRule="atLeast"/>
              <w:rPr>
                <w:rFonts w:ascii="宋体" w:hAnsi="宋体" w:cs="宋体"/>
                <w:u w:val="single"/>
              </w:rPr>
            </w:pPr>
            <w:r w:rsidRPr="00D60250">
              <w:rPr>
                <w:rFonts w:ascii="宋体" w:hAnsi="宋体" w:cs="宋体" w:hint="eastAsia"/>
                <w:u w:val="single"/>
              </w:rPr>
              <w:t>（3）根据海南省发展和改革委员会发布的琼发改投资[2020]302号文规定，所有投标单位参与投标时，在投标文</w:t>
            </w:r>
            <w:r w:rsidRPr="00D60250">
              <w:rPr>
                <w:rFonts w:ascii="宋体" w:hAnsi="宋体" w:cs="宋体" w:hint="eastAsia"/>
                <w:u w:val="single"/>
              </w:rPr>
              <w:lastRenderedPageBreak/>
              <w:t>件中须提供“若中标本项目，新招劳动力优先考虑贫困劳动力，且贫困劳动力不低于新招录人员数量的10%”的承诺，承诺函具体格式由投标人自拟(若为联合体投标的，由牵头单位提供即可)。</w:t>
            </w:r>
          </w:p>
          <w:p w14:paraId="116A1988" w14:textId="3B039FCF" w:rsidR="00595180" w:rsidRPr="00D60250" w:rsidRDefault="00595180" w:rsidP="00595180">
            <w:pPr>
              <w:spacing w:line="400" w:lineRule="atLeast"/>
              <w:rPr>
                <w:rFonts w:ascii="宋体" w:hAnsi="宋体" w:cs="宋体"/>
                <w:u w:val="single"/>
              </w:rPr>
            </w:pPr>
            <w:r w:rsidRPr="00D60250">
              <w:rPr>
                <w:rFonts w:ascii="宋体" w:hAnsi="宋体" w:cs="宋体" w:hint="eastAsia"/>
                <w:u w:val="single"/>
              </w:rPr>
              <w:t>（4）房屋建筑和市政工程项目的投标人须具备《海南省建筑企业诚信档案手册》，并打印信息平台生成的诚信档案手册，其中内容含项目名称、项目地址、派驻的项目班子关键岗位人员等投标项目信息（加盖投标单位公章）</w:t>
            </w:r>
            <w:r w:rsidR="00454A0A" w:rsidRPr="00D60250">
              <w:rPr>
                <w:rFonts w:ascii="宋体" w:hAnsi="宋体" w:cs="宋体" w:hint="eastAsia"/>
                <w:u w:val="single"/>
              </w:rPr>
              <w:t>。</w:t>
            </w:r>
          </w:p>
          <w:p w14:paraId="2E622B75" w14:textId="03B6806D" w:rsidR="00595180" w:rsidRPr="00D60250" w:rsidRDefault="00595180" w:rsidP="00595180">
            <w:pPr>
              <w:spacing w:line="400" w:lineRule="atLeast"/>
              <w:rPr>
                <w:rFonts w:ascii="宋体" w:hAnsi="宋体" w:cs="宋体"/>
                <w:u w:val="single"/>
              </w:rPr>
            </w:pPr>
            <w:r w:rsidRPr="00D60250">
              <w:rPr>
                <w:rFonts w:ascii="宋体" w:hAnsi="宋体" w:cs="宋体" w:hint="eastAsia"/>
                <w:u w:val="single"/>
              </w:rPr>
              <w:t>（5）①投标资格没有处于正在被取消、暂停的状态；②没有被处于责令停业、财产被接管、冻结、破产状态等情况；③至投标人提交投标文件截止之日止近3 年内没有骗取中标（骗取中标系指《中华人民共和国招标投标法》和《中国人民共和国招标投标法实施条例》中规定的骗取中标的行为）或严重违约或重大工程质量问题。投标人提供承诺函(格式自拟)。</w:t>
            </w:r>
          </w:p>
          <w:p w14:paraId="0B6975F8" w14:textId="7E20B02E" w:rsidR="00454A0A" w:rsidRPr="00D60250" w:rsidRDefault="00454A0A" w:rsidP="00595180">
            <w:pPr>
              <w:spacing w:line="400" w:lineRule="atLeast"/>
              <w:rPr>
                <w:rFonts w:ascii="宋体" w:hAnsi="宋体" w:cs="宋体"/>
                <w:u w:val="single"/>
              </w:rPr>
            </w:pPr>
            <w:r w:rsidRPr="00D60250">
              <w:rPr>
                <w:rFonts w:ascii="宋体" w:hAnsi="宋体" w:cs="宋体" w:hint="eastAsia"/>
                <w:u w:val="single"/>
              </w:rPr>
              <w:t>（6）联合体要求：接受联合体投标，联合体成员不得超过</w:t>
            </w:r>
            <w:r w:rsidR="0084425F" w:rsidRPr="00D60250">
              <w:rPr>
                <w:rFonts w:ascii="宋体" w:hAnsi="宋体" w:cs="宋体"/>
                <w:u w:val="single"/>
              </w:rPr>
              <w:t>3</w:t>
            </w:r>
            <w:r w:rsidRPr="00D60250">
              <w:rPr>
                <w:rFonts w:ascii="宋体" w:hAnsi="宋体" w:cs="宋体" w:hint="eastAsia"/>
                <w:u w:val="single"/>
              </w:rPr>
              <w:t>（含本数）家，联合体牵头人须为符合资格要求的施工单位，须以联合体牵头人名义提交投标保证金。</w:t>
            </w:r>
          </w:p>
          <w:p w14:paraId="708735E8" w14:textId="0729F210" w:rsidR="00513C7D" w:rsidRPr="00D60250" w:rsidRDefault="00595180" w:rsidP="00595180">
            <w:pPr>
              <w:spacing w:line="400" w:lineRule="atLeast"/>
              <w:rPr>
                <w:rFonts w:ascii="宋体" w:cs="Times New Roman"/>
              </w:rPr>
            </w:pPr>
            <w:r w:rsidRPr="00D60250">
              <w:rPr>
                <w:rFonts w:ascii="宋体" w:hAnsi="宋体" w:cs="宋体" w:hint="eastAsia"/>
                <w:u w:val="single"/>
              </w:rPr>
              <w:t>注：如涉及的证书、证件正在办理延期、换证、变更、复检和年审等事宜以及以及各省份正常问题等原因，导致无法提供纸质原件核验的，应提供相关部门办理事项或规定的证明材料</w:t>
            </w:r>
            <w:r w:rsidR="005F6092" w:rsidRPr="00D60250">
              <w:rPr>
                <w:rFonts w:ascii="宋体" w:hAnsi="宋体" w:cs="宋体" w:hint="eastAsia"/>
              </w:rPr>
              <w:t>。</w:t>
            </w:r>
          </w:p>
          <w:p w14:paraId="0E2C0244" w14:textId="77777777" w:rsidR="00513C7D" w:rsidRPr="00D60250" w:rsidRDefault="005F6092">
            <w:pPr>
              <w:spacing w:line="400" w:lineRule="atLeast"/>
              <w:ind w:firstLineChars="200" w:firstLine="420"/>
              <w:rPr>
                <w:rFonts w:ascii="宋体" w:cs="Times New Roman"/>
              </w:rPr>
            </w:pPr>
            <w:r w:rsidRPr="00D60250">
              <w:rPr>
                <w:rFonts w:ascii="宋体" w:hAnsi="宋体" w:cs="宋体" w:hint="eastAsia"/>
              </w:rPr>
              <w:t>说明：</w:t>
            </w:r>
          </w:p>
          <w:p w14:paraId="74219DEF" w14:textId="0ADA2661" w:rsidR="00513C7D" w:rsidRPr="00D60250" w:rsidRDefault="005F6092">
            <w:pPr>
              <w:spacing w:line="400" w:lineRule="atLeast"/>
              <w:rPr>
                <w:rFonts w:ascii="宋体" w:cs="Times New Roman"/>
              </w:rPr>
            </w:pPr>
            <w:bookmarkStart w:id="67" w:name="_Hlk106783056"/>
            <w:bookmarkStart w:id="68" w:name="_Hlk106783137"/>
            <w:r w:rsidRPr="00D60250">
              <w:rPr>
                <w:rFonts w:ascii="宋体" w:hAnsi="宋体" w:cs="宋体" w:hint="eastAsia"/>
              </w:rPr>
              <w:t>（</w:t>
            </w:r>
            <w:r w:rsidR="00AB29E6" w:rsidRPr="00D60250">
              <w:rPr>
                <w:rFonts w:ascii="宋体" w:hAnsi="宋体" w:cs="宋体"/>
              </w:rPr>
              <w:t>1</w:t>
            </w:r>
            <w:r w:rsidRPr="00D60250">
              <w:rPr>
                <w:rFonts w:ascii="宋体" w:hAnsi="宋体" w:cs="宋体" w:hint="eastAsia"/>
              </w:rPr>
              <w:t>）拟派出项目负责人、设计项目负责人、施工项目负责人</w:t>
            </w:r>
            <w:r w:rsidR="00D00FE9" w:rsidRPr="00D60250">
              <w:rPr>
                <w:rFonts w:ascii="宋体" w:hAnsi="宋体" w:cs="宋体" w:hint="eastAsia"/>
              </w:rPr>
              <w:t>、</w:t>
            </w:r>
            <w:r w:rsidR="00E154B0" w:rsidRPr="00D60250">
              <w:rPr>
                <w:rFonts w:ascii="宋体" w:hAnsi="宋体" w:cs="宋体" w:hint="eastAsia"/>
              </w:rPr>
              <w:t>项目管理机构人员</w:t>
            </w:r>
            <w:r w:rsidRPr="00D60250">
              <w:rPr>
                <w:rFonts w:ascii="宋体" w:hAnsi="宋体" w:cs="宋体" w:hint="eastAsia"/>
              </w:rPr>
              <w:t>应按要求附上能够证明其资格符合招标文件要求的相关证明材料</w:t>
            </w:r>
            <w:r w:rsidR="00E154B0" w:rsidRPr="00D60250">
              <w:rPr>
                <w:rFonts w:ascii="宋体" w:hAnsi="宋体" w:cs="宋体" w:hint="eastAsia"/>
              </w:rPr>
              <w:t>（包括身份证</w:t>
            </w:r>
            <w:r w:rsidR="00A229E7" w:rsidRPr="00D60250">
              <w:rPr>
                <w:rFonts w:ascii="宋体" w:hAnsi="宋体" w:cs="宋体" w:hint="eastAsia"/>
              </w:rPr>
              <w:t>、</w:t>
            </w:r>
            <w:r w:rsidR="00E154B0" w:rsidRPr="00D60250">
              <w:rPr>
                <w:rFonts w:ascii="宋体" w:hAnsi="宋体" w:cs="宋体" w:hint="eastAsia"/>
              </w:rPr>
              <w:t>社保缴费证明）</w:t>
            </w:r>
            <w:r w:rsidRPr="00D60250">
              <w:rPr>
                <w:rFonts w:ascii="宋体" w:hAnsi="宋体" w:cs="宋体" w:hint="eastAsia"/>
              </w:rPr>
              <w:t>原件彩色扫描件</w:t>
            </w:r>
            <w:r w:rsidR="006B32F6" w:rsidRPr="00D60250">
              <w:rPr>
                <w:rFonts w:ascii="宋体" w:hAnsi="宋体" w:cs="宋体" w:hint="eastAsia"/>
              </w:rPr>
              <w:t>，</w:t>
            </w:r>
            <w:r w:rsidR="00E154B0" w:rsidRPr="00D60250">
              <w:rPr>
                <w:rFonts w:ascii="宋体" w:hAnsi="宋体" w:cs="宋体" w:hint="eastAsia"/>
              </w:rPr>
              <w:t>已经实行注册管理的还应附上全国建筑市场监管公共服务平台</w:t>
            </w:r>
            <w:r w:rsidR="00DD2774" w:rsidRPr="00D60250">
              <w:rPr>
                <w:rFonts w:ascii="宋体" w:hAnsi="宋体" w:cs="宋体" w:hint="eastAsia"/>
              </w:rPr>
              <w:t>人员数据</w:t>
            </w:r>
            <w:r w:rsidR="00E154B0" w:rsidRPr="00D60250">
              <w:rPr>
                <w:rFonts w:ascii="宋体" w:hAnsi="宋体" w:cs="宋体" w:hint="eastAsia"/>
              </w:rPr>
              <w:t>查询截图</w:t>
            </w:r>
            <w:r w:rsidRPr="00D60250">
              <w:rPr>
                <w:rFonts w:ascii="宋体" w:hAnsi="宋体" w:cs="宋体" w:hint="eastAsia"/>
              </w:rPr>
              <w:t>。</w:t>
            </w:r>
            <w:r w:rsidR="00E154B0" w:rsidRPr="00D60250">
              <w:rPr>
                <w:rFonts w:ascii="宋体" w:hAnsi="宋体" w:cs="宋体" w:hint="eastAsia"/>
              </w:rPr>
              <w:t>项目负责人</w:t>
            </w:r>
            <w:r w:rsidRPr="00D60250">
              <w:rPr>
                <w:rFonts w:ascii="宋体" w:hAnsi="宋体" w:cs="宋体" w:hint="eastAsia"/>
              </w:rPr>
              <w:t>应为投标人（牵头单位或联合体单位）的本企业在岗人员，</w:t>
            </w:r>
            <w:r w:rsidR="00E154B0" w:rsidRPr="00D60250">
              <w:rPr>
                <w:rFonts w:ascii="宋体" w:hAnsi="宋体" w:cs="宋体" w:hint="eastAsia"/>
              </w:rPr>
              <w:t>设计项目负责人应为设计单位的本企业在岗人员，施工项目负责人应为</w:t>
            </w:r>
            <w:r w:rsidRPr="00D60250">
              <w:rPr>
                <w:rFonts w:ascii="宋体" w:hAnsi="宋体" w:cs="宋体" w:hint="eastAsia"/>
              </w:rPr>
              <w:t>施工单位的本企业在岗人员</w:t>
            </w:r>
            <w:r w:rsidR="0099075A" w:rsidRPr="00D60250">
              <w:rPr>
                <w:rFonts w:ascii="宋体" w:hAnsi="宋体" w:cs="宋体" w:hint="eastAsia"/>
              </w:rPr>
              <w:t>，</w:t>
            </w:r>
            <w:r w:rsidR="00E154B0" w:rsidRPr="00D60250">
              <w:rPr>
                <w:rFonts w:ascii="宋体" w:hAnsi="宋体" w:cs="宋体" w:hint="eastAsia"/>
              </w:rPr>
              <w:t>项目管理机构中施工岗位的人员应为施工单位的本企业在岗人员，设计岗位的人员应为设计单位的本企业在岗人员</w:t>
            </w:r>
            <w:r w:rsidRPr="00D60250">
              <w:rPr>
                <w:rFonts w:ascii="宋体" w:hAnsi="宋体" w:cs="宋体" w:hint="eastAsia"/>
              </w:rPr>
              <w:t>；</w:t>
            </w:r>
          </w:p>
          <w:p w14:paraId="58F58024" w14:textId="620509A0" w:rsidR="00AF588D" w:rsidRPr="00D60250" w:rsidRDefault="00E154B0" w:rsidP="003C0C18">
            <w:pPr>
              <w:widowControl/>
              <w:numPr>
                <w:ilvl w:val="0"/>
                <w:numId w:val="15"/>
              </w:numPr>
              <w:spacing w:line="400" w:lineRule="atLeast"/>
              <w:ind w:left="0" w:firstLine="0"/>
              <w:rPr>
                <w:rFonts w:ascii="宋体" w:hAnsi="宋体" w:cs="宋体"/>
              </w:rPr>
            </w:pPr>
            <w:r w:rsidRPr="00D60250">
              <w:rPr>
                <w:rFonts w:ascii="宋体" w:hAnsi="宋体" w:cs="宋体" w:hint="eastAsia"/>
              </w:rPr>
              <w:t>上述所有负责人和项目管理机构人员所属单位以社保</w:t>
            </w:r>
            <w:r w:rsidRPr="00D60250">
              <w:rPr>
                <w:rFonts w:ascii="宋体" w:hAnsi="宋体" w:cs="宋体" w:hint="eastAsia"/>
              </w:rPr>
              <w:lastRenderedPageBreak/>
              <w:t>管理部门出具的社保缴费证明上所署单位为准，已经实行注册管理的，社保所属单位和注册单位必须一致。</w:t>
            </w:r>
          </w:p>
          <w:p w14:paraId="5D41BBB2" w14:textId="3658F971" w:rsidR="00513C7D" w:rsidRPr="00D60250" w:rsidRDefault="005F6092">
            <w:pPr>
              <w:widowControl/>
              <w:spacing w:line="400" w:lineRule="atLeast"/>
              <w:rPr>
                <w:rFonts w:ascii="宋体" w:cs="Times New Roman"/>
              </w:rPr>
            </w:pPr>
            <w:r w:rsidRPr="00D60250">
              <w:rPr>
                <w:rFonts w:ascii="宋体" w:hAnsi="宋体" w:cs="宋体" w:hint="eastAsia"/>
              </w:rPr>
              <w:t>②上述所有原件彩色扫描件应包括年审及变更等记录页（如有）</w:t>
            </w:r>
            <w:r w:rsidR="00774FB1" w:rsidRPr="00D60250">
              <w:rPr>
                <w:rFonts w:ascii="宋体" w:hAnsi="宋体" w:cs="宋体" w:hint="eastAsia"/>
              </w:rPr>
              <w:t>。</w:t>
            </w:r>
          </w:p>
          <w:p w14:paraId="3DCA749B" w14:textId="2D39FAD7" w:rsidR="00AF588D" w:rsidRPr="00D60250" w:rsidRDefault="005F6092" w:rsidP="00A13522">
            <w:pPr>
              <w:numPr>
                <w:ilvl w:val="0"/>
                <w:numId w:val="16"/>
              </w:numPr>
              <w:tabs>
                <w:tab w:val="left" w:pos="0"/>
              </w:tabs>
              <w:spacing w:line="400" w:lineRule="atLeast"/>
              <w:ind w:left="0" w:firstLine="0"/>
              <w:rPr>
                <w:rFonts w:ascii="宋体" w:hAnsi="宋体" w:cs="宋体"/>
                <w:b/>
                <w:bCs/>
              </w:rPr>
            </w:pPr>
            <w:r w:rsidRPr="00D60250">
              <w:rPr>
                <w:rFonts w:ascii="宋体" w:hAnsi="宋体" w:cs="宋体" w:hint="eastAsia"/>
              </w:rPr>
              <w:t>社保缴费证明”是指社保管理部门出具的</w:t>
            </w:r>
            <w:r w:rsidR="00A13522" w:rsidRPr="00D60250">
              <w:rPr>
                <w:rFonts w:ascii="宋体" w:hAnsi="宋体" w:cs="宋体" w:hint="eastAsia"/>
              </w:rPr>
              <w:t>2022年10月至今任意的连续3个月社保缴纳</w:t>
            </w:r>
            <w:r w:rsidRPr="00D60250">
              <w:rPr>
                <w:rFonts w:ascii="宋体" w:hAnsi="宋体" w:cs="宋体" w:hint="eastAsia"/>
              </w:rPr>
              <w:t>证明。</w:t>
            </w:r>
            <w:r w:rsidR="00B503A5" w:rsidRPr="00D60250">
              <w:rPr>
                <w:rFonts w:ascii="宋体" w:hAnsi="宋体" w:cs="宋体" w:hint="eastAsia"/>
              </w:rPr>
              <w:t>社保缴费证明上所署单位为投标人分支机构</w:t>
            </w:r>
            <w:r w:rsidR="00E154B0" w:rsidRPr="00D60250">
              <w:rPr>
                <w:rFonts w:ascii="宋体" w:hAnsi="宋体" w:cs="宋体" w:hint="eastAsia"/>
              </w:rPr>
              <w:t>的，</w:t>
            </w:r>
            <w:r w:rsidR="00B503A5" w:rsidRPr="00D60250">
              <w:rPr>
                <w:rFonts w:ascii="宋体" w:hAnsi="宋体" w:cs="宋体" w:hint="eastAsia"/>
              </w:rPr>
              <w:t>所署单位视为投标人，但应附上能够证明其为投标人合法分支机构的材料</w:t>
            </w:r>
            <w:r w:rsidR="00E154B0" w:rsidRPr="00D60250">
              <w:rPr>
                <w:rFonts w:ascii="宋体" w:hAnsi="宋体" w:cs="宋体" w:hint="eastAsia"/>
              </w:rPr>
              <w:t>。</w:t>
            </w:r>
            <w:bookmarkEnd w:id="67"/>
          </w:p>
          <w:bookmarkEnd w:id="68"/>
          <w:p w14:paraId="577D1578" w14:textId="77777777" w:rsidR="00513C7D" w:rsidRPr="00D60250" w:rsidRDefault="005F6092">
            <w:pPr>
              <w:pStyle w:val="23"/>
              <w:spacing w:after="0" w:line="400" w:lineRule="atLeast"/>
              <w:ind w:leftChars="0" w:left="0" w:firstLineChars="0" w:firstLine="0"/>
              <w:rPr>
                <w:rFonts w:ascii="宋体" w:cs="Times New Roman"/>
              </w:rPr>
            </w:pPr>
            <w:r w:rsidRPr="00D60250">
              <w:rPr>
                <w:rFonts w:ascii="宋体" w:hAnsi="宋体" w:cs="宋体" w:hint="eastAsia"/>
              </w:rPr>
              <w:t>④上述各类注册执业证书发生变更的，应按有关规定办理完变更手续后方可参加投标，并以发证机关核准的变更为准，否则将否决其投标。</w:t>
            </w:r>
          </w:p>
          <w:p w14:paraId="74AD8CAF" w14:textId="6C8A1D4E" w:rsidR="00513C7D" w:rsidRPr="00D60250" w:rsidRDefault="005F6092">
            <w:pPr>
              <w:pStyle w:val="23"/>
              <w:spacing w:after="0" w:line="400" w:lineRule="atLeast"/>
              <w:ind w:leftChars="0" w:left="0" w:firstLineChars="0" w:firstLine="0"/>
              <w:rPr>
                <w:rFonts w:ascii="宋体" w:cs="Times New Roman"/>
              </w:rPr>
            </w:pPr>
            <w:r w:rsidRPr="00D60250">
              <w:rPr>
                <w:rFonts w:ascii="宋体" w:hAnsi="宋体" w:cs="宋体" w:hint="eastAsia"/>
              </w:rPr>
              <w:t>（</w:t>
            </w:r>
            <w:r w:rsidR="00AB29E6" w:rsidRPr="00D60250">
              <w:rPr>
                <w:rFonts w:ascii="宋体" w:hAnsi="宋体" w:cs="宋体"/>
              </w:rPr>
              <w:t>2</w:t>
            </w:r>
            <w:r w:rsidRPr="00D60250">
              <w:rPr>
                <w:rFonts w:ascii="宋体" w:hAnsi="宋体" w:cs="宋体" w:hint="eastAsia"/>
              </w:rPr>
              <w:t>）其他项目管理机构及人员应当在工程开工前，由中标人按照招标文件约定及管理需要配备相应管理人员，且相应管理人员的人数不得低于我省关于项目管理人员配备的要求。</w:t>
            </w:r>
          </w:p>
          <w:p w14:paraId="40FB0B96" w14:textId="6DEB4DB5" w:rsidR="00513C7D" w:rsidRPr="00D60250" w:rsidRDefault="005F6092">
            <w:pPr>
              <w:pStyle w:val="23"/>
              <w:spacing w:after="0" w:line="400" w:lineRule="atLeast"/>
              <w:ind w:leftChars="0" w:left="0" w:firstLineChars="0" w:firstLine="0"/>
              <w:rPr>
                <w:rFonts w:ascii="宋体" w:cs="Times New Roman"/>
                <w:sz w:val="24"/>
                <w:szCs w:val="24"/>
              </w:rPr>
            </w:pPr>
            <w:r w:rsidRPr="00D60250">
              <w:rPr>
                <w:rFonts w:ascii="宋体" w:hAnsi="宋体" w:cs="宋体" w:hint="eastAsia"/>
              </w:rPr>
              <w:t>（</w:t>
            </w:r>
            <w:r w:rsidR="00AB29E6" w:rsidRPr="00D60250">
              <w:rPr>
                <w:rFonts w:ascii="宋体" w:hAnsi="宋体" w:cs="宋体"/>
              </w:rPr>
              <w:t>3</w:t>
            </w:r>
            <w:r w:rsidRPr="00D60250">
              <w:rPr>
                <w:rFonts w:ascii="宋体" w:hAnsi="宋体" w:cs="宋体" w:hint="eastAsia"/>
              </w:rPr>
              <w:t>）投标人若不能按投标文件承诺的项目管理机构人员到位的，应根据工程总承包合同相关规定，接受招标人作出的处理。</w:t>
            </w:r>
          </w:p>
        </w:tc>
      </w:tr>
      <w:tr w:rsidR="00D90547" w:rsidRPr="00D60250" w14:paraId="2A4AE6B3"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47202FDC" w14:textId="77777777" w:rsidR="00513C7D" w:rsidRPr="00D60250" w:rsidRDefault="005F6092">
            <w:pPr>
              <w:spacing w:line="400" w:lineRule="exact"/>
              <w:jc w:val="center"/>
              <w:rPr>
                <w:rFonts w:ascii="宋体" w:cs="Times New Roman"/>
                <w:b/>
                <w:bCs/>
              </w:rPr>
            </w:pPr>
            <w:r w:rsidRPr="00D60250">
              <w:rPr>
                <w:rFonts w:ascii="宋体" w:hAnsi="宋体" w:cs="宋体"/>
                <w:b/>
                <w:bCs/>
              </w:rPr>
              <w:lastRenderedPageBreak/>
              <w:t>12</w:t>
            </w:r>
          </w:p>
        </w:tc>
        <w:tc>
          <w:tcPr>
            <w:tcW w:w="915" w:type="dxa"/>
            <w:tcBorders>
              <w:top w:val="single" w:sz="4" w:space="0" w:color="auto"/>
              <w:left w:val="single" w:sz="4" w:space="0" w:color="auto"/>
              <w:bottom w:val="single" w:sz="4" w:space="0" w:color="auto"/>
              <w:right w:val="single" w:sz="4" w:space="0" w:color="auto"/>
            </w:tcBorders>
            <w:vAlign w:val="center"/>
          </w:tcPr>
          <w:p w14:paraId="38D8EEF4" w14:textId="77777777" w:rsidR="00513C7D" w:rsidRPr="00D60250" w:rsidRDefault="005F6092">
            <w:pPr>
              <w:spacing w:line="400" w:lineRule="exact"/>
              <w:jc w:val="center"/>
              <w:rPr>
                <w:rFonts w:ascii="宋体" w:cs="Times New Roman"/>
                <w:b/>
                <w:bCs/>
              </w:rPr>
            </w:pPr>
            <w:r w:rsidRPr="00D60250">
              <w:rPr>
                <w:rFonts w:ascii="宋体" w:hAnsi="宋体" w:cs="宋体"/>
                <w:b/>
                <w:bCs/>
              </w:rPr>
              <w:t>1.5</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553CCEC"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费用承担和设计</w:t>
            </w:r>
          </w:p>
          <w:p w14:paraId="2AE9621C"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成果补偿</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5665A70F" w14:textId="25CCD429" w:rsidR="00513C7D" w:rsidRPr="00D60250" w:rsidRDefault="0096751B">
            <w:pPr>
              <w:spacing w:line="420" w:lineRule="exact"/>
              <w:rPr>
                <w:rFonts w:ascii="宋体" w:cs="Times New Roman"/>
              </w:rPr>
            </w:pPr>
            <w:r w:rsidRPr="00D60250">
              <w:rPr>
                <w:rFonts w:ascii="宋体" w:hAnsi="宋体" w:cs="宋体" w:hint="eastAsia"/>
                <w:color w:val="000000" w:themeColor="text1"/>
              </w:rPr>
              <w:sym w:font="Wingdings 2" w:char="0052"/>
            </w:r>
            <w:r w:rsidR="005F6092" w:rsidRPr="00D60250">
              <w:rPr>
                <w:rFonts w:ascii="宋体" w:hAnsi="宋体" w:cs="宋体" w:hint="eastAsia"/>
              </w:rPr>
              <w:t>不补偿</w:t>
            </w:r>
          </w:p>
          <w:p w14:paraId="14C6D0F4" w14:textId="77777777" w:rsidR="00513C7D" w:rsidRPr="00D60250" w:rsidRDefault="005F6092">
            <w:pPr>
              <w:spacing w:line="420" w:lineRule="exact"/>
              <w:rPr>
                <w:rFonts w:ascii="宋体" w:cs="Times New Roman"/>
              </w:rPr>
            </w:pPr>
            <w:r w:rsidRPr="00D60250">
              <w:rPr>
                <w:rFonts w:ascii="宋体" w:hAnsi="宋体" w:cs="宋体" w:hint="eastAsia"/>
              </w:rPr>
              <w:t>□补偿，补偿标准：</w:t>
            </w:r>
          </w:p>
        </w:tc>
      </w:tr>
      <w:tr w:rsidR="00D90547" w:rsidRPr="00D60250" w14:paraId="65DD2D93"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16813480" w14:textId="77777777" w:rsidR="00513C7D" w:rsidRPr="00D60250" w:rsidRDefault="005F6092">
            <w:pPr>
              <w:spacing w:line="400" w:lineRule="exact"/>
              <w:jc w:val="center"/>
              <w:rPr>
                <w:rFonts w:ascii="宋体" w:cs="Times New Roman"/>
                <w:b/>
                <w:bCs/>
              </w:rPr>
            </w:pPr>
            <w:r w:rsidRPr="00D60250">
              <w:rPr>
                <w:rFonts w:ascii="宋体" w:hAnsi="宋体" w:cs="宋体"/>
                <w:b/>
                <w:bCs/>
              </w:rPr>
              <w:t>13</w:t>
            </w:r>
          </w:p>
        </w:tc>
        <w:tc>
          <w:tcPr>
            <w:tcW w:w="915" w:type="dxa"/>
            <w:tcBorders>
              <w:top w:val="single" w:sz="4" w:space="0" w:color="auto"/>
              <w:left w:val="single" w:sz="4" w:space="0" w:color="auto"/>
              <w:bottom w:val="single" w:sz="4" w:space="0" w:color="auto"/>
              <w:right w:val="single" w:sz="4" w:space="0" w:color="auto"/>
            </w:tcBorders>
            <w:vAlign w:val="center"/>
          </w:tcPr>
          <w:p w14:paraId="75C7D34F" w14:textId="77777777" w:rsidR="00513C7D" w:rsidRPr="00D60250" w:rsidRDefault="005F6092">
            <w:pPr>
              <w:spacing w:line="400" w:lineRule="exact"/>
              <w:jc w:val="center"/>
              <w:rPr>
                <w:rFonts w:ascii="宋体" w:cs="Times New Roman"/>
                <w:b/>
                <w:bCs/>
              </w:rPr>
            </w:pPr>
            <w:r w:rsidRPr="00D60250">
              <w:rPr>
                <w:rFonts w:ascii="宋体" w:hAnsi="宋体" w:cs="宋体"/>
                <w:b/>
                <w:bCs/>
              </w:rPr>
              <w:t>1.9.1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E02827A" w14:textId="77777777" w:rsidR="00513C7D" w:rsidRPr="00D60250" w:rsidRDefault="005F6092">
            <w:pPr>
              <w:pStyle w:val="aa"/>
              <w:adjustRightInd w:val="0"/>
              <w:snapToGrid w:val="0"/>
              <w:spacing w:line="380" w:lineRule="exact"/>
              <w:ind w:firstLineChars="13" w:firstLine="27"/>
              <w:jc w:val="center"/>
              <w:rPr>
                <w:rFonts w:ascii="宋体" w:cs="Times New Roman"/>
                <w:b/>
                <w:bCs/>
              </w:rPr>
            </w:pPr>
            <w:r w:rsidRPr="00D60250">
              <w:rPr>
                <w:rFonts w:cs="宋体" w:hint="eastAsia"/>
              </w:rPr>
              <w:t>踏勘</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15430B4" w14:textId="2B0C1B5F" w:rsidR="00513C7D" w:rsidRPr="00D60250" w:rsidRDefault="0096751B">
            <w:pPr>
              <w:spacing w:line="440" w:lineRule="exact"/>
              <w:rPr>
                <w:rFonts w:ascii="宋体" w:cs="Times New Roman"/>
                <w:kern w:val="0"/>
                <w:u w:val="single"/>
              </w:rPr>
            </w:pPr>
            <w:r w:rsidRPr="00D60250">
              <w:rPr>
                <w:rFonts w:ascii="宋体" w:hAnsi="宋体" w:cs="宋体" w:hint="eastAsia"/>
                <w:color w:val="000000" w:themeColor="text1"/>
              </w:rPr>
              <w:sym w:font="Wingdings 2" w:char="0052"/>
            </w:r>
            <w:r w:rsidR="005F6092" w:rsidRPr="00D60250">
              <w:rPr>
                <w:rFonts w:cs="宋体" w:hint="eastAsia"/>
              </w:rPr>
              <w:t>不组织：</w:t>
            </w:r>
          </w:p>
        </w:tc>
      </w:tr>
      <w:tr w:rsidR="00D90547" w:rsidRPr="00D60250" w14:paraId="1A3DDE8A"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12A457A" w14:textId="77777777" w:rsidR="00513C7D" w:rsidRPr="00D60250" w:rsidRDefault="005F6092">
            <w:pPr>
              <w:spacing w:line="400" w:lineRule="exact"/>
              <w:jc w:val="center"/>
              <w:rPr>
                <w:rFonts w:ascii="宋体" w:cs="Times New Roman"/>
                <w:b/>
                <w:bCs/>
              </w:rPr>
            </w:pPr>
            <w:r w:rsidRPr="00D60250">
              <w:rPr>
                <w:rFonts w:ascii="宋体" w:hAnsi="宋体" w:cs="宋体"/>
                <w:b/>
                <w:bCs/>
              </w:rPr>
              <w:t>14</w:t>
            </w:r>
          </w:p>
        </w:tc>
        <w:tc>
          <w:tcPr>
            <w:tcW w:w="915" w:type="dxa"/>
            <w:tcBorders>
              <w:top w:val="single" w:sz="4" w:space="0" w:color="auto"/>
              <w:left w:val="single" w:sz="4" w:space="0" w:color="auto"/>
              <w:bottom w:val="single" w:sz="4" w:space="0" w:color="auto"/>
              <w:right w:val="single" w:sz="4" w:space="0" w:color="auto"/>
            </w:tcBorders>
            <w:vAlign w:val="center"/>
          </w:tcPr>
          <w:p w14:paraId="7DB85ACB" w14:textId="77777777" w:rsidR="00513C7D" w:rsidRPr="00D60250" w:rsidRDefault="005F6092">
            <w:pPr>
              <w:spacing w:line="400" w:lineRule="exact"/>
              <w:jc w:val="center"/>
              <w:rPr>
                <w:rFonts w:ascii="宋体" w:cs="Times New Roman"/>
                <w:b/>
                <w:bCs/>
              </w:rPr>
            </w:pPr>
            <w:r w:rsidRPr="00D60250">
              <w:rPr>
                <w:rFonts w:ascii="宋体" w:hAnsi="宋体" w:cs="宋体"/>
                <w:b/>
                <w:bCs/>
              </w:rPr>
              <w:t>1.10</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4801928" w14:textId="77777777" w:rsidR="00513C7D" w:rsidRPr="00D60250" w:rsidRDefault="005F6092">
            <w:pPr>
              <w:pStyle w:val="aa"/>
              <w:adjustRightInd w:val="0"/>
              <w:snapToGrid w:val="0"/>
              <w:spacing w:line="380" w:lineRule="exact"/>
              <w:ind w:firstLineChars="13" w:firstLine="27"/>
              <w:jc w:val="center"/>
              <w:rPr>
                <w:rFonts w:ascii="宋体" w:cs="Times New Roman"/>
                <w:b/>
                <w:bCs/>
              </w:rPr>
            </w:pPr>
            <w:r w:rsidRPr="00D60250">
              <w:rPr>
                <w:rFonts w:ascii="宋体" w:hAnsi="宋体" w:cs="宋体" w:hint="eastAsia"/>
                <w:b/>
                <w:bCs/>
              </w:rPr>
              <w:t>投标人提出疑问的截止时间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151CD4D" w14:textId="1169E319" w:rsidR="00513C7D" w:rsidRPr="00D60250" w:rsidRDefault="00A72F16">
            <w:pPr>
              <w:pStyle w:val="aa"/>
              <w:tabs>
                <w:tab w:val="left" w:pos="624"/>
              </w:tabs>
              <w:adjustRightInd w:val="0"/>
              <w:snapToGrid w:val="0"/>
              <w:spacing w:line="380" w:lineRule="exact"/>
              <w:ind w:firstLineChars="0" w:firstLine="0"/>
              <w:rPr>
                <w:rFonts w:ascii="宋体" w:cs="Times New Roman"/>
              </w:rPr>
            </w:pPr>
            <w:r w:rsidRPr="00D60250">
              <w:rPr>
                <w:rFonts w:cs="宋体"/>
                <w:u w:val="single"/>
              </w:rPr>
              <w:t>2023</w:t>
            </w:r>
            <w:r w:rsidR="005F6092" w:rsidRPr="00D60250">
              <w:rPr>
                <w:rFonts w:ascii="宋体" w:cs="宋体" w:hint="eastAsia"/>
                <w:kern w:val="0"/>
              </w:rPr>
              <w:t>年</w:t>
            </w:r>
            <w:r w:rsidR="000D6224" w:rsidRPr="00D60250">
              <w:rPr>
                <w:rFonts w:cs="宋体"/>
                <w:u w:val="single"/>
              </w:rPr>
              <w:t>04</w:t>
            </w:r>
            <w:r w:rsidR="005F6092" w:rsidRPr="00D60250">
              <w:rPr>
                <w:rFonts w:ascii="宋体" w:cs="宋体" w:hint="eastAsia"/>
                <w:kern w:val="0"/>
              </w:rPr>
              <w:t>月</w:t>
            </w:r>
            <w:r w:rsidR="000D6224" w:rsidRPr="00D60250">
              <w:rPr>
                <w:rFonts w:cs="宋体"/>
                <w:u w:val="single"/>
              </w:rPr>
              <w:t>1</w:t>
            </w:r>
            <w:r w:rsidR="00710026" w:rsidRPr="00D60250">
              <w:rPr>
                <w:rFonts w:cs="宋体"/>
                <w:u w:val="single"/>
              </w:rPr>
              <w:t>7</w:t>
            </w:r>
            <w:r w:rsidR="005F6092" w:rsidRPr="00D60250">
              <w:rPr>
                <w:rFonts w:ascii="宋体" w:cs="宋体" w:hint="eastAsia"/>
                <w:kern w:val="0"/>
              </w:rPr>
              <w:t>日</w:t>
            </w:r>
            <w:r w:rsidR="00710026" w:rsidRPr="00D60250">
              <w:rPr>
                <w:rFonts w:cs="宋体"/>
                <w:u w:val="single"/>
              </w:rPr>
              <w:t>09</w:t>
            </w:r>
            <w:r w:rsidR="005F6092" w:rsidRPr="00D60250">
              <w:rPr>
                <w:rFonts w:ascii="宋体" w:cs="宋体" w:hint="eastAsia"/>
                <w:kern w:val="0"/>
              </w:rPr>
              <w:t>时</w:t>
            </w:r>
            <w:r w:rsidR="000D6224" w:rsidRPr="00D60250">
              <w:rPr>
                <w:rFonts w:cs="宋体"/>
                <w:u w:val="single"/>
              </w:rPr>
              <w:t>30</w:t>
            </w:r>
            <w:r w:rsidR="005F6092" w:rsidRPr="00D60250">
              <w:rPr>
                <w:rFonts w:ascii="宋体" w:cs="宋体" w:hint="eastAsia"/>
                <w:kern w:val="0"/>
              </w:rPr>
              <w:t>分</w:t>
            </w:r>
          </w:p>
        </w:tc>
      </w:tr>
      <w:tr w:rsidR="00D90547" w:rsidRPr="00D60250" w14:paraId="0E9003B4"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28F0642" w14:textId="77777777" w:rsidR="00513C7D" w:rsidRPr="00D60250" w:rsidRDefault="005F6092">
            <w:pPr>
              <w:spacing w:line="400" w:lineRule="exact"/>
              <w:jc w:val="center"/>
              <w:rPr>
                <w:rFonts w:ascii="宋体" w:cs="Times New Roman"/>
                <w:b/>
                <w:bCs/>
              </w:rPr>
            </w:pPr>
            <w:r w:rsidRPr="00D60250">
              <w:rPr>
                <w:rFonts w:ascii="宋体" w:hAnsi="宋体" w:cs="宋体"/>
                <w:b/>
                <w:bCs/>
              </w:rPr>
              <w:t>15</w:t>
            </w:r>
          </w:p>
        </w:tc>
        <w:tc>
          <w:tcPr>
            <w:tcW w:w="915" w:type="dxa"/>
            <w:tcBorders>
              <w:top w:val="single" w:sz="4" w:space="0" w:color="auto"/>
              <w:left w:val="single" w:sz="4" w:space="0" w:color="auto"/>
              <w:bottom w:val="single" w:sz="4" w:space="0" w:color="auto"/>
              <w:right w:val="single" w:sz="4" w:space="0" w:color="auto"/>
            </w:tcBorders>
            <w:vAlign w:val="center"/>
          </w:tcPr>
          <w:p w14:paraId="53EFFFAC" w14:textId="77777777" w:rsidR="00513C7D" w:rsidRPr="00D60250" w:rsidRDefault="005F6092">
            <w:pPr>
              <w:spacing w:line="400" w:lineRule="exact"/>
              <w:jc w:val="center"/>
              <w:rPr>
                <w:rFonts w:ascii="宋体" w:cs="Times New Roman"/>
                <w:b/>
                <w:bCs/>
              </w:rPr>
            </w:pPr>
            <w:r w:rsidRPr="00D60250">
              <w:rPr>
                <w:rFonts w:ascii="宋体" w:hAnsi="宋体" w:cs="宋体"/>
                <w:b/>
                <w:bCs/>
              </w:rPr>
              <w:t>1.11.1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9304054"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项目的部分非主体、非关键性工作进行分包</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B209E00" w14:textId="6585777F" w:rsidR="00513C7D" w:rsidRPr="00D60250" w:rsidRDefault="0096751B">
            <w:pPr>
              <w:pStyle w:val="32"/>
              <w:spacing w:line="420" w:lineRule="exact"/>
              <w:rPr>
                <w:rFonts w:hAnsi="宋体"/>
                <w:sz w:val="21"/>
                <w:szCs w:val="21"/>
              </w:rPr>
            </w:pPr>
            <w:r w:rsidRPr="00D60250">
              <w:rPr>
                <w:rFonts w:hAnsi="宋体" w:hint="eastAsia"/>
                <w:color w:val="000000" w:themeColor="text1"/>
              </w:rPr>
              <w:sym w:font="Wingdings 2" w:char="0052"/>
            </w:r>
            <w:r w:rsidR="005F6092" w:rsidRPr="00D60250">
              <w:rPr>
                <w:rFonts w:hAnsi="宋体" w:hint="eastAsia"/>
                <w:sz w:val="21"/>
                <w:szCs w:val="21"/>
              </w:rPr>
              <w:t>不允许</w:t>
            </w:r>
          </w:p>
          <w:p w14:paraId="7D5A2469" w14:textId="77777777" w:rsidR="00513C7D" w:rsidRPr="00D60250" w:rsidRDefault="005F6092">
            <w:pPr>
              <w:pStyle w:val="32"/>
              <w:spacing w:line="420" w:lineRule="exact"/>
              <w:rPr>
                <w:rFonts w:hAnsi="宋体"/>
                <w:sz w:val="21"/>
                <w:szCs w:val="21"/>
                <w:u w:val="single"/>
              </w:rPr>
            </w:pPr>
            <w:r w:rsidRPr="00D60250">
              <w:rPr>
                <w:rFonts w:hAnsi="宋体" w:hint="eastAsia"/>
                <w:sz w:val="21"/>
                <w:szCs w:val="21"/>
              </w:rPr>
              <w:t>□允许，分包内容：</w:t>
            </w:r>
          </w:p>
          <w:p w14:paraId="0633DC1D" w14:textId="3111C3CB" w:rsidR="00513C7D" w:rsidRPr="00D60250" w:rsidRDefault="005F6092">
            <w:pPr>
              <w:pStyle w:val="32"/>
              <w:spacing w:line="420" w:lineRule="exact"/>
              <w:rPr>
                <w:rFonts w:hAnsi="宋体" w:cs="Times New Roman"/>
                <w:sz w:val="21"/>
                <w:szCs w:val="21"/>
              </w:rPr>
            </w:pPr>
            <w:r w:rsidRPr="00D60250">
              <w:rPr>
                <w:rFonts w:hAnsi="宋体" w:hint="eastAsia"/>
                <w:sz w:val="21"/>
                <w:szCs w:val="21"/>
              </w:rPr>
              <w:t>对分包人的资质要求：</w:t>
            </w:r>
            <w:r w:rsidRPr="00D60250">
              <w:rPr>
                <w:rFonts w:hAnsi="宋体" w:hint="eastAsia"/>
                <w:sz w:val="21"/>
                <w:szCs w:val="21"/>
                <w:u w:val="single"/>
              </w:rPr>
              <w:t>施工分包单位的资质应当符合</w:t>
            </w:r>
            <w:r w:rsidR="004D19B3" w:rsidRPr="00D60250">
              <w:rPr>
                <w:rFonts w:hAnsi="宋体" w:hint="eastAsia"/>
                <w:sz w:val="21"/>
                <w:szCs w:val="21"/>
                <w:u w:val="single"/>
              </w:rPr>
              <w:t>相关</w:t>
            </w:r>
            <w:r w:rsidRPr="00D60250">
              <w:rPr>
                <w:rFonts w:hAnsi="宋体" w:hint="eastAsia"/>
                <w:sz w:val="21"/>
                <w:szCs w:val="21"/>
                <w:u w:val="single"/>
              </w:rPr>
              <w:t>规定</w:t>
            </w:r>
            <w:r w:rsidRPr="00D60250">
              <w:rPr>
                <w:rFonts w:hAnsi="宋体" w:hint="eastAsia"/>
                <w:sz w:val="21"/>
                <w:szCs w:val="21"/>
              </w:rPr>
              <w:t>。</w:t>
            </w:r>
          </w:p>
        </w:tc>
      </w:tr>
      <w:tr w:rsidR="00D90547" w:rsidRPr="00D60250" w14:paraId="4F98C8A2"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45EAC896" w14:textId="77777777" w:rsidR="00513C7D" w:rsidRPr="00D60250" w:rsidRDefault="005F6092">
            <w:pPr>
              <w:spacing w:line="400" w:lineRule="exact"/>
              <w:jc w:val="center"/>
              <w:rPr>
                <w:rFonts w:ascii="宋体" w:cs="Times New Roman"/>
                <w:b/>
                <w:bCs/>
              </w:rPr>
            </w:pPr>
            <w:r w:rsidRPr="00D60250">
              <w:rPr>
                <w:rFonts w:ascii="宋体" w:hAnsi="宋体" w:cs="宋体"/>
                <w:b/>
                <w:bCs/>
              </w:rPr>
              <w:t>16</w:t>
            </w:r>
          </w:p>
        </w:tc>
        <w:tc>
          <w:tcPr>
            <w:tcW w:w="915" w:type="dxa"/>
            <w:tcBorders>
              <w:top w:val="single" w:sz="4" w:space="0" w:color="auto"/>
              <w:left w:val="single" w:sz="4" w:space="0" w:color="auto"/>
              <w:bottom w:val="single" w:sz="4" w:space="0" w:color="auto"/>
              <w:right w:val="single" w:sz="4" w:space="0" w:color="auto"/>
            </w:tcBorders>
            <w:vAlign w:val="center"/>
          </w:tcPr>
          <w:p w14:paraId="5B1E052C" w14:textId="77777777" w:rsidR="00513C7D" w:rsidRPr="00D60250" w:rsidRDefault="005F6092">
            <w:pPr>
              <w:spacing w:line="400" w:lineRule="exact"/>
              <w:jc w:val="center"/>
              <w:rPr>
                <w:rFonts w:ascii="宋体" w:cs="Times New Roman"/>
                <w:b/>
                <w:bCs/>
              </w:rPr>
            </w:pPr>
            <w:r w:rsidRPr="00D60250">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9B94B4B"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偏离</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48A3BB6" w14:textId="76B8A9CD" w:rsidR="00513C7D" w:rsidRPr="00D60250" w:rsidRDefault="0096751B">
            <w:pPr>
              <w:pStyle w:val="32"/>
              <w:spacing w:line="420" w:lineRule="exact"/>
              <w:rPr>
                <w:rFonts w:hAnsi="宋体" w:cs="Times New Roman"/>
                <w:sz w:val="21"/>
                <w:szCs w:val="21"/>
              </w:rPr>
            </w:pPr>
            <w:r w:rsidRPr="00D60250">
              <w:rPr>
                <w:rFonts w:hAnsi="宋体" w:hint="eastAsia"/>
                <w:color w:val="000000" w:themeColor="text1"/>
              </w:rPr>
              <w:sym w:font="Wingdings 2" w:char="0052"/>
            </w:r>
            <w:r w:rsidR="005F6092" w:rsidRPr="00D60250">
              <w:rPr>
                <w:rFonts w:hAnsi="宋体" w:hint="eastAsia"/>
                <w:sz w:val="21"/>
                <w:szCs w:val="21"/>
              </w:rPr>
              <w:t>不允许</w:t>
            </w:r>
          </w:p>
          <w:p w14:paraId="06218931" w14:textId="77777777" w:rsidR="00513C7D" w:rsidRPr="00D60250" w:rsidRDefault="005F6092">
            <w:pPr>
              <w:pStyle w:val="32"/>
              <w:spacing w:line="420" w:lineRule="exact"/>
              <w:jc w:val="left"/>
              <w:rPr>
                <w:rFonts w:hAnsi="宋体" w:cs="Times New Roman"/>
                <w:sz w:val="21"/>
                <w:szCs w:val="21"/>
              </w:rPr>
            </w:pPr>
            <w:r w:rsidRPr="00D60250">
              <w:rPr>
                <w:rFonts w:hAnsi="宋体" w:hint="eastAsia"/>
                <w:sz w:val="21"/>
                <w:szCs w:val="21"/>
              </w:rPr>
              <w:t>□允许，允许偏离的内容、偏离范围和幅度：</w:t>
            </w:r>
            <w:r w:rsidRPr="00D60250">
              <w:rPr>
                <w:rFonts w:hint="eastAsia"/>
              </w:rPr>
              <w:t>____________________________________________</w:t>
            </w:r>
          </w:p>
        </w:tc>
      </w:tr>
      <w:tr w:rsidR="00D90547" w:rsidRPr="00D60250" w14:paraId="36273314"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355D2A8" w14:textId="77777777" w:rsidR="00513C7D" w:rsidRPr="00D60250" w:rsidRDefault="005F6092">
            <w:pPr>
              <w:spacing w:line="400" w:lineRule="exact"/>
              <w:jc w:val="center"/>
              <w:rPr>
                <w:rFonts w:ascii="宋体" w:cs="Times New Roman"/>
                <w:b/>
                <w:bCs/>
              </w:rPr>
            </w:pPr>
            <w:r w:rsidRPr="00D60250">
              <w:rPr>
                <w:rFonts w:ascii="宋体" w:hAnsi="宋体" w:cs="宋体"/>
                <w:b/>
                <w:bCs/>
              </w:rPr>
              <w:t>17</w:t>
            </w:r>
          </w:p>
        </w:tc>
        <w:tc>
          <w:tcPr>
            <w:tcW w:w="915" w:type="dxa"/>
            <w:tcBorders>
              <w:top w:val="single" w:sz="4" w:space="0" w:color="auto"/>
              <w:left w:val="single" w:sz="4" w:space="0" w:color="auto"/>
              <w:bottom w:val="single" w:sz="4" w:space="0" w:color="auto"/>
              <w:right w:val="single" w:sz="4" w:space="0" w:color="auto"/>
            </w:tcBorders>
            <w:vAlign w:val="center"/>
          </w:tcPr>
          <w:p w14:paraId="7E7F4EC5" w14:textId="77777777" w:rsidR="00513C7D" w:rsidRPr="00D60250" w:rsidRDefault="005F6092">
            <w:pPr>
              <w:spacing w:line="400" w:lineRule="exact"/>
              <w:jc w:val="center"/>
              <w:rPr>
                <w:rFonts w:ascii="宋体" w:cs="Times New Roman"/>
                <w:b/>
                <w:bCs/>
              </w:rPr>
            </w:pPr>
            <w:r w:rsidRPr="00D60250">
              <w:rPr>
                <w:rFonts w:ascii="宋体" w:hAnsi="宋体" w:cs="宋体"/>
                <w:b/>
                <w:bCs/>
              </w:rPr>
              <w:t>2.1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4FDD04D"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构成招标文件的</w:t>
            </w:r>
          </w:p>
          <w:p w14:paraId="482D1A2D"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5520219" w14:textId="3FC70CC8" w:rsidR="00513C7D" w:rsidRPr="00D60250" w:rsidRDefault="0096751B">
            <w:pPr>
              <w:spacing w:line="420" w:lineRule="exact"/>
              <w:rPr>
                <w:rFonts w:ascii="宋体" w:cs="Times New Roman"/>
              </w:rPr>
            </w:pPr>
            <w:r w:rsidRPr="00D60250">
              <w:rPr>
                <w:rFonts w:cs="宋体" w:hint="eastAsia"/>
                <w:u w:val="single"/>
              </w:rPr>
              <w:t>有关对招标文件的补充、说明、澄清、补遗等（如有）</w:t>
            </w:r>
          </w:p>
        </w:tc>
      </w:tr>
      <w:tr w:rsidR="00D90547" w:rsidRPr="00D60250" w14:paraId="774BF640"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18DF505F" w14:textId="77777777" w:rsidR="00513C7D" w:rsidRPr="00D60250" w:rsidRDefault="005F6092">
            <w:pPr>
              <w:spacing w:line="400" w:lineRule="exact"/>
              <w:jc w:val="center"/>
              <w:rPr>
                <w:rFonts w:ascii="宋体" w:cs="Times New Roman"/>
                <w:b/>
                <w:bCs/>
              </w:rPr>
            </w:pPr>
            <w:r w:rsidRPr="00D60250">
              <w:rPr>
                <w:rFonts w:ascii="宋体" w:hAnsi="宋体" w:cs="宋体"/>
                <w:b/>
                <w:bCs/>
              </w:rPr>
              <w:t>18</w:t>
            </w:r>
          </w:p>
        </w:tc>
        <w:tc>
          <w:tcPr>
            <w:tcW w:w="915" w:type="dxa"/>
            <w:tcBorders>
              <w:top w:val="single" w:sz="4" w:space="0" w:color="auto"/>
              <w:left w:val="single" w:sz="4" w:space="0" w:color="auto"/>
              <w:bottom w:val="single" w:sz="4" w:space="0" w:color="auto"/>
              <w:right w:val="single" w:sz="4" w:space="0" w:color="auto"/>
            </w:tcBorders>
            <w:vAlign w:val="center"/>
          </w:tcPr>
          <w:p w14:paraId="4A1B18A3" w14:textId="77777777" w:rsidR="00513C7D" w:rsidRPr="00D60250" w:rsidRDefault="005F6092">
            <w:pPr>
              <w:spacing w:line="400" w:lineRule="exact"/>
              <w:jc w:val="center"/>
              <w:rPr>
                <w:rFonts w:ascii="宋体" w:cs="Times New Roman"/>
                <w:b/>
                <w:bCs/>
              </w:rPr>
            </w:pPr>
            <w:r w:rsidRPr="00D60250">
              <w:rPr>
                <w:rFonts w:ascii="宋体" w:hAnsi="宋体" w:cs="宋体"/>
                <w:b/>
                <w:bCs/>
              </w:rPr>
              <w:t>2.2.1/4.1.3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C8D140A" w14:textId="77777777" w:rsidR="00513C7D" w:rsidRPr="00D60250" w:rsidRDefault="005F6092">
            <w:pPr>
              <w:spacing w:line="400" w:lineRule="exact"/>
              <w:jc w:val="center"/>
              <w:rPr>
                <w:rFonts w:ascii="宋体" w:cs="Times New Roman"/>
                <w:b/>
                <w:bCs/>
              </w:rPr>
            </w:pPr>
            <w:r w:rsidRPr="00D60250">
              <w:rPr>
                <w:rFonts w:cs="宋体" w:hint="eastAsia"/>
                <w:b/>
                <w:bCs/>
              </w:rPr>
              <w:t>投标截止时间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B46698D" w14:textId="52346BE9" w:rsidR="00513C7D" w:rsidRPr="00D60250" w:rsidRDefault="000D6224">
            <w:pPr>
              <w:pStyle w:val="aa"/>
              <w:spacing w:line="420" w:lineRule="exact"/>
              <w:ind w:firstLineChars="0" w:firstLine="0"/>
              <w:jc w:val="left"/>
              <w:rPr>
                <w:rFonts w:ascii="宋体" w:cs="Times New Roman"/>
              </w:rPr>
            </w:pPr>
            <w:r w:rsidRPr="00D60250">
              <w:rPr>
                <w:rFonts w:cs="宋体"/>
                <w:u w:val="single"/>
              </w:rPr>
              <w:t>2023</w:t>
            </w:r>
            <w:r w:rsidR="005F6092" w:rsidRPr="00D60250">
              <w:rPr>
                <w:rFonts w:ascii="宋体" w:cs="宋体" w:hint="eastAsia"/>
                <w:kern w:val="0"/>
              </w:rPr>
              <w:t>年</w:t>
            </w:r>
            <w:r w:rsidRPr="00D60250">
              <w:rPr>
                <w:rFonts w:cs="宋体"/>
                <w:u w:val="single"/>
              </w:rPr>
              <w:t>04</w:t>
            </w:r>
            <w:r w:rsidR="005F6092" w:rsidRPr="00D60250">
              <w:rPr>
                <w:rFonts w:ascii="宋体" w:cs="宋体" w:hint="eastAsia"/>
                <w:kern w:val="0"/>
              </w:rPr>
              <w:t>月</w:t>
            </w:r>
            <w:r w:rsidRPr="00D60250">
              <w:rPr>
                <w:rFonts w:cs="宋体"/>
                <w:u w:val="single"/>
              </w:rPr>
              <w:t>17</w:t>
            </w:r>
            <w:r w:rsidR="005F6092" w:rsidRPr="00D60250">
              <w:rPr>
                <w:rFonts w:ascii="宋体" w:cs="宋体" w:hint="eastAsia"/>
                <w:kern w:val="0"/>
              </w:rPr>
              <w:t>日</w:t>
            </w:r>
            <w:r w:rsidRPr="00D60250">
              <w:rPr>
                <w:rFonts w:cs="宋体"/>
                <w:u w:val="single"/>
              </w:rPr>
              <w:t>09</w:t>
            </w:r>
            <w:r w:rsidR="005F6092" w:rsidRPr="00D60250">
              <w:rPr>
                <w:rFonts w:ascii="宋体" w:cs="宋体" w:hint="eastAsia"/>
                <w:kern w:val="0"/>
              </w:rPr>
              <w:t>时</w:t>
            </w:r>
            <w:r w:rsidRPr="00D60250">
              <w:rPr>
                <w:rFonts w:cs="宋体"/>
                <w:u w:val="single"/>
              </w:rPr>
              <w:t>30</w:t>
            </w:r>
            <w:r w:rsidR="005F6092" w:rsidRPr="00D60250">
              <w:rPr>
                <w:rFonts w:ascii="宋体" w:cs="宋体" w:hint="eastAsia"/>
                <w:kern w:val="0"/>
              </w:rPr>
              <w:t>分</w:t>
            </w:r>
          </w:p>
        </w:tc>
      </w:tr>
      <w:tr w:rsidR="00D90547" w:rsidRPr="00D60250" w14:paraId="4D64539F" w14:textId="7777777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832DFA6" w14:textId="77777777" w:rsidR="00513C7D" w:rsidRPr="00D60250" w:rsidRDefault="005F6092">
            <w:pPr>
              <w:spacing w:line="400" w:lineRule="exact"/>
              <w:jc w:val="center"/>
              <w:rPr>
                <w:rFonts w:ascii="宋体" w:cs="Times New Roman"/>
                <w:b/>
                <w:bCs/>
              </w:rPr>
            </w:pPr>
            <w:r w:rsidRPr="00D60250">
              <w:rPr>
                <w:rFonts w:ascii="宋体" w:hAnsi="宋体" w:cs="宋体"/>
                <w:b/>
                <w:bCs/>
              </w:rPr>
              <w:lastRenderedPageBreak/>
              <w:t>19</w:t>
            </w:r>
          </w:p>
        </w:tc>
        <w:tc>
          <w:tcPr>
            <w:tcW w:w="915" w:type="dxa"/>
            <w:tcBorders>
              <w:top w:val="single" w:sz="4" w:space="0" w:color="auto"/>
              <w:left w:val="single" w:sz="4" w:space="0" w:color="auto"/>
              <w:bottom w:val="single" w:sz="4" w:space="0" w:color="auto"/>
              <w:right w:val="single" w:sz="4" w:space="0" w:color="auto"/>
            </w:tcBorders>
            <w:vAlign w:val="center"/>
          </w:tcPr>
          <w:p w14:paraId="12BABA73" w14:textId="77777777" w:rsidR="00513C7D" w:rsidRPr="00D60250" w:rsidRDefault="005F6092">
            <w:pPr>
              <w:spacing w:line="400" w:lineRule="exact"/>
              <w:jc w:val="center"/>
              <w:rPr>
                <w:rFonts w:ascii="宋体" w:cs="Times New Roman"/>
                <w:b/>
                <w:bCs/>
              </w:rPr>
            </w:pPr>
            <w:r w:rsidRPr="00D60250">
              <w:rPr>
                <w:rFonts w:ascii="宋体" w:hAnsi="宋体" w:cs="宋体"/>
                <w:b/>
                <w:bCs/>
              </w:rPr>
              <w:t>3.1.4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08F8AC5"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构成投标文件的</w:t>
            </w:r>
          </w:p>
          <w:p w14:paraId="3DCB7BDC"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25B8E06" w14:textId="73195278" w:rsidR="00513C7D" w:rsidRPr="00D60250" w:rsidRDefault="00C0495D">
            <w:pPr>
              <w:spacing w:line="420" w:lineRule="exact"/>
              <w:rPr>
                <w:rFonts w:ascii="宋体" w:cs="Times New Roman"/>
              </w:rPr>
            </w:pPr>
            <w:r w:rsidRPr="00D60250">
              <w:rPr>
                <w:rFonts w:cs="宋体" w:hint="eastAsia"/>
                <w:u w:val="single"/>
              </w:rPr>
              <w:t>有关对投标文件的补充、说明、澄清等（如有）</w:t>
            </w:r>
          </w:p>
        </w:tc>
      </w:tr>
      <w:tr w:rsidR="00D90547" w:rsidRPr="00D60250" w14:paraId="6208E6B3" w14:textId="7777777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1CE8D3A1" w14:textId="77777777" w:rsidR="00513C7D" w:rsidRPr="00D60250" w:rsidRDefault="005F6092">
            <w:pPr>
              <w:spacing w:line="400" w:lineRule="exact"/>
              <w:jc w:val="center"/>
              <w:rPr>
                <w:rFonts w:ascii="宋体" w:cs="Times New Roman"/>
                <w:b/>
                <w:bCs/>
              </w:rPr>
            </w:pPr>
            <w:r w:rsidRPr="00D60250">
              <w:rPr>
                <w:rFonts w:ascii="宋体" w:hAnsi="宋体" w:cs="宋体"/>
                <w:b/>
                <w:bCs/>
              </w:rPr>
              <w:t>20</w:t>
            </w:r>
          </w:p>
        </w:tc>
        <w:tc>
          <w:tcPr>
            <w:tcW w:w="915" w:type="dxa"/>
            <w:tcBorders>
              <w:top w:val="single" w:sz="4" w:space="0" w:color="auto"/>
              <w:left w:val="single" w:sz="4" w:space="0" w:color="auto"/>
              <w:bottom w:val="single" w:sz="4" w:space="0" w:color="auto"/>
              <w:right w:val="single" w:sz="4" w:space="0" w:color="auto"/>
            </w:tcBorders>
            <w:vAlign w:val="center"/>
          </w:tcPr>
          <w:p w14:paraId="2B0B8B4D" w14:textId="77777777" w:rsidR="00513C7D" w:rsidRPr="00D60250" w:rsidRDefault="005F6092">
            <w:pPr>
              <w:spacing w:line="400" w:lineRule="exact"/>
              <w:jc w:val="center"/>
              <w:rPr>
                <w:rFonts w:ascii="宋体" w:cs="Times New Roman"/>
                <w:b/>
                <w:bCs/>
              </w:rPr>
            </w:pPr>
            <w:r w:rsidRPr="00D60250">
              <w:rPr>
                <w:rFonts w:ascii="宋体" w:hAnsi="宋体" w:cs="宋体"/>
                <w:b/>
                <w:bCs/>
              </w:rPr>
              <w:t>3.2.3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4EBCB35"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招标控制价</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4DF9FFA" w14:textId="0B2C932F" w:rsidR="00513C7D" w:rsidRPr="00D60250" w:rsidRDefault="00C0495D">
            <w:pPr>
              <w:spacing w:line="420" w:lineRule="exact"/>
              <w:rPr>
                <w:rFonts w:ascii="宋体" w:cs="Times New Roman"/>
                <w:u w:val="single"/>
              </w:rPr>
            </w:pPr>
            <w:r w:rsidRPr="00D60250">
              <w:rPr>
                <w:rFonts w:cs="宋体" w:hint="eastAsia"/>
                <w:u w:val="single"/>
              </w:rPr>
              <w:t>5732.84</w:t>
            </w:r>
            <w:r w:rsidRPr="00D60250">
              <w:rPr>
                <w:rFonts w:cs="宋体" w:hint="eastAsia"/>
                <w:u w:val="single"/>
              </w:rPr>
              <w:t>万元；其中：设计费控制价为</w:t>
            </w:r>
            <w:r w:rsidRPr="00D60250">
              <w:rPr>
                <w:rFonts w:cs="宋体" w:hint="eastAsia"/>
                <w:u w:val="single"/>
              </w:rPr>
              <w:t>179.70</w:t>
            </w:r>
            <w:r w:rsidRPr="00D60250">
              <w:rPr>
                <w:rFonts w:cs="宋体" w:hint="eastAsia"/>
                <w:u w:val="single"/>
              </w:rPr>
              <w:t>万元，建安费控制价为</w:t>
            </w:r>
            <w:r w:rsidRPr="00D60250">
              <w:rPr>
                <w:rFonts w:cs="宋体" w:hint="eastAsia"/>
                <w:u w:val="single"/>
              </w:rPr>
              <w:t>5553.14</w:t>
            </w:r>
            <w:r w:rsidRPr="00D60250">
              <w:rPr>
                <w:rFonts w:cs="宋体" w:hint="eastAsia"/>
                <w:u w:val="single"/>
              </w:rPr>
              <w:t>万元。</w:t>
            </w:r>
          </w:p>
        </w:tc>
      </w:tr>
      <w:tr w:rsidR="00D90547" w:rsidRPr="00D60250" w14:paraId="08D9E714" w14:textId="7777777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A8759AA" w14:textId="77777777" w:rsidR="00513C7D" w:rsidRPr="00D60250" w:rsidRDefault="005F6092">
            <w:pPr>
              <w:spacing w:line="400" w:lineRule="exact"/>
              <w:jc w:val="center"/>
              <w:rPr>
                <w:rFonts w:ascii="宋体" w:cs="Times New Roman"/>
                <w:b/>
                <w:bCs/>
              </w:rPr>
            </w:pPr>
            <w:r w:rsidRPr="00D60250">
              <w:rPr>
                <w:rFonts w:ascii="宋体" w:hAnsi="宋体" w:cs="宋体"/>
                <w:b/>
                <w:bCs/>
              </w:rPr>
              <w:t>21</w:t>
            </w:r>
          </w:p>
        </w:tc>
        <w:tc>
          <w:tcPr>
            <w:tcW w:w="915" w:type="dxa"/>
            <w:tcBorders>
              <w:top w:val="single" w:sz="4" w:space="0" w:color="auto"/>
              <w:left w:val="single" w:sz="4" w:space="0" w:color="auto"/>
              <w:bottom w:val="single" w:sz="4" w:space="0" w:color="auto"/>
              <w:right w:val="single" w:sz="4" w:space="0" w:color="auto"/>
            </w:tcBorders>
            <w:vAlign w:val="center"/>
          </w:tcPr>
          <w:p w14:paraId="0587932C" w14:textId="77777777" w:rsidR="00513C7D" w:rsidRPr="00D60250" w:rsidRDefault="005F6092">
            <w:pPr>
              <w:spacing w:line="400" w:lineRule="exact"/>
              <w:jc w:val="center"/>
              <w:rPr>
                <w:rFonts w:ascii="宋体" w:cs="Times New Roman"/>
                <w:b/>
                <w:bCs/>
              </w:rPr>
            </w:pPr>
            <w:r w:rsidRPr="00D60250">
              <w:rPr>
                <w:rFonts w:ascii="宋体" w:hAnsi="宋体" w:cs="宋体"/>
                <w:b/>
                <w:bCs/>
              </w:rPr>
              <w:t>3.2.4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D25AC3E"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投标报价的</w:t>
            </w:r>
          </w:p>
          <w:p w14:paraId="694D9545"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其他要求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53AF725A" w14:textId="77777777" w:rsidR="00C0495D" w:rsidRPr="00D60250" w:rsidRDefault="00C0495D" w:rsidP="00C0495D">
            <w:pPr>
              <w:spacing w:line="420" w:lineRule="exact"/>
              <w:rPr>
                <w:rFonts w:cs="宋体"/>
                <w:u w:val="single"/>
              </w:rPr>
            </w:pPr>
            <w:r w:rsidRPr="00D60250">
              <w:rPr>
                <w:rFonts w:cs="宋体" w:hint="eastAsia"/>
                <w:u w:val="single"/>
              </w:rPr>
              <w:t>（</w:t>
            </w:r>
            <w:r w:rsidRPr="00D60250">
              <w:rPr>
                <w:rFonts w:cs="宋体" w:hint="eastAsia"/>
                <w:u w:val="single"/>
              </w:rPr>
              <w:t>1</w:t>
            </w:r>
            <w:r w:rsidRPr="00D60250">
              <w:rPr>
                <w:rFonts w:cs="宋体" w:hint="eastAsia"/>
                <w:u w:val="single"/>
              </w:rPr>
              <w:t>）投标人可根据自己的实际情况，在保证质量、工期及不违背国家有关政策的前提下，按招标文件要求，综合考虑安全性、合理性、经济性以金额形式（人民币、单位为元，保留小数点后两位）填报投标报价，并对工程施工费和工程设计费进行分项报价。投标人投标报价超过招标控制价，或者工程施工费报价超过工程施工费控制价的</w:t>
            </w:r>
            <w:r w:rsidRPr="00D60250">
              <w:rPr>
                <w:rFonts w:cs="宋体" w:hint="eastAsia"/>
                <w:u w:val="single"/>
              </w:rPr>
              <w:t>,</w:t>
            </w:r>
            <w:r w:rsidRPr="00D60250">
              <w:rPr>
                <w:rFonts w:cs="宋体" w:hint="eastAsia"/>
                <w:u w:val="single"/>
              </w:rPr>
              <w:t>或者工程设计费报价超过工程设计费控制价的，按无效投标处理。</w:t>
            </w:r>
          </w:p>
          <w:p w14:paraId="60647498" w14:textId="28EABC37" w:rsidR="00513C7D" w:rsidRPr="00D60250" w:rsidRDefault="00C0495D" w:rsidP="00C0495D">
            <w:pPr>
              <w:spacing w:line="420" w:lineRule="exact"/>
              <w:rPr>
                <w:rFonts w:ascii="宋体" w:cs="Times New Roman"/>
              </w:rPr>
            </w:pPr>
            <w:r w:rsidRPr="00D60250">
              <w:rPr>
                <w:rFonts w:cs="宋体" w:hint="eastAsia"/>
                <w:u w:val="single"/>
              </w:rPr>
              <w:t>（</w:t>
            </w:r>
            <w:r w:rsidRPr="00D60250">
              <w:rPr>
                <w:rFonts w:cs="宋体" w:hint="eastAsia"/>
                <w:u w:val="single"/>
              </w:rPr>
              <w:t>2</w:t>
            </w:r>
            <w:r w:rsidRPr="00D60250">
              <w:rPr>
                <w:rFonts w:cs="宋体" w:hint="eastAsia"/>
                <w:u w:val="single"/>
              </w:rPr>
              <w:t>）在评标过程中，评标委员会发现投标人的报价（修正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废标处理。报价超过最高限价的，否决其投标。</w:t>
            </w:r>
          </w:p>
        </w:tc>
      </w:tr>
      <w:tr w:rsidR="00D90547" w:rsidRPr="00D60250" w14:paraId="2040CF29" w14:textId="77777777">
        <w:trPr>
          <w:trHeight w:val="674"/>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2A82A769" w14:textId="77777777" w:rsidR="00513C7D" w:rsidRPr="00D60250" w:rsidRDefault="005F6092">
            <w:pPr>
              <w:spacing w:line="400" w:lineRule="exact"/>
              <w:jc w:val="center"/>
              <w:rPr>
                <w:rFonts w:ascii="宋体" w:cs="Times New Roman"/>
                <w:b/>
                <w:bCs/>
              </w:rPr>
            </w:pPr>
            <w:r w:rsidRPr="00D60250">
              <w:rPr>
                <w:rFonts w:ascii="宋体" w:hAnsi="宋体" w:cs="宋体"/>
                <w:b/>
                <w:bCs/>
              </w:rPr>
              <w:t>22</w:t>
            </w:r>
          </w:p>
        </w:tc>
        <w:tc>
          <w:tcPr>
            <w:tcW w:w="915" w:type="dxa"/>
            <w:tcBorders>
              <w:top w:val="single" w:sz="4" w:space="0" w:color="auto"/>
              <w:left w:val="single" w:sz="4" w:space="0" w:color="auto"/>
              <w:bottom w:val="single" w:sz="4" w:space="0" w:color="auto"/>
              <w:right w:val="single" w:sz="4" w:space="0" w:color="auto"/>
            </w:tcBorders>
            <w:vAlign w:val="center"/>
          </w:tcPr>
          <w:p w14:paraId="715D2302" w14:textId="77777777" w:rsidR="00513C7D" w:rsidRPr="00D60250" w:rsidRDefault="005F6092">
            <w:pPr>
              <w:spacing w:line="400" w:lineRule="exact"/>
              <w:jc w:val="center"/>
              <w:rPr>
                <w:rFonts w:ascii="宋体" w:cs="Times New Roman"/>
                <w:b/>
                <w:bCs/>
              </w:rPr>
            </w:pPr>
            <w:r w:rsidRPr="00D60250">
              <w:rPr>
                <w:rFonts w:ascii="宋体" w:hAnsi="宋体" w:cs="宋体"/>
                <w:b/>
                <w:bCs/>
              </w:rPr>
              <w:t>3.3.1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1D1508F4"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投标有效期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B052A9E" w14:textId="6E68BEF0" w:rsidR="00513C7D" w:rsidRPr="00D60250" w:rsidRDefault="005F6092">
            <w:pPr>
              <w:spacing w:line="420" w:lineRule="exact"/>
              <w:rPr>
                <w:rFonts w:ascii="宋体" w:cs="Times New Roman"/>
              </w:rPr>
            </w:pPr>
            <w:r w:rsidRPr="00D60250">
              <w:rPr>
                <w:rFonts w:ascii="宋体" w:hAnsi="宋体" w:cs="宋体" w:hint="eastAsia"/>
              </w:rPr>
              <w:t>本招标项目的投标有效期为投标截止期后</w:t>
            </w:r>
            <w:r w:rsidR="00E154B0" w:rsidRPr="00D60250">
              <w:rPr>
                <w:rFonts w:ascii="宋体" w:hAnsi="宋体" w:cs="宋体"/>
                <w:u w:val="single"/>
              </w:rPr>
              <w:t>__</w:t>
            </w:r>
            <w:r w:rsidR="00C0495D" w:rsidRPr="00D60250">
              <w:rPr>
                <w:rFonts w:ascii="宋体" w:hAnsi="宋体" w:cs="宋体"/>
                <w:u w:val="single"/>
              </w:rPr>
              <w:t>90</w:t>
            </w:r>
            <w:r w:rsidR="00E154B0" w:rsidRPr="00D60250">
              <w:rPr>
                <w:rFonts w:ascii="宋体" w:hAnsi="宋体" w:cs="宋体"/>
                <w:u w:val="single"/>
              </w:rPr>
              <w:t>__</w:t>
            </w:r>
            <w:r w:rsidRPr="00D60250">
              <w:rPr>
                <w:rFonts w:ascii="宋体" w:hAnsi="宋体" w:cs="宋体" w:hint="eastAsia"/>
              </w:rPr>
              <w:t>日历天。</w:t>
            </w:r>
          </w:p>
        </w:tc>
      </w:tr>
      <w:tr w:rsidR="00D90547" w:rsidRPr="00D60250" w14:paraId="0AB0DF57"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158109D" w14:textId="77777777" w:rsidR="00513C7D" w:rsidRPr="00D60250" w:rsidRDefault="005F6092">
            <w:pPr>
              <w:spacing w:line="400" w:lineRule="exact"/>
              <w:jc w:val="center"/>
              <w:rPr>
                <w:rFonts w:ascii="宋体" w:cs="Times New Roman"/>
                <w:b/>
                <w:bCs/>
              </w:rPr>
            </w:pPr>
            <w:r w:rsidRPr="00D60250">
              <w:rPr>
                <w:rFonts w:ascii="宋体" w:hAnsi="宋体" w:cs="宋体"/>
                <w:b/>
                <w:bCs/>
              </w:rPr>
              <w:t>23</w:t>
            </w:r>
          </w:p>
        </w:tc>
        <w:tc>
          <w:tcPr>
            <w:tcW w:w="915" w:type="dxa"/>
            <w:tcBorders>
              <w:top w:val="single" w:sz="4" w:space="0" w:color="auto"/>
              <w:left w:val="single" w:sz="4" w:space="0" w:color="auto"/>
              <w:bottom w:val="single" w:sz="4" w:space="0" w:color="auto"/>
              <w:right w:val="single" w:sz="4" w:space="0" w:color="auto"/>
            </w:tcBorders>
            <w:vAlign w:val="center"/>
          </w:tcPr>
          <w:p w14:paraId="5A824421" w14:textId="77777777" w:rsidR="00513C7D" w:rsidRPr="00D60250" w:rsidRDefault="005F6092">
            <w:pPr>
              <w:spacing w:line="400" w:lineRule="exact"/>
              <w:jc w:val="center"/>
              <w:rPr>
                <w:rFonts w:ascii="宋体" w:cs="Times New Roman"/>
                <w:b/>
                <w:bCs/>
              </w:rPr>
            </w:pPr>
            <w:r w:rsidRPr="00D60250">
              <w:rPr>
                <w:rFonts w:ascii="宋体" w:hAnsi="宋体" w:cs="宋体"/>
                <w:b/>
                <w:bCs/>
              </w:rPr>
              <w:t>3.4.1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527C91CF"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投标保证金</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FF29AA7" w14:textId="52EA3D04" w:rsidR="00513C7D" w:rsidRPr="00D60250" w:rsidRDefault="005F6092">
            <w:pPr>
              <w:pStyle w:val="aa"/>
              <w:spacing w:line="420" w:lineRule="exact"/>
              <w:ind w:firstLineChars="0" w:firstLine="0"/>
              <w:rPr>
                <w:rFonts w:ascii="宋体" w:cs="Times New Roman"/>
              </w:rPr>
            </w:pPr>
            <w:r w:rsidRPr="00D60250">
              <w:rPr>
                <w:rFonts w:ascii="宋体" w:hAnsi="宋体" w:cs="宋体"/>
              </w:rPr>
              <w:t>1</w:t>
            </w:r>
            <w:r w:rsidRPr="00D60250">
              <w:rPr>
                <w:rFonts w:ascii="宋体" w:hAnsi="宋体" w:cs="宋体" w:hint="eastAsia"/>
              </w:rPr>
              <w:t>、投标保证金金额：</w:t>
            </w:r>
            <w:r w:rsidR="00F66905" w:rsidRPr="00D60250">
              <w:rPr>
                <w:rFonts w:ascii="宋体" w:hAnsi="宋体" w:cs="宋体"/>
                <w:u w:val="single"/>
              </w:rPr>
              <w:t>200000.00</w:t>
            </w:r>
            <w:r w:rsidR="00F66905" w:rsidRPr="00D60250">
              <w:rPr>
                <w:rFonts w:ascii="宋体" w:hAnsi="宋体" w:cs="宋体" w:hint="eastAsia"/>
                <w:u w:val="single"/>
              </w:rPr>
              <w:t>元</w:t>
            </w:r>
            <w:r w:rsidRPr="00D60250">
              <w:rPr>
                <w:rFonts w:ascii="宋体" w:hAnsi="宋体" w:cs="宋体" w:hint="eastAsia"/>
              </w:rPr>
              <w:t>；</w:t>
            </w:r>
          </w:p>
          <w:p w14:paraId="6923B415" w14:textId="77777777" w:rsidR="00513C7D" w:rsidRPr="00D60250" w:rsidRDefault="005F6092">
            <w:pPr>
              <w:pStyle w:val="16"/>
              <w:spacing w:line="420" w:lineRule="exact"/>
              <w:ind w:firstLine="0"/>
              <w:rPr>
                <w:rFonts w:ascii="宋体" w:cs="Times New Roman"/>
              </w:rPr>
            </w:pPr>
            <w:r w:rsidRPr="00D60250">
              <w:rPr>
                <w:rFonts w:ascii="宋体" w:hAnsi="宋体" w:cs="宋体"/>
              </w:rPr>
              <w:t>2</w:t>
            </w:r>
            <w:r w:rsidRPr="00D60250">
              <w:rPr>
                <w:rFonts w:ascii="宋体" w:hAnsi="宋体" w:cs="宋体" w:hint="eastAsia"/>
              </w:rPr>
              <w:t>、投标保证金形式：</w:t>
            </w:r>
            <w:r w:rsidR="00E154B0" w:rsidRPr="00D60250">
              <w:rPr>
                <w:rFonts w:ascii="宋体" w:hAnsi="宋体" w:cs="宋体" w:hint="eastAsia"/>
                <w:u w:val="single"/>
              </w:rPr>
              <w:t>银行转账、银行保函、电子保函、保险保证、担保保函。</w:t>
            </w:r>
            <w:r w:rsidR="00E154B0" w:rsidRPr="00D60250">
              <w:rPr>
                <w:rFonts w:ascii="宋体" w:hAnsi="宋体" w:cs="宋体"/>
                <w:u w:val="single"/>
              </w:rPr>
              <w:t xml:space="preserve"> </w:t>
            </w:r>
            <w:r w:rsidRPr="00D60250">
              <w:rPr>
                <w:rFonts w:ascii="宋体" w:hAnsi="宋体" w:cs="宋体" w:hint="eastAsia"/>
              </w:rPr>
              <w:t xml:space="preserve">      </w:t>
            </w:r>
          </w:p>
          <w:p w14:paraId="19C08B68" w14:textId="77777777" w:rsidR="00513C7D" w:rsidRPr="00D60250" w:rsidRDefault="005F6092">
            <w:pPr>
              <w:pStyle w:val="aa"/>
              <w:spacing w:line="420" w:lineRule="exact"/>
              <w:ind w:firstLineChars="0" w:firstLine="0"/>
              <w:rPr>
                <w:rFonts w:ascii="宋体" w:cs="Times New Roman"/>
              </w:rPr>
            </w:pPr>
            <w:r w:rsidRPr="00D60250">
              <w:rPr>
                <w:rFonts w:ascii="宋体" w:hAnsi="宋体" w:cs="宋体" w:hint="eastAsia"/>
              </w:rPr>
              <w:t>3、投标保证金有效期：与投标有效期一致。</w:t>
            </w:r>
          </w:p>
        </w:tc>
      </w:tr>
      <w:tr w:rsidR="00D90547" w:rsidRPr="00D60250" w14:paraId="110D6644" w14:textId="77777777">
        <w:trPr>
          <w:trHeight w:val="95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E74B5D1" w14:textId="77777777" w:rsidR="00513C7D" w:rsidRPr="00D60250" w:rsidRDefault="005F6092">
            <w:pPr>
              <w:spacing w:line="400" w:lineRule="exact"/>
              <w:jc w:val="center"/>
              <w:rPr>
                <w:rFonts w:ascii="宋体" w:cs="Times New Roman"/>
                <w:b/>
                <w:bCs/>
              </w:rPr>
            </w:pPr>
            <w:r w:rsidRPr="00D60250">
              <w:rPr>
                <w:rFonts w:ascii="宋体" w:hAnsi="宋体" w:cs="宋体"/>
                <w:b/>
                <w:bCs/>
              </w:rPr>
              <w:t>24</w:t>
            </w:r>
          </w:p>
        </w:tc>
        <w:tc>
          <w:tcPr>
            <w:tcW w:w="915" w:type="dxa"/>
            <w:tcBorders>
              <w:top w:val="single" w:sz="4" w:space="0" w:color="auto"/>
              <w:left w:val="single" w:sz="4" w:space="0" w:color="auto"/>
              <w:bottom w:val="single" w:sz="4" w:space="0" w:color="auto"/>
              <w:right w:val="single" w:sz="4" w:space="0" w:color="auto"/>
            </w:tcBorders>
            <w:vAlign w:val="center"/>
          </w:tcPr>
          <w:p w14:paraId="1E6FE905" w14:textId="77777777" w:rsidR="00513C7D" w:rsidRPr="00D60250" w:rsidRDefault="005F6092">
            <w:pPr>
              <w:spacing w:line="400" w:lineRule="exact"/>
              <w:jc w:val="center"/>
              <w:rPr>
                <w:rFonts w:ascii="宋体" w:cs="Times New Roman"/>
                <w:b/>
                <w:bCs/>
              </w:rPr>
            </w:pPr>
            <w:r w:rsidRPr="00D60250">
              <w:rPr>
                <w:rFonts w:ascii="宋体" w:hAnsi="宋体" w:cs="宋体"/>
                <w:b/>
                <w:bCs/>
              </w:rPr>
              <w:t>3.5</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464B3357"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是否允许递交备选投标方案</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DFD783B" w14:textId="6C16EF21" w:rsidR="00513C7D" w:rsidRPr="00D60250" w:rsidRDefault="00F66905">
            <w:pPr>
              <w:spacing w:line="420" w:lineRule="exact"/>
              <w:rPr>
                <w:rFonts w:ascii="宋体" w:cs="Times New Roman"/>
              </w:rPr>
            </w:pPr>
            <w:r w:rsidRPr="00D60250">
              <w:rPr>
                <w:rFonts w:ascii="宋体" w:hAnsi="宋体" w:cs="宋体" w:hint="eastAsia"/>
              </w:rPr>
              <w:sym w:font="Wingdings 2" w:char="0052"/>
            </w:r>
            <w:r w:rsidR="005F6092" w:rsidRPr="00D60250">
              <w:rPr>
                <w:rFonts w:ascii="宋体" w:hAnsi="宋体" w:cs="宋体" w:hint="eastAsia"/>
              </w:rPr>
              <w:t>不允许</w:t>
            </w:r>
          </w:p>
          <w:p w14:paraId="0FFA514B" w14:textId="77777777" w:rsidR="00513C7D" w:rsidRPr="00D60250" w:rsidRDefault="005F6092">
            <w:pPr>
              <w:spacing w:line="420" w:lineRule="exact"/>
              <w:rPr>
                <w:rFonts w:ascii="宋体" w:cs="Times New Roman"/>
              </w:rPr>
            </w:pPr>
            <w:r w:rsidRPr="00D60250">
              <w:rPr>
                <w:rFonts w:ascii="宋体" w:hAnsi="宋体" w:cs="宋体" w:hint="eastAsia"/>
              </w:rPr>
              <w:t>□允许</w:t>
            </w:r>
          </w:p>
        </w:tc>
      </w:tr>
      <w:tr w:rsidR="00D90547" w:rsidRPr="00D60250" w14:paraId="79058DBB" w14:textId="77777777">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4A190523" w14:textId="77777777" w:rsidR="00513C7D" w:rsidRPr="00D60250" w:rsidRDefault="005F6092">
            <w:pPr>
              <w:spacing w:line="400" w:lineRule="exact"/>
              <w:jc w:val="center"/>
              <w:rPr>
                <w:rFonts w:ascii="宋体" w:cs="Times New Roman"/>
                <w:b/>
                <w:bCs/>
              </w:rPr>
            </w:pPr>
            <w:r w:rsidRPr="00D60250">
              <w:rPr>
                <w:rFonts w:ascii="宋体" w:hAnsi="宋体" w:cs="宋体"/>
                <w:b/>
                <w:bCs/>
              </w:rPr>
              <w:t>25</w:t>
            </w:r>
          </w:p>
        </w:tc>
        <w:tc>
          <w:tcPr>
            <w:tcW w:w="915" w:type="dxa"/>
            <w:tcBorders>
              <w:top w:val="single" w:sz="4" w:space="0" w:color="auto"/>
              <w:left w:val="single" w:sz="4" w:space="0" w:color="auto"/>
              <w:bottom w:val="single" w:sz="4" w:space="0" w:color="auto"/>
              <w:right w:val="single" w:sz="4" w:space="0" w:color="auto"/>
            </w:tcBorders>
            <w:vAlign w:val="center"/>
          </w:tcPr>
          <w:p w14:paraId="3CE6DFAA" w14:textId="77777777" w:rsidR="00513C7D" w:rsidRPr="00D60250" w:rsidRDefault="005F6092">
            <w:pPr>
              <w:spacing w:line="400" w:lineRule="exact"/>
              <w:jc w:val="center"/>
              <w:rPr>
                <w:rFonts w:ascii="宋体" w:cs="Times New Roman"/>
                <w:b/>
                <w:bCs/>
              </w:rPr>
            </w:pPr>
            <w:r w:rsidRPr="00D60250">
              <w:rPr>
                <w:rFonts w:ascii="宋体" w:hAnsi="宋体" w:cs="宋体"/>
                <w:b/>
                <w:bCs/>
              </w:rPr>
              <w:t>3.6.1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01F4F55" w14:textId="77777777" w:rsidR="00513C7D" w:rsidRPr="00D60250" w:rsidRDefault="005F6092">
            <w:pPr>
              <w:spacing w:line="400" w:lineRule="exact"/>
              <w:jc w:val="center"/>
              <w:rPr>
                <w:rFonts w:ascii="宋体" w:cs="Times New Roman"/>
                <w:b/>
                <w:bCs/>
              </w:rPr>
            </w:pPr>
            <w:r w:rsidRPr="00D60250">
              <w:rPr>
                <w:rFonts w:ascii="宋体" w:cs="宋体" w:hint="eastAsia"/>
                <w:b/>
                <w:bCs/>
              </w:rPr>
              <w:t>要求提交的投标</w:t>
            </w:r>
          </w:p>
          <w:p w14:paraId="4C3329CC" w14:textId="77777777" w:rsidR="00513C7D" w:rsidRPr="00D60250" w:rsidRDefault="005F6092">
            <w:pPr>
              <w:spacing w:line="400" w:lineRule="exact"/>
              <w:jc w:val="center"/>
              <w:rPr>
                <w:rFonts w:ascii="宋体" w:cs="Times New Roman"/>
                <w:b/>
                <w:bCs/>
              </w:rPr>
            </w:pPr>
            <w:r w:rsidRPr="00D60250">
              <w:rPr>
                <w:rFonts w:ascii="宋体" w:cs="宋体" w:hint="eastAsia"/>
                <w:b/>
                <w:bCs/>
              </w:rPr>
              <w:t>文件内容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1D7609C" w14:textId="5322EF84" w:rsidR="00513C7D" w:rsidRPr="00D60250" w:rsidRDefault="005F6092">
            <w:pPr>
              <w:pStyle w:val="aa"/>
              <w:adjustRightInd w:val="0"/>
              <w:snapToGrid w:val="0"/>
              <w:spacing w:line="420" w:lineRule="exact"/>
              <w:ind w:firstLineChars="0" w:firstLine="0"/>
              <w:rPr>
                <w:rFonts w:ascii="宋体" w:cs="Times New Roman"/>
              </w:rPr>
            </w:pPr>
            <w:r w:rsidRPr="00D60250">
              <w:rPr>
                <w:rFonts w:ascii="宋体" w:cs="宋体" w:hint="eastAsia"/>
              </w:rPr>
              <w:t>资格文件：</w:t>
            </w:r>
            <w:r w:rsidRPr="00D60250">
              <w:rPr>
                <w:rFonts w:ascii="宋体" w:cs="宋体" w:hint="eastAsia"/>
                <w:u w:val="single"/>
              </w:rPr>
              <w:t>提交</w:t>
            </w:r>
            <w:r w:rsidRPr="00D60250">
              <w:rPr>
                <w:rFonts w:ascii="宋体" w:cs="宋体" w:hint="eastAsia"/>
              </w:rPr>
              <w:t>；</w:t>
            </w:r>
          </w:p>
          <w:p w14:paraId="1EA21F4F" w14:textId="11C787B9" w:rsidR="00513C7D" w:rsidRPr="00D60250" w:rsidRDefault="005F6092">
            <w:pPr>
              <w:pStyle w:val="aa"/>
              <w:adjustRightInd w:val="0"/>
              <w:snapToGrid w:val="0"/>
              <w:spacing w:line="420" w:lineRule="exact"/>
              <w:ind w:firstLineChars="0" w:firstLine="0"/>
              <w:rPr>
                <w:rFonts w:ascii="宋体" w:cs="Times New Roman"/>
              </w:rPr>
            </w:pPr>
            <w:r w:rsidRPr="00D60250">
              <w:rPr>
                <w:rFonts w:ascii="宋体" w:cs="宋体" w:hint="eastAsia"/>
              </w:rPr>
              <w:t>技术文件：</w:t>
            </w:r>
            <w:r w:rsidRPr="00D60250">
              <w:rPr>
                <w:rFonts w:ascii="宋体" w:cs="宋体" w:hint="eastAsia"/>
                <w:u w:val="single"/>
              </w:rPr>
              <w:t>提交</w:t>
            </w:r>
            <w:r w:rsidRPr="00D60250">
              <w:rPr>
                <w:rFonts w:ascii="宋体" w:cs="宋体" w:hint="eastAsia"/>
              </w:rPr>
              <w:t>；</w:t>
            </w:r>
          </w:p>
          <w:p w14:paraId="4C97DCFC" w14:textId="2EAE755D" w:rsidR="00513C7D" w:rsidRPr="00D60250" w:rsidRDefault="005F6092">
            <w:pPr>
              <w:adjustRightInd w:val="0"/>
              <w:snapToGrid w:val="0"/>
              <w:spacing w:line="420" w:lineRule="exact"/>
              <w:rPr>
                <w:rFonts w:ascii="宋体" w:cs="Times New Roman"/>
              </w:rPr>
            </w:pPr>
            <w:r w:rsidRPr="00D60250">
              <w:rPr>
                <w:rFonts w:ascii="宋体" w:cs="宋体" w:hint="eastAsia"/>
              </w:rPr>
              <w:t>报价文件：</w:t>
            </w:r>
            <w:r w:rsidRPr="00D60250">
              <w:rPr>
                <w:rFonts w:ascii="宋体" w:cs="宋体" w:hint="eastAsia"/>
                <w:u w:val="single"/>
              </w:rPr>
              <w:t>提交</w:t>
            </w:r>
            <w:r w:rsidRPr="00D60250">
              <w:rPr>
                <w:rFonts w:ascii="宋体" w:cs="宋体" w:hint="eastAsia"/>
              </w:rPr>
              <w:t>。</w:t>
            </w:r>
          </w:p>
        </w:tc>
      </w:tr>
      <w:tr w:rsidR="00D90547" w:rsidRPr="00D60250" w14:paraId="24206BE0" w14:textId="77777777">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651B2522" w14:textId="77777777" w:rsidR="00513C7D" w:rsidRPr="00D60250" w:rsidRDefault="005F6092">
            <w:pPr>
              <w:spacing w:line="400" w:lineRule="exact"/>
              <w:jc w:val="center"/>
              <w:rPr>
                <w:rFonts w:ascii="宋体" w:cs="Times New Roman"/>
                <w:b/>
                <w:bCs/>
              </w:rPr>
            </w:pPr>
            <w:r w:rsidRPr="00D60250">
              <w:rPr>
                <w:rFonts w:ascii="宋体" w:hAnsi="宋体" w:cs="宋体"/>
                <w:b/>
                <w:bCs/>
              </w:rPr>
              <w:t>26</w:t>
            </w:r>
          </w:p>
        </w:tc>
        <w:tc>
          <w:tcPr>
            <w:tcW w:w="915" w:type="dxa"/>
            <w:tcBorders>
              <w:top w:val="single" w:sz="4" w:space="0" w:color="auto"/>
              <w:left w:val="single" w:sz="4" w:space="0" w:color="auto"/>
              <w:bottom w:val="single" w:sz="4" w:space="0" w:color="auto"/>
              <w:right w:val="single" w:sz="4" w:space="0" w:color="auto"/>
            </w:tcBorders>
            <w:vAlign w:val="center"/>
          </w:tcPr>
          <w:p w14:paraId="5D6C8043" w14:textId="77777777" w:rsidR="00513C7D" w:rsidRPr="00D60250" w:rsidRDefault="005F6092">
            <w:pPr>
              <w:spacing w:line="400" w:lineRule="exact"/>
              <w:jc w:val="center"/>
              <w:rPr>
                <w:rFonts w:ascii="宋体" w:cs="Times New Roman"/>
                <w:b/>
                <w:bCs/>
              </w:rPr>
            </w:pPr>
            <w:r w:rsidRPr="00D60250">
              <w:rPr>
                <w:rFonts w:ascii="宋体" w:hAnsi="宋体" w:cs="宋体"/>
                <w:b/>
                <w:bCs/>
              </w:rPr>
              <w:t>3.6.3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6816E4C"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签字或盖章特殊</w:t>
            </w:r>
          </w:p>
          <w:p w14:paraId="4E7118EC" w14:textId="77777777" w:rsidR="00513C7D" w:rsidRPr="00D60250" w:rsidRDefault="005F6092">
            <w:pPr>
              <w:spacing w:line="400" w:lineRule="exact"/>
              <w:jc w:val="center"/>
              <w:rPr>
                <w:rFonts w:ascii="宋体" w:cs="Times New Roman"/>
                <w:b/>
                <w:bCs/>
              </w:rPr>
            </w:pPr>
            <w:r w:rsidRPr="00D60250">
              <w:rPr>
                <w:rFonts w:ascii="宋体" w:hAnsi="宋体" w:cs="宋体" w:hint="eastAsia"/>
                <w:b/>
                <w:bCs/>
              </w:rPr>
              <w:t>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20BB4BC5" w14:textId="57FC2288" w:rsidR="00F66905" w:rsidRPr="00D60250" w:rsidRDefault="00F66905" w:rsidP="00F66905">
            <w:pPr>
              <w:spacing w:line="420" w:lineRule="exact"/>
              <w:rPr>
                <w:rFonts w:cs="宋体"/>
                <w:u w:val="single"/>
              </w:rPr>
            </w:pPr>
            <w:r w:rsidRPr="00D60250">
              <w:rPr>
                <w:rFonts w:cs="宋体" w:hint="eastAsia"/>
                <w:u w:val="single"/>
              </w:rPr>
              <w:t>招标文件中明确需签字和盖章的地方均符合要求：</w:t>
            </w:r>
          </w:p>
          <w:p w14:paraId="4C567857" w14:textId="77777777" w:rsidR="00F66905" w:rsidRPr="00D60250" w:rsidRDefault="00F66905" w:rsidP="00F66905">
            <w:pPr>
              <w:spacing w:line="420" w:lineRule="exact"/>
              <w:rPr>
                <w:rFonts w:cs="宋体"/>
                <w:u w:val="single"/>
              </w:rPr>
            </w:pPr>
            <w:r w:rsidRPr="00D60250">
              <w:rPr>
                <w:rFonts w:cs="宋体" w:hint="eastAsia"/>
                <w:u w:val="single"/>
              </w:rPr>
              <w:t>（</w:t>
            </w:r>
            <w:r w:rsidRPr="00D60250">
              <w:rPr>
                <w:rFonts w:cs="宋体" w:hint="eastAsia"/>
                <w:u w:val="single"/>
              </w:rPr>
              <w:t>1</w:t>
            </w:r>
            <w:r w:rsidRPr="00D60250">
              <w:rPr>
                <w:rFonts w:cs="宋体" w:hint="eastAsia"/>
                <w:u w:val="single"/>
              </w:rPr>
              <w:t>）纸质版投标文件正本应用不褪色的墨水书写或打印，字迹应易于辨认并应由投标人的法定代表人或其委托代理人签字或盖单位章，由委托代理人签字的，投标文件中应</w:t>
            </w:r>
            <w:r w:rsidRPr="00D60250">
              <w:rPr>
                <w:rFonts w:cs="宋体" w:hint="eastAsia"/>
                <w:u w:val="single"/>
              </w:rPr>
              <w:lastRenderedPageBreak/>
              <w:t>附有法定代表人授权委托书。</w:t>
            </w:r>
          </w:p>
          <w:p w14:paraId="2C538F27" w14:textId="77777777" w:rsidR="00F66905" w:rsidRPr="00D60250" w:rsidRDefault="00F66905" w:rsidP="00F66905">
            <w:pPr>
              <w:spacing w:line="420" w:lineRule="exact"/>
              <w:rPr>
                <w:rFonts w:cs="宋体"/>
                <w:u w:val="single"/>
              </w:rPr>
            </w:pPr>
            <w:r w:rsidRPr="00D60250">
              <w:rPr>
                <w:rFonts w:cs="宋体" w:hint="eastAsia"/>
                <w:u w:val="single"/>
              </w:rPr>
              <w:t>（</w:t>
            </w:r>
            <w:r w:rsidRPr="00D60250">
              <w:rPr>
                <w:rFonts w:cs="宋体" w:hint="eastAsia"/>
                <w:u w:val="single"/>
              </w:rPr>
              <w:t>2</w:t>
            </w:r>
            <w:r w:rsidRPr="00D60250">
              <w:rPr>
                <w:rFonts w:cs="宋体" w:hint="eastAsia"/>
                <w:u w:val="single"/>
              </w:rPr>
              <w:t>）纸质版投标文件盖章必须满足以下其中一条规定：</w:t>
            </w:r>
          </w:p>
          <w:p w14:paraId="1CA79413" w14:textId="77777777" w:rsidR="00F66905" w:rsidRPr="00D60250" w:rsidRDefault="00F66905" w:rsidP="00F66905">
            <w:pPr>
              <w:spacing w:line="420" w:lineRule="exact"/>
              <w:rPr>
                <w:rFonts w:cs="宋体"/>
                <w:u w:val="single"/>
              </w:rPr>
            </w:pPr>
            <w:r w:rsidRPr="00D60250">
              <w:rPr>
                <w:rFonts w:cs="宋体" w:hint="eastAsia"/>
                <w:u w:val="single"/>
              </w:rPr>
              <w:t>①投标文件加盖投标人单位骑缝章，如为联合体投标，由牵头人加盖单位骑缝章（指在骑缝页加盖单位公章）；</w:t>
            </w:r>
          </w:p>
          <w:p w14:paraId="63E86CA0" w14:textId="77777777" w:rsidR="00F66905" w:rsidRPr="00D60250" w:rsidRDefault="00F66905" w:rsidP="00F66905">
            <w:pPr>
              <w:spacing w:line="420" w:lineRule="exact"/>
              <w:rPr>
                <w:rFonts w:cs="宋体"/>
                <w:u w:val="single"/>
              </w:rPr>
            </w:pPr>
            <w:r w:rsidRPr="00D60250">
              <w:rPr>
                <w:rFonts w:cs="宋体" w:hint="eastAsia"/>
                <w:u w:val="single"/>
              </w:rPr>
              <w:t>②投标文件逐页加盖投标人单位公章，如为联合体投标，由牵头人加盖单位骑缝章。</w:t>
            </w:r>
          </w:p>
          <w:p w14:paraId="669C1A27" w14:textId="77777777" w:rsidR="00F66905" w:rsidRPr="00D60250" w:rsidRDefault="00F66905" w:rsidP="00F66905">
            <w:pPr>
              <w:spacing w:line="420" w:lineRule="exact"/>
              <w:rPr>
                <w:rFonts w:cs="宋体"/>
                <w:u w:val="single"/>
              </w:rPr>
            </w:pPr>
            <w:r w:rsidRPr="00D60250">
              <w:rPr>
                <w:rFonts w:cs="宋体" w:hint="eastAsia"/>
                <w:u w:val="single"/>
              </w:rPr>
              <w:t>（</w:t>
            </w:r>
            <w:r w:rsidRPr="00D60250">
              <w:rPr>
                <w:rFonts w:cs="宋体" w:hint="eastAsia"/>
                <w:u w:val="single"/>
              </w:rPr>
              <w:t>3</w:t>
            </w:r>
            <w:r w:rsidRPr="00D60250">
              <w:rPr>
                <w:rFonts w:cs="宋体" w:hint="eastAsia"/>
                <w:u w:val="single"/>
              </w:rPr>
              <w:t>）没有按要求在需要签字或签章处签字或盖单位章的投标文件将会被拒绝。</w:t>
            </w:r>
          </w:p>
          <w:p w14:paraId="0DA436D1" w14:textId="77777777" w:rsidR="00F66905" w:rsidRPr="00D60250" w:rsidRDefault="00F66905" w:rsidP="00F66905">
            <w:pPr>
              <w:spacing w:line="420" w:lineRule="exact"/>
              <w:rPr>
                <w:rFonts w:cs="宋体"/>
                <w:u w:val="single"/>
              </w:rPr>
            </w:pPr>
            <w:r w:rsidRPr="00D60250">
              <w:rPr>
                <w:rFonts w:cs="宋体" w:hint="eastAsia"/>
                <w:u w:val="single"/>
              </w:rPr>
              <w:t>（</w:t>
            </w:r>
            <w:r w:rsidRPr="00D60250">
              <w:rPr>
                <w:rFonts w:cs="宋体" w:hint="eastAsia"/>
                <w:u w:val="single"/>
              </w:rPr>
              <w:t>4</w:t>
            </w:r>
            <w:r w:rsidRPr="00D60250">
              <w:rPr>
                <w:rFonts w:cs="宋体" w:hint="eastAsia"/>
                <w:u w:val="single"/>
              </w:rPr>
              <w:t>）组成联合体投标的投标文件中所有需盖章的除联合体协议书</w:t>
            </w:r>
          </w:p>
          <w:p w14:paraId="63D6023B" w14:textId="6FD7B1EF" w:rsidR="00513C7D" w:rsidRPr="00D60250" w:rsidRDefault="00F66905" w:rsidP="00F66905">
            <w:pPr>
              <w:spacing w:line="420" w:lineRule="exact"/>
              <w:rPr>
                <w:rFonts w:ascii="宋体" w:cs="Times New Roman"/>
              </w:rPr>
            </w:pPr>
            <w:r w:rsidRPr="00D60250">
              <w:rPr>
                <w:rFonts w:cs="宋体" w:hint="eastAsia"/>
                <w:u w:val="single"/>
              </w:rPr>
              <w:t>由各成员单位分别盖章外，投标文件其余部分由牵头单位盖公章。投标人名称填写为联合体名称或联合体牵头人名称。</w:t>
            </w:r>
          </w:p>
        </w:tc>
      </w:tr>
      <w:tr w:rsidR="00D90547" w:rsidRPr="00D60250" w14:paraId="0336BB47" w14:textId="77777777">
        <w:trPr>
          <w:trHeight w:val="54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AD72D12" w14:textId="77777777" w:rsidR="00513C7D" w:rsidRPr="00D60250" w:rsidRDefault="005F6092">
            <w:pPr>
              <w:spacing w:line="400" w:lineRule="atLeast"/>
              <w:jc w:val="center"/>
              <w:rPr>
                <w:rFonts w:ascii="宋体" w:cs="Times New Roman"/>
                <w:b/>
                <w:bCs/>
              </w:rPr>
            </w:pPr>
            <w:r w:rsidRPr="00D60250">
              <w:rPr>
                <w:rFonts w:ascii="宋体" w:hAnsi="宋体" w:cs="宋体"/>
                <w:b/>
                <w:bCs/>
              </w:rPr>
              <w:lastRenderedPageBreak/>
              <w:t>2</w:t>
            </w:r>
            <w:r w:rsidRPr="00D60250">
              <w:rPr>
                <w:rFonts w:ascii="宋体" w:hAnsi="宋体" w:cs="宋体" w:hint="eastAsia"/>
                <w:b/>
                <w:bCs/>
              </w:rPr>
              <w:t>7</w:t>
            </w:r>
          </w:p>
        </w:tc>
        <w:tc>
          <w:tcPr>
            <w:tcW w:w="915" w:type="dxa"/>
            <w:tcBorders>
              <w:top w:val="single" w:sz="4" w:space="0" w:color="auto"/>
              <w:left w:val="single" w:sz="4" w:space="0" w:color="auto"/>
              <w:bottom w:val="single" w:sz="4" w:space="0" w:color="auto"/>
              <w:right w:val="single" w:sz="4" w:space="0" w:color="auto"/>
            </w:tcBorders>
            <w:vAlign w:val="center"/>
          </w:tcPr>
          <w:p w14:paraId="7BE8C3F5" w14:textId="77777777" w:rsidR="00513C7D" w:rsidRPr="00D60250" w:rsidRDefault="005F6092">
            <w:pPr>
              <w:spacing w:line="400" w:lineRule="atLeast"/>
              <w:jc w:val="center"/>
              <w:rPr>
                <w:rFonts w:ascii="宋体" w:cs="Times New Roman"/>
                <w:b/>
                <w:bCs/>
              </w:rPr>
            </w:pPr>
            <w:r w:rsidRPr="00D60250">
              <w:rPr>
                <w:rFonts w:ascii="宋体" w:hAnsi="宋体" w:cs="宋体"/>
                <w:b/>
                <w:bCs/>
              </w:rPr>
              <w:t>4.1.5</w:t>
            </w:r>
          </w:p>
        </w:tc>
        <w:tc>
          <w:tcPr>
            <w:tcW w:w="1713" w:type="dxa"/>
            <w:gridSpan w:val="2"/>
            <w:tcBorders>
              <w:top w:val="single" w:sz="4" w:space="0" w:color="auto"/>
              <w:left w:val="single" w:sz="4" w:space="0" w:color="auto"/>
              <w:bottom w:val="single" w:sz="4" w:space="0" w:color="auto"/>
              <w:right w:val="single" w:sz="4" w:space="0" w:color="auto"/>
            </w:tcBorders>
          </w:tcPr>
          <w:p w14:paraId="2BB28597"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投标保函原件及投标人名称变更证明材料提交的时间、地点和密封要求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7ABBC7CC" w14:textId="643976ED" w:rsidR="00513C7D" w:rsidRPr="00D60250" w:rsidRDefault="005F6092">
            <w:pPr>
              <w:pStyle w:val="aa"/>
              <w:spacing w:line="420" w:lineRule="exact"/>
              <w:ind w:firstLineChars="0" w:firstLine="0"/>
              <w:rPr>
                <w:rFonts w:ascii="宋体" w:cs="Times New Roman"/>
                <w:u w:val="single"/>
              </w:rPr>
            </w:pPr>
            <w:r w:rsidRPr="00D60250">
              <w:rPr>
                <w:rFonts w:ascii="宋体" w:hAnsi="宋体" w:cs="宋体" w:hint="eastAsia"/>
              </w:rPr>
              <w:t>提交时间：</w:t>
            </w:r>
            <w:r w:rsidR="000D6224" w:rsidRPr="00D60250">
              <w:rPr>
                <w:rFonts w:ascii="宋体" w:hAnsi="宋体" w:cs="宋体" w:hint="eastAsia"/>
                <w:u w:val="single"/>
              </w:rPr>
              <w:t>2</w:t>
            </w:r>
            <w:r w:rsidR="000D6224" w:rsidRPr="00D60250">
              <w:rPr>
                <w:rFonts w:ascii="宋体" w:hAnsi="宋体" w:cs="宋体"/>
                <w:u w:val="single"/>
              </w:rPr>
              <w:t>023</w:t>
            </w:r>
            <w:r w:rsidRPr="00D60250">
              <w:rPr>
                <w:rFonts w:ascii="宋体" w:hAnsi="宋体" w:cs="宋体" w:hint="eastAsia"/>
              </w:rPr>
              <w:t>年</w:t>
            </w:r>
            <w:r w:rsidR="000D6224" w:rsidRPr="00D60250">
              <w:rPr>
                <w:rFonts w:ascii="宋体" w:hAnsi="宋体" w:cs="宋体"/>
                <w:u w:val="single"/>
              </w:rPr>
              <w:t>04</w:t>
            </w:r>
            <w:r w:rsidRPr="00D60250">
              <w:rPr>
                <w:rFonts w:ascii="宋体" w:hAnsi="宋体" w:cs="宋体" w:hint="eastAsia"/>
              </w:rPr>
              <w:t>月</w:t>
            </w:r>
            <w:r w:rsidR="000D6224" w:rsidRPr="00D60250">
              <w:rPr>
                <w:rFonts w:ascii="宋体" w:hAnsi="宋体" w:cs="宋体" w:hint="eastAsia"/>
                <w:u w:val="single"/>
              </w:rPr>
              <w:t>1</w:t>
            </w:r>
            <w:r w:rsidR="000D6224" w:rsidRPr="00D60250">
              <w:rPr>
                <w:rFonts w:ascii="宋体" w:hAnsi="宋体" w:cs="宋体"/>
                <w:u w:val="single"/>
              </w:rPr>
              <w:t>7</w:t>
            </w:r>
            <w:r w:rsidRPr="00D60250">
              <w:rPr>
                <w:rFonts w:ascii="宋体" w:hAnsi="宋体" w:cs="宋体" w:hint="eastAsia"/>
              </w:rPr>
              <w:t>日</w:t>
            </w:r>
            <w:r w:rsidR="000D6224" w:rsidRPr="00D60250">
              <w:rPr>
                <w:rFonts w:ascii="宋体" w:hAnsi="宋体" w:cs="宋体"/>
                <w:u w:val="single"/>
              </w:rPr>
              <w:t>09</w:t>
            </w:r>
            <w:r w:rsidRPr="00D60250">
              <w:rPr>
                <w:rFonts w:ascii="宋体" w:hAnsi="宋体" w:cs="宋体" w:hint="eastAsia"/>
              </w:rPr>
              <w:t>时</w:t>
            </w:r>
            <w:r w:rsidR="000D6224" w:rsidRPr="00D60250">
              <w:rPr>
                <w:rFonts w:ascii="宋体" w:hAnsi="宋体" w:cs="宋体"/>
                <w:u w:val="single"/>
              </w:rPr>
              <w:t>30</w:t>
            </w:r>
            <w:r w:rsidRPr="00D60250">
              <w:rPr>
                <w:rFonts w:ascii="宋体" w:hAnsi="宋体" w:cs="宋体" w:hint="eastAsia"/>
              </w:rPr>
              <w:t>分前</w:t>
            </w:r>
          </w:p>
          <w:p w14:paraId="10ECC410" w14:textId="23084C91" w:rsidR="00513C7D" w:rsidRPr="00D60250" w:rsidRDefault="005F6092">
            <w:pPr>
              <w:pStyle w:val="aa"/>
              <w:spacing w:line="420" w:lineRule="exact"/>
              <w:ind w:firstLineChars="0" w:firstLine="0"/>
              <w:rPr>
                <w:rFonts w:ascii="宋体" w:cs="Times New Roman"/>
                <w:u w:val="single"/>
              </w:rPr>
            </w:pPr>
            <w:r w:rsidRPr="00D60250">
              <w:rPr>
                <w:rFonts w:ascii="宋体" w:hAnsi="宋体" w:cs="宋体" w:hint="eastAsia"/>
              </w:rPr>
              <w:t>提交地点：</w:t>
            </w:r>
            <w:r w:rsidR="000D6224" w:rsidRPr="00D60250">
              <w:rPr>
                <w:rFonts w:ascii="宋体" w:hAnsi="宋体" w:cs="宋体" w:hint="eastAsia"/>
                <w:u w:val="single"/>
              </w:rPr>
              <w:t>海南省公共资源交易服务中心（海口市国兴大道9号）205开标室</w:t>
            </w:r>
          </w:p>
          <w:p w14:paraId="662A6377" w14:textId="3F0B9A68" w:rsidR="00513C7D" w:rsidRPr="00D60250" w:rsidRDefault="005F6092">
            <w:pPr>
              <w:pStyle w:val="aa"/>
              <w:spacing w:line="420" w:lineRule="exact"/>
              <w:ind w:firstLineChars="0" w:firstLine="0"/>
              <w:rPr>
                <w:rFonts w:ascii="宋体" w:cs="Times New Roman"/>
              </w:rPr>
            </w:pPr>
            <w:r w:rsidRPr="00D60250">
              <w:rPr>
                <w:rFonts w:ascii="宋体" w:hAnsi="宋体" w:cs="宋体" w:hint="eastAsia"/>
              </w:rPr>
              <w:t>密封要求：</w:t>
            </w:r>
            <w:r w:rsidR="00F66905" w:rsidRPr="00D60250">
              <w:rPr>
                <w:rFonts w:ascii="宋体" w:hAnsi="宋体" w:cs="宋体" w:hint="eastAsia"/>
                <w:u w:val="single"/>
              </w:rPr>
              <w:t>无需密封</w:t>
            </w:r>
          </w:p>
        </w:tc>
      </w:tr>
      <w:tr w:rsidR="00D90547" w:rsidRPr="00D60250" w14:paraId="06E959D7" w14:textId="7777777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14:paraId="65BB4D9C"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28</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5D9D4A11" w14:textId="77777777" w:rsidR="00513C7D" w:rsidRPr="00D60250" w:rsidRDefault="005F6092">
            <w:pPr>
              <w:spacing w:line="400" w:lineRule="atLeast"/>
              <w:jc w:val="center"/>
              <w:rPr>
                <w:rFonts w:ascii="宋体" w:cs="Times New Roman"/>
                <w:b/>
                <w:bCs/>
              </w:rPr>
            </w:pPr>
            <w:r w:rsidRPr="00D60250">
              <w:rPr>
                <w:rFonts w:ascii="宋体" w:hAnsi="宋体" w:cs="宋体"/>
                <w:b/>
                <w:bCs/>
              </w:rPr>
              <w:t>5.1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2F4A56"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开标时间和地点</w:t>
            </w:r>
          </w:p>
        </w:tc>
        <w:tc>
          <w:tcPr>
            <w:tcW w:w="5531" w:type="dxa"/>
            <w:tcBorders>
              <w:top w:val="single" w:sz="4" w:space="0" w:color="auto"/>
              <w:left w:val="single" w:sz="4" w:space="0" w:color="auto"/>
              <w:bottom w:val="single" w:sz="4" w:space="0" w:color="auto"/>
              <w:right w:val="single" w:sz="4" w:space="0" w:color="auto"/>
            </w:tcBorders>
            <w:vAlign w:val="center"/>
          </w:tcPr>
          <w:p w14:paraId="0F43AF1F" w14:textId="207FEF3C" w:rsidR="00513C7D" w:rsidRPr="00D60250" w:rsidRDefault="005F6092">
            <w:pPr>
              <w:spacing w:line="420" w:lineRule="exact"/>
              <w:rPr>
                <w:rFonts w:ascii="宋体" w:hAnsi="宋体" w:cs="宋体"/>
              </w:rPr>
            </w:pPr>
            <w:r w:rsidRPr="00D60250">
              <w:rPr>
                <w:rFonts w:ascii="宋体" w:hAnsi="宋体" w:cs="宋体" w:hint="eastAsia"/>
              </w:rPr>
              <w:t>开标时间：</w:t>
            </w:r>
            <w:r w:rsidR="000D6224" w:rsidRPr="00D60250">
              <w:rPr>
                <w:rFonts w:ascii="宋体" w:hAnsi="宋体" w:cs="宋体" w:hint="eastAsia"/>
                <w:u w:val="single"/>
              </w:rPr>
              <w:t>2</w:t>
            </w:r>
            <w:r w:rsidR="000D6224" w:rsidRPr="00D60250">
              <w:rPr>
                <w:rFonts w:ascii="宋体" w:hAnsi="宋体" w:cs="宋体"/>
                <w:u w:val="single"/>
              </w:rPr>
              <w:t>023</w:t>
            </w:r>
            <w:r w:rsidR="000D6224" w:rsidRPr="00D60250">
              <w:rPr>
                <w:rFonts w:ascii="宋体" w:hAnsi="宋体" w:cs="宋体" w:hint="eastAsia"/>
              </w:rPr>
              <w:t>年</w:t>
            </w:r>
            <w:r w:rsidR="000D6224" w:rsidRPr="00D60250">
              <w:rPr>
                <w:rFonts w:ascii="宋体" w:hAnsi="宋体" w:cs="宋体"/>
                <w:u w:val="single"/>
              </w:rPr>
              <w:t>04</w:t>
            </w:r>
            <w:r w:rsidR="000D6224" w:rsidRPr="00D60250">
              <w:rPr>
                <w:rFonts w:ascii="宋体" w:hAnsi="宋体" w:cs="宋体" w:hint="eastAsia"/>
              </w:rPr>
              <w:t>月</w:t>
            </w:r>
            <w:r w:rsidR="000D6224" w:rsidRPr="00D60250">
              <w:rPr>
                <w:rFonts w:ascii="宋体" w:hAnsi="宋体" w:cs="宋体" w:hint="eastAsia"/>
                <w:u w:val="single"/>
              </w:rPr>
              <w:t>1</w:t>
            </w:r>
            <w:r w:rsidR="000D6224" w:rsidRPr="00D60250">
              <w:rPr>
                <w:rFonts w:ascii="宋体" w:hAnsi="宋体" w:cs="宋体"/>
                <w:u w:val="single"/>
              </w:rPr>
              <w:t>7</w:t>
            </w:r>
            <w:r w:rsidR="000D6224" w:rsidRPr="00D60250">
              <w:rPr>
                <w:rFonts w:ascii="宋体" w:hAnsi="宋体" w:cs="宋体" w:hint="eastAsia"/>
              </w:rPr>
              <w:t>日</w:t>
            </w:r>
            <w:r w:rsidR="000D6224" w:rsidRPr="00D60250">
              <w:rPr>
                <w:rFonts w:ascii="宋体" w:hAnsi="宋体" w:cs="宋体"/>
                <w:u w:val="single"/>
              </w:rPr>
              <w:t>09</w:t>
            </w:r>
            <w:r w:rsidR="000D6224" w:rsidRPr="00D60250">
              <w:rPr>
                <w:rFonts w:ascii="宋体" w:hAnsi="宋体" w:cs="宋体" w:hint="eastAsia"/>
              </w:rPr>
              <w:t>时</w:t>
            </w:r>
            <w:r w:rsidR="000D6224" w:rsidRPr="00D60250">
              <w:rPr>
                <w:rFonts w:ascii="宋体" w:hAnsi="宋体" w:cs="宋体"/>
                <w:u w:val="single"/>
              </w:rPr>
              <w:t>30</w:t>
            </w:r>
            <w:r w:rsidR="000D6224" w:rsidRPr="00D60250">
              <w:rPr>
                <w:rFonts w:ascii="宋体" w:hAnsi="宋体" w:cs="宋体" w:hint="eastAsia"/>
              </w:rPr>
              <w:t>分</w:t>
            </w:r>
          </w:p>
          <w:p w14:paraId="32A1DEB3" w14:textId="624A8ACC" w:rsidR="00513C7D" w:rsidRPr="00D60250" w:rsidRDefault="005F6092">
            <w:pPr>
              <w:spacing w:line="420" w:lineRule="exact"/>
              <w:rPr>
                <w:rFonts w:ascii="宋体" w:hAnsi="宋体" w:cs="宋体"/>
              </w:rPr>
            </w:pPr>
            <w:r w:rsidRPr="00D60250">
              <w:rPr>
                <w:rFonts w:ascii="宋体" w:hAnsi="宋体" w:cs="宋体" w:hint="eastAsia"/>
              </w:rPr>
              <w:t>开标地点：</w:t>
            </w:r>
            <w:r w:rsidR="000D6224" w:rsidRPr="00D60250">
              <w:rPr>
                <w:rFonts w:ascii="宋体" w:hAnsi="宋体" w:cs="宋体" w:hint="eastAsia"/>
                <w:u w:val="single"/>
              </w:rPr>
              <w:t>海南省公共资源交易服务中心（海口市国兴大道9号）205开标室</w:t>
            </w:r>
          </w:p>
        </w:tc>
      </w:tr>
      <w:tr w:rsidR="00D90547" w:rsidRPr="00D60250" w14:paraId="1A4302D4" w14:textId="7777777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14:paraId="4128344B"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29</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3E6AFB03" w14:textId="77777777" w:rsidR="00513C7D" w:rsidRPr="00D60250" w:rsidRDefault="005F6092">
            <w:pPr>
              <w:spacing w:line="400" w:lineRule="atLeast"/>
              <w:jc w:val="center"/>
              <w:rPr>
                <w:rFonts w:ascii="宋体" w:cs="Times New Roman"/>
                <w:b/>
                <w:bCs/>
              </w:rPr>
            </w:pPr>
            <w:r w:rsidRPr="00D60250">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2C6CCC"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投标文件解密方式</w:t>
            </w:r>
          </w:p>
        </w:tc>
        <w:tc>
          <w:tcPr>
            <w:tcW w:w="5531" w:type="dxa"/>
            <w:tcBorders>
              <w:top w:val="single" w:sz="4" w:space="0" w:color="auto"/>
              <w:left w:val="single" w:sz="4" w:space="0" w:color="auto"/>
              <w:bottom w:val="single" w:sz="4" w:space="0" w:color="auto"/>
              <w:right w:val="single" w:sz="4" w:space="0" w:color="auto"/>
            </w:tcBorders>
            <w:vAlign w:val="center"/>
          </w:tcPr>
          <w:p w14:paraId="28568542" w14:textId="0B39AF03" w:rsidR="00513C7D" w:rsidRPr="00D60250" w:rsidRDefault="00D5669F">
            <w:pPr>
              <w:pStyle w:val="aa"/>
              <w:spacing w:line="420" w:lineRule="exact"/>
              <w:ind w:firstLineChars="0" w:firstLine="0"/>
              <w:rPr>
                <w:rFonts w:ascii="宋体" w:cs="Times New Roman"/>
              </w:rPr>
            </w:pPr>
            <w:r w:rsidRPr="00D60250">
              <w:rPr>
                <w:rFonts w:ascii="宋体" w:hAnsi="宋体" w:cs="宋体" w:hint="eastAsia"/>
                <w:u w:val="single"/>
              </w:rPr>
              <w:t>开标现场开启</w:t>
            </w:r>
          </w:p>
        </w:tc>
      </w:tr>
      <w:tr w:rsidR="00D90547" w:rsidRPr="00D60250" w14:paraId="4F765776" w14:textId="7777777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14:paraId="17D04E4B"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30</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2D584D78" w14:textId="77777777" w:rsidR="00513C7D" w:rsidRPr="00D60250" w:rsidRDefault="005F6092">
            <w:pPr>
              <w:spacing w:line="400" w:lineRule="atLeast"/>
              <w:jc w:val="center"/>
              <w:rPr>
                <w:rFonts w:ascii="宋体" w:cs="Times New Roman"/>
                <w:b/>
                <w:bCs/>
              </w:rPr>
            </w:pPr>
            <w:r w:rsidRPr="00D60250">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tcPr>
          <w:p w14:paraId="2FA0AD3E"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投标文件解密失败的补救方案</w:t>
            </w:r>
          </w:p>
        </w:tc>
        <w:tc>
          <w:tcPr>
            <w:tcW w:w="5531" w:type="dxa"/>
            <w:tcBorders>
              <w:top w:val="single" w:sz="4" w:space="0" w:color="auto"/>
              <w:left w:val="single" w:sz="4" w:space="0" w:color="auto"/>
              <w:bottom w:val="single" w:sz="4" w:space="0" w:color="auto"/>
              <w:right w:val="single" w:sz="4" w:space="0" w:color="auto"/>
            </w:tcBorders>
            <w:vAlign w:val="center"/>
          </w:tcPr>
          <w:p w14:paraId="4222E34A" w14:textId="349528C8" w:rsidR="00513C7D" w:rsidRPr="00D60250" w:rsidRDefault="00D5669F">
            <w:pPr>
              <w:pStyle w:val="aa"/>
              <w:spacing w:line="420" w:lineRule="exact"/>
              <w:ind w:firstLineChars="0" w:firstLine="0"/>
              <w:rPr>
                <w:rFonts w:ascii="宋体" w:cs="Times New Roman"/>
              </w:rPr>
            </w:pPr>
            <w:r w:rsidRPr="00D60250">
              <w:rPr>
                <w:rFonts w:ascii="宋体" w:hAnsi="宋体" w:cs="宋体" w:hint="eastAsia"/>
                <w:u w:val="single"/>
              </w:rPr>
              <w:t>开标现场开启，纸质投标文件正本为准；纸质版投标文件与电子版投标文件不一致的，纸质投标文件正本为准。</w:t>
            </w:r>
          </w:p>
        </w:tc>
      </w:tr>
      <w:tr w:rsidR="00D90547" w:rsidRPr="00D60250" w14:paraId="1D2F97CC" w14:textId="77777777">
        <w:trPr>
          <w:trHeight w:val="880"/>
          <w:jc w:val="center"/>
        </w:trPr>
        <w:tc>
          <w:tcPr>
            <w:tcW w:w="701" w:type="dxa"/>
            <w:tcBorders>
              <w:top w:val="single" w:sz="4" w:space="0" w:color="auto"/>
              <w:left w:val="single" w:sz="4" w:space="0" w:color="auto"/>
              <w:bottom w:val="single" w:sz="4" w:space="0" w:color="auto"/>
              <w:right w:val="single" w:sz="4" w:space="0" w:color="auto"/>
            </w:tcBorders>
            <w:vAlign w:val="center"/>
          </w:tcPr>
          <w:p w14:paraId="0A0631F2" w14:textId="77777777" w:rsidR="00513C7D" w:rsidRPr="00D60250" w:rsidRDefault="005F6092">
            <w:pPr>
              <w:spacing w:line="400" w:lineRule="atLeast"/>
              <w:jc w:val="center"/>
              <w:rPr>
                <w:rFonts w:ascii="宋体" w:cs="Times New Roman"/>
                <w:b/>
                <w:bCs/>
              </w:rPr>
            </w:pPr>
            <w:r w:rsidRPr="00D60250">
              <w:rPr>
                <w:rFonts w:ascii="宋体" w:hAnsi="宋体" w:cs="宋体"/>
                <w:b/>
                <w:bCs/>
              </w:rPr>
              <w:t>3</w:t>
            </w:r>
            <w:r w:rsidRPr="00D60250">
              <w:rPr>
                <w:rFonts w:ascii="宋体" w:hAnsi="宋体" w:cs="宋体" w:hint="eastAsia"/>
                <w:b/>
                <w:bCs/>
              </w:rPr>
              <w:t>1</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2AB6CFDB" w14:textId="77777777" w:rsidR="00513C7D" w:rsidRPr="00D60250" w:rsidRDefault="005F6092">
            <w:pPr>
              <w:spacing w:line="400" w:lineRule="atLeast"/>
              <w:jc w:val="center"/>
              <w:rPr>
                <w:rFonts w:ascii="宋体" w:cs="Times New Roman"/>
                <w:b/>
                <w:bCs/>
              </w:rPr>
            </w:pPr>
            <w:r w:rsidRPr="00D60250">
              <w:rPr>
                <w:rFonts w:ascii="宋体" w:hAnsi="宋体" w:cs="宋体"/>
                <w:b/>
                <w:bCs/>
              </w:rPr>
              <w:t>6.1.1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250CE37" w14:textId="77777777" w:rsidR="00513C7D" w:rsidRPr="00D60250" w:rsidRDefault="005F6092">
            <w:pPr>
              <w:spacing w:line="400" w:lineRule="atLeast"/>
              <w:jc w:val="center"/>
              <w:rPr>
                <w:rFonts w:ascii="宋体" w:hAnsi="宋体" w:cs="宋体"/>
                <w:b/>
                <w:bCs/>
              </w:rPr>
            </w:pPr>
            <w:r w:rsidRPr="00D60250">
              <w:rPr>
                <w:rFonts w:ascii="宋体" w:hAnsi="宋体" w:cs="宋体" w:hint="eastAsia"/>
                <w:b/>
                <w:bCs/>
              </w:rPr>
              <w:t>评标委员会的</w:t>
            </w:r>
          </w:p>
          <w:p w14:paraId="3103DCAA"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组成</w:t>
            </w:r>
          </w:p>
        </w:tc>
        <w:tc>
          <w:tcPr>
            <w:tcW w:w="5531" w:type="dxa"/>
            <w:tcBorders>
              <w:top w:val="single" w:sz="4" w:space="0" w:color="auto"/>
              <w:left w:val="single" w:sz="4" w:space="0" w:color="auto"/>
              <w:bottom w:val="single" w:sz="4" w:space="0" w:color="auto"/>
              <w:right w:val="single" w:sz="4" w:space="0" w:color="auto"/>
            </w:tcBorders>
            <w:vAlign w:val="center"/>
          </w:tcPr>
          <w:p w14:paraId="7C352093" w14:textId="35A8E5E1" w:rsidR="00513C7D" w:rsidRPr="00D60250" w:rsidRDefault="005F6092">
            <w:pPr>
              <w:spacing w:line="420" w:lineRule="exact"/>
              <w:rPr>
                <w:rFonts w:ascii="宋体" w:cs="Times New Roman"/>
              </w:rPr>
            </w:pPr>
            <w:r w:rsidRPr="00D60250">
              <w:rPr>
                <w:rFonts w:ascii="宋体" w:hAnsi="宋体" w:cs="宋体" w:hint="eastAsia"/>
              </w:rPr>
              <w:t>评标委员会构成：</w:t>
            </w:r>
            <w:r w:rsidR="00E16D6D" w:rsidRPr="00D60250">
              <w:rPr>
                <w:rFonts w:ascii="宋体" w:hAnsi="宋体" w:cs="宋体" w:hint="eastAsia"/>
                <w:u w:val="single"/>
              </w:rPr>
              <w:t>7</w:t>
            </w:r>
            <w:r w:rsidRPr="00D60250">
              <w:rPr>
                <w:rFonts w:ascii="宋体" w:hAnsi="宋体" w:cs="宋体" w:hint="eastAsia"/>
              </w:rPr>
              <w:t>人，</w:t>
            </w:r>
            <w:r w:rsidRPr="00D60250">
              <w:rPr>
                <w:rFonts w:cs="宋体" w:hint="eastAsia"/>
              </w:rPr>
              <w:t>其中：招标人的代表</w:t>
            </w:r>
            <w:r w:rsidRPr="00D60250">
              <w:rPr>
                <w:rFonts w:cs="宋体" w:hint="eastAsia"/>
                <w:u w:val="single"/>
              </w:rPr>
              <w:t xml:space="preserve"> </w:t>
            </w:r>
            <w:r w:rsidR="00E16D6D" w:rsidRPr="00D60250">
              <w:rPr>
                <w:rFonts w:cs="宋体"/>
                <w:u w:val="single"/>
              </w:rPr>
              <w:t>2</w:t>
            </w:r>
            <w:r w:rsidRPr="00D60250">
              <w:rPr>
                <w:rFonts w:cs="宋体" w:hint="eastAsia"/>
                <w:u w:val="single"/>
              </w:rPr>
              <w:t xml:space="preserve"> </w:t>
            </w:r>
            <w:r w:rsidRPr="00D60250">
              <w:rPr>
                <w:rFonts w:cs="宋体" w:hint="eastAsia"/>
              </w:rPr>
              <w:t>人、具有工程管理方面专家</w:t>
            </w:r>
            <w:r w:rsidRPr="00D60250">
              <w:rPr>
                <w:rFonts w:cs="宋体" w:hint="eastAsia"/>
                <w:u w:val="single"/>
              </w:rPr>
              <w:t xml:space="preserve">  </w:t>
            </w:r>
            <w:r w:rsidR="00E16D6D" w:rsidRPr="00D60250">
              <w:rPr>
                <w:rFonts w:cs="宋体"/>
                <w:u w:val="single"/>
              </w:rPr>
              <w:t>1</w:t>
            </w:r>
            <w:r w:rsidRPr="00D60250">
              <w:rPr>
                <w:rFonts w:cs="宋体" w:hint="eastAsia"/>
                <w:u w:val="single"/>
              </w:rPr>
              <w:t xml:space="preserve"> </w:t>
            </w:r>
            <w:r w:rsidRPr="00D60250">
              <w:rPr>
                <w:rFonts w:cs="宋体" w:hint="eastAsia"/>
              </w:rPr>
              <w:t>人、设计方面专家</w:t>
            </w:r>
            <w:r w:rsidRPr="00D60250">
              <w:rPr>
                <w:rFonts w:cs="宋体" w:hint="eastAsia"/>
              </w:rPr>
              <w:t xml:space="preserve"> </w:t>
            </w:r>
            <w:r w:rsidRPr="00D60250">
              <w:rPr>
                <w:rFonts w:cs="宋体" w:hint="eastAsia"/>
                <w:u w:val="single"/>
              </w:rPr>
              <w:t xml:space="preserve"> </w:t>
            </w:r>
            <w:r w:rsidR="00E16D6D" w:rsidRPr="00D60250">
              <w:rPr>
                <w:rFonts w:cs="宋体"/>
                <w:u w:val="single"/>
              </w:rPr>
              <w:t>1</w:t>
            </w:r>
            <w:r w:rsidRPr="00D60250">
              <w:rPr>
                <w:rFonts w:cs="宋体" w:hint="eastAsia"/>
                <w:u w:val="single"/>
              </w:rPr>
              <w:t xml:space="preserve"> </w:t>
            </w:r>
            <w:r w:rsidRPr="00D60250">
              <w:rPr>
                <w:rFonts w:cs="宋体" w:hint="eastAsia"/>
              </w:rPr>
              <w:t>人、施工方面专家</w:t>
            </w:r>
            <w:r w:rsidRPr="00D60250">
              <w:rPr>
                <w:rFonts w:cs="宋体" w:hint="eastAsia"/>
                <w:u w:val="single"/>
              </w:rPr>
              <w:t xml:space="preserve"> </w:t>
            </w:r>
            <w:r w:rsidR="00E16D6D" w:rsidRPr="00D60250">
              <w:rPr>
                <w:rFonts w:cs="宋体"/>
                <w:u w:val="single"/>
              </w:rPr>
              <w:t>2</w:t>
            </w:r>
            <w:r w:rsidRPr="00D60250">
              <w:rPr>
                <w:rFonts w:cs="宋体" w:hint="eastAsia"/>
                <w:u w:val="single"/>
              </w:rPr>
              <w:t xml:space="preserve"> </w:t>
            </w:r>
            <w:r w:rsidRPr="00D60250">
              <w:rPr>
                <w:rFonts w:cs="宋体" w:hint="eastAsia"/>
              </w:rPr>
              <w:t>人、造价方面专家</w:t>
            </w:r>
            <w:r w:rsidRPr="00D60250">
              <w:rPr>
                <w:rFonts w:cs="宋体" w:hint="eastAsia"/>
              </w:rPr>
              <w:t xml:space="preserve"> </w:t>
            </w:r>
            <w:r w:rsidRPr="00D60250">
              <w:rPr>
                <w:rFonts w:cs="宋体" w:hint="eastAsia"/>
                <w:u w:val="single"/>
              </w:rPr>
              <w:t xml:space="preserve"> </w:t>
            </w:r>
            <w:r w:rsidR="00D0181E" w:rsidRPr="00D60250">
              <w:rPr>
                <w:rFonts w:cs="宋体"/>
                <w:u w:val="single"/>
              </w:rPr>
              <w:t>1</w:t>
            </w:r>
            <w:r w:rsidRPr="00D60250">
              <w:rPr>
                <w:rFonts w:cs="宋体" w:hint="eastAsia"/>
                <w:u w:val="single"/>
              </w:rPr>
              <w:t xml:space="preserve"> </w:t>
            </w:r>
            <w:r w:rsidRPr="00D60250">
              <w:rPr>
                <w:rFonts w:cs="宋体" w:hint="eastAsia"/>
              </w:rPr>
              <w:t>人。</w:t>
            </w:r>
          </w:p>
        </w:tc>
      </w:tr>
      <w:tr w:rsidR="00D90547" w:rsidRPr="00D60250" w14:paraId="7BA0CE3D" w14:textId="77777777">
        <w:trPr>
          <w:trHeight w:val="876"/>
          <w:jc w:val="center"/>
        </w:trPr>
        <w:tc>
          <w:tcPr>
            <w:tcW w:w="701" w:type="dxa"/>
            <w:tcBorders>
              <w:top w:val="single" w:sz="4" w:space="0" w:color="auto"/>
              <w:left w:val="single" w:sz="4" w:space="0" w:color="auto"/>
              <w:bottom w:val="single" w:sz="4" w:space="0" w:color="auto"/>
              <w:right w:val="single" w:sz="4" w:space="0" w:color="auto"/>
            </w:tcBorders>
            <w:vAlign w:val="center"/>
          </w:tcPr>
          <w:p w14:paraId="45DF3245" w14:textId="77777777" w:rsidR="00513C7D" w:rsidRPr="00D60250" w:rsidRDefault="005F6092">
            <w:pPr>
              <w:spacing w:line="400" w:lineRule="atLeast"/>
              <w:jc w:val="center"/>
              <w:rPr>
                <w:rFonts w:ascii="宋体" w:cs="Times New Roman"/>
                <w:b/>
                <w:bCs/>
              </w:rPr>
            </w:pPr>
            <w:r w:rsidRPr="00D60250">
              <w:rPr>
                <w:rFonts w:ascii="宋体" w:hAnsi="宋体" w:cs="宋体"/>
                <w:b/>
                <w:bCs/>
              </w:rPr>
              <w:t>3</w:t>
            </w:r>
            <w:r w:rsidRPr="00D60250">
              <w:rPr>
                <w:rFonts w:ascii="宋体" w:hAnsi="宋体" w:cs="宋体" w:hint="eastAsia"/>
                <w:b/>
                <w:bCs/>
              </w:rPr>
              <w:t>2</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1E984DA5" w14:textId="77777777" w:rsidR="00513C7D" w:rsidRPr="00D60250" w:rsidRDefault="005F6092">
            <w:pPr>
              <w:spacing w:line="400" w:lineRule="atLeast"/>
              <w:jc w:val="center"/>
              <w:rPr>
                <w:rFonts w:ascii="宋体" w:cs="Times New Roman"/>
                <w:b/>
                <w:bCs/>
              </w:rPr>
            </w:pPr>
            <w:r w:rsidRPr="00D60250">
              <w:rPr>
                <w:rFonts w:ascii="宋体" w:hAnsi="宋体" w:cs="宋体"/>
                <w:b/>
                <w:bCs/>
              </w:rPr>
              <w:t>6.3.1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E77ED8" w14:textId="77777777" w:rsidR="00513C7D" w:rsidRPr="00D60250" w:rsidRDefault="005F6092">
            <w:pPr>
              <w:pStyle w:val="Default"/>
              <w:adjustRightInd/>
              <w:spacing w:line="400" w:lineRule="atLeast"/>
              <w:jc w:val="center"/>
              <w:rPr>
                <w:rFonts w:hAnsi="宋体" w:cs="Times New Roman"/>
                <w:b/>
                <w:bCs/>
                <w:color w:val="auto"/>
                <w:kern w:val="2"/>
                <w:sz w:val="21"/>
                <w:szCs w:val="21"/>
              </w:rPr>
            </w:pPr>
            <w:r w:rsidRPr="00D60250">
              <w:rPr>
                <w:rFonts w:hAnsi="宋体" w:hint="eastAsia"/>
                <w:b/>
                <w:bCs/>
                <w:color w:val="auto"/>
                <w:kern w:val="2"/>
                <w:sz w:val="21"/>
                <w:szCs w:val="21"/>
              </w:rPr>
              <w:t>评标办法</w:t>
            </w:r>
          </w:p>
        </w:tc>
        <w:tc>
          <w:tcPr>
            <w:tcW w:w="5531" w:type="dxa"/>
            <w:tcBorders>
              <w:top w:val="single" w:sz="4" w:space="0" w:color="auto"/>
              <w:left w:val="single" w:sz="4" w:space="0" w:color="auto"/>
              <w:bottom w:val="single" w:sz="4" w:space="0" w:color="auto"/>
              <w:right w:val="single" w:sz="4" w:space="0" w:color="auto"/>
            </w:tcBorders>
            <w:vAlign w:val="center"/>
          </w:tcPr>
          <w:p w14:paraId="72F9FE61" w14:textId="77777777" w:rsidR="00513C7D" w:rsidRPr="00D60250" w:rsidRDefault="005F6092">
            <w:pPr>
              <w:pStyle w:val="Default"/>
              <w:adjustRightInd/>
              <w:spacing w:line="420" w:lineRule="exact"/>
              <w:jc w:val="both"/>
              <w:rPr>
                <w:rFonts w:hAnsi="宋体" w:cs="Times New Roman"/>
                <w:color w:val="auto"/>
                <w:sz w:val="21"/>
                <w:szCs w:val="21"/>
              </w:rPr>
            </w:pPr>
            <w:r w:rsidRPr="00D60250">
              <w:rPr>
                <w:rFonts w:ascii="Times New Roman" w:hint="eastAsia"/>
                <w:color w:val="auto"/>
                <w:sz w:val="21"/>
                <w:szCs w:val="21"/>
              </w:rPr>
              <w:t>本招标项目采用的评标办法为：</w:t>
            </w:r>
            <w:r w:rsidRPr="00D60250">
              <w:rPr>
                <w:rFonts w:hint="eastAsia"/>
                <w:color w:val="auto"/>
                <w:sz w:val="21"/>
                <w:szCs w:val="21"/>
                <w:u w:val="single"/>
              </w:rPr>
              <w:t>综合评估法</w:t>
            </w:r>
          </w:p>
        </w:tc>
      </w:tr>
      <w:tr w:rsidR="00D90547" w:rsidRPr="00D60250" w14:paraId="1CE9F5B0" w14:textId="77777777">
        <w:trPr>
          <w:trHeight w:val="647"/>
          <w:jc w:val="center"/>
        </w:trPr>
        <w:tc>
          <w:tcPr>
            <w:tcW w:w="701" w:type="dxa"/>
            <w:tcBorders>
              <w:top w:val="single" w:sz="4" w:space="0" w:color="auto"/>
              <w:left w:val="single" w:sz="4" w:space="0" w:color="auto"/>
              <w:bottom w:val="single" w:sz="4" w:space="0" w:color="auto"/>
              <w:right w:val="single" w:sz="4" w:space="0" w:color="auto"/>
            </w:tcBorders>
            <w:vAlign w:val="center"/>
          </w:tcPr>
          <w:p w14:paraId="6314F5DD" w14:textId="77777777" w:rsidR="00513C7D" w:rsidRPr="00D60250" w:rsidRDefault="005F6092">
            <w:pPr>
              <w:spacing w:line="400" w:lineRule="atLeast"/>
              <w:jc w:val="center"/>
              <w:rPr>
                <w:rFonts w:ascii="宋体" w:cs="Times New Roman"/>
                <w:b/>
                <w:bCs/>
              </w:rPr>
            </w:pPr>
            <w:r w:rsidRPr="00D60250">
              <w:rPr>
                <w:rFonts w:ascii="宋体" w:hAnsi="宋体" w:cs="宋体"/>
                <w:b/>
                <w:bCs/>
              </w:rPr>
              <w:t>3</w:t>
            </w:r>
            <w:r w:rsidRPr="00D60250">
              <w:rPr>
                <w:rFonts w:ascii="宋体" w:hAnsi="宋体" w:cs="宋体" w:hint="eastAsia"/>
                <w:b/>
                <w:bCs/>
              </w:rPr>
              <w:t>3</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36291B4B" w14:textId="77777777" w:rsidR="00513C7D" w:rsidRPr="00D60250" w:rsidRDefault="005F6092">
            <w:pPr>
              <w:spacing w:line="400" w:lineRule="atLeast"/>
              <w:jc w:val="center"/>
              <w:rPr>
                <w:rFonts w:ascii="宋体" w:cs="Times New Roman"/>
                <w:b/>
                <w:bCs/>
              </w:rPr>
            </w:pPr>
            <w:r w:rsidRPr="00D60250">
              <w:rPr>
                <w:rFonts w:ascii="宋体" w:hAnsi="宋体" w:cs="宋体"/>
                <w:b/>
                <w:bCs/>
              </w:rPr>
              <w:t>6.3.2.6</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08D753" w14:textId="77777777" w:rsidR="00513C7D" w:rsidRPr="00D60250" w:rsidRDefault="005F6092">
            <w:pPr>
              <w:pStyle w:val="Default"/>
              <w:adjustRightInd/>
              <w:spacing w:line="380" w:lineRule="atLeast"/>
              <w:jc w:val="center"/>
              <w:rPr>
                <w:rFonts w:hAnsi="宋体" w:cs="Times New Roman"/>
                <w:b/>
                <w:bCs/>
                <w:color w:val="auto"/>
                <w:kern w:val="2"/>
                <w:sz w:val="21"/>
                <w:szCs w:val="21"/>
              </w:rPr>
            </w:pPr>
            <w:r w:rsidRPr="00D60250">
              <w:rPr>
                <w:rFonts w:hAnsi="宋体" w:hint="eastAsia"/>
                <w:b/>
                <w:bCs/>
                <w:color w:val="auto"/>
                <w:kern w:val="2"/>
                <w:sz w:val="21"/>
                <w:szCs w:val="21"/>
              </w:rPr>
              <w:t>投标人回复澄清、说明、补正的时限要求</w:t>
            </w:r>
          </w:p>
        </w:tc>
        <w:tc>
          <w:tcPr>
            <w:tcW w:w="5531" w:type="dxa"/>
            <w:tcBorders>
              <w:top w:val="single" w:sz="4" w:space="0" w:color="auto"/>
              <w:left w:val="single" w:sz="4" w:space="0" w:color="auto"/>
              <w:bottom w:val="single" w:sz="4" w:space="0" w:color="auto"/>
              <w:right w:val="single" w:sz="4" w:space="0" w:color="auto"/>
            </w:tcBorders>
            <w:vAlign w:val="center"/>
          </w:tcPr>
          <w:p w14:paraId="4AC0C645" w14:textId="0091F22F" w:rsidR="00D0181E" w:rsidRPr="00D60250" w:rsidRDefault="00D0181E">
            <w:pPr>
              <w:pStyle w:val="Default"/>
              <w:adjustRightInd/>
              <w:spacing w:line="420" w:lineRule="exact"/>
              <w:jc w:val="both"/>
              <w:rPr>
                <w:rFonts w:hAnsi="宋体"/>
                <w:color w:val="auto"/>
                <w:sz w:val="21"/>
                <w:szCs w:val="21"/>
                <w:u w:val="single"/>
              </w:rPr>
            </w:pPr>
            <w:r w:rsidRPr="00D60250">
              <w:rPr>
                <w:rFonts w:hAnsi="宋体" w:hint="eastAsia"/>
                <w:color w:val="auto"/>
                <w:sz w:val="21"/>
                <w:szCs w:val="21"/>
                <w:u w:val="single"/>
              </w:rPr>
              <w:t>时间：收到澄清函后24小时内（以发出时间为准）</w:t>
            </w:r>
            <w:r w:rsidR="004B6D79" w:rsidRPr="00D60250">
              <w:rPr>
                <w:rFonts w:hAnsi="宋体" w:hint="eastAsia"/>
                <w:color w:val="auto"/>
                <w:sz w:val="21"/>
                <w:szCs w:val="21"/>
                <w:u w:val="single"/>
              </w:rPr>
              <w:t>。</w:t>
            </w:r>
          </w:p>
          <w:p w14:paraId="08396525" w14:textId="79B30763" w:rsidR="00513C7D" w:rsidRPr="00D60250" w:rsidRDefault="00D0181E">
            <w:pPr>
              <w:pStyle w:val="Default"/>
              <w:adjustRightInd/>
              <w:spacing w:line="420" w:lineRule="exact"/>
              <w:jc w:val="both"/>
              <w:rPr>
                <w:rFonts w:hAnsi="宋体"/>
                <w:color w:val="auto"/>
                <w:sz w:val="21"/>
                <w:szCs w:val="21"/>
                <w:u w:val="single"/>
              </w:rPr>
            </w:pPr>
            <w:r w:rsidRPr="00D60250">
              <w:rPr>
                <w:rFonts w:hAnsi="宋体" w:hint="eastAsia"/>
                <w:color w:val="auto"/>
                <w:sz w:val="21"/>
                <w:szCs w:val="21"/>
                <w:u w:val="single"/>
              </w:rPr>
              <w:t>形式：澄清函可通过（http://zw.hainan.gov.cn/ggzy/）（全国公共资源交易平台（海南省））下载，供所有潜在</w:t>
            </w:r>
            <w:r w:rsidRPr="00D60250">
              <w:rPr>
                <w:rFonts w:hAnsi="宋体" w:hint="eastAsia"/>
                <w:color w:val="auto"/>
                <w:sz w:val="21"/>
                <w:szCs w:val="21"/>
                <w:u w:val="single"/>
              </w:rPr>
              <w:lastRenderedPageBreak/>
              <w:t>投标人自行下载，投标人无需回函确认。</w:t>
            </w:r>
          </w:p>
        </w:tc>
      </w:tr>
      <w:tr w:rsidR="00D90547" w:rsidRPr="00D60250" w14:paraId="719BDC6F" w14:textId="77777777">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14:paraId="56833215" w14:textId="77777777" w:rsidR="00513C7D" w:rsidRPr="00D60250" w:rsidRDefault="005F6092">
            <w:pPr>
              <w:spacing w:line="400" w:lineRule="atLeast"/>
              <w:jc w:val="center"/>
              <w:rPr>
                <w:rFonts w:ascii="宋体" w:cs="Times New Roman"/>
                <w:b/>
                <w:bCs/>
              </w:rPr>
            </w:pPr>
            <w:r w:rsidRPr="00D60250">
              <w:rPr>
                <w:rFonts w:ascii="宋体" w:hAnsi="宋体" w:cs="宋体"/>
                <w:b/>
                <w:bCs/>
              </w:rPr>
              <w:lastRenderedPageBreak/>
              <w:t>3</w:t>
            </w:r>
            <w:r w:rsidRPr="00D60250">
              <w:rPr>
                <w:rFonts w:ascii="宋体" w:hAnsi="宋体" w:cs="宋体" w:hint="eastAsia"/>
                <w:b/>
                <w:bCs/>
              </w:rPr>
              <w:t>4</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022544F9" w14:textId="77777777" w:rsidR="00513C7D" w:rsidRPr="00D60250" w:rsidRDefault="005F6092">
            <w:pPr>
              <w:spacing w:line="400" w:lineRule="atLeast"/>
              <w:jc w:val="center"/>
              <w:rPr>
                <w:rFonts w:ascii="宋体" w:cs="Times New Roman"/>
                <w:b/>
                <w:bCs/>
              </w:rPr>
            </w:pPr>
            <w:r w:rsidRPr="00D60250">
              <w:rPr>
                <w:rFonts w:ascii="宋体" w:hAnsi="宋体" w:cs="宋体"/>
                <w:b/>
                <w:bCs/>
              </w:rPr>
              <w:t>6.3.3/7.1.1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D3A2CD"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是否授权评标委员会确定中标人</w:t>
            </w:r>
          </w:p>
        </w:tc>
        <w:tc>
          <w:tcPr>
            <w:tcW w:w="5531" w:type="dxa"/>
            <w:tcBorders>
              <w:top w:val="single" w:sz="4" w:space="0" w:color="auto"/>
              <w:left w:val="single" w:sz="4" w:space="0" w:color="auto"/>
              <w:bottom w:val="single" w:sz="4" w:space="0" w:color="auto"/>
              <w:right w:val="single" w:sz="4" w:space="0" w:color="auto"/>
            </w:tcBorders>
            <w:vAlign w:val="center"/>
          </w:tcPr>
          <w:p w14:paraId="541981F8" w14:textId="70247774" w:rsidR="00513C7D" w:rsidRPr="00D60250" w:rsidRDefault="005F6092">
            <w:pPr>
              <w:spacing w:line="420" w:lineRule="exact"/>
              <w:rPr>
                <w:rFonts w:ascii="宋体" w:cs="Times New Roman"/>
              </w:rPr>
            </w:pPr>
            <w:r w:rsidRPr="00D60250">
              <w:rPr>
                <w:rFonts w:ascii="宋体" w:hAnsi="宋体" w:cs="宋体" w:hint="eastAsia"/>
              </w:rPr>
              <w:t>□是或</w:t>
            </w:r>
            <w:r w:rsidR="00C8351D" w:rsidRPr="00D60250">
              <w:rPr>
                <w:rFonts w:ascii="宋体" w:hAnsi="宋体" w:cs="宋体" w:hint="eastAsia"/>
              </w:rPr>
              <w:sym w:font="Wingdings 2" w:char="0052"/>
            </w:r>
            <w:r w:rsidRPr="00D60250">
              <w:rPr>
                <w:rFonts w:ascii="宋体" w:hAnsi="宋体" w:cs="宋体" w:hint="eastAsia"/>
              </w:rPr>
              <w:t>否，推荐的中标候选人数：</w:t>
            </w:r>
            <w:r w:rsidR="00C8351D" w:rsidRPr="00D60250">
              <w:rPr>
                <w:rFonts w:ascii="宋体" w:hAnsi="宋体" w:cs="宋体" w:hint="eastAsia"/>
                <w:u w:val="single"/>
              </w:rPr>
              <w:t>3</w:t>
            </w:r>
          </w:p>
        </w:tc>
      </w:tr>
      <w:tr w:rsidR="00D90547" w:rsidRPr="00D60250" w14:paraId="23EDA84A" w14:textId="77777777">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14:paraId="03648A42" w14:textId="77777777" w:rsidR="00513C7D" w:rsidRPr="00D60250" w:rsidRDefault="005F6092">
            <w:pPr>
              <w:spacing w:line="400" w:lineRule="atLeast"/>
              <w:jc w:val="center"/>
              <w:rPr>
                <w:rFonts w:ascii="宋体" w:cs="Times New Roman"/>
                <w:b/>
                <w:bCs/>
              </w:rPr>
            </w:pPr>
            <w:r w:rsidRPr="00D60250">
              <w:rPr>
                <w:rFonts w:ascii="宋体" w:hAnsi="宋体" w:cs="宋体"/>
                <w:b/>
                <w:bCs/>
              </w:rPr>
              <w:t>3</w:t>
            </w:r>
            <w:r w:rsidRPr="00D60250">
              <w:rPr>
                <w:rFonts w:ascii="宋体" w:hAnsi="宋体" w:cs="宋体" w:hint="eastAsia"/>
                <w:b/>
                <w:bCs/>
              </w:rPr>
              <w:t>5</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4318CA3D" w14:textId="77777777" w:rsidR="00513C7D" w:rsidRPr="00D60250" w:rsidRDefault="005F6092">
            <w:pPr>
              <w:spacing w:line="400" w:lineRule="atLeast"/>
              <w:jc w:val="center"/>
              <w:rPr>
                <w:rFonts w:ascii="宋体" w:cs="Times New Roman"/>
                <w:b/>
                <w:bCs/>
              </w:rPr>
            </w:pPr>
            <w:r w:rsidRPr="00D60250">
              <w:rPr>
                <w:rFonts w:ascii="宋体" w:hAnsi="宋体" w:cs="宋体"/>
                <w:b/>
                <w:bCs/>
              </w:rPr>
              <w:t>7.2/7.3/8.3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134BD8"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中标候选人公示、终止招标公告发布媒介</w:t>
            </w:r>
          </w:p>
        </w:tc>
        <w:tc>
          <w:tcPr>
            <w:tcW w:w="5531" w:type="dxa"/>
            <w:tcBorders>
              <w:top w:val="single" w:sz="4" w:space="0" w:color="auto"/>
              <w:left w:val="single" w:sz="4" w:space="0" w:color="auto"/>
              <w:bottom w:val="single" w:sz="4" w:space="0" w:color="auto"/>
              <w:right w:val="single" w:sz="4" w:space="0" w:color="auto"/>
            </w:tcBorders>
            <w:vAlign w:val="center"/>
          </w:tcPr>
          <w:p w14:paraId="64517475" w14:textId="62F67F50" w:rsidR="00513C7D" w:rsidRPr="00D60250" w:rsidRDefault="00C8351D">
            <w:pPr>
              <w:spacing w:line="420" w:lineRule="exact"/>
              <w:rPr>
                <w:rFonts w:ascii="宋体" w:cs="Times New Roman"/>
              </w:rPr>
            </w:pPr>
            <w:r w:rsidRPr="00D60250">
              <w:rPr>
                <w:rFonts w:ascii="宋体" w:hAnsi="宋体" w:cs="宋体" w:hint="eastAsia"/>
              </w:rPr>
              <w:t>海南省公共资源交易平台，中国招标投标公共服务平台</w:t>
            </w:r>
          </w:p>
        </w:tc>
      </w:tr>
      <w:tr w:rsidR="00D90547" w:rsidRPr="00D60250" w14:paraId="40321779" w14:textId="77777777">
        <w:trPr>
          <w:trHeight w:val="416"/>
          <w:jc w:val="center"/>
        </w:trPr>
        <w:tc>
          <w:tcPr>
            <w:tcW w:w="701" w:type="dxa"/>
            <w:tcBorders>
              <w:top w:val="single" w:sz="4" w:space="0" w:color="auto"/>
              <w:left w:val="single" w:sz="4" w:space="0" w:color="auto"/>
              <w:right w:val="single" w:sz="4" w:space="0" w:color="auto"/>
            </w:tcBorders>
            <w:vAlign w:val="center"/>
          </w:tcPr>
          <w:p w14:paraId="6F5DD50E" w14:textId="77777777" w:rsidR="00513C7D" w:rsidRPr="00D60250" w:rsidRDefault="005F6092">
            <w:pPr>
              <w:spacing w:line="400" w:lineRule="atLeast"/>
              <w:jc w:val="center"/>
              <w:rPr>
                <w:rFonts w:ascii="宋体" w:cs="Times New Roman"/>
                <w:b/>
                <w:bCs/>
              </w:rPr>
            </w:pPr>
            <w:r w:rsidRPr="00D60250">
              <w:rPr>
                <w:rFonts w:ascii="宋体" w:hAnsi="宋体" w:cs="宋体"/>
                <w:b/>
                <w:bCs/>
              </w:rPr>
              <w:t>3</w:t>
            </w:r>
            <w:r w:rsidRPr="00D60250">
              <w:rPr>
                <w:rFonts w:ascii="宋体" w:hAnsi="宋体" w:cs="宋体" w:hint="eastAsia"/>
                <w:b/>
                <w:bCs/>
              </w:rPr>
              <w:t>6</w:t>
            </w:r>
          </w:p>
        </w:tc>
        <w:tc>
          <w:tcPr>
            <w:tcW w:w="952" w:type="dxa"/>
            <w:gridSpan w:val="3"/>
            <w:tcBorders>
              <w:top w:val="single" w:sz="4" w:space="0" w:color="auto"/>
              <w:left w:val="single" w:sz="4" w:space="0" w:color="auto"/>
              <w:right w:val="single" w:sz="4" w:space="0" w:color="auto"/>
            </w:tcBorders>
            <w:vAlign w:val="center"/>
          </w:tcPr>
          <w:p w14:paraId="7DC3606F" w14:textId="77777777" w:rsidR="00513C7D" w:rsidRPr="00D60250" w:rsidRDefault="005F6092">
            <w:pPr>
              <w:spacing w:line="400" w:lineRule="atLeast"/>
              <w:jc w:val="center"/>
              <w:rPr>
                <w:rFonts w:ascii="宋体" w:cs="Times New Roman"/>
                <w:b/>
                <w:bCs/>
              </w:rPr>
            </w:pPr>
            <w:r w:rsidRPr="00D60250">
              <w:rPr>
                <w:rFonts w:ascii="宋体" w:hAnsi="宋体" w:cs="宋体"/>
                <w:b/>
                <w:bCs/>
              </w:rPr>
              <w:t>7.5.1</w:t>
            </w:r>
          </w:p>
        </w:tc>
        <w:tc>
          <w:tcPr>
            <w:tcW w:w="1701" w:type="dxa"/>
            <w:gridSpan w:val="2"/>
            <w:tcBorders>
              <w:top w:val="single" w:sz="4" w:space="0" w:color="auto"/>
              <w:left w:val="single" w:sz="4" w:space="0" w:color="auto"/>
              <w:right w:val="single" w:sz="4" w:space="0" w:color="auto"/>
            </w:tcBorders>
            <w:vAlign w:val="center"/>
          </w:tcPr>
          <w:p w14:paraId="4B578752"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履约担保</w:t>
            </w:r>
          </w:p>
        </w:tc>
        <w:tc>
          <w:tcPr>
            <w:tcW w:w="5531" w:type="dxa"/>
            <w:tcBorders>
              <w:top w:val="single" w:sz="4" w:space="0" w:color="auto"/>
              <w:left w:val="single" w:sz="4" w:space="0" w:color="auto"/>
              <w:right w:val="single" w:sz="4" w:space="0" w:color="auto"/>
            </w:tcBorders>
            <w:vAlign w:val="center"/>
          </w:tcPr>
          <w:p w14:paraId="77EF3E83" w14:textId="41C93241" w:rsidR="00513C7D" w:rsidRPr="00D60250" w:rsidRDefault="005F6092">
            <w:pPr>
              <w:spacing w:line="420" w:lineRule="exact"/>
              <w:rPr>
                <w:rFonts w:ascii="宋体" w:cs="Times New Roman"/>
              </w:rPr>
            </w:pPr>
            <w:r w:rsidRPr="00D60250">
              <w:rPr>
                <w:rFonts w:ascii="宋体" w:hAnsi="宋体" w:cs="宋体" w:hint="eastAsia"/>
              </w:rPr>
              <w:t>履约担保金额：为中标合同价的</w:t>
            </w:r>
            <w:r w:rsidRPr="00D60250">
              <w:rPr>
                <w:rFonts w:ascii="宋体" w:hAnsi="宋体" w:cs="宋体" w:hint="eastAsia"/>
                <w:u w:val="single"/>
              </w:rPr>
              <w:t xml:space="preserve">　</w:t>
            </w:r>
            <w:r w:rsidR="00C8351D" w:rsidRPr="00D60250">
              <w:rPr>
                <w:rFonts w:ascii="宋体" w:hAnsi="宋体" w:cs="宋体"/>
                <w:u w:val="single"/>
              </w:rPr>
              <w:t>10</w:t>
            </w:r>
            <w:r w:rsidRPr="00D60250">
              <w:rPr>
                <w:rFonts w:ascii="宋体" w:hAnsi="宋体" w:cs="宋体" w:hint="eastAsia"/>
                <w:u w:val="single"/>
              </w:rPr>
              <w:t xml:space="preserve">  </w:t>
            </w:r>
            <w:r w:rsidRPr="00D60250">
              <w:rPr>
                <w:rFonts w:ascii="宋体" w:hAnsi="宋体" w:cs="宋体"/>
              </w:rPr>
              <w:t>%</w:t>
            </w:r>
          </w:p>
          <w:p w14:paraId="303E0CBF" w14:textId="5D342809" w:rsidR="00513C7D" w:rsidRPr="00D60250" w:rsidRDefault="005F6092">
            <w:pPr>
              <w:spacing w:line="420" w:lineRule="exact"/>
              <w:rPr>
                <w:rFonts w:ascii="宋体" w:cs="Times New Roman"/>
              </w:rPr>
            </w:pPr>
            <w:r w:rsidRPr="00D60250">
              <w:rPr>
                <w:rFonts w:ascii="宋体" w:hAnsi="宋体" w:cs="宋体" w:hint="eastAsia"/>
              </w:rPr>
              <w:t>履约担保形式：</w:t>
            </w:r>
            <w:r w:rsidR="00FD504C" w:rsidRPr="00D60250">
              <w:rPr>
                <w:rFonts w:ascii="宋体" w:hAnsi="宋体" w:cs="宋体" w:hint="eastAsia"/>
                <w:u w:val="single"/>
              </w:rPr>
              <w:t>银行保函或建设工程投标保证保险</w:t>
            </w:r>
          </w:p>
          <w:p w14:paraId="577BB741" w14:textId="4C0EDCB7" w:rsidR="00513C7D" w:rsidRPr="00D60250" w:rsidRDefault="005F6092">
            <w:pPr>
              <w:spacing w:line="420" w:lineRule="exact"/>
              <w:rPr>
                <w:rFonts w:ascii="宋体" w:cs="Times New Roman"/>
              </w:rPr>
            </w:pPr>
            <w:r w:rsidRPr="00D60250">
              <w:rPr>
                <w:rFonts w:ascii="宋体" w:hAnsi="宋体" w:cs="宋体" w:hint="eastAsia"/>
              </w:rPr>
              <w:t>履约担保期限：</w:t>
            </w:r>
            <w:r w:rsidR="00AE6E17" w:rsidRPr="00D60250">
              <w:rPr>
                <w:rFonts w:ascii="宋体" w:hAnsi="宋体" w:cs="宋体" w:hint="eastAsia"/>
                <w:u w:val="single"/>
              </w:rPr>
              <w:t>有效期应当自本合同生效之日起至发包人签认并由监理人向承包人出具工程接收证书之日止</w:t>
            </w:r>
          </w:p>
        </w:tc>
      </w:tr>
      <w:tr w:rsidR="00D90547" w:rsidRPr="00D60250" w14:paraId="02DFBD21"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5CBB5525" w14:textId="77777777" w:rsidR="00513C7D" w:rsidRPr="00D60250" w:rsidRDefault="005F6092">
            <w:pPr>
              <w:spacing w:line="400" w:lineRule="atLeast"/>
              <w:jc w:val="center"/>
              <w:rPr>
                <w:rFonts w:ascii="宋体" w:cs="Times New Roman"/>
                <w:b/>
                <w:bCs/>
              </w:rPr>
            </w:pPr>
            <w:bookmarkStart w:id="69" w:name="_Hlk106783391"/>
            <w:r w:rsidRPr="00D60250">
              <w:rPr>
                <w:rFonts w:ascii="宋体" w:hAnsi="宋体" w:cs="宋体"/>
                <w:b/>
                <w:bCs/>
              </w:rPr>
              <w:t>3</w:t>
            </w:r>
            <w:r w:rsidRPr="00D60250">
              <w:rPr>
                <w:rFonts w:ascii="宋体" w:hAnsi="宋体" w:cs="宋体" w:hint="eastAsia"/>
                <w:b/>
                <w:bCs/>
              </w:rPr>
              <w:t>7</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19BE64A1" w14:textId="77777777" w:rsidR="00513C7D" w:rsidRPr="00D60250" w:rsidRDefault="005F6092">
            <w:pPr>
              <w:spacing w:line="400" w:lineRule="atLeast"/>
              <w:jc w:val="center"/>
              <w:rPr>
                <w:rFonts w:ascii="宋体" w:cs="Times New Roman"/>
                <w:b/>
                <w:bCs/>
              </w:rPr>
            </w:pPr>
            <w:r w:rsidRPr="00D60250">
              <w:rPr>
                <w:rFonts w:ascii="宋体" w:hAnsi="宋体" w:cs="宋体"/>
                <w:b/>
                <w:bCs/>
              </w:rPr>
              <w:t>7.6.1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273574"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签订合同</w:t>
            </w:r>
          </w:p>
        </w:tc>
        <w:tc>
          <w:tcPr>
            <w:tcW w:w="5531" w:type="dxa"/>
            <w:tcBorders>
              <w:top w:val="single" w:sz="4" w:space="0" w:color="auto"/>
              <w:left w:val="single" w:sz="4" w:space="0" w:color="auto"/>
              <w:bottom w:val="single" w:sz="4" w:space="0" w:color="auto"/>
              <w:right w:val="single" w:sz="4" w:space="0" w:color="auto"/>
            </w:tcBorders>
            <w:vAlign w:val="center"/>
          </w:tcPr>
          <w:p w14:paraId="533A691F" w14:textId="0513275E" w:rsidR="00513C7D" w:rsidRPr="00D60250" w:rsidRDefault="005F6092">
            <w:pPr>
              <w:spacing w:line="420" w:lineRule="exact"/>
              <w:rPr>
                <w:rFonts w:ascii="宋体" w:cs="Times New Roman"/>
              </w:rPr>
            </w:pPr>
            <w:r w:rsidRPr="00D60250">
              <w:rPr>
                <w:rFonts w:ascii="宋体" w:hAnsi="宋体" w:cs="宋体" w:hint="eastAsia"/>
              </w:rPr>
              <w:t>中标人在收到中标通知书后</w:t>
            </w:r>
            <w:r w:rsidR="0067396D" w:rsidRPr="00D60250">
              <w:rPr>
                <w:rFonts w:ascii="宋体" w:hAnsi="宋体" w:cs="宋体"/>
                <w:u w:val="single"/>
              </w:rPr>
              <w:t xml:space="preserve"> </w:t>
            </w:r>
            <w:r w:rsidR="00050B0D" w:rsidRPr="00D60250">
              <w:rPr>
                <w:rFonts w:ascii="宋体" w:hAnsi="宋体" w:cs="宋体"/>
                <w:u w:val="single"/>
              </w:rPr>
              <w:t>30</w:t>
            </w:r>
            <w:r w:rsidR="0067396D" w:rsidRPr="00D60250">
              <w:rPr>
                <w:rFonts w:ascii="宋体" w:hAnsi="宋体" w:cs="宋体"/>
                <w:u w:val="single"/>
              </w:rPr>
              <w:t xml:space="preserve"> </w:t>
            </w:r>
            <w:r w:rsidRPr="00D60250">
              <w:rPr>
                <w:rFonts w:ascii="宋体" w:hAnsi="宋体" w:cs="宋体" w:hint="eastAsia"/>
              </w:rPr>
              <w:t>天内，应派代表与招标人联系，商讨签订合同事宜。</w:t>
            </w:r>
          </w:p>
        </w:tc>
      </w:tr>
      <w:bookmarkEnd w:id="69"/>
      <w:tr w:rsidR="00D90547" w:rsidRPr="00D60250" w14:paraId="32428C23"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5C675FEC" w14:textId="77777777" w:rsidR="00513C7D" w:rsidRPr="00D60250" w:rsidRDefault="005F6092">
            <w:pPr>
              <w:spacing w:line="400" w:lineRule="atLeast"/>
              <w:jc w:val="center"/>
              <w:rPr>
                <w:rFonts w:ascii="宋体" w:cs="Times New Roman"/>
                <w:b/>
                <w:bCs/>
              </w:rPr>
            </w:pPr>
            <w:r w:rsidRPr="00D60250">
              <w:rPr>
                <w:rFonts w:ascii="宋体" w:cs="Times New Roman" w:hint="eastAsia"/>
                <w:b/>
                <w:bCs/>
              </w:rPr>
              <w:t>38</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04D7BEC7" w14:textId="77777777" w:rsidR="00513C7D" w:rsidRPr="00D60250" w:rsidRDefault="005F6092">
            <w:pPr>
              <w:spacing w:line="400" w:lineRule="atLeast"/>
              <w:jc w:val="center"/>
              <w:rPr>
                <w:rFonts w:ascii="宋体" w:cs="Times New Roman"/>
                <w:b/>
                <w:bCs/>
              </w:rPr>
            </w:pPr>
            <w:r w:rsidRPr="00D60250">
              <w:rPr>
                <w:rFonts w:ascii="宋体" w:hAnsi="宋体" w:cs="宋体"/>
                <w:b/>
                <w:bCs/>
              </w:rPr>
              <w:t>9.2.3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BE7AD5"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监督部门</w:t>
            </w:r>
          </w:p>
        </w:tc>
        <w:tc>
          <w:tcPr>
            <w:tcW w:w="5531" w:type="dxa"/>
            <w:tcBorders>
              <w:top w:val="single" w:sz="4" w:space="0" w:color="auto"/>
              <w:left w:val="single" w:sz="4" w:space="0" w:color="auto"/>
              <w:bottom w:val="single" w:sz="4" w:space="0" w:color="auto"/>
              <w:right w:val="single" w:sz="4" w:space="0" w:color="auto"/>
            </w:tcBorders>
            <w:vAlign w:val="center"/>
          </w:tcPr>
          <w:p w14:paraId="1D7B3378" w14:textId="0A673EC8" w:rsidR="00513C7D" w:rsidRPr="00D60250" w:rsidRDefault="005F6092">
            <w:pPr>
              <w:spacing w:line="420" w:lineRule="exact"/>
              <w:rPr>
                <w:rFonts w:ascii="宋体" w:cs="Times New Roman"/>
              </w:rPr>
            </w:pPr>
            <w:r w:rsidRPr="00D60250">
              <w:rPr>
                <w:rFonts w:ascii="宋体" w:hAnsi="宋体" w:cs="宋体" w:hint="eastAsia"/>
              </w:rPr>
              <w:t>部门或机构名称：</w:t>
            </w:r>
            <w:r w:rsidR="00DB1568" w:rsidRPr="00D60250">
              <w:rPr>
                <w:rFonts w:ascii="宋体" w:hAnsi="宋体" w:cs="宋体" w:hint="eastAsia"/>
                <w:u w:val="single"/>
              </w:rPr>
              <w:t>临高县住房和城乡建设局</w:t>
            </w:r>
          </w:p>
          <w:p w14:paraId="1A724043" w14:textId="78A699C7" w:rsidR="00513C7D" w:rsidRPr="00D60250" w:rsidRDefault="005F6092">
            <w:pPr>
              <w:spacing w:line="420" w:lineRule="exact"/>
              <w:rPr>
                <w:rFonts w:ascii="宋体" w:cs="Times New Roman"/>
              </w:rPr>
            </w:pPr>
            <w:r w:rsidRPr="00D60250">
              <w:rPr>
                <w:rFonts w:ascii="宋体" w:hAnsi="宋体" w:cs="宋体" w:hint="eastAsia"/>
              </w:rPr>
              <w:t>地址：</w:t>
            </w:r>
            <w:r w:rsidR="00DB1568" w:rsidRPr="00D60250">
              <w:rPr>
                <w:rFonts w:ascii="宋体" w:hAnsi="宋体" w:cs="宋体" w:hint="eastAsia"/>
                <w:u w:val="single"/>
              </w:rPr>
              <w:t>海南省临高县文明东路县委大院3号楼5层</w:t>
            </w:r>
          </w:p>
          <w:p w14:paraId="2C1810A0" w14:textId="405033BC" w:rsidR="00513C7D" w:rsidRPr="00D60250" w:rsidRDefault="005F6092">
            <w:pPr>
              <w:spacing w:line="420" w:lineRule="exact"/>
              <w:rPr>
                <w:rFonts w:ascii="宋体" w:cs="Times New Roman"/>
              </w:rPr>
            </w:pPr>
            <w:r w:rsidRPr="00D60250">
              <w:rPr>
                <w:rFonts w:ascii="宋体" w:hAnsi="宋体" w:cs="宋体" w:hint="eastAsia"/>
              </w:rPr>
              <w:t>联系电话：</w:t>
            </w:r>
            <w:r w:rsidR="00B61390" w:rsidRPr="00D60250">
              <w:rPr>
                <w:rFonts w:ascii="宋体" w:hAnsi="宋体" w:cs="宋体"/>
                <w:u w:val="single"/>
              </w:rPr>
              <w:t>0898-28287758</w:t>
            </w:r>
          </w:p>
        </w:tc>
      </w:tr>
      <w:tr w:rsidR="00D90547" w:rsidRPr="00D60250" w14:paraId="591A15B6"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3E06F587" w14:textId="77777777" w:rsidR="00513C7D" w:rsidRPr="00D60250" w:rsidRDefault="005F6092">
            <w:pPr>
              <w:spacing w:line="400" w:lineRule="atLeast"/>
              <w:jc w:val="center"/>
              <w:rPr>
                <w:rFonts w:ascii="宋体" w:cs="Times New Roman"/>
                <w:b/>
                <w:bCs/>
              </w:rPr>
            </w:pPr>
            <w:r w:rsidRPr="00D60250">
              <w:rPr>
                <w:rFonts w:ascii="宋体" w:cs="Times New Roman" w:hint="eastAsia"/>
                <w:b/>
                <w:bCs/>
              </w:rPr>
              <w:t>39</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2C061B94" w14:textId="77777777" w:rsidR="00513C7D" w:rsidRPr="00D60250" w:rsidRDefault="005F6092">
            <w:pPr>
              <w:spacing w:line="400" w:lineRule="atLeast"/>
              <w:jc w:val="center"/>
              <w:rPr>
                <w:rFonts w:ascii="宋体" w:cs="Times New Roman"/>
                <w:b/>
                <w:bCs/>
              </w:rPr>
            </w:pPr>
            <w:r w:rsidRPr="00D60250">
              <w:rPr>
                <w:rFonts w:ascii="宋体" w:hAnsi="宋体" w:cs="宋体"/>
                <w:b/>
                <w:bCs/>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5CC6F3"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需要补充的</w:t>
            </w:r>
          </w:p>
          <w:p w14:paraId="5F490502"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其他内容</w:t>
            </w:r>
          </w:p>
        </w:tc>
        <w:tc>
          <w:tcPr>
            <w:tcW w:w="5531" w:type="dxa"/>
            <w:tcBorders>
              <w:top w:val="single" w:sz="4" w:space="0" w:color="auto"/>
              <w:left w:val="single" w:sz="4" w:space="0" w:color="auto"/>
              <w:bottom w:val="single" w:sz="4" w:space="0" w:color="auto"/>
              <w:right w:val="single" w:sz="4" w:space="0" w:color="auto"/>
            </w:tcBorders>
            <w:vAlign w:val="center"/>
          </w:tcPr>
          <w:p w14:paraId="00992698"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1、投标单位参加开标会需携带的相关证件：</w:t>
            </w:r>
          </w:p>
          <w:p w14:paraId="0E6A4E2C" w14:textId="642F6583"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1）投标人的法定代表人或其委托代理人或项目经理应当按时参加开标会，并向招标人提交法定代表人身份证明文件原件《法定代表人到场开标时提供》或法定代表人授权委托书，出示本人身份证以证明其出席，否则，否决其投标；</w:t>
            </w:r>
          </w:p>
          <w:p w14:paraId="1F4593E5"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（2）投标保证金银行转账凭证（电子转账凭证等同于原件）或银行保函或建设工程投标保证保险原件或投标保证保险电子保单彩色打印件（联合体投标，只需牵头单位提供）；</w:t>
            </w:r>
          </w:p>
          <w:p w14:paraId="4B477B75"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2、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w:t>
            </w:r>
            <w:r w:rsidRPr="00D60250">
              <w:rPr>
                <w:rFonts w:ascii="宋体" w:hAnsi="宋体" w:cs="宋体" w:hint="eastAsia"/>
                <w:u w:val="single"/>
              </w:rPr>
              <w:lastRenderedPageBreak/>
              <w:t>准。按本款前述规定仍不能形成结论的，由招标人负责解释。</w:t>
            </w:r>
          </w:p>
          <w:p w14:paraId="10581D8F"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3、投标文件装订要求及封面信息：</w:t>
            </w:r>
          </w:p>
          <w:p w14:paraId="1F72B990" w14:textId="5905DA7A"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装订及包装要求：投标文件装订要求及封面信息投标文件须采用书本式胶装，不得采用活页装订，开标现场须提供投标文件正本1份(技术文件中的设计方案可采用 A3 版装》、</w:t>
            </w:r>
            <w:r w:rsidR="00A94E72" w:rsidRPr="00D60250">
              <w:rPr>
                <w:rFonts w:ascii="宋体" w:hAnsi="宋体" w:cs="宋体" w:hint="eastAsia"/>
                <w:u w:val="single"/>
              </w:rPr>
              <w:t>副本4份、</w:t>
            </w:r>
            <w:r w:rsidR="00647054" w:rsidRPr="00D60250">
              <w:rPr>
                <w:rFonts w:ascii="宋体" w:hAnsi="宋体" w:cs="宋体"/>
                <w:u w:val="single"/>
              </w:rPr>
              <w:t>U</w:t>
            </w:r>
            <w:r w:rsidRPr="00D60250">
              <w:rPr>
                <w:rFonts w:ascii="宋体" w:hAnsi="宋体" w:cs="宋体" w:hint="eastAsia"/>
                <w:u w:val="single"/>
              </w:rPr>
              <w:t>盘电子版投标文件1份(电子版投标文件为投标文件正本扫描的 PDF版本文件)，正本以及电子版投标文件分开包装密封，在密封处加贴封条并盖单位公章。</w:t>
            </w:r>
          </w:p>
          <w:p w14:paraId="0F458F26"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封套上应载明的信息：</w:t>
            </w:r>
          </w:p>
          <w:p w14:paraId="7A91635E"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招标人的地址：</w:t>
            </w:r>
          </w:p>
          <w:p w14:paraId="369E00B0"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招标人名称：</w:t>
            </w:r>
          </w:p>
          <w:p w14:paraId="668D3D5F"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项目名称：</w:t>
            </w:r>
          </w:p>
          <w:p w14:paraId="537852C2"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在投标截止时间前不得开启</w:t>
            </w:r>
          </w:p>
          <w:p w14:paraId="4A0BAFDF" w14:textId="02286F50"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4、纸质版投标文件正本应由投标人的法定代表人或其委托代人签字，盖单位公章，副本可以为正本的复印件，副本应在封面及骑缝处加盖投标人单位公章</w:t>
            </w:r>
            <w:r w:rsidR="00C958EF" w:rsidRPr="00D60250">
              <w:rPr>
                <w:rFonts w:ascii="宋体" w:hAnsi="宋体" w:cs="宋体" w:hint="eastAsia"/>
                <w:u w:val="single"/>
              </w:rPr>
              <w:t>。</w:t>
            </w:r>
          </w:p>
          <w:p w14:paraId="3D66DE38"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5、本次招标是纸质招投标，不实行计算机辅助评标。本招标文件涉及电子开、评标的相关规定均不适用于本项目。</w:t>
            </w:r>
          </w:p>
          <w:p w14:paraId="2E67ECE0" w14:textId="77777777" w:rsidR="00B61390" w:rsidRPr="00D60250" w:rsidRDefault="00B61390" w:rsidP="00B61390">
            <w:pPr>
              <w:spacing w:line="420" w:lineRule="exact"/>
              <w:jc w:val="left"/>
              <w:rPr>
                <w:rFonts w:ascii="宋体" w:hAnsi="宋体" w:cs="宋体"/>
                <w:u w:val="single"/>
              </w:rPr>
            </w:pPr>
            <w:r w:rsidRPr="00D60250">
              <w:rPr>
                <w:rFonts w:ascii="宋体" w:hAnsi="宋体" w:cs="宋体" w:hint="eastAsia"/>
                <w:u w:val="single"/>
              </w:rPr>
              <w:t>6、根据海南海南省公共资源交易服务中心发布的《关于实行无纸化电子招标工作的通知》，招标文件中所提及的证明材料原件均不做要求。</w:t>
            </w:r>
          </w:p>
          <w:p w14:paraId="0F52086E" w14:textId="63F721BE" w:rsidR="00513C7D" w:rsidRPr="00D60250" w:rsidRDefault="00B61390" w:rsidP="00B61390">
            <w:pPr>
              <w:spacing w:line="420" w:lineRule="exact"/>
              <w:jc w:val="left"/>
              <w:rPr>
                <w:rFonts w:ascii="宋体" w:cs="Times New Roman"/>
              </w:rPr>
            </w:pPr>
            <w:r w:rsidRPr="00D60250">
              <w:rPr>
                <w:rFonts w:ascii="宋体" w:hAnsi="宋体" w:cs="宋体" w:hint="eastAsia"/>
                <w:u w:val="single"/>
              </w:rPr>
              <w:t>7、本投标人须知前附表是对投标人须知正文的具体补充和修改，如有矛盾，以本前附表为准。</w:t>
            </w:r>
          </w:p>
        </w:tc>
      </w:tr>
      <w:tr w:rsidR="00513C7D" w:rsidRPr="00D60250" w14:paraId="70BD0EB4"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58BFD855" w14:textId="77777777" w:rsidR="00513C7D" w:rsidRPr="00D60250" w:rsidRDefault="005F6092">
            <w:pPr>
              <w:spacing w:line="400" w:lineRule="atLeast"/>
              <w:jc w:val="center"/>
              <w:rPr>
                <w:rFonts w:ascii="宋体" w:cs="Times New Roman"/>
                <w:b/>
                <w:bCs/>
              </w:rPr>
            </w:pPr>
            <w:r w:rsidRPr="00D60250">
              <w:rPr>
                <w:rFonts w:ascii="宋体" w:hAnsi="宋体" w:cs="宋体"/>
                <w:b/>
                <w:bCs/>
              </w:rPr>
              <w:lastRenderedPageBreak/>
              <w:t>4</w:t>
            </w:r>
            <w:r w:rsidRPr="00D60250">
              <w:rPr>
                <w:rFonts w:ascii="宋体" w:hAnsi="宋体" w:cs="宋体" w:hint="eastAsia"/>
                <w:b/>
                <w:bCs/>
              </w:rPr>
              <w:t>0</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52DB2053" w14:textId="77777777" w:rsidR="00513C7D" w:rsidRPr="00D60250" w:rsidRDefault="005F6092">
            <w:pPr>
              <w:spacing w:line="400" w:lineRule="atLeast"/>
              <w:jc w:val="center"/>
              <w:rPr>
                <w:rFonts w:ascii="宋体" w:cs="Times New Roman"/>
                <w:b/>
                <w:bCs/>
              </w:rPr>
            </w:pPr>
            <w:r w:rsidRPr="00D60250">
              <w:rPr>
                <w:rFonts w:ascii="宋体" w:hAnsi="宋体" w:cs="宋体"/>
                <w:b/>
                <w:bCs/>
              </w:rPr>
              <w:t>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B73FC20"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电子招标投标</w:t>
            </w:r>
          </w:p>
          <w:p w14:paraId="6B9C27A5" w14:textId="77777777" w:rsidR="00513C7D" w:rsidRPr="00D60250" w:rsidRDefault="005F6092">
            <w:pPr>
              <w:spacing w:line="400" w:lineRule="atLeast"/>
              <w:jc w:val="center"/>
              <w:rPr>
                <w:rFonts w:ascii="宋体" w:cs="Times New Roman"/>
                <w:b/>
                <w:bCs/>
              </w:rPr>
            </w:pPr>
            <w:r w:rsidRPr="00D60250">
              <w:rPr>
                <w:rFonts w:ascii="宋体" w:hAnsi="宋体" w:cs="宋体" w:hint="eastAsia"/>
                <w:b/>
                <w:bCs/>
              </w:rPr>
              <w:t>其他要求</w:t>
            </w:r>
          </w:p>
        </w:tc>
        <w:tc>
          <w:tcPr>
            <w:tcW w:w="5531" w:type="dxa"/>
            <w:tcBorders>
              <w:top w:val="single" w:sz="4" w:space="0" w:color="auto"/>
              <w:left w:val="single" w:sz="4" w:space="0" w:color="auto"/>
              <w:bottom w:val="single" w:sz="4" w:space="0" w:color="auto"/>
              <w:right w:val="single" w:sz="4" w:space="0" w:color="auto"/>
            </w:tcBorders>
            <w:vAlign w:val="center"/>
          </w:tcPr>
          <w:p w14:paraId="60A9E4D8" w14:textId="5879CA96" w:rsidR="00513C7D" w:rsidRPr="00D60250" w:rsidRDefault="00B61390">
            <w:pPr>
              <w:spacing w:line="420" w:lineRule="exact"/>
              <w:rPr>
                <w:rFonts w:ascii="宋体" w:cs="Times New Roman"/>
              </w:rPr>
            </w:pPr>
            <w:r w:rsidRPr="00D60250">
              <w:rPr>
                <w:rFonts w:ascii="宋体" w:hAnsi="宋体" w:cs="宋体" w:hint="eastAsia"/>
                <w:u w:val="single"/>
              </w:rPr>
              <w:t>本次招标为纸质招投标，不实行计算机辅助评标</w:t>
            </w:r>
          </w:p>
        </w:tc>
      </w:tr>
    </w:tbl>
    <w:p w14:paraId="1FEA003C" w14:textId="77777777" w:rsidR="00513C7D" w:rsidRPr="00D60250" w:rsidRDefault="00513C7D">
      <w:pPr>
        <w:spacing w:line="400" w:lineRule="exact"/>
        <w:rPr>
          <w:rFonts w:cs="Times New Roman"/>
        </w:rPr>
      </w:pPr>
    </w:p>
    <w:p w14:paraId="6F17C68D" w14:textId="2924CEDF" w:rsidR="00513C7D" w:rsidRPr="00D60250" w:rsidRDefault="001D6552">
      <w:pPr>
        <w:pStyle w:val="21"/>
        <w:spacing w:before="960" w:after="120" w:line="720" w:lineRule="auto"/>
        <w:jc w:val="center"/>
        <w:rPr>
          <w:rFonts w:ascii="宋体" w:eastAsia="宋体" w:hAnsi="宋体" w:cs="Times New Roman"/>
        </w:rPr>
      </w:pPr>
      <w:bookmarkStart w:id="70" w:name="_Toc29049576"/>
      <w:bookmarkStart w:id="71" w:name="_Toc10155"/>
      <w:bookmarkStart w:id="72" w:name="_Toc247513952"/>
      <w:bookmarkStart w:id="73" w:name="_Toc247527553"/>
      <w:bookmarkStart w:id="74" w:name="_Toc152042305"/>
      <w:bookmarkStart w:id="75" w:name="_Toc144974497"/>
      <w:bookmarkStart w:id="76" w:name="_Toc152045529"/>
      <w:r w:rsidRPr="00D60250">
        <w:rPr>
          <w:rFonts w:ascii="宋体" w:eastAsia="宋体" w:hAnsi="宋体" w:cs="宋体"/>
        </w:rPr>
        <w:br w:type="page"/>
      </w:r>
      <w:bookmarkStart w:id="77" w:name="_Toc130844099"/>
      <w:r w:rsidR="005F6092" w:rsidRPr="00D60250">
        <w:rPr>
          <w:rFonts w:ascii="宋体" w:eastAsia="宋体" w:hAnsi="宋体" w:cs="宋体" w:hint="eastAsia"/>
        </w:rPr>
        <w:lastRenderedPageBreak/>
        <w:t>第二节 投标人须知</w:t>
      </w:r>
      <w:bookmarkEnd w:id="70"/>
      <w:bookmarkEnd w:id="71"/>
      <w:bookmarkEnd w:id="77"/>
    </w:p>
    <w:p w14:paraId="7E28F75F" w14:textId="77777777" w:rsidR="00513C7D" w:rsidRPr="00D60250" w:rsidRDefault="005F6092">
      <w:pPr>
        <w:pStyle w:val="30"/>
        <w:ind w:firstLine="138"/>
        <w:rPr>
          <w:rFonts w:cs="Times New Roman"/>
        </w:rPr>
      </w:pPr>
      <w:bookmarkStart w:id="78" w:name="_Toc25548767"/>
      <w:bookmarkStart w:id="79" w:name="_Toc29049577"/>
      <w:bookmarkStart w:id="80" w:name="_Toc190"/>
      <w:bookmarkStart w:id="81" w:name="_Toc130844100"/>
      <w:r w:rsidRPr="00D60250">
        <w:rPr>
          <w:rFonts w:cs="宋体"/>
          <w:bCs/>
        </w:rPr>
        <w:t xml:space="preserve">1. </w:t>
      </w:r>
      <w:r w:rsidRPr="00D60250">
        <w:rPr>
          <w:rFonts w:cs="宋体" w:hint="eastAsia"/>
          <w:bCs/>
        </w:rPr>
        <w:t>总则</w:t>
      </w:r>
      <w:bookmarkEnd w:id="72"/>
      <w:bookmarkEnd w:id="73"/>
      <w:bookmarkEnd w:id="74"/>
      <w:bookmarkEnd w:id="75"/>
      <w:bookmarkEnd w:id="76"/>
      <w:bookmarkEnd w:id="78"/>
      <w:bookmarkEnd w:id="79"/>
      <w:bookmarkEnd w:id="80"/>
      <w:bookmarkEnd w:id="81"/>
    </w:p>
    <w:p w14:paraId="04A6E3F0" w14:textId="77777777" w:rsidR="00513C7D" w:rsidRPr="00D60250" w:rsidRDefault="005F6092">
      <w:pPr>
        <w:pStyle w:val="40"/>
        <w:spacing w:after="0"/>
        <w:ind w:firstLine="137"/>
        <w:rPr>
          <w:rFonts w:ascii="宋体" w:hAnsi="宋体" w:cs="Times New Roman"/>
        </w:rPr>
      </w:pPr>
      <w:bookmarkStart w:id="82" w:name="_Toc2223"/>
      <w:bookmarkStart w:id="83" w:name="_Toc144974498"/>
      <w:bookmarkStart w:id="84" w:name="_Toc247513953"/>
      <w:bookmarkStart w:id="85" w:name="_Toc247527554"/>
      <w:bookmarkStart w:id="86" w:name="_Toc152042306"/>
      <w:bookmarkStart w:id="87" w:name="_Toc25548768"/>
      <w:bookmarkStart w:id="88" w:name="_Toc152045530"/>
      <w:r w:rsidRPr="00D60250">
        <w:rPr>
          <w:rFonts w:ascii="宋体" w:hAnsi="宋体" w:cs="宋体"/>
        </w:rPr>
        <w:t xml:space="preserve">1.1 </w:t>
      </w:r>
      <w:r w:rsidRPr="00D60250">
        <w:rPr>
          <w:rFonts w:ascii="宋体" w:hAnsi="宋体" w:cs="宋体" w:hint="eastAsia"/>
        </w:rPr>
        <w:t>项目概况</w:t>
      </w:r>
      <w:bookmarkEnd w:id="82"/>
      <w:bookmarkEnd w:id="83"/>
      <w:bookmarkEnd w:id="84"/>
      <w:bookmarkEnd w:id="85"/>
      <w:bookmarkEnd w:id="86"/>
      <w:bookmarkEnd w:id="87"/>
      <w:bookmarkEnd w:id="88"/>
    </w:p>
    <w:p w14:paraId="11831B5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1.1.1</w:t>
      </w:r>
      <w:r w:rsidRPr="00D60250">
        <w:rPr>
          <w:rFonts w:cs="宋体" w:hint="eastAsia"/>
          <w:sz w:val="24"/>
          <w:szCs w:val="24"/>
        </w:rPr>
        <w:t>根据《中华人民共和国招标投标法》、《中华人民共和国招标投标法实施条例》、《电子招标投标办法》、</w:t>
      </w:r>
      <w:r w:rsidRPr="00D60250">
        <w:rPr>
          <w:rFonts w:ascii="宋体" w:hAnsi="宋体" w:cs="宋体" w:hint="eastAsia"/>
          <w:sz w:val="24"/>
          <w:szCs w:val="24"/>
        </w:rPr>
        <w:t>《房屋建筑和市政基础设施项目工程总承包管理办法》</w:t>
      </w:r>
      <w:r w:rsidRPr="00D60250">
        <w:rPr>
          <w:rFonts w:cs="宋体" w:hint="eastAsia"/>
          <w:sz w:val="24"/>
          <w:szCs w:val="24"/>
        </w:rPr>
        <w:t>等法律、法规和规章的规定，本招标项目已具备招标条件</w:t>
      </w:r>
      <w:r w:rsidRPr="00D60250">
        <w:rPr>
          <w:rFonts w:ascii="宋体" w:hAnsi="宋体" w:cs="宋体" w:hint="eastAsia"/>
          <w:sz w:val="24"/>
          <w:szCs w:val="24"/>
        </w:rPr>
        <w:t>，现对该项目进行工程总承包（EPC）招标。</w:t>
      </w:r>
    </w:p>
    <w:p w14:paraId="6DBDD34A"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1.1.2 </w:t>
      </w:r>
      <w:r w:rsidRPr="00D60250">
        <w:rPr>
          <w:rFonts w:ascii="宋体" w:hAnsi="宋体" w:cs="宋体" w:hint="eastAsia"/>
          <w:sz w:val="24"/>
          <w:szCs w:val="24"/>
        </w:rPr>
        <w:t>本招标项目招标人：见投标人须知前附表。</w:t>
      </w:r>
    </w:p>
    <w:p w14:paraId="265FBE8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1.1.3 </w:t>
      </w:r>
      <w:r w:rsidRPr="00D60250">
        <w:rPr>
          <w:rFonts w:ascii="宋体" w:hAnsi="宋体" w:cs="宋体" w:hint="eastAsia"/>
          <w:sz w:val="24"/>
          <w:szCs w:val="24"/>
        </w:rPr>
        <w:t>委托的招标代理机构：见投标人须知前附表。</w:t>
      </w:r>
    </w:p>
    <w:p w14:paraId="421D62F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1.1.4 </w:t>
      </w:r>
      <w:r w:rsidRPr="00D60250">
        <w:rPr>
          <w:rFonts w:ascii="宋体" w:hAnsi="宋体" w:cs="宋体" w:hint="eastAsia"/>
          <w:sz w:val="24"/>
          <w:szCs w:val="24"/>
        </w:rPr>
        <w:t>本招标项目名称、招标项目编号（可研或初步设计概算批准文件）和标段划分（如果有）见投标人须知前附表。划分标段的，招标人允许投标人参加投标的标段数量以及招标人允许投标人同时中标的标段数量，在投标人须知前附表中明确。</w:t>
      </w:r>
    </w:p>
    <w:p w14:paraId="7C6A655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1.1.5 </w:t>
      </w:r>
      <w:r w:rsidRPr="00D60250">
        <w:rPr>
          <w:rFonts w:ascii="宋体" w:hAnsi="宋体" w:cs="宋体" w:hint="eastAsia"/>
          <w:sz w:val="24"/>
          <w:szCs w:val="24"/>
        </w:rPr>
        <w:t>项目建设地点：见投标人须知前附表。</w:t>
      </w:r>
    </w:p>
    <w:p w14:paraId="18BF6D24" w14:textId="77777777" w:rsidR="00513C7D" w:rsidRPr="00D60250" w:rsidRDefault="005F6092">
      <w:pPr>
        <w:pStyle w:val="40"/>
        <w:spacing w:after="0"/>
        <w:rPr>
          <w:rFonts w:ascii="宋体" w:hAnsi="宋体" w:cs="Times New Roman"/>
        </w:rPr>
      </w:pPr>
      <w:bookmarkStart w:id="89" w:name="_Toc152042307"/>
      <w:bookmarkStart w:id="90" w:name="_Toc247513954"/>
      <w:bookmarkStart w:id="91" w:name="_Toc25548769"/>
      <w:bookmarkStart w:id="92" w:name="_Toc144974499"/>
      <w:bookmarkStart w:id="93" w:name="_Toc247527555"/>
      <w:bookmarkStart w:id="94" w:name="_Toc152045531"/>
      <w:bookmarkStart w:id="95" w:name="_Toc21770"/>
      <w:r w:rsidRPr="00D60250">
        <w:rPr>
          <w:rFonts w:ascii="宋体" w:hAnsi="宋体" w:cs="宋体"/>
        </w:rPr>
        <w:t xml:space="preserve">1.2 </w:t>
      </w:r>
      <w:r w:rsidRPr="00D60250">
        <w:rPr>
          <w:rFonts w:ascii="宋体" w:hAnsi="宋体" w:cs="宋体" w:hint="eastAsia"/>
        </w:rPr>
        <w:t>项目的资金来源和落实情况</w:t>
      </w:r>
      <w:bookmarkEnd w:id="89"/>
      <w:bookmarkEnd w:id="90"/>
      <w:bookmarkEnd w:id="91"/>
      <w:bookmarkEnd w:id="92"/>
      <w:bookmarkEnd w:id="93"/>
      <w:bookmarkEnd w:id="94"/>
      <w:bookmarkEnd w:id="95"/>
    </w:p>
    <w:p w14:paraId="02CAB52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1.2.1 </w:t>
      </w:r>
      <w:r w:rsidRPr="00D60250">
        <w:rPr>
          <w:rFonts w:ascii="宋体" w:hAnsi="宋体" w:cs="宋体" w:hint="eastAsia"/>
          <w:sz w:val="24"/>
          <w:szCs w:val="24"/>
        </w:rPr>
        <w:t>资金来源及比例：见投标人须知前附表。</w:t>
      </w:r>
    </w:p>
    <w:p w14:paraId="3594600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1.2.2 </w:t>
      </w:r>
      <w:r w:rsidRPr="00D60250">
        <w:rPr>
          <w:rFonts w:ascii="宋体" w:hAnsi="宋体" w:cs="宋体" w:hint="eastAsia"/>
          <w:sz w:val="24"/>
          <w:szCs w:val="24"/>
        </w:rPr>
        <w:t>资金落实情况：见投标人须知前附表。</w:t>
      </w:r>
    </w:p>
    <w:p w14:paraId="1835A61F" w14:textId="77777777" w:rsidR="00513C7D" w:rsidRPr="00D60250" w:rsidRDefault="005F6092">
      <w:pPr>
        <w:pStyle w:val="40"/>
        <w:spacing w:after="0"/>
        <w:rPr>
          <w:rFonts w:ascii="宋体" w:hAnsi="宋体" w:cs="Times New Roman"/>
        </w:rPr>
      </w:pPr>
      <w:bookmarkStart w:id="96" w:name="_Toc144974500"/>
      <w:bookmarkStart w:id="97" w:name="_Toc247527556"/>
      <w:bookmarkStart w:id="98" w:name="_Toc152045532"/>
      <w:bookmarkStart w:id="99" w:name="_Toc152042308"/>
      <w:bookmarkStart w:id="100" w:name="_Toc247513955"/>
      <w:bookmarkStart w:id="101" w:name="_Toc25548770"/>
      <w:bookmarkStart w:id="102" w:name="_Toc10851"/>
      <w:r w:rsidRPr="00D60250">
        <w:rPr>
          <w:rFonts w:ascii="宋体" w:hAnsi="宋体" w:cs="宋体"/>
        </w:rPr>
        <w:t xml:space="preserve">1.3 </w:t>
      </w:r>
      <w:r w:rsidRPr="00D60250">
        <w:rPr>
          <w:rFonts w:ascii="宋体" w:hAnsi="宋体" w:cs="宋体" w:hint="eastAsia"/>
        </w:rPr>
        <w:t>项目建设规模、招标范围和内容、计划工期</w:t>
      </w:r>
      <w:bookmarkEnd w:id="96"/>
      <w:bookmarkEnd w:id="97"/>
      <w:bookmarkEnd w:id="98"/>
      <w:bookmarkEnd w:id="99"/>
      <w:bookmarkEnd w:id="100"/>
      <w:r w:rsidRPr="00D60250">
        <w:rPr>
          <w:rFonts w:ascii="宋体" w:hAnsi="宋体" w:cs="宋体" w:hint="eastAsia"/>
        </w:rPr>
        <w:t>、质量标准</w:t>
      </w:r>
      <w:bookmarkEnd w:id="101"/>
      <w:bookmarkEnd w:id="102"/>
    </w:p>
    <w:p w14:paraId="5D32C41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1.3.1 </w:t>
      </w:r>
      <w:r w:rsidRPr="00D60250">
        <w:rPr>
          <w:rFonts w:ascii="宋体" w:hAnsi="宋体" w:cs="宋体" w:hint="eastAsia"/>
          <w:sz w:val="24"/>
          <w:szCs w:val="24"/>
        </w:rPr>
        <w:t>建设规模：见投标人须知前附表。</w:t>
      </w:r>
    </w:p>
    <w:p w14:paraId="7F9A3FA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1.3.2 </w:t>
      </w:r>
      <w:r w:rsidRPr="00D60250">
        <w:rPr>
          <w:rFonts w:ascii="宋体" w:hAnsi="宋体" w:cs="宋体" w:hint="eastAsia"/>
          <w:sz w:val="24"/>
          <w:szCs w:val="24"/>
        </w:rPr>
        <w:t>招标范围和内容：见投标人须知前附表。</w:t>
      </w:r>
    </w:p>
    <w:p w14:paraId="5B88256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1.3.3 </w:t>
      </w:r>
      <w:r w:rsidRPr="00D60250">
        <w:rPr>
          <w:rFonts w:ascii="宋体" w:hAnsi="宋体" w:cs="宋体" w:hint="eastAsia"/>
          <w:sz w:val="24"/>
          <w:szCs w:val="24"/>
        </w:rPr>
        <w:t>计划工期：见投标人须知前附表。</w:t>
      </w:r>
    </w:p>
    <w:p w14:paraId="110FF4D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1.3.4 </w:t>
      </w:r>
      <w:r w:rsidRPr="00D60250">
        <w:rPr>
          <w:rFonts w:ascii="宋体" w:hAnsi="宋体" w:cs="宋体" w:hint="eastAsia"/>
          <w:sz w:val="24"/>
          <w:szCs w:val="24"/>
        </w:rPr>
        <w:t>质量标准：见投标人须知前附表。</w:t>
      </w:r>
    </w:p>
    <w:p w14:paraId="2C312284" w14:textId="77777777" w:rsidR="00513C7D" w:rsidRPr="00D60250" w:rsidRDefault="005F6092">
      <w:pPr>
        <w:pStyle w:val="40"/>
        <w:spacing w:after="0"/>
        <w:rPr>
          <w:rFonts w:ascii="宋体" w:hAnsi="宋体" w:cs="Times New Roman"/>
        </w:rPr>
      </w:pPr>
      <w:bookmarkStart w:id="103" w:name="_Toc152045534"/>
      <w:bookmarkStart w:id="104" w:name="_Toc1612"/>
      <w:bookmarkStart w:id="105" w:name="_Toc247513957"/>
      <w:bookmarkStart w:id="106" w:name="_Toc247527558"/>
      <w:bookmarkStart w:id="107" w:name="_Toc144974502"/>
      <w:bookmarkStart w:id="108" w:name="_Toc152042310"/>
      <w:bookmarkStart w:id="109" w:name="_Toc25548771"/>
      <w:r w:rsidRPr="00D60250">
        <w:rPr>
          <w:rFonts w:ascii="宋体" w:hAnsi="宋体" w:cs="宋体"/>
        </w:rPr>
        <w:t xml:space="preserve">1.4 </w:t>
      </w:r>
      <w:r w:rsidRPr="00D60250">
        <w:rPr>
          <w:rFonts w:ascii="宋体" w:hAnsi="宋体" w:cs="宋体" w:hint="eastAsia"/>
        </w:rPr>
        <w:t>投标人资格要求</w:t>
      </w:r>
      <w:bookmarkEnd w:id="103"/>
      <w:bookmarkEnd w:id="104"/>
      <w:bookmarkEnd w:id="105"/>
      <w:bookmarkEnd w:id="106"/>
      <w:bookmarkEnd w:id="107"/>
      <w:bookmarkEnd w:id="108"/>
      <w:bookmarkEnd w:id="109"/>
    </w:p>
    <w:p w14:paraId="7405FB3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1.4.1</w:t>
      </w:r>
      <w:r w:rsidRPr="00D60250">
        <w:rPr>
          <w:rFonts w:cs="宋体" w:hint="eastAsia"/>
          <w:sz w:val="24"/>
          <w:szCs w:val="24"/>
        </w:rPr>
        <w:t>为履行本招标项目合同的目的，投标人及联合体单位必须具有独立法人资格，具备承担本招标项目资质条件、能力和信誉。为具有被授予合同的资格，投标人应提供招标文件要求的资格文件，以证明其符合合格投标人资格条件和具有履行合同</w:t>
      </w:r>
      <w:r w:rsidRPr="00D60250">
        <w:rPr>
          <w:rFonts w:cs="宋体" w:hint="eastAsia"/>
          <w:sz w:val="24"/>
          <w:szCs w:val="24"/>
        </w:rPr>
        <w:lastRenderedPageBreak/>
        <w:t>的能力。为此，所提交的投标文件中应包括投标人须知前附表所规定的投标人资格合格条件审查资料。</w:t>
      </w:r>
    </w:p>
    <w:p w14:paraId="24826D74"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）资质要求：见投标人须知前附表；</w:t>
      </w:r>
    </w:p>
    <w:p w14:paraId="3AADCF4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）项目负责人的资格要求：应当具备工程建设类注册执业资格或者相关专业高级技术职称（限无注册执业资格的专业），具体要求见投标人须知前附表；</w:t>
      </w:r>
    </w:p>
    <w:p w14:paraId="38F5FCA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）设计项目负责人的资格要求：应当具备工程设计类注册执业资格或相关专业技术职称（限无注册执业资格的专业），具体要求见投标人须知前附表；</w:t>
      </w:r>
    </w:p>
    <w:p w14:paraId="4FEBA54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）施工项目负责人的资格要求：应当具备工程施工类注册执业资格，具体要求见投标人须知前附表；</w:t>
      </w:r>
    </w:p>
    <w:p w14:paraId="1E2FAD1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）项目管理机构及人员要求：见投标人须知前附表；</w:t>
      </w:r>
    </w:p>
    <w:p w14:paraId="26103C9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6</w:t>
      </w:r>
      <w:r w:rsidRPr="00D60250">
        <w:rPr>
          <w:rFonts w:ascii="宋体" w:hAnsi="宋体" w:cs="宋体" w:hint="eastAsia"/>
          <w:sz w:val="24"/>
          <w:szCs w:val="24"/>
        </w:rPr>
        <w:t>）其他资格要求：见投标人须知前附表。</w:t>
      </w:r>
    </w:p>
    <w:p w14:paraId="57F0987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7</w:t>
      </w:r>
      <w:r w:rsidRPr="00D60250">
        <w:rPr>
          <w:rFonts w:ascii="宋体" w:hAnsi="宋体" w:cs="宋体" w:hint="eastAsia"/>
          <w:sz w:val="24"/>
          <w:szCs w:val="24"/>
        </w:rPr>
        <w:t>）资格审查方式：采用资格后审方式。</w:t>
      </w:r>
    </w:p>
    <w:p w14:paraId="4416B90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1.4.2 </w:t>
      </w:r>
      <w:r w:rsidRPr="00D60250">
        <w:rPr>
          <w:rFonts w:ascii="宋体" w:hAnsi="宋体" w:cs="宋体" w:hint="eastAsia"/>
          <w:b/>
          <w:bCs/>
          <w:sz w:val="24"/>
          <w:szCs w:val="24"/>
        </w:rPr>
        <w:t>投标人不得存在下列情形之一</w:t>
      </w:r>
      <w:r w:rsidRPr="00D60250">
        <w:rPr>
          <w:rFonts w:ascii="宋体" w:hAnsi="宋体" w:cs="宋体" w:hint="eastAsia"/>
          <w:sz w:val="24"/>
          <w:szCs w:val="24"/>
        </w:rPr>
        <w:t>：</w:t>
      </w:r>
    </w:p>
    <w:p w14:paraId="36C4C4D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）为招标人不具有独立法人资格的附属机构（单位）；</w:t>
      </w:r>
    </w:p>
    <w:p w14:paraId="35C045A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）为本项目（标段）的全过程工程咨询人；</w:t>
      </w:r>
    </w:p>
    <w:p w14:paraId="2C3CA71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）为本项目（标段）的监理人；</w:t>
      </w:r>
    </w:p>
    <w:p w14:paraId="2DE37A5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）为本项目（标段）的代建人；</w:t>
      </w:r>
    </w:p>
    <w:p w14:paraId="0AD86885"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）为本项目（标段）提供招标代理服务；</w:t>
      </w:r>
    </w:p>
    <w:p w14:paraId="2B2E69CB"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（6）为本项目（标段）前期工作（立项、可研、初设等）提供咨询服务的，但招标人在公开招标前已完成并在招标文件中全部公开了成果文件（立项、可研、初设）的除外；</w:t>
      </w:r>
    </w:p>
    <w:p w14:paraId="2E9D626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（7）与本项目（标段）的全过程工程咨询人或监理人或代建人或招标代理机构或其他投标人同为一个法定代表人；</w:t>
      </w:r>
    </w:p>
    <w:p w14:paraId="66D57C4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（8）与本项目（标段）的全过程工程咨询人或监理人或代建人或招标代理机构相互控股或参股或有隶属关系；</w:t>
      </w:r>
    </w:p>
    <w:p w14:paraId="270CE49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（9）被有关行政主管部门责令停业；</w:t>
      </w:r>
    </w:p>
    <w:p w14:paraId="34A95A6E"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（10）本项目（标段）投标截止时处于被县级及以上住房和城乡建设主管部门、司法机关暂停或者取消在本项目（标段）所在地的投标资格状态；</w:t>
      </w:r>
    </w:p>
    <w:p w14:paraId="5FFEF9F0"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1）财产被司法机关接管或冻结且导致中标后合同无法履行；</w:t>
      </w:r>
    </w:p>
    <w:p w14:paraId="53C74D1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lastRenderedPageBreak/>
        <w:t>（</w:t>
      </w:r>
      <w:r w:rsidRPr="00D60250">
        <w:rPr>
          <w:rFonts w:ascii="宋体" w:hAnsi="宋体" w:cs="宋体"/>
          <w:sz w:val="24"/>
          <w:szCs w:val="24"/>
        </w:rPr>
        <w:t>1</w:t>
      </w:r>
      <w:r w:rsidRPr="00D60250">
        <w:rPr>
          <w:rFonts w:ascii="宋体" w:hAnsi="宋体" w:cs="宋体" w:hint="eastAsia"/>
          <w:sz w:val="24"/>
          <w:szCs w:val="24"/>
        </w:rPr>
        <w:t>2）本项目（标段）投标截止时企业法人处于住房和城乡建设部认定的建筑市场主体“黑名单”管理期限内；</w:t>
      </w:r>
    </w:p>
    <w:p w14:paraId="1FE4800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3）与招标人存在利害关系可能影响招标公正性；</w:t>
      </w:r>
    </w:p>
    <w:p w14:paraId="1C11951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4）单位负责人为同一人或者存在控股、管理关系的不同单位，参加同一标段投标或者未划分标段的同一招标项目投标；</w:t>
      </w:r>
    </w:p>
    <w:p w14:paraId="699184C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5）投标人参与联合体共同投标的，再</w:t>
      </w:r>
      <w:r w:rsidRPr="00D60250">
        <w:rPr>
          <w:rFonts w:cs="宋体" w:hint="eastAsia"/>
          <w:sz w:val="24"/>
          <w:szCs w:val="24"/>
        </w:rPr>
        <w:t>以自己名义单独投标或者作为其他投标人的进行分包单位参与投标；</w:t>
      </w:r>
    </w:p>
    <w:p w14:paraId="0EA0601A"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6）在本次投标中，以他人的名义投标、串通投标、以行贿手段谋取中标或者以其他弄虚作假方式投标。</w:t>
      </w:r>
    </w:p>
    <w:p w14:paraId="39937EB1" w14:textId="77777777" w:rsidR="00513C7D" w:rsidRPr="00D60250" w:rsidRDefault="005F6092">
      <w:pPr>
        <w:pStyle w:val="40"/>
        <w:spacing w:after="0"/>
        <w:rPr>
          <w:rFonts w:ascii="宋体" w:hAnsi="宋体" w:cs="Times New Roman"/>
        </w:rPr>
      </w:pPr>
      <w:bookmarkStart w:id="110" w:name="_Toc152042311"/>
      <w:bookmarkStart w:id="111" w:name="_Toc247513958"/>
      <w:bookmarkStart w:id="112" w:name="_Toc152045535"/>
      <w:bookmarkStart w:id="113" w:name="_Toc247527559"/>
      <w:bookmarkStart w:id="114" w:name="_Toc144974503"/>
      <w:r w:rsidRPr="00D60250">
        <w:rPr>
          <w:rFonts w:ascii="宋体" w:hAnsi="宋体" w:cs="宋体"/>
        </w:rPr>
        <w:t xml:space="preserve">1.5 </w:t>
      </w:r>
      <w:r w:rsidRPr="00D60250">
        <w:rPr>
          <w:rFonts w:ascii="宋体" w:hAnsi="宋体" w:cs="宋体" w:hint="eastAsia"/>
        </w:rPr>
        <w:t>费用承担</w:t>
      </w:r>
      <w:bookmarkEnd w:id="110"/>
      <w:bookmarkEnd w:id="111"/>
      <w:bookmarkEnd w:id="112"/>
      <w:bookmarkEnd w:id="113"/>
      <w:bookmarkEnd w:id="114"/>
      <w:r w:rsidRPr="00D60250">
        <w:rPr>
          <w:rFonts w:ascii="宋体" w:hAnsi="宋体" w:cs="宋体" w:hint="eastAsia"/>
        </w:rPr>
        <w:t>和设计成果补偿</w:t>
      </w:r>
    </w:p>
    <w:p w14:paraId="6A701D7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1.5.1 </w:t>
      </w:r>
      <w:r w:rsidRPr="00D60250">
        <w:rPr>
          <w:rFonts w:ascii="宋体" w:hAnsi="宋体" w:cs="宋体" w:hint="eastAsia"/>
          <w:sz w:val="24"/>
          <w:szCs w:val="24"/>
        </w:rPr>
        <w:t>投标人准备和参加投标活动发生的费用自理。</w:t>
      </w:r>
    </w:p>
    <w:p w14:paraId="6A2693C0"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1.5.2 </w:t>
      </w:r>
      <w:r w:rsidRPr="00D60250">
        <w:rPr>
          <w:rFonts w:ascii="宋体" w:hAnsi="宋体" w:cs="宋体" w:hint="eastAsia"/>
          <w:sz w:val="24"/>
          <w:szCs w:val="24"/>
        </w:rPr>
        <w:t>招标人对符合招标文件规定的未中标人的设计成果进行补偿的，按投标人须知前附表规定有权免费使用未中标人设计成果。</w:t>
      </w:r>
    </w:p>
    <w:p w14:paraId="64FF17D2" w14:textId="77777777" w:rsidR="00513C7D" w:rsidRPr="00D60250" w:rsidRDefault="005F6092">
      <w:pPr>
        <w:pStyle w:val="40"/>
        <w:rPr>
          <w:rFonts w:ascii="宋体" w:hAnsi="宋体" w:cs="Times New Roman"/>
        </w:rPr>
      </w:pPr>
      <w:bookmarkStart w:id="115" w:name="_Toc152042312"/>
      <w:bookmarkStart w:id="116" w:name="_Toc152045536"/>
      <w:bookmarkStart w:id="117" w:name="_Toc247527560"/>
      <w:bookmarkStart w:id="118" w:name="_Toc144974504"/>
      <w:bookmarkStart w:id="119" w:name="_Toc247513959"/>
      <w:r w:rsidRPr="00D60250">
        <w:rPr>
          <w:rFonts w:ascii="宋体" w:hAnsi="宋体" w:cs="宋体"/>
        </w:rPr>
        <w:t xml:space="preserve">1.6 </w:t>
      </w:r>
      <w:r w:rsidRPr="00D60250">
        <w:rPr>
          <w:rFonts w:ascii="宋体" w:hAnsi="宋体" w:cs="宋体" w:hint="eastAsia"/>
        </w:rPr>
        <w:t>保密</w:t>
      </w:r>
      <w:bookmarkEnd w:id="115"/>
      <w:bookmarkEnd w:id="116"/>
      <w:bookmarkEnd w:id="117"/>
      <w:bookmarkEnd w:id="118"/>
      <w:bookmarkEnd w:id="119"/>
    </w:p>
    <w:p w14:paraId="2941C2C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参与招标投标活动的各方应对招标文件和投标文件中的商业和技术等秘密保密，</w:t>
      </w:r>
      <w:r w:rsidRPr="00D60250">
        <w:rPr>
          <w:rFonts w:cs="宋体" w:hint="eastAsia"/>
          <w:sz w:val="24"/>
          <w:szCs w:val="24"/>
        </w:rPr>
        <w:t>违者应对由此造成的后果承担法律责任</w:t>
      </w:r>
      <w:r w:rsidRPr="00D60250">
        <w:rPr>
          <w:rFonts w:ascii="宋体" w:hAnsi="宋体" w:cs="宋体" w:hint="eastAsia"/>
          <w:sz w:val="24"/>
          <w:szCs w:val="24"/>
        </w:rPr>
        <w:t>。</w:t>
      </w:r>
    </w:p>
    <w:p w14:paraId="5ADA5749" w14:textId="77777777" w:rsidR="00513C7D" w:rsidRPr="00D60250" w:rsidRDefault="005F6092">
      <w:pPr>
        <w:pStyle w:val="40"/>
        <w:rPr>
          <w:rFonts w:ascii="宋体" w:hAnsi="宋体" w:cs="Times New Roman"/>
        </w:rPr>
      </w:pPr>
      <w:bookmarkStart w:id="120" w:name="_Toc144974505"/>
      <w:bookmarkStart w:id="121" w:name="_Toc247527561"/>
      <w:bookmarkStart w:id="122" w:name="_Toc247513960"/>
      <w:bookmarkStart w:id="123" w:name="_Toc152045537"/>
      <w:bookmarkStart w:id="124" w:name="_Toc152042313"/>
      <w:r w:rsidRPr="00D60250">
        <w:rPr>
          <w:rFonts w:ascii="宋体" w:hAnsi="宋体" w:cs="宋体"/>
        </w:rPr>
        <w:t xml:space="preserve">1.7 </w:t>
      </w:r>
      <w:r w:rsidRPr="00D60250">
        <w:rPr>
          <w:rFonts w:ascii="宋体" w:hAnsi="宋体" w:cs="宋体" w:hint="eastAsia"/>
        </w:rPr>
        <w:t>语言</w:t>
      </w:r>
      <w:bookmarkEnd w:id="120"/>
      <w:r w:rsidRPr="00D60250">
        <w:rPr>
          <w:rFonts w:ascii="宋体" w:hAnsi="宋体" w:cs="宋体" w:hint="eastAsia"/>
        </w:rPr>
        <w:t>文字</w:t>
      </w:r>
      <w:bookmarkEnd w:id="121"/>
      <w:bookmarkEnd w:id="122"/>
      <w:bookmarkEnd w:id="123"/>
      <w:bookmarkEnd w:id="124"/>
    </w:p>
    <w:p w14:paraId="05536331" w14:textId="77777777" w:rsidR="00513C7D" w:rsidRPr="00D60250" w:rsidRDefault="005F6092">
      <w:pPr>
        <w:spacing w:line="360" w:lineRule="auto"/>
        <w:ind w:firstLineChars="200" w:firstLine="480"/>
        <w:rPr>
          <w:rFonts w:ascii="宋体" w:cs="Times New Roman"/>
          <w:sz w:val="24"/>
          <w:szCs w:val="24"/>
        </w:rPr>
      </w:pPr>
      <w:r w:rsidRPr="00D60250">
        <w:rPr>
          <w:rFonts w:cs="宋体" w:hint="eastAsia"/>
          <w:sz w:val="24"/>
          <w:szCs w:val="24"/>
        </w:rPr>
        <w:t>除专用术语外，与招标投标有关的语言均使用中文。必要时专用术语应附有中文注释</w:t>
      </w:r>
      <w:r w:rsidRPr="00D60250">
        <w:rPr>
          <w:rFonts w:ascii="宋体" w:hAnsi="宋体" w:cs="宋体" w:hint="eastAsia"/>
          <w:sz w:val="24"/>
          <w:szCs w:val="24"/>
        </w:rPr>
        <w:t>。</w:t>
      </w:r>
    </w:p>
    <w:p w14:paraId="6B10EFD8" w14:textId="77777777" w:rsidR="00513C7D" w:rsidRPr="00D60250" w:rsidRDefault="005F6092">
      <w:pPr>
        <w:pStyle w:val="40"/>
        <w:rPr>
          <w:rFonts w:ascii="宋体" w:hAnsi="宋体" w:cs="Times New Roman"/>
        </w:rPr>
      </w:pPr>
      <w:bookmarkStart w:id="125" w:name="_Toc152042314"/>
      <w:bookmarkStart w:id="126" w:name="_Toc152045538"/>
      <w:bookmarkStart w:id="127" w:name="_Toc247527562"/>
      <w:bookmarkStart w:id="128" w:name="_Toc247513961"/>
      <w:bookmarkStart w:id="129" w:name="_Toc144974506"/>
      <w:r w:rsidRPr="00D60250">
        <w:rPr>
          <w:rFonts w:ascii="宋体" w:hAnsi="宋体" w:cs="宋体"/>
        </w:rPr>
        <w:t xml:space="preserve">1.8 </w:t>
      </w:r>
      <w:r w:rsidRPr="00D60250">
        <w:rPr>
          <w:rFonts w:ascii="宋体" w:hAnsi="宋体" w:cs="宋体" w:hint="eastAsia"/>
        </w:rPr>
        <w:t>计量单位</w:t>
      </w:r>
      <w:bookmarkEnd w:id="125"/>
      <w:bookmarkEnd w:id="126"/>
      <w:bookmarkEnd w:id="127"/>
      <w:bookmarkEnd w:id="128"/>
      <w:bookmarkEnd w:id="129"/>
    </w:p>
    <w:p w14:paraId="03CE0F4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所有计量均采用中华人民共和国法定计量单位。</w:t>
      </w:r>
    </w:p>
    <w:p w14:paraId="132D0085" w14:textId="77777777" w:rsidR="00513C7D" w:rsidRPr="00D60250" w:rsidRDefault="005F6092">
      <w:pPr>
        <w:pStyle w:val="40"/>
        <w:rPr>
          <w:rFonts w:ascii="宋体" w:hAnsi="宋体" w:cs="Times New Roman"/>
        </w:rPr>
      </w:pPr>
      <w:bookmarkStart w:id="130" w:name="_Toc247527563"/>
      <w:bookmarkStart w:id="131" w:name="_Toc152042315"/>
      <w:bookmarkStart w:id="132" w:name="_Toc247513962"/>
      <w:bookmarkStart w:id="133" w:name="_Toc152045539"/>
      <w:bookmarkStart w:id="134" w:name="_Toc144974507"/>
      <w:r w:rsidRPr="00D60250">
        <w:rPr>
          <w:rFonts w:ascii="宋体" w:hAnsi="宋体" w:cs="宋体"/>
        </w:rPr>
        <w:t xml:space="preserve">1.9 </w:t>
      </w:r>
      <w:r w:rsidRPr="00D60250">
        <w:rPr>
          <w:rFonts w:ascii="宋体" w:hAnsi="宋体" w:cs="宋体" w:hint="eastAsia"/>
        </w:rPr>
        <w:t>踏勘现场</w:t>
      </w:r>
      <w:bookmarkEnd w:id="130"/>
      <w:bookmarkEnd w:id="131"/>
      <w:bookmarkEnd w:id="132"/>
      <w:bookmarkEnd w:id="133"/>
      <w:bookmarkEnd w:id="134"/>
      <w:r w:rsidRPr="00D60250">
        <w:rPr>
          <w:rFonts w:ascii="宋体" w:hAnsi="宋体" w:cs="宋体" w:hint="eastAsia"/>
        </w:rPr>
        <w:t>（无，如有时，按下列要求进行）</w:t>
      </w:r>
    </w:p>
    <w:p w14:paraId="4079AD1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1.9.1</w:t>
      </w:r>
      <w:r w:rsidRPr="00D60250">
        <w:rPr>
          <w:rFonts w:cs="宋体" w:hint="eastAsia"/>
          <w:sz w:val="24"/>
          <w:szCs w:val="24"/>
        </w:rPr>
        <w:t>组织踏勘现场的，招标人须在前附表增加现场踏勘察要求，并按投标人须知前附规定的时间、地点组织投标人踏勘项目现场。投标人未参加招标人组织的现场踏勘的，视同对招标项目现场已经了解</w:t>
      </w:r>
      <w:r w:rsidRPr="00D60250">
        <w:rPr>
          <w:rFonts w:ascii="宋体" w:hAnsi="宋体" w:cs="宋体" w:hint="eastAsia"/>
          <w:sz w:val="24"/>
          <w:szCs w:val="24"/>
        </w:rPr>
        <w:t>。</w:t>
      </w:r>
    </w:p>
    <w:p w14:paraId="16F2C6E4"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1.9.2 </w:t>
      </w:r>
      <w:r w:rsidRPr="00D60250">
        <w:rPr>
          <w:rFonts w:ascii="宋体" w:hAnsi="宋体" w:cs="宋体" w:hint="eastAsia"/>
          <w:sz w:val="24"/>
          <w:szCs w:val="24"/>
        </w:rPr>
        <w:t>投标人应承担现场踏勘的责任、风险和费用。</w:t>
      </w:r>
    </w:p>
    <w:p w14:paraId="7AC4E9B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1.9.3 </w:t>
      </w:r>
      <w:r w:rsidRPr="00D60250">
        <w:rPr>
          <w:rFonts w:ascii="宋体" w:hAnsi="宋体" w:cs="宋体" w:hint="eastAsia"/>
          <w:sz w:val="24"/>
          <w:szCs w:val="24"/>
        </w:rPr>
        <w:t>除招标人的原因外，投标人自行负责在踏勘现场中所发生的人员伤亡和财</w:t>
      </w:r>
      <w:r w:rsidRPr="00D60250">
        <w:rPr>
          <w:rFonts w:ascii="宋体" w:hAnsi="宋体" w:cs="宋体" w:hint="eastAsia"/>
          <w:sz w:val="24"/>
          <w:szCs w:val="24"/>
        </w:rPr>
        <w:lastRenderedPageBreak/>
        <w:t>产损失。</w:t>
      </w:r>
    </w:p>
    <w:p w14:paraId="6F484B2E"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1.9.4</w:t>
      </w:r>
      <w:r w:rsidRPr="00D60250">
        <w:rPr>
          <w:rFonts w:ascii="宋体" w:hAnsi="宋体" w:cs="宋体" w:hint="eastAsia"/>
          <w:sz w:val="24"/>
          <w:szCs w:val="24"/>
        </w:rPr>
        <w:t>投标人在踏勘现场时向招标人了解的工程场地和相关的周边环境情况，供投标人在编制投标文件时参考，招标人不对投标人据此作出的判断和决策负责。</w:t>
      </w:r>
    </w:p>
    <w:p w14:paraId="43791B39" w14:textId="77777777" w:rsidR="00513C7D" w:rsidRPr="00D60250" w:rsidRDefault="005F6092">
      <w:pPr>
        <w:pStyle w:val="40"/>
        <w:rPr>
          <w:rFonts w:ascii="宋体" w:hAnsi="宋体" w:cs="Times New Roman"/>
        </w:rPr>
      </w:pPr>
      <w:bookmarkStart w:id="135" w:name="_Toc247527564"/>
      <w:bookmarkStart w:id="136" w:name="_Toc144974508"/>
      <w:bookmarkStart w:id="137" w:name="_Toc152045540"/>
      <w:bookmarkStart w:id="138" w:name="_Toc152042316"/>
      <w:bookmarkStart w:id="139" w:name="_Toc247513963"/>
      <w:r w:rsidRPr="00D60250">
        <w:rPr>
          <w:rFonts w:ascii="宋体" w:hAnsi="宋体" w:cs="宋体"/>
        </w:rPr>
        <w:t xml:space="preserve">1.10 </w:t>
      </w:r>
      <w:bookmarkEnd w:id="135"/>
      <w:bookmarkEnd w:id="136"/>
      <w:bookmarkEnd w:id="137"/>
      <w:bookmarkEnd w:id="138"/>
      <w:bookmarkEnd w:id="139"/>
      <w:r w:rsidRPr="00D60250">
        <w:rPr>
          <w:rFonts w:ascii="宋体" w:hAnsi="宋体" w:cs="宋体" w:hint="eastAsia"/>
        </w:rPr>
        <w:t>疑问</w:t>
      </w:r>
    </w:p>
    <w:p w14:paraId="181628C2" w14:textId="41832A8D" w:rsidR="00513C7D" w:rsidRPr="00D60250" w:rsidRDefault="005F6092">
      <w:pPr>
        <w:spacing w:line="360" w:lineRule="auto"/>
        <w:ind w:firstLineChars="200" w:firstLine="480"/>
        <w:rPr>
          <w:rFonts w:ascii="宋体" w:cs="Times New Roman"/>
          <w:sz w:val="24"/>
          <w:szCs w:val="24"/>
        </w:rPr>
      </w:pPr>
      <w:r w:rsidRPr="00D60250">
        <w:rPr>
          <w:rFonts w:cs="宋体" w:hint="eastAsia"/>
          <w:sz w:val="24"/>
          <w:szCs w:val="24"/>
        </w:rPr>
        <w:t>投标人对招标事项、招标文件有疑问的，应在投标人须知前附表规定的时间（应当在投标截止时间</w:t>
      </w:r>
      <w:r w:rsidRPr="00D60250">
        <w:rPr>
          <w:rFonts w:cs="宋体" w:hint="eastAsia"/>
          <w:sz w:val="24"/>
          <w:szCs w:val="24"/>
        </w:rPr>
        <w:t>10</w:t>
      </w:r>
      <w:r w:rsidRPr="00D60250">
        <w:rPr>
          <w:rFonts w:cs="宋体" w:hint="eastAsia"/>
          <w:sz w:val="24"/>
          <w:szCs w:val="24"/>
        </w:rPr>
        <w:t>日前）以</w:t>
      </w:r>
      <w:r w:rsidR="00E154B0" w:rsidRPr="00D60250">
        <w:rPr>
          <w:rFonts w:cs="宋体" w:hint="eastAsia"/>
          <w:sz w:val="24"/>
          <w:szCs w:val="24"/>
        </w:rPr>
        <w:t>署名、盖章</w:t>
      </w:r>
      <w:r w:rsidRPr="00D60250">
        <w:rPr>
          <w:rFonts w:cs="宋体" w:hint="eastAsia"/>
          <w:sz w:val="24"/>
          <w:szCs w:val="24"/>
        </w:rPr>
        <w:t>的形式通过</w:t>
      </w:r>
      <w:r w:rsidRPr="00D60250">
        <w:rPr>
          <w:rFonts w:ascii="宋体" w:hAnsi="宋体" w:cs="宋体" w:hint="eastAsia"/>
          <w:sz w:val="24"/>
          <w:szCs w:val="24"/>
          <w:u w:val="single"/>
        </w:rPr>
        <w:t>省公共资源交易平台</w:t>
      </w:r>
      <w:r w:rsidRPr="00D60250">
        <w:rPr>
          <w:rFonts w:cs="宋体" w:hint="eastAsia"/>
          <w:sz w:val="24"/>
          <w:szCs w:val="24"/>
        </w:rPr>
        <w:t>发送给招标人，招标人应当及时通过电子交易平台接收疑问、答复或者发布招标文件的澄清、修改</w:t>
      </w:r>
      <w:r w:rsidRPr="00D60250">
        <w:rPr>
          <w:rFonts w:ascii="宋体" w:hAnsi="宋体" w:cs="宋体" w:hint="eastAsia"/>
          <w:sz w:val="24"/>
          <w:szCs w:val="24"/>
        </w:rPr>
        <w:t>。</w:t>
      </w:r>
    </w:p>
    <w:p w14:paraId="25266628" w14:textId="77777777" w:rsidR="00513C7D" w:rsidRPr="00D60250" w:rsidRDefault="005F6092">
      <w:pPr>
        <w:pStyle w:val="40"/>
        <w:rPr>
          <w:rFonts w:ascii="宋体" w:hAnsi="宋体" w:cs="宋体"/>
        </w:rPr>
      </w:pPr>
      <w:bookmarkStart w:id="140" w:name="_Toc144974509"/>
      <w:bookmarkStart w:id="141" w:name="_Toc152045541"/>
      <w:bookmarkStart w:id="142" w:name="_Toc247513964"/>
      <w:bookmarkStart w:id="143" w:name="_Toc152042317"/>
      <w:bookmarkStart w:id="144" w:name="_Toc247527565"/>
      <w:r w:rsidRPr="00D60250">
        <w:rPr>
          <w:rFonts w:ascii="宋体" w:hAnsi="宋体" w:cs="宋体"/>
        </w:rPr>
        <w:t xml:space="preserve">1.11 </w:t>
      </w:r>
      <w:r w:rsidRPr="00D60250">
        <w:rPr>
          <w:rFonts w:ascii="宋体" w:hAnsi="宋体" w:cs="宋体" w:hint="eastAsia"/>
        </w:rPr>
        <w:t>分包</w:t>
      </w:r>
      <w:bookmarkEnd w:id="140"/>
      <w:bookmarkEnd w:id="141"/>
      <w:bookmarkEnd w:id="142"/>
      <w:bookmarkEnd w:id="143"/>
      <w:bookmarkEnd w:id="144"/>
    </w:p>
    <w:p w14:paraId="4D29D18A"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投标人将项目的部分非主体、非关键性工作进行分包的，应在投标文件中明确具体的分包单位，且其资质应当符合投标人须知前附表的规定，并按第七章“投标文件格式”附上相应资料。</w:t>
      </w:r>
    </w:p>
    <w:p w14:paraId="58588023" w14:textId="77777777" w:rsidR="00513C7D" w:rsidRPr="00D60250" w:rsidRDefault="005F6092">
      <w:pPr>
        <w:pStyle w:val="40"/>
        <w:rPr>
          <w:rFonts w:ascii="宋体" w:hAnsi="宋体" w:cs="Times New Roman"/>
        </w:rPr>
      </w:pPr>
      <w:bookmarkStart w:id="145" w:name="_Toc247527566"/>
      <w:bookmarkStart w:id="146" w:name="_Toc247513965"/>
      <w:r w:rsidRPr="00D60250">
        <w:rPr>
          <w:rFonts w:ascii="宋体" w:hAnsi="宋体" w:cs="宋体"/>
        </w:rPr>
        <w:t xml:space="preserve">1.12 </w:t>
      </w:r>
      <w:r w:rsidRPr="00D60250">
        <w:rPr>
          <w:rFonts w:ascii="宋体" w:hAnsi="宋体" w:cs="宋体" w:hint="eastAsia"/>
        </w:rPr>
        <w:t>偏离</w:t>
      </w:r>
      <w:bookmarkEnd w:id="145"/>
      <w:bookmarkEnd w:id="146"/>
    </w:p>
    <w:p w14:paraId="563892D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投标人须知前附表允许投标文件偏离招标文件某些要求的，偏离应当符合招标文件规定的偏离范围和幅度。</w:t>
      </w:r>
    </w:p>
    <w:p w14:paraId="5366DB16" w14:textId="77777777" w:rsidR="00513C7D" w:rsidRPr="00D60250" w:rsidRDefault="005F6092">
      <w:pPr>
        <w:pStyle w:val="30"/>
        <w:rPr>
          <w:rFonts w:cs="Times New Roman"/>
          <w:b w:val="0"/>
          <w:bCs/>
        </w:rPr>
      </w:pPr>
      <w:bookmarkStart w:id="147" w:name="_Toc29049578"/>
      <w:bookmarkStart w:id="148" w:name="_Toc247513966"/>
      <w:bookmarkStart w:id="149" w:name="_Toc144974510"/>
      <w:bookmarkStart w:id="150" w:name="_Toc152045542"/>
      <w:bookmarkStart w:id="151" w:name="_Toc152042318"/>
      <w:bookmarkStart w:id="152" w:name="_Toc247527567"/>
      <w:bookmarkStart w:id="153" w:name="_Toc130844101"/>
      <w:r w:rsidRPr="00D60250">
        <w:rPr>
          <w:rFonts w:cs="宋体"/>
          <w:bCs/>
        </w:rPr>
        <w:t xml:space="preserve">2. </w:t>
      </w:r>
      <w:r w:rsidRPr="00D60250">
        <w:rPr>
          <w:rFonts w:cs="宋体" w:hint="eastAsia"/>
          <w:bCs/>
        </w:rPr>
        <w:t>招标文件</w:t>
      </w:r>
      <w:bookmarkEnd w:id="147"/>
      <w:bookmarkEnd w:id="148"/>
      <w:bookmarkEnd w:id="149"/>
      <w:bookmarkEnd w:id="150"/>
      <w:bookmarkEnd w:id="151"/>
      <w:bookmarkEnd w:id="152"/>
      <w:bookmarkEnd w:id="153"/>
    </w:p>
    <w:p w14:paraId="2BEFBAAD" w14:textId="77777777" w:rsidR="00513C7D" w:rsidRPr="00D60250" w:rsidRDefault="005F6092">
      <w:pPr>
        <w:pStyle w:val="40"/>
        <w:rPr>
          <w:rFonts w:ascii="宋体" w:hAnsi="宋体" w:cs="Times New Roman"/>
        </w:rPr>
      </w:pPr>
      <w:bookmarkStart w:id="154" w:name="_Toc247527568"/>
      <w:bookmarkStart w:id="155" w:name="_Toc152045543"/>
      <w:bookmarkStart w:id="156" w:name="_Toc144974511"/>
      <w:bookmarkStart w:id="157" w:name="_Toc152042319"/>
      <w:bookmarkStart w:id="158" w:name="_Toc247513967"/>
      <w:r w:rsidRPr="00D60250">
        <w:rPr>
          <w:rFonts w:ascii="宋体" w:hAnsi="宋体" w:cs="宋体"/>
        </w:rPr>
        <w:t xml:space="preserve">2.1 </w:t>
      </w:r>
      <w:r w:rsidRPr="00D60250">
        <w:rPr>
          <w:rFonts w:ascii="宋体" w:hAnsi="宋体" w:cs="宋体" w:hint="eastAsia"/>
        </w:rPr>
        <w:t>招标文件的组成</w:t>
      </w:r>
      <w:bookmarkEnd w:id="154"/>
      <w:bookmarkEnd w:id="155"/>
      <w:bookmarkEnd w:id="156"/>
      <w:bookmarkEnd w:id="157"/>
      <w:bookmarkEnd w:id="158"/>
    </w:p>
    <w:p w14:paraId="26D956F7" w14:textId="77777777" w:rsidR="00513C7D" w:rsidRPr="00D60250" w:rsidRDefault="005F6092">
      <w:pPr>
        <w:spacing w:line="360" w:lineRule="auto"/>
        <w:ind w:firstLineChars="300" w:firstLine="720"/>
        <w:rPr>
          <w:rFonts w:ascii="宋体" w:cs="Times New Roman"/>
          <w:sz w:val="24"/>
          <w:szCs w:val="24"/>
        </w:rPr>
      </w:pPr>
      <w:r w:rsidRPr="00D60250">
        <w:rPr>
          <w:rFonts w:ascii="宋体" w:hAnsi="宋体" w:cs="宋体" w:hint="eastAsia"/>
          <w:sz w:val="24"/>
          <w:szCs w:val="24"/>
        </w:rPr>
        <w:t>本招标文件包括：</w:t>
      </w:r>
    </w:p>
    <w:p w14:paraId="7AEA0C9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）招标公告（或投标邀请书）；</w:t>
      </w:r>
    </w:p>
    <w:p w14:paraId="7FF19B9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）投标人须知；</w:t>
      </w:r>
    </w:p>
    <w:p w14:paraId="72EA428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）评标办法；</w:t>
      </w:r>
    </w:p>
    <w:p w14:paraId="2006ECB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）合同条款及格式；</w:t>
      </w:r>
    </w:p>
    <w:p w14:paraId="44B400D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）招标控制价及其计算方式；</w:t>
      </w:r>
    </w:p>
    <w:p w14:paraId="4890580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6</w:t>
      </w:r>
      <w:r w:rsidRPr="00D60250">
        <w:rPr>
          <w:rFonts w:ascii="宋体" w:hAnsi="宋体" w:cs="宋体" w:hint="eastAsia"/>
          <w:sz w:val="24"/>
          <w:szCs w:val="24"/>
        </w:rPr>
        <w:t>）发包人要求；</w:t>
      </w:r>
    </w:p>
    <w:p w14:paraId="648EA37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7</w:t>
      </w:r>
      <w:r w:rsidRPr="00D60250">
        <w:rPr>
          <w:rFonts w:ascii="宋体" w:hAnsi="宋体" w:cs="宋体" w:hint="eastAsia"/>
          <w:sz w:val="24"/>
          <w:szCs w:val="24"/>
        </w:rPr>
        <w:t>）发包人提供的资料和条件；</w:t>
      </w:r>
    </w:p>
    <w:p w14:paraId="4F21132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8</w:t>
      </w:r>
      <w:r w:rsidRPr="00D60250">
        <w:rPr>
          <w:rFonts w:ascii="宋体" w:hAnsi="宋体" w:cs="宋体" w:hint="eastAsia"/>
          <w:sz w:val="24"/>
          <w:szCs w:val="24"/>
        </w:rPr>
        <w:t>）投标文件格式；</w:t>
      </w:r>
    </w:p>
    <w:p w14:paraId="42E85E4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9</w:t>
      </w:r>
      <w:r w:rsidRPr="00D60250">
        <w:rPr>
          <w:rFonts w:ascii="宋体" w:hAnsi="宋体" w:cs="宋体" w:hint="eastAsia"/>
          <w:sz w:val="24"/>
          <w:szCs w:val="24"/>
        </w:rPr>
        <w:t>）投标人须知前附表规定的其他资料（见投标人须知前附表）。</w:t>
      </w:r>
    </w:p>
    <w:p w14:paraId="677518CA"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lastRenderedPageBreak/>
        <w:t>除本投标须知第</w:t>
      </w:r>
      <w:r w:rsidRPr="00D60250">
        <w:rPr>
          <w:rFonts w:ascii="宋体" w:hAnsi="宋体" w:cs="宋体"/>
          <w:sz w:val="24"/>
          <w:szCs w:val="24"/>
        </w:rPr>
        <w:t>2.1</w:t>
      </w:r>
      <w:r w:rsidRPr="00D60250">
        <w:rPr>
          <w:rFonts w:ascii="宋体" w:hAnsi="宋体" w:cs="宋体" w:hint="eastAsia"/>
          <w:sz w:val="24"/>
          <w:szCs w:val="24"/>
        </w:rPr>
        <w:t>款所述的招标文件内容外，招标人在招标期间根据本章第</w:t>
      </w:r>
      <w:r w:rsidRPr="00D60250">
        <w:rPr>
          <w:rFonts w:ascii="宋体" w:hAnsi="宋体" w:cs="宋体"/>
          <w:sz w:val="24"/>
          <w:szCs w:val="24"/>
        </w:rPr>
        <w:t>1.10</w:t>
      </w:r>
      <w:r w:rsidRPr="00D60250">
        <w:rPr>
          <w:rFonts w:ascii="宋体" w:hAnsi="宋体" w:cs="宋体" w:hint="eastAsia"/>
          <w:sz w:val="24"/>
          <w:szCs w:val="24"/>
        </w:rPr>
        <w:t>款和第</w:t>
      </w:r>
      <w:r w:rsidRPr="00D60250">
        <w:rPr>
          <w:rFonts w:ascii="宋体" w:hAnsi="宋体" w:cs="宋体"/>
          <w:sz w:val="24"/>
          <w:szCs w:val="24"/>
        </w:rPr>
        <w:t>2.2</w:t>
      </w:r>
      <w:r w:rsidRPr="00D60250">
        <w:rPr>
          <w:rFonts w:ascii="宋体" w:hAnsi="宋体" w:cs="宋体" w:hint="eastAsia"/>
          <w:sz w:val="24"/>
          <w:szCs w:val="24"/>
        </w:rPr>
        <w:t>款对招标文件所作的澄清、修改，均构成招标文件的组成部分，</w:t>
      </w:r>
      <w:r w:rsidRPr="00D60250">
        <w:rPr>
          <w:rFonts w:cs="宋体" w:hint="eastAsia"/>
          <w:sz w:val="24"/>
          <w:szCs w:val="24"/>
        </w:rPr>
        <w:t>对招标人和投标人起约束作用，当招标文件与澄清、修改对同一内容的表述不一致时，以最后发出的内容为准</w:t>
      </w:r>
      <w:r w:rsidRPr="00D60250">
        <w:rPr>
          <w:rFonts w:ascii="宋体" w:hAnsi="宋体" w:cs="宋体" w:hint="eastAsia"/>
          <w:sz w:val="24"/>
          <w:szCs w:val="24"/>
        </w:rPr>
        <w:t>。</w:t>
      </w:r>
    </w:p>
    <w:p w14:paraId="1244DF2B" w14:textId="77777777" w:rsidR="00513C7D" w:rsidRPr="00D60250" w:rsidRDefault="005F6092">
      <w:pPr>
        <w:pStyle w:val="40"/>
        <w:spacing w:after="0"/>
        <w:rPr>
          <w:rFonts w:ascii="宋体" w:hAnsi="宋体" w:cs="Times New Roman"/>
        </w:rPr>
      </w:pPr>
      <w:bookmarkStart w:id="159" w:name="_Toc144974512"/>
      <w:bookmarkStart w:id="160" w:name="_Toc152045544"/>
      <w:bookmarkStart w:id="161" w:name="_Toc152042320"/>
      <w:bookmarkStart w:id="162" w:name="_Toc247513968"/>
      <w:bookmarkStart w:id="163" w:name="_Toc247527569"/>
      <w:bookmarkStart w:id="164" w:name="_Toc32035"/>
      <w:bookmarkStart w:id="165" w:name="_Toc25548772"/>
      <w:r w:rsidRPr="00D60250">
        <w:rPr>
          <w:rFonts w:ascii="宋体" w:hAnsi="宋体" w:cs="宋体"/>
        </w:rPr>
        <w:t xml:space="preserve">2.2 </w:t>
      </w:r>
      <w:r w:rsidRPr="00D60250">
        <w:rPr>
          <w:rFonts w:ascii="宋体" w:hAnsi="宋体" w:cs="宋体" w:hint="eastAsia"/>
        </w:rPr>
        <w:t>招标文件的澄清</w:t>
      </w:r>
      <w:bookmarkEnd w:id="159"/>
      <w:bookmarkEnd w:id="160"/>
      <w:bookmarkEnd w:id="161"/>
      <w:bookmarkEnd w:id="162"/>
      <w:bookmarkEnd w:id="163"/>
      <w:r w:rsidRPr="00D60250">
        <w:rPr>
          <w:rFonts w:ascii="宋体" w:hAnsi="宋体" w:cs="宋体" w:hint="eastAsia"/>
        </w:rPr>
        <w:t>、修改</w:t>
      </w:r>
      <w:bookmarkEnd w:id="164"/>
      <w:bookmarkEnd w:id="165"/>
    </w:p>
    <w:p w14:paraId="773229AB" w14:textId="73E3E8A6"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2.2.1 </w:t>
      </w:r>
      <w:r w:rsidRPr="00D60250">
        <w:rPr>
          <w:rFonts w:ascii="宋体" w:hAnsi="宋体" w:cs="宋体" w:hint="eastAsia"/>
          <w:sz w:val="24"/>
          <w:szCs w:val="24"/>
        </w:rPr>
        <w:t>招标人可以对已发出的招标文件进行必要的澄清、修改，并通过</w:t>
      </w:r>
      <w:r w:rsidR="0076716F" w:rsidRPr="00D60250">
        <w:rPr>
          <w:rFonts w:ascii="宋体" w:hAnsi="宋体" w:cs="宋体" w:hint="eastAsia"/>
          <w:sz w:val="24"/>
          <w:szCs w:val="24"/>
          <w:u w:val="single"/>
        </w:rPr>
        <w:t>海南省公共资源交易平台</w:t>
      </w:r>
      <w:r w:rsidRPr="00D60250">
        <w:rPr>
          <w:rFonts w:ascii="宋体" w:hAnsi="宋体" w:cs="宋体" w:hint="eastAsia"/>
          <w:sz w:val="24"/>
          <w:szCs w:val="24"/>
        </w:rPr>
        <w:t>发布。澄清、修改的内容可能影响投标文件编制的，将在投标人须知前附表规定的投标截止时间至少</w:t>
      </w:r>
      <w:r w:rsidRPr="00D60250">
        <w:rPr>
          <w:rFonts w:ascii="宋体" w:hAnsi="宋体" w:cs="宋体"/>
          <w:sz w:val="24"/>
          <w:szCs w:val="24"/>
        </w:rPr>
        <w:t>15</w:t>
      </w:r>
      <w:r w:rsidRPr="00D60250">
        <w:rPr>
          <w:rFonts w:ascii="宋体" w:hAnsi="宋体" w:cs="宋体" w:hint="eastAsia"/>
          <w:sz w:val="24"/>
          <w:szCs w:val="24"/>
        </w:rPr>
        <w:t>日前通过</w:t>
      </w:r>
      <w:r w:rsidR="0076716F" w:rsidRPr="00D60250">
        <w:rPr>
          <w:rFonts w:ascii="宋体" w:hAnsi="宋体" w:cs="宋体" w:hint="eastAsia"/>
          <w:sz w:val="24"/>
          <w:szCs w:val="24"/>
          <w:u w:val="single"/>
        </w:rPr>
        <w:t>海南省公共资源交易平台</w:t>
      </w:r>
      <w:r w:rsidRPr="00D60250">
        <w:rPr>
          <w:rFonts w:ascii="宋体" w:hAnsi="宋体" w:cs="宋体" w:hint="eastAsia"/>
          <w:sz w:val="24"/>
          <w:szCs w:val="24"/>
        </w:rPr>
        <w:t>发布；不足</w:t>
      </w:r>
      <w:r w:rsidRPr="00D60250">
        <w:rPr>
          <w:rFonts w:ascii="宋体" w:hAnsi="宋体" w:cs="宋体"/>
          <w:sz w:val="24"/>
          <w:szCs w:val="24"/>
        </w:rPr>
        <w:t xml:space="preserve">15 </w:t>
      </w:r>
      <w:r w:rsidRPr="00D60250">
        <w:rPr>
          <w:rFonts w:ascii="宋体" w:hAnsi="宋体" w:cs="宋体" w:hint="eastAsia"/>
          <w:sz w:val="24"/>
          <w:szCs w:val="24"/>
        </w:rPr>
        <w:t>日的，将相应延长投标截止时间。</w:t>
      </w:r>
    </w:p>
    <w:p w14:paraId="5A75760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2.2.2</w:t>
      </w:r>
      <w:r w:rsidRPr="00D60250">
        <w:rPr>
          <w:rFonts w:cs="宋体" w:hint="eastAsia"/>
          <w:sz w:val="24"/>
          <w:szCs w:val="24"/>
        </w:rPr>
        <w:t>投标人应自行留意招标人发布的招标文件的澄清、修改</w:t>
      </w:r>
      <w:r w:rsidRPr="00D60250">
        <w:rPr>
          <w:rFonts w:ascii="宋体" w:hAnsi="宋体" w:cs="宋体" w:hint="eastAsia"/>
          <w:sz w:val="24"/>
          <w:szCs w:val="24"/>
        </w:rPr>
        <w:t>。</w:t>
      </w:r>
    </w:p>
    <w:p w14:paraId="673E2D48" w14:textId="77777777" w:rsidR="00513C7D" w:rsidRPr="00D60250" w:rsidRDefault="005F6092">
      <w:pPr>
        <w:pStyle w:val="30"/>
        <w:rPr>
          <w:rFonts w:cs="Times New Roman"/>
          <w:b w:val="0"/>
          <w:bCs/>
        </w:rPr>
      </w:pPr>
      <w:bookmarkStart w:id="166" w:name="_Toc247513970"/>
      <w:bookmarkStart w:id="167" w:name="_Toc29049579"/>
      <w:bookmarkStart w:id="168" w:name="_Toc25548773"/>
      <w:bookmarkStart w:id="169" w:name="_Toc152042322"/>
      <w:bookmarkStart w:id="170" w:name="_Toc23961"/>
      <w:bookmarkStart w:id="171" w:name="_Toc152045546"/>
      <w:bookmarkStart w:id="172" w:name="_Toc247527571"/>
      <w:bookmarkStart w:id="173" w:name="_Toc144974514"/>
      <w:bookmarkStart w:id="174" w:name="_Toc130844102"/>
      <w:r w:rsidRPr="00D60250">
        <w:rPr>
          <w:rFonts w:cs="宋体"/>
          <w:bCs/>
        </w:rPr>
        <w:t xml:space="preserve">3. </w:t>
      </w:r>
      <w:r w:rsidRPr="00D60250">
        <w:rPr>
          <w:rFonts w:cs="宋体" w:hint="eastAsia"/>
          <w:bCs/>
        </w:rPr>
        <w:t>投标文件</w:t>
      </w:r>
      <w:bookmarkEnd w:id="166"/>
      <w:bookmarkEnd w:id="167"/>
      <w:bookmarkEnd w:id="168"/>
      <w:bookmarkEnd w:id="169"/>
      <w:bookmarkEnd w:id="170"/>
      <w:bookmarkEnd w:id="171"/>
      <w:bookmarkEnd w:id="172"/>
      <w:bookmarkEnd w:id="173"/>
      <w:bookmarkEnd w:id="174"/>
    </w:p>
    <w:p w14:paraId="575C0037" w14:textId="77777777" w:rsidR="00513C7D" w:rsidRPr="00D60250" w:rsidRDefault="005F6092">
      <w:pPr>
        <w:pStyle w:val="40"/>
        <w:rPr>
          <w:rFonts w:ascii="宋体" w:hAnsi="宋体" w:cs="宋体"/>
        </w:rPr>
      </w:pPr>
      <w:bookmarkStart w:id="175" w:name="_Toc152042323"/>
      <w:bookmarkStart w:id="176" w:name="_Toc25548774"/>
      <w:bookmarkStart w:id="177" w:name="_Toc144974515"/>
      <w:bookmarkStart w:id="178" w:name="_Toc247527572"/>
      <w:bookmarkStart w:id="179" w:name="_Toc152045547"/>
      <w:bookmarkStart w:id="180" w:name="_Toc32564"/>
      <w:bookmarkStart w:id="181" w:name="_Toc247513971"/>
      <w:r w:rsidRPr="00D60250">
        <w:rPr>
          <w:rFonts w:ascii="宋体" w:hAnsi="宋体" w:cs="宋体"/>
        </w:rPr>
        <w:t xml:space="preserve">3.1 </w:t>
      </w:r>
      <w:r w:rsidRPr="00D60250">
        <w:rPr>
          <w:rFonts w:ascii="宋体" w:hAnsi="宋体" w:cs="宋体" w:hint="eastAsia"/>
        </w:rPr>
        <w:t>投标文件的组成</w:t>
      </w:r>
      <w:bookmarkEnd w:id="175"/>
      <w:bookmarkEnd w:id="176"/>
      <w:bookmarkEnd w:id="177"/>
      <w:bookmarkEnd w:id="178"/>
      <w:bookmarkEnd w:id="179"/>
      <w:bookmarkEnd w:id="180"/>
      <w:bookmarkEnd w:id="181"/>
    </w:p>
    <w:p w14:paraId="7F812EBE" w14:textId="77777777" w:rsidR="00513C7D" w:rsidRPr="00D60250" w:rsidRDefault="005F6092">
      <w:pPr>
        <w:spacing w:line="360" w:lineRule="auto"/>
        <w:rPr>
          <w:rFonts w:ascii="宋体" w:cs="宋体"/>
          <w:b/>
          <w:sz w:val="24"/>
          <w:szCs w:val="24"/>
        </w:rPr>
      </w:pPr>
      <w:r w:rsidRPr="00D60250">
        <w:rPr>
          <w:rFonts w:ascii="宋体" w:hAnsi="宋体" w:cs="宋体" w:hint="eastAsia"/>
          <w:sz w:val="24"/>
          <w:szCs w:val="24"/>
        </w:rPr>
        <w:t>投标人应当按照招标文件的要求编制投标文件。</w:t>
      </w:r>
      <w:r w:rsidRPr="00D60250">
        <w:rPr>
          <w:rFonts w:ascii="宋体" w:cs="宋体" w:hint="eastAsia"/>
          <w:sz w:val="24"/>
          <w:szCs w:val="24"/>
        </w:rPr>
        <w:t>投标文件应包括下列内容：</w:t>
      </w:r>
    </w:p>
    <w:p w14:paraId="19EB3D64" w14:textId="77777777" w:rsidR="00513C7D" w:rsidRPr="00D60250" w:rsidRDefault="005F6092">
      <w:pPr>
        <w:spacing w:line="360" w:lineRule="auto"/>
        <w:ind w:firstLineChars="300" w:firstLine="72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w:t>
      </w:r>
      <w:r w:rsidRPr="00D60250">
        <w:rPr>
          <w:rFonts w:ascii="宋体" w:cs="宋体" w:hint="eastAsia"/>
          <w:sz w:val="24"/>
          <w:szCs w:val="24"/>
        </w:rPr>
        <w:t>投标函及投标函附录</w:t>
      </w:r>
      <w:r w:rsidRPr="00D60250">
        <w:rPr>
          <w:rFonts w:ascii="宋体" w:hAnsi="宋体" w:cs="宋体" w:hint="eastAsia"/>
          <w:sz w:val="24"/>
          <w:szCs w:val="24"/>
        </w:rPr>
        <w:t>；</w:t>
      </w:r>
    </w:p>
    <w:p w14:paraId="709EDD4C" w14:textId="77777777" w:rsidR="00513C7D" w:rsidRPr="00D60250" w:rsidRDefault="005F6092">
      <w:pPr>
        <w:spacing w:line="360" w:lineRule="auto"/>
        <w:ind w:firstLineChars="300" w:firstLine="720"/>
        <w:rPr>
          <w:rFonts w:ascii="宋体" w:hAnsi="宋体" w:cs="宋体"/>
          <w:sz w:val="24"/>
          <w:szCs w:val="24"/>
        </w:rPr>
      </w:pPr>
      <w:r w:rsidRPr="00D60250">
        <w:rPr>
          <w:rFonts w:ascii="宋体" w:hAnsi="宋体" w:cs="宋体" w:hint="eastAsia"/>
          <w:sz w:val="24"/>
          <w:szCs w:val="24"/>
        </w:rPr>
        <w:t>（2）法定代表人身份证明或附有法定代表人身份证明的授权委托书；</w:t>
      </w:r>
    </w:p>
    <w:p w14:paraId="199CA0C0" w14:textId="77777777" w:rsidR="00513C7D" w:rsidRPr="00D60250" w:rsidRDefault="005F6092">
      <w:pPr>
        <w:spacing w:line="360" w:lineRule="auto"/>
        <w:ind w:firstLineChars="300" w:firstLine="72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）联合体协议书；</w:t>
      </w:r>
    </w:p>
    <w:p w14:paraId="28CFAE35" w14:textId="77777777" w:rsidR="00513C7D" w:rsidRPr="00D60250" w:rsidRDefault="005F6092">
      <w:pPr>
        <w:spacing w:line="360" w:lineRule="auto"/>
        <w:ind w:firstLineChars="300" w:firstLine="720"/>
        <w:rPr>
          <w:rFonts w:ascii="宋体" w:hAnsi="宋体" w:cs="宋体"/>
          <w:sz w:val="24"/>
          <w:szCs w:val="24"/>
        </w:rPr>
      </w:pPr>
      <w:r w:rsidRPr="00D60250">
        <w:rPr>
          <w:rFonts w:ascii="宋体" w:hAnsi="宋体" w:cs="宋体" w:hint="eastAsia"/>
          <w:sz w:val="24"/>
          <w:szCs w:val="24"/>
        </w:rPr>
        <w:t>（4）投标保证金及相关证明材料；</w:t>
      </w:r>
    </w:p>
    <w:p w14:paraId="425AF388" w14:textId="77777777" w:rsidR="00513C7D" w:rsidRPr="00D60250" w:rsidRDefault="005F6092">
      <w:pPr>
        <w:spacing w:line="360" w:lineRule="auto"/>
        <w:ind w:firstLineChars="300" w:firstLine="72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）投标报价清单；</w:t>
      </w:r>
    </w:p>
    <w:p w14:paraId="363D7ECD" w14:textId="77777777" w:rsidR="00513C7D" w:rsidRPr="00D60250" w:rsidRDefault="005F6092">
      <w:pPr>
        <w:spacing w:line="360" w:lineRule="auto"/>
        <w:ind w:firstLineChars="300" w:firstLine="720"/>
        <w:rPr>
          <w:rFonts w:ascii="宋体" w:cs="Times New Roman"/>
          <w:sz w:val="24"/>
          <w:szCs w:val="24"/>
        </w:rPr>
      </w:pPr>
      <w:r w:rsidRPr="00D60250">
        <w:rPr>
          <w:rFonts w:ascii="宋体" w:hAnsi="宋体" w:cs="宋体" w:hint="eastAsia"/>
          <w:sz w:val="24"/>
          <w:szCs w:val="24"/>
        </w:rPr>
        <w:t>（6）</w:t>
      </w:r>
      <w:r w:rsidRPr="00D60250">
        <w:rPr>
          <w:rFonts w:ascii="宋体" w:cs="宋体" w:hint="eastAsia"/>
          <w:sz w:val="24"/>
          <w:szCs w:val="24"/>
        </w:rPr>
        <w:t>项目管理组织方案</w:t>
      </w:r>
      <w:r w:rsidRPr="00D60250">
        <w:rPr>
          <w:rFonts w:ascii="宋体" w:hAnsi="宋体" w:cs="宋体" w:hint="eastAsia"/>
          <w:sz w:val="24"/>
          <w:szCs w:val="24"/>
        </w:rPr>
        <w:t>；</w:t>
      </w:r>
    </w:p>
    <w:p w14:paraId="70364281" w14:textId="77777777" w:rsidR="00513C7D" w:rsidRPr="00D60250" w:rsidRDefault="005F6092">
      <w:pPr>
        <w:spacing w:line="360" w:lineRule="auto"/>
        <w:ind w:firstLineChars="300" w:firstLine="720"/>
        <w:rPr>
          <w:rFonts w:ascii="宋体" w:cs="宋体"/>
          <w:sz w:val="24"/>
          <w:szCs w:val="24"/>
        </w:rPr>
      </w:pPr>
      <w:r w:rsidRPr="00D60250">
        <w:rPr>
          <w:rFonts w:ascii="宋体" w:hAnsi="宋体" w:cs="宋体" w:hint="eastAsia"/>
          <w:sz w:val="24"/>
          <w:szCs w:val="24"/>
        </w:rPr>
        <w:t>（7）设计方案；</w:t>
      </w:r>
    </w:p>
    <w:p w14:paraId="6CA24C5E" w14:textId="77777777" w:rsidR="00513C7D" w:rsidRPr="00D60250" w:rsidRDefault="005F6092">
      <w:pPr>
        <w:spacing w:line="360" w:lineRule="auto"/>
        <w:ind w:firstLineChars="300" w:firstLine="720"/>
        <w:rPr>
          <w:rFonts w:ascii="宋体" w:cs="宋体"/>
          <w:sz w:val="24"/>
          <w:szCs w:val="24"/>
        </w:rPr>
      </w:pPr>
      <w:r w:rsidRPr="00D60250">
        <w:rPr>
          <w:rFonts w:ascii="宋体" w:cs="宋体" w:hint="eastAsia"/>
          <w:sz w:val="24"/>
          <w:szCs w:val="24"/>
        </w:rPr>
        <w:t>（8）承包人实施（安装）方案；</w:t>
      </w:r>
    </w:p>
    <w:p w14:paraId="29589594" w14:textId="77777777" w:rsidR="00513C7D" w:rsidRPr="00D60250" w:rsidRDefault="005F6092">
      <w:pPr>
        <w:spacing w:line="360" w:lineRule="auto"/>
        <w:ind w:firstLineChars="300" w:firstLine="720"/>
        <w:rPr>
          <w:rFonts w:ascii="宋体" w:cs="宋体"/>
          <w:sz w:val="24"/>
          <w:szCs w:val="24"/>
        </w:rPr>
      </w:pPr>
      <w:r w:rsidRPr="00D60250">
        <w:rPr>
          <w:rFonts w:ascii="宋体" w:cs="宋体" w:hint="eastAsia"/>
          <w:sz w:val="24"/>
          <w:szCs w:val="24"/>
        </w:rPr>
        <w:t>（9）企业诚信；</w:t>
      </w:r>
    </w:p>
    <w:p w14:paraId="466F2A1A" w14:textId="77777777" w:rsidR="00513C7D" w:rsidRPr="00D60250" w:rsidRDefault="005F6092">
      <w:pPr>
        <w:spacing w:line="360" w:lineRule="auto"/>
        <w:ind w:firstLineChars="300" w:firstLine="720"/>
        <w:rPr>
          <w:rFonts w:ascii="宋体" w:cs="宋体"/>
          <w:sz w:val="24"/>
          <w:szCs w:val="24"/>
        </w:rPr>
      </w:pPr>
      <w:r w:rsidRPr="00D60250">
        <w:rPr>
          <w:rFonts w:ascii="宋体" w:cs="宋体" w:hint="eastAsia"/>
          <w:sz w:val="24"/>
          <w:szCs w:val="24"/>
        </w:rPr>
        <w:t>（10）实施经验；</w:t>
      </w:r>
    </w:p>
    <w:p w14:paraId="31AF1165" w14:textId="77777777" w:rsidR="00513C7D" w:rsidRPr="00D60250" w:rsidRDefault="005F6092">
      <w:pPr>
        <w:spacing w:line="360" w:lineRule="auto"/>
        <w:ind w:firstLineChars="300" w:firstLine="720"/>
        <w:rPr>
          <w:rFonts w:ascii="宋体" w:cs="宋体"/>
          <w:sz w:val="24"/>
          <w:szCs w:val="24"/>
        </w:rPr>
      </w:pPr>
      <w:r w:rsidRPr="00D60250">
        <w:rPr>
          <w:rFonts w:ascii="宋体" w:cs="宋体" w:hint="eastAsia"/>
          <w:sz w:val="24"/>
          <w:szCs w:val="24"/>
        </w:rPr>
        <w:t>（11）构件生产（采用装配式建造项目）；</w:t>
      </w:r>
    </w:p>
    <w:p w14:paraId="243B2363" w14:textId="77777777" w:rsidR="00513C7D" w:rsidRPr="00D60250" w:rsidRDefault="005F6092">
      <w:pPr>
        <w:spacing w:line="360" w:lineRule="auto"/>
        <w:ind w:firstLineChars="300" w:firstLine="720"/>
        <w:rPr>
          <w:rFonts w:ascii="宋体" w:cs="Times New Roman"/>
          <w:sz w:val="24"/>
          <w:szCs w:val="24"/>
        </w:rPr>
      </w:pPr>
      <w:r w:rsidRPr="00D60250">
        <w:rPr>
          <w:rFonts w:ascii="宋体" w:cs="宋体" w:hint="eastAsia"/>
          <w:sz w:val="24"/>
          <w:szCs w:val="24"/>
        </w:rPr>
        <w:t>（12）投标人须知前附表规定的</w:t>
      </w:r>
      <w:r w:rsidRPr="00D60250">
        <w:rPr>
          <w:rFonts w:ascii="宋体" w:hAnsi="宋体" w:cs="宋体" w:hint="eastAsia"/>
          <w:sz w:val="24"/>
          <w:szCs w:val="24"/>
        </w:rPr>
        <w:t>其他资料（见投标人须知前附表）。</w:t>
      </w:r>
    </w:p>
    <w:p w14:paraId="0BC962B0" w14:textId="77777777" w:rsidR="00513C7D" w:rsidRPr="00D60250" w:rsidRDefault="005F6092">
      <w:pPr>
        <w:pStyle w:val="40"/>
        <w:rPr>
          <w:rFonts w:ascii="宋体" w:hAnsi="宋体" w:cs="宋体"/>
        </w:rPr>
      </w:pPr>
      <w:bookmarkStart w:id="182" w:name="_Toc23454"/>
      <w:bookmarkStart w:id="183" w:name="_Toc152045548"/>
      <w:bookmarkStart w:id="184" w:name="_Toc25548775"/>
      <w:bookmarkStart w:id="185" w:name="_Toc247527573"/>
      <w:bookmarkStart w:id="186" w:name="_Toc247513972"/>
      <w:bookmarkStart w:id="187" w:name="_Toc152042324"/>
      <w:bookmarkStart w:id="188" w:name="_Toc144974516"/>
      <w:r w:rsidRPr="00D60250">
        <w:rPr>
          <w:rFonts w:ascii="宋体" w:hAnsi="宋体" w:cs="宋体"/>
        </w:rPr>
        <w:t xml:space="preserve">3.2 </w:t>
      </w:r>
      <w:r w:rsidRPr="00D60250">
        <w:rPr>
          <w:rFonts w:ascii="宋体" w:hAnsi="宋体" w:cs="宋体" w:hint="eastAsia"/>
        </w:rPr>
        <w:t>投标报价</w:t>
      </w:r>
      <w:bookmarkEnd w:id="182"/>
      <w:bookmarkEnd w:id="183"/>
      <w:bookmarkEnd w:id="184"/>
      <w:bookmarkEnd w:id="185"/>
      <w:bookmarkEnd w:id="186"/>
      <w:bookmarkEnd w:id="187"/>
      <w:bookmarkEnd w:id="188"/>
    </w:p>
    <w:p w14:paraId="47DBA59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3.2.1 </w:t>
      </w:r>
      <w:r w:rsidRPr="00D60250">
        <w:rPr>
          <w:rFonts w:ascii="宋体" w:hAnsi="宋体" w:cs="宋体" w:hint="eastAsia"/>
          <w:sz w:val="24"/>
          <w:szCs w:val="24"/>
        </w:rPr>
        <w:t>投标人应按第七章“投标文件格式”的要求填写投标报价。</w:t>
      </w:r>
    </w:p>
    <w:p w14:paraId="506D9AA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3.2.2 </w:t>
      </w:r>
      <w:r w:rsidRPr="00D60250">
        <w:rPr>
          <w:rFonts w:ascii="宋体" w:hAnsi="宋体" w:cs="宋体" w:hint="eastAsia"/>
          <w:sz w:val="24"/>
          <w:szCs w:val="24"/>
        </w:rPr>
        <w:t>投标人应充分了解施工场地的位置、周边环境、道路、装卸、保管、安装</w:t>
      </w:r>
      <w:r w:rsidRPr="00D60250">
        <w:rPr>
          <w:rFonts w:ascii="宋体" w:hAnsi="宋体" w:cs="宋体" w:hint="eastAsia"/>
          <w:sz w:val="24"/>
          <w:szCs w:val="24"/>
        </w:rPr>
        <w:lastRenderedPageBreak/>
        <w:t>限制以及影响投标报价的其他要素。投标人根据投标设计，结合市场情况进行投标报价。</w:t>
      </w:r>
    </w:p>
    <w:p w14:paraId="17D1F27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3.2.3 </w:t>
      </w:r>
      <w:r w:rsidRPr="00D60250">
        <w:rPr>
          <w:rFonts w:ascii="宋体" w:hAnsi="宋体" w:cs="宋体" w:hint="eastAsia"/>
          <w:sz w:val="24"/>
          <w:szCs w:val="24"/>
        </w:rPr>
        <w:t>投标人的投标报价不得超过招标控制价，否则其投标无效。招标控制价及其计算方法见投标人须知前附表。</w:t>
      </w:r>
    </w:p>
    <w:p w14:paraId="6C4FD99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3.2.4 </w:t>
      </w:r>
      <w:r w:rsidRPr="00D60250">
        <w:rPr>
          <w:rFonts w:ascii="宋体" w:hAnsi="宋体" w:cs="宋体" w:hint="eastAsia"/>
          <w:sz w:val="24"/>
          <w:szCs w:val="24"/>
        </w:rPr>
        <w:t>投标报价的其他要求见投标人须知前附表。</w:t>
      </w:r>
    </w:p>
    <w:p w14:paraId="4E5B09DC" w14:textId="77777777" w:rsidR="00513C7D" w:rsidRPr="00D60250" w:rsidRDefault="005F6092">
      <w:pPr>
        <w:pStyle w:val="40"/>
        <w:rPr>
          <w:rFonts w:ascii="宋体" w:hAnsi="宋体" w:cs="宋体"/>
        </w:rPr>
      </w:pPr>
      <w:bookmarkStart w:id="189" w:name="_Toc9250"/>
      <w:bookmarkStart w:id="190" w:name="_Toc25548776"/>
      <w:bookmarkStart w:id="191" w:name="_Toc247527574"/>
      <w:bookmarkStart w:id="192" w:name="_Toc152045549"/>
      <w:bookmarkStart w:id="193" w:name="_Toc152042325"/>
      <w:bookmarkStart w:id="194" w:name="_Toc247513973"/>
      <w:bookmarkStart w:id="195" w:name="_Toc144974517"/>
      <w:r w:rsidRPr="00D60250">
        <w:rPr>
          <w:rFonts w:ascii="宋体" w:hAnsi="宋体" w:cs="宋体"/>
        </w:rPr>
        <w:t xml:space="preserve">3.3 </w:t>
      </w:r>
      <w:r w:rsidRPr="00D60250">
        <w:rPr>
          <w:rFonts w:ascii="宋体" w:hAnsi="宋体" w:cs="宋体" w:hint="eastAsia"/>
        </w:rPr>
        <w:t>投标有效期</w:t>
      </w:r>
      <w:bookmarkEnd w:id="189"/>
      <w:bookmarkEnd w:id="190"/>
      <w:bookmarkEnd w:id="191"/>
      <w:bookmarkEnd w:id="192"/>
      <w:bookmarkEnd w:id="193"/>
      <w:bookmarkEnd w:id="194"/>
      <w:bookmarkEnd w:id="195"/>
    </w:p>
    <w:p w14:paraId="159629F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3.3.1 </w:t>
      </w:r>
      <w:r w:rsidRPr="00D60250">
        <w:rPr>
          <w:rFonts w:ascii="宋体" w:hAnsi="宋体" w:cs="宋体" w:hint="eastAsia"/>
          <w:sz w:val="24"/>
          <w:szCs w:val="24"/>
        </w:rPr>
        <w:t>除投标人须知前附表另有规定外，投标有效期为天。投标有效期从提交投标文件的截止之日起算。</w:t>
      </w:r>
    </w:p>
    <w:p w14:paraId="3CD3E76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3.3.2 </w:t>
      </w:r>
      <w:r w:rsidRPr="00D60250">
        <w:rPr>
          <w:rFonts w:ascii="宋体" w:hAnsi="宋体" w:cs="宋体" w:hint="eastAsia"/>
          <w:sz w:val="24"/>
          <w:szCs w:val="24"/>
        </w:rPr>
        <w:t>在投标有效期内，投标人撤销或修改其投标文件的，应承担招标文件和法律规定的责任。</w:t>
      </w:r>
    </w:p>
    <w:p w14:paraId="286146FE" w14:textId="36C143EE"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3.3.3</w:t>
      </w:r>
      <w:r w:rsidRPr="00D60250">
        <w:rPr>
          <w:rFonts w:ascii="宋体" w:hAnsi="宋体" w:cs="宋体" w:hint="eastAsia"/>
          <w:sz w:val="24"/>
          <w:szCs w:val="24"/>
        </w:rPr>
        <w:t>招标人在原定投标有效期满之前，出现特殊情况需要延长投标有效期的，</w:t>
      </w:r>
      <w:r w:rsidRPr="00D60250">
        <w:rPr>
          <w:rFonts w:cs="宋体" w:hint="eastAsia"/>
          <w:sz w:val="24"/>
          <w:szCs w:val="24"/>
        </w:rPr>
        <w:t>招标人应当通过</w:t>
      </w:r>
      <w:r w:rsidR="004E36F6" w:rsidRPr="00D60250">
        <w:rPr>
          <w:rFonts w:ascii="宋体" w:hAnsi="宋体" w:cs="宋体" w:hint="eastAsia"/>
          <w:sz w:val="24"/>
          <w:szCs w:val="24"/>
          <w:u w:val="single"/>
        </w:rPr>
        <w:t>海南省公共资源交易平台</w:t>
      </w:r>
      <w:r w:rsidRPr="00D60250">
        <w:rPr>
          <w:rFonts w:cs="宋体" w:hint="eastAsia"/>
          <w:sz w:val="24"/>
          <w:szCs w:val="24"/>
        </w:rPr>
        <w:t>通知所有投标人延长投标有效期。投标人应当在规定的时间内通过</w:t>
      </w:r>
      <w:r w:rsidR="004E36F6" w:rsidRPr="00D60250">
        <w:rPr>
          <w:rFonts w:ascii="宋体" w:hAnsi="宋体" w:cs="宋体" w:hint="eastAsia"/>
          <w:sz w:val="24"/>
          <w:szCs w:val="24"/>
          <w:u w:val="single"/>
        </w:rPr>
        <w:t>海南省公共资源交易平台</w:t>
      </w:r>
      <w:r w:rsidRPr="00D60250">
        <w:rPr>
          <w:rFonts w:cs="宋体" w:hint="eastAsia"/>
          <w:sz w:val="24"/>
          <w:szCs w:val="24"/>
        </w:rPr>
        <w:t>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w:t>
      </w:r>
      <w:r w:rsidRPr="00D60250">
        <w:rPr>
          <w:rFonts w:ascii="宋体" w:hAnsi="宋体" w:cs="宋体" w:hint="eastAsia"/>
          <w:sz w:val="24"/>
          <w:szCs w:val="24"/>
        </w:rPr>
        <w:t>投标有效期内，本投标须知第</w:t>
      </w:r>
      <w:r w:rsidRPr="00D60250">
        <w:rPr>
          <w:rFonts w:ascii="宋体" w:hAnsi="宋体" w:cs="宋体"/>
          <w:sz w:val="24"/>
          <w:szCs w:val="24"/>
        </w:rPr>
        <w:t>3.4</w:t>
      </w:r>
      <w:r w:rsidRPr="00D60250">
        <w:rPr>
          <w:rFonts w:ascii="宋体" w:hAnsi="宋体" w:cs="宋体" w:hint="eastAsia"/>
          <w:sz w:val="24"/>
          <w:szCs w:val="24"/>
        </w:rPr>
        <w:t>款关于投</w:t>
      </w:r>
      <w:r w:rsidRPr="00D60250">
        <w:rPr>
          <w:rFonts w:cs="宋体" w:hint="eastAsia"/>
          <w:sz w:val="24"/>
          <w:szCs w:val="24"/>
        </w:rPr>
        <w:t>标保证金的退还与没收的规定仍然适用</w:t>
      </w:r>
      <w:r w:rsidRPr="00D60250">
        <w:rPr>
          <w:rFonts w:ascii="宋体" w:hAnsi="宋体" w:cs="宋体" w:hint="eastAsia"/>
          <w:sz w:val="24"/>
          <w:szCs w:val="24"/>
        </w:rPr>
        <w:t>。</w:t>
      </w:r>
    </w:p>
    <w:p w14:paraId="36ED3951" w14:textId="77777777" w:rsidR="00513C7D" w:rsidRPr="00D60250" w:rsidRDefault="005F6092">
      <w:pPr>
        <w:pStyle w:val="40"/>
        <w:rPr>
          <w:rFonts w:ascii="宋体" w:hAnsi="宋体" w:cs="宋体"/>
        </w:rPr>
      </w:pPr>
      <w:bookmarkStart w:id="196" w:name="_Toc152045550"/>
      <w:bookmarkStart w:id="197" w:name="_Toc247527575"/>
      <w:bookmarkStart w:id="198" w:name="_Toc25548777"/>
      <w:bookmarkStart w:id="199" w:name="_Toc247513974"/>
      <w:bookmarkStart w:id="200" w:name="_Toc152042326"/>
      <w:bookmarkStart w:id="201" w:name="_Toc144974518"/>
      <w:bookmarkStart w:id="202" w:name="_Toc3324"/>
      <w:r w:rsidRPr="00D60250">
        <w:rPr>
          <w:rFonts w:ascii="宋体" w:hAnsi="宋体" w:cs="宋体"/>
        </w:rPr>
        <w:t xml:space="preserve">3.4 </w:t>
      </w:r>
      <w:r w:rsidRPr="00D60250">
        <w:rPr>
          <w:rFonts w:ascii="宋体" w:hAnsi="宋体" w:cs="宋体" w:hint="eastAsia"/>
        </w:rPr>
        <w:t>投标保证金</w:t>
      </w:r>
      <w:bookmarkEnd w:id="196"/>
      <w:bookmarkEnd w:id="197"/>
      <w:bookmarkEnd w:id="198"/>
      <w:bookmarkEnd w:id="199"/>
      <w:bookmarkEnd w:id="200"/>
      <w:bookmarkEnd w:id="201"/>
      <w:bookmarkEnd w:id="202"/>
    </w:p>
    <w:p w14:paraId="45BCB75C"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sz w:val="24"/>
          <w:szCs w:val="24"/>
        </w:rPr>
        <w:t xml:space="preserve">3.4.1 </w:t>
      </w:r>
      <w:r w:rsidRPr="00D60250">
        <w:rPr>
          <w:rFonts w:ascii="宋体" w:hAnsi="宋体" w:cs="宋体" w:hint="eastAsia"/>
          <w:sz w:val="24"/>
          <w:szCs w:val="24"/>
        </w:rPr>
        <w:t>投标人在递交投标文件的同时，应按投标人须知前附表规定的金额、方式和第七章“投标文件格式”规定的投标保证金格式递交投标保证金，并将相关证明材料扫描件作为其投标文件的组成部分。投标保证金有效期应当与投标有效期一致。</w:t>
      </w:r>
      <w:r w:rsidRPr="00D60250">
        <w:rPr>
          <w:rFonts w:cs="宋体" w:hint="eastAsia"/>
          <w:sz w:val="24"/>
          <w:szCs w:val="24"/>
        </w:rPr>
        <w:t>投标保函按照住房和城乡建设部《关于印发工程保函示范文本的通知》（建市</w:t>
      </w:r>
      <w:r w:rsidRPr="00D60250">
        <w:rPr>
          <w:rFonts w:cs="宋体"/>
          <w:sz w:val="24"/>
          <w:szCs w:val="24"/>
        </w:rPr>
        <w:t>[</w:t>
      </w:r>
      <w:r w:rsidRPr="00D60250">
        <w:rPr>
          <w:rFonts w:cs="宋体" w:hint="eastAsia"/>
          <w:sz w:val="24"/>
          <w:szCs w:val="24"/>
        </w:rPr>
        <w:t>2021</w:t>
      </w:r>
      <w:r w:rsidRPr="00D60250">
        <w:rPr>
          <w:rFonts w:cs="宋体"/>
          <w:sz w:val="24"/>
          <w:szCs w:val="24"/>
        </w:rPr>
        <w:t>]</w:t>
      </w:r>
      <w:r w:rsidRPr="00D60250">
        <w:rPr>
          <w:rFonts w:cs="宋体" w:hint="eastAsia"/>
          <w:sz w:val="24"/>
          <w:szCs w:val="24"/>
        </w:rPr>
        <w:t>11</w:t>
      </w:r>
      <w:r w:rsidRPr="00D60250">
        <w:rPr>
          <w:rFonts w:cs="宋体" w:hint="eastAsia"/>
          <w:sz w:val="24"/>
          <w:szCs w:val="24"/>
        </w:rPr>
        <w:t>号）执行，投标保证保险（凭证</w:t>
      </w:r>
      <w:r w:rsidRPr="00D60250">
        <w:rPr>
          <w:rFonts w:ascii="宋体" w:hAnsi="宋体" w:cs="宋体" w:hint="eastAsia"/>
          <w:sz w:val="24"/>
          <w:szCs w:val="24"/>
        </w:rPr>
        <w:t>）格式见投标须知附件附件</w:t>
      </w:r>
      <w:r w:rsidRPr="00D60250">
        <w:rPr>
          <w:rFonts w:ascii="宋体" w:hAnsi="宋体" w:cs="宋体"/>
          <w:sz w:val="24"/>
          <w:szCs w:val="24"/>
        </w:rPr>
        <w:t>2-</w:t>
      </w:r>
      <w:r w:rsidRPr="00D60250">
        <w:rPr>
          <w:rFonts w:ascii="宋体" w:hAnsi="宋体" w:cs="宋体" w:hint="eastAsia"/>
          <w:sz w:val="24"/>
          <w:szCs w:val="24"/>
        </w:rPr>
        <w:t>1。</w:t>
      </w:r>
    </w:p>
    <w:p w14:paraId="73D32394"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3.4.2 </w:t>
      </w:r>
      <w:r w:rsidRPr="00D60250">
        <w:rPr>
          <w:rFonts w:ascii="宋体" w:hAnsi="宋体" w:cs="宋体" w:hint="eastAsia"/>
          <w:sz w:val="24"/>
          <w:szCs w:val="24"/>
        </w:rPr>
        <w:t>投标人不按本章第</w:t>
      </w:r>
      <w:r w:rsidRPr="00D60250">
        <w:rPr>
          <w:rFonts w:ascii="宋体" w:hAnsi="宋体" w:cs="宋体"/>
          <w:sz w:val="24"/>
          <w:szCs w:val="24"/>
        </w:rPr>
        <w:t>3.4.1</w:t>
      </w:r>
      <w:r w:rsidRPr="00D60250">
        <w:rPr>
          <w:rFonts w:ascii="宋体" w:hAnsi="宋体" w:cs="宋体" w:hint="eastAsia"/>
          <w:sz w:val="24"/>
          <w:szCs w:val="24"/>
        </w:rPr>
        <w:t>项要求提交投标保证金的，评标委员会将否决其投标。</w:t>
      </w:r>
    </w:p>
    <w:p w14:paraId="0608D8D5" w14:textId="77777777" w:rsidR="00513C7D" w:rsidRPr="00D60250" w:rsidRDefault="005F6092">
      <w:pPr>
        <w:spacing w:line="360" w:lineRule="auto"/>
        <w:ind w:firstLineChars="200" w:firstLine="480"/>
        <w:rPr>
          <w:rFonts w:ascii="宋体" w:cs="Times New Roman"/>
          <w:sz w:val="24"/>
          <w:szCs w:val="24"/>
        </w:rPr>
      </w:pPr>
      <w:r w:rsidRPr="00D60250">
        <w:rPr>
          <w:rFonts w:ascii="宋体" w:cs="宋体"/>
          <w:sz w:val="24"/>
          <w:szCs w:val="24"/>
        </w:rPr>
        <w:t xml:space="preserve">3.4.3 </w:t>
      </w:r>
      <w:r w:rsidRPr="00D60250">
        <w:rPr>
          <w:rFonts w:ascii="宋体" w:cs="宋体" w:hint="eastAsia"/>
          <w:sz w:val="24"/>
          <w:szCs w:val="24"/>
        </w:rPr>
        <w:t>招标人在中标结果公示期结束后的</w:t>
      </w:r>
      <w:r w:rsidRPr="00D60250">
        <w:rPr>
          <w:rFonts w:ascii="宋体" w:cs="宋体"/>
          <w:sz w:val="24"/>
          <w:szCs w:val="24"/>
        </w:rPr>
        <w:t>5</w:t>
      </w:r>
      <w:r w:rsidRPr="00D60250">
        <w:rPr>
          <w:rFonts w:ascii="宋体" w:cs="宋体" w:hint="eastAsia"/>
          <w:sz w:val="24"/>
          <w:szCs w:val="24"/>
        </w:rPr>
        <w:t>日内（因投标人异议或投诉可能造成重新评标的，在异议或投诉处理完后</w:t>
      </w:r>
      <w:r w:rsidRPr="00D60250">
        <w:rPr>
          <w:rFonts w:ascii="宋体" w:cs="宋体"/>
          <w:sz w:val="24"/>
          <w:szCs w:val="24"/>
        </w:rPr>
        <w:t>5</w:t>
      </w:r>
      <w:r w:rsidRPr="00D60250">
        <w:rPr>
          <w:rFonts w:ascii="宋体" w:cs="宋体" w:hint="eastAsia"/>
          <w:sz w:val="24"/>
          <w:szCs w:val="24"/>
        </w:rPr>
        <w:t>日内），应通知中标候选人以外的投标人到投</w:t>
      </w:r>
      <w:r w:rsidRPr="00D60250">
        <w:rPr>
          <w:rFonts w:ascii="宋体" w:cs="宋体" w:hint="eastAsia"/>
          <w:sz w:val="24"/>
          <w:szCs w:val="24"/>
        </w:rPr>
        <w:lastRenderedPageBreak/>
        <w:t>标保证金的收款单位或投标保函（包括银行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的类型见投标须知前附表的规定，下同）或投标保函原件。</w:t>
      </w:r>
    </w:p>
    <w:p w14:paraId="1C7324C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3.4.4</w:t>
      </w:r>
      <w:r w:rsidRPr="00D60250">
        <w:rPr>
          <w:rFonts w:ascii="宋体" w:cs="宋体" w:hint="eastAsia"/>
          <w:sz w:val="24"/>
          <w:szCs w:val="24"/>
        </w:rPr>
        <w:t>招标人在与中标人签订合同后的</w:t>
      </w:r>
      <w:r w:rsidRPr="00D60250">
        <w:rPr>
          <w:rFonts w:ascii="宋体" w:cs="宋体"/>
          <w:sz w:val="24"/>
          <w:szCs w:val="24"/>
        </w:rPr>
        <w:t>5</w:t>
      </w:r>
      <w:r w:rsidRPr="00D60250">
        <w:rPr>
          <w:rFonts w:ascii="宋体" w:cs="宋体" w:hint="eastAsia"/>
          <w:sz w:val="24"/>
          <w:szCs w:val="24"/>
        </w:rPr>
        <w:t>日内，按本投标须知第</w:t>
      </w:r>
      <w:r w:rsidRPr="00D60250">
        <w:rPr>
          <w:rFonts w:ascii="宋体" w:cs="宋体"/>
          <w:sz w:val="24"/>
          <w:szCs w:val="24"/>
        </w:rPr>
        <w:t>3.4.3</w:t>
      </w:r>
      <w:r w:rsidRPr="00D60250">
        <w:rPr>
          <w:rFonts w:ascii="宋体" w:cs="宋体" w:hint="eastAsia"/>
          <w:sz w:val="24"/>
          <w:szCs w:val="24"/>
        </w:rPr>
        <w:t>项规定的办法将投标保证金退还中标人以及其他中标候选人。招标文件中规定中标人需提交履约担保的</w:t>
      </w:r>
      <w:r w:rsidRPr="00D60250">
        <w:rPr>
          <w:rFonts w:ascii="宋体" w:cs="宋体"/>
          <w:sz w:val="24"/>
          <w:szCs w:val="24"/>
        </w:rPr>
        <w:t xml:space="preserve">, </w:t>
      </w:r>
      <w:r w:rsidRPr="00D60250">
        <w:rPr>
          <w:rFonts w:ascii="宋体" w:cs="宋体" w:hint="eastAsia"/>
          <w:sz w:val="24"/>
          <w:szCs w:val="24"/>
        </w:rPr>
        <w:t>招标人应当在与中标人签订合同且提交履约担保后的</w:t>
      </w:r>
      <w:r w:rsidRPr="00D60250">
        <w:rPr>
          <w:rFonts w:ascii="宋体" w:cs="宋体"/>
          <w:sz w:val="24"/>
          <w:szCs w:val="24"/>
        </w:rPr>
        <w:t>5</w:t>
      </w:r>
      <w:r w:rsidRPr="00D60250">
        <w:rPr>
          <w:rFonts w:ascii="宋体" w:cs="宋体" w:hint="eastAsia"/>
          <w:sz w:val="24"/>
          <w:szCs w:val="24"/>
        </w:rPr>
        <w:t>日内</w:t>
      </w:r>
      <w:r w:rsidRPr="00D60250">
        <w:rPr>
          <w:rFonts w:ascii="宋体" w:cs="宋体"/>
          <w:sz w:val="24"/>
          <w:szCs w:val="24"/>
        </w:rPr>
        <w:t xml:space="preserve">, </w:t>
      </w:r>
      <w:r w:rsidRPr="00D60250">
        <w:rPr>
          <w:rFonts w:ascii="宋体" w:cs="宋体" w:hint="eastAsia"/>
          <w:sz w:val="24"/>
          <w:szCs w:val="24"/>
        </w:rPr>
        <w:t>将投标保证金退还中标人。</w:t>
      </w:r>
    </w:p>
    <w:p w14:paraId="0857492E"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3.4.5</w:t>
      </w:r>
      <w:r w:rsidRPr="00D60250">
        <w:rPr>
          <w:rFonts w:ascii="宋体" w:hAnsi="宋体" w:cs="宋体" w:hint="eastAsia"/>
          <w:sz w:val="24"/>
          <w:szCs w:val="24"/>
        </w:rPr>
        <w:t>有下列情形之一的，投标保证金将不予退还：</w:t>
      </w:r>
    </w:p>
    <w:p w14:paraId="179F1D7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）投标人在规定的投标有效期内撤销其投标文件（未包括本章5.2条规定情形）；</w:t>
      </w:r>
    </w:p>
    <w:p w14:paraId="4E3B0B9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）中标人非因不可抗力原因放弃中标、无正当理由不与招标人订立合同、在签订合同时向招标人提出附加条件、或者不按照招标文件要求提交履约担保金。</w:t>
      </w:r>
    </w:p>
    <w:p w14:paraId="4A388F20"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）投标人的投标文件存在投标须知第</w:t>
      </w:r>
      <w:r w:rsidRPr="00D60250">
        <w:rPr>
          <w:rFonts w:ascii="宋体" w:hAnsi="宋体" w:cs="宋体"/>
          <w:sz w:val="24"/>
          <w:szCs w:val="24"/>
        </w:rPr>
        <w:t>3.6.6</w:t>
      </w:r>
      <w:r w:rsidRPr="00D60250">
        <w:rPr>
          <w:rFonts w:ascii="宋体" w:hAnsi="宋体" w:cs="宋体" w:hint="eastAsia"/>
          <w:sz w:val="24"/>
          <w:szCs w:val="24"/>
        </w:rPr>
        <w:t>款规定的雷同情形之一；</w:t>
      </w:r>
    </w:p>
    <w:p w14:paraId="76D78E5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）因中标人的违法行为导致中标被依法确认无效；</w:t>
      </w:r>
    </w:p>
    <w:p w14:paraId="467CD05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）法律、法规规定的其他情形。</w:t>
      </w:r>
    </w:p>
    <w:p w14:paraId="3D524625" w14:textId="77777777" w:rsidR="00513C7D" w:rsidRPr="00D60250" w:rsidRDefault="005F6092">
      <w:pPr>
        <w:pStyle w:val="40"/>
        <w:rPr>
          <w:rFonts w:ascii="宋体" w:hAnsi="宋体" w:cs="Times New Roman"/>
        </w:rPr>
      </w:pPr>
      <w:bookmarkStart w:id="203" w:name="_Toc247527578"/>
      <w:bookmarkStart w:id="204" w:name="_Toc14378"/>
      <w:bookmarkStart w:id="205" w:name="_Toc152042329"/>
      <w:bookmarkStart w:id="206" w:name="_Toc247513977"/>
      <w:bookmarkStart w:id="207" w:name="_Toc152045553"/>
      <w:bookmarkStart w:id="208" w:name="_Toc144974521"/>
      <w:bookmarkStart w:id="209" w:name="_Toc25548778"/>
      <w:r w:rsidRPr="00D60250">
        <w:rPr>
          <w:rFonts w:ascii="宋体" w:hAnsi="宋体" w:cs="宋体"/>
        </w:rPr>
        <w:t xml:space="preserve">3.5 </w:t>
      </w:r>
      <w:r w:rsidRPr="00D60250">
        <w:rPr>
          <w:rFonts w:ascii="宋体" w:hAnsi="宋体" w:cs="宋体" w:hint="eastAsia"/>
        </w:rPr>
        <w:t>备选投标方案</w:t>
      </w:r>
      <w:bookmarkEnd w:id="203"/>
      <w:bookmarkEnd w:id="204"/>
      <w:bookmarkEnd w:id="205"/>
      <w:bookmarkEnd w:id="206"/>
      <w:bookmarkEnd w:id="207"/>
      <w:bookmarkEnd w:id="208"/>
      <w:bookmarkEnd w:id="209"/>
    </w:p>
    <w:p w14:paraId="1859C26D"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3.5.1除投标人须知前附表另有规定外，投标人不得递交备选投标方案。</w:t>
      </w:r>
    </w:p>
    <w:p w14:paraId="46847FE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3.5.2允许投标人递交备选投标方案的，只有中标人所递交的备选投标方案方可予以考虑。评标委员会认为中标人的备选投标方案优于其按照招标文件要求编制的投标方案的，招标人可以接受该备选投标方案。</w:t>
      </w:r>
    </w:p>
    <w:p w14:paraId="642C8701" w14:textId="77777777" w:rsidR="00513C7D" w:rsidRPr="00D60250" w:rsidRDefault="005F6092">
      <w:pPr>
        <w:pStyle w:val="40"/>
        <w:rPr>
          <w:rFonts w:ascii="宋体" w:hAnsi="宋体" w:cs="宋体"/>
        </w:rPr>
      </w:pPr>
      <w:bookmarkStart w:id="210" w:name="_Toc144974522"/>
      <w:bookmarkStart w:id="211" w:name="_Toc247513978"/>
      <w:bookmarkStart w:id="212" w:name="_Toc247527579"/>
      <w:bookmarkStart w:id="213" w:name="_Toc152045554"/>
      <w:bookmarkStart w:id="214" w:name="_Toc152042330"/>
      <w:bookmarkStart w:id="215" w:name="_Toc16027"/>
      <w:bookmarkStart w:id="216" w:name="_Toc25548779"/>
      <w:r w:rsidRPr="00D60250">
        <w:rPr>
          <w:rFonts w:ascii="宋体" w:hAnsi="宋体" w:cs="宋体"/>
        </w:rPr>
        <w:t xml:space="preserve">3.6 </w:t>
      </w:r>
      <w:bookmarkEnd w:id="210"/>
      <w:bookmarkEnd w:id="211"/>
      <w:bookmarkEnd w:id="212"/>
      <w:bookmarkEnd w:id="213"/>
      <w:bookmarkEnd w:id="214"/>
      <w:r w:rsidRPr="00D60250">
        <w:rPr>
          <w:rFonts w:ascii="宋体" w:hAnsi="宋体" w:cs="宋体" w:hint="eastAsia"/>
        </w:rPr>
        <w:t>投标文件的编制与加密</w:t>
      </w:r>
      <w:bookmarkEnd w:id="215"/>
      <w:bookmarkEnd w:id="216"/>
    </w:p>
    <w:p w14:paraId="1B441E63"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3.6.1</w:t>
      </w:r>
      <w:r w:rsidRPr="00D60250">
        <w:rPr>
          <w:rFonts w:ascii="宋体" w:hAnsi="宋体" w:cs="宋体" w:hint="eastAsia"/>
          <w:sz w:val="24"/>
          <w:szCs w:val="24"/>
        </w:rPr>
        <w:t>招标人要求投标人编制和提交的投标文件内容见投标人须知前附表。</w:t>
      </w:r>
    </w:p>
    <w:p w14:paraId="1F4E7A75" w14:textId="77777777" w:rsidR="00513C7D" w:rsidRPr="00D60250" w:rsidRDefault="005F6092">
      <w:pPr>
        <w:pStyle w:val="23"/>
        <w:spacing w:after="0" w:line="360" w:lineRule="auto"/>
        <w:ind w:leftChars="0" w:left="0" w:firstLine="480"/>
        <w:rPr>
          <w:rFonts w:ascii="宋体" w:cs="Times New Roman"/>
          <w:sz w:val="24"/>
          <w:szCs w:val="24"/>
        </w:rPr>
      </w:pPr>
      <w:r w:rsidRPr="00D60250">
        <w:rPr>
          <w:rFonts w:ascii="宋体" w:hAnsi="宋体" w:cs="宋体"/>
          <w:sz w:val="24"/>
          <w:szCs w:val="24"/>
        </w:rPr>
        <w:t>3.6.1.1</w:t>
      </w:r>
      <w:r w:rsidRPr="00D60250">
        <w:rPr>
          <w:rFonts w:ascii="宋体" w:hAnsi="宋体" w:cs="宋体" w:hint="eastAsia"/>
          <w:sz w:val="24"/>
          <w:szCs w:val="24"/>
        </w:rPr>
        <w:t>投标文件应当按照本章第一节“投标须知前附表”、第三章“评标办法”、第七章“投标文件格式”的规定进行编制。</w:t>
      </w:r>
    </w:p>
    <w:p w14:paraId="20BCA0B7" w14:textId="77777777" w:rsidR="00513C7D" w:rsidRPr="00D60250" w:rsidRDefault="005F6092">
      <w:pPr>
        <w:pStyle w:val="23"/>
        <w:spacing w:after="0" w:line="360" w:lineRule="auto"/>
        <w:ind w:leftChars="0" w:left="0" w:firstLine="480"/>
        <w:rPr>
          <w:rFonts w:ascii="宋体" w:cs="Times New Roman"/>
          <w:sz w:val="24"/>
          <w:szCs w:val="24"/>
          <w:u w:val="double"/>
        </w:rPr>
      </w:pPr>
      <w:r w:rsidRPr="00D60250">
        <w:rPr>
          <w:rFonts w:ascii="宋体" w:hAnsi="宋体" w:cs="宋体"/>
          <w:sz w:val="24"/>
          <w:szCs w:val="24"/>
        </w:rPr>
        <w:t>3.6.1.2</w:t>
      </w:r>
      <w:r w:rsidRPr="00D60250">
        <w:rPr>
          <w:rFonts w:ascii="宋体" w:hAnsi="宋体" w:cs="宋体" w:hint="eastAsia"/>
          <w:sz w:val="24"/>
          <w:szCs w:val="24"/>
        </w:rPr>
        <w:t>投标报价应当按照投标人须知前附表和第七章“投标文件格式”的规定进行编制。</w:t>
      </w:r>
    </w:p>
    <w:p w14:paraId="7F6E478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lastRenderedPageBreak/>
        <w:t>3.6.2</w:t>
      </w:r>
      <w:r w:rsidRPr="00D60250">
        <w:rPr>
          <w:rFonts w:ascii="宋体" w:hAnsi="宋体" w:cs="宋体" w:hint="eastAsia"/>
          <w:sz w:val="24"/>
          <w:szCs w:val="24"/>
        </w:rPr>
        <w:t>投标人应仔细阅读第七章“投标文件格式”的备注或说明，并按要求提交相关资料。其中，投标函附录在满足招标文件实质性要求的基础上，可以提出比招标文件要求更有利于招标人的承诺。</w:t>
      </w:r>
    </w:p>
    <w:p w14:paraId="44BABE9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3.6.3 </w:t>
      </w:r>
      <w:r w:rsidRPr="00D60250">
        <w:rPr>
          <w:rFonts w:ascii="宋体" w:hAnsi="宋体" w:cs="宋体" w:hint="eastAsia"/>
          <w:sz w:val="24"/>
          <w:szCs w:val="24"/>
        </w:rPr>
        <w:t>投标人的法定代表人授权代理人签字的，投标文件应附由法定代表人签署的授权委托书。除投标人须知前附表另有说明外，第七章“投标文件格式”中要求盖单位公章处是指加盖单位的电子公章，个人盖章处是指加盖相应人员的电子姓名章。</w:t>
      </w:r>
    </w:p>
    <w:p w14:paraId="4B2F6C4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3.6.4</w:t>
      </w:r>
      <w:r w:rsidRPr="00D60250">
        <w:rPr>
          <w:rFonts w:ascii="宋体" w:hAnsi="宋体" w:cs="宋体" w:hint="eastAsia"/>
          <w:sz w:val="24"/>
          <w:szCs w:val="24"/>
        </w:rPr>
        <w:t>投标人应当按投标人须知前附表的规定编制与加密投标文件。</w:t>
      </w:r>
    </w:p>
    <w:p w14:paraId="755967B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3.6.5</w:t>
      </w:r>
      <w:r w:rsidRPr="00D60250">
        <w:rPr>
          <w:rFonts w:ascii="宋体" w:hAnsi="宋体" w:cs="宋体" w:hint="eastAsia"/>
          <w:sz w:val="24"/>
          <w:szCs w:val="24"/>
        </w:rPr>
        <w:t>招标文件要求提交的证件、单据等证明材料扫描件，应为其原件彩色扫描件。提交的证明材料通过拍照获得或证明材料为电子注册证书、电子投标保函，其原件彩色图片视为原件彩色扫描件。</w:t>
      </w:r>
    </w:p>
    <w:p w14:paraId="01ED7AE1" w14:textId="046FACAB" w:rsidR="00513C7D" w:rsidRPr="00D60250" w:rsidRDefault="005F6092">
      <w:pPr>
        <w:spacing w:line="360" w:lineRule="auto"/>
        <w:ind w:firstLineChars="200" w:firstLine="480"/>
        <w:rPr>
          <w:rFonts w:ascii="宋体" w:hAnsi="宋体" w:cs="宋体"/>
          <w:b/>
          <w:bCs/>
          <w:sz w:val="24"/>
          <w:szCs w:val="24"/>
        </w:rPr>
      </w:pPr>
      <w:r w:rsidRPr="00D60250">
        <w:rPr>
          <w:rFonts w:ascii="宋体" w:hAnsi="宋体" w:cs="宋体"/>
          <w:sz w:val="24"/>
          <w:szCs w:val="24"/>
        </w:rPr>
        <w:t>3.6.6</w:t>
      </w:r>
      <w:r w:rsidRPr="00D60250">
        <w:rPr>
          <w:rFonts w:ascii="宋体" w:hAnsi="宋体" w:cs="宋体" w:hint="eastAsia"/>
          <w:b/>
          <w:bCs/>
          <w:sz w:val="24"/>
          <w:szCs w:val="24"/>
        </w:rPr>
        <w:t>投标人的投标文件存在下列情形，视为</w:t>
      </w:r>
      <w:r w:rsidR="000719A4" w:rsidRPr="00D60250">
        <w:rPr>
          <w:rFonts w:ascii="宋体" w:hAnsi="宋体" w:cs="宋体" w:hint="eastAsia"/>
          <w:b/>
          <w:bCs/>
          <w:sz w:val="24"/>
          <w:szCs w:val="24"/>
        </w:rPr>
        <w:t>不同投标人的</w:t>
      </w:r>
      <w:r w:rsidRPr="00D60250">
        <w:rPr>
          <w:rFonts w:ascii="宋体" w:hAnsi="宋体" w:cs="宋体" w:hint="eastAsia"/>
          <w:b/>
          <w:bCs/>
          <w:sz w:val="24"/>
          <w:szCs w:val="24"/>
        </w:rPr>
        <w:t>投标文件</w:t>
      </w:r>
      <w:r w:rsidR="000719A4" w:rsidRPr="00D60250">
        <w:rPr>
          <w:rFonts w:ascii="宋体" w:hAnsi="宋体" w:cs="宋体" w:hint="eastAsia"/>
          <w:b/>
          <w:bCs/>
          <w:sz w:val="24"/>
          <w:szCs w:val="24"/>
        </w:rPr>
        <w:t>由同一单位或个人编制</w:t>
      </w:r>
      <w:r w:rsidRPr="00D60250">
        <w:rPr>
          <w:rFonts w:ascii="宋体" w:hAnsi="宋体" w:cs="宋体" w:hint="eastAsia"/>
          <w:b/>
          <w:bCs/>
          <w:sz w:val="24"/>
          <w:szCs w:val="24"/>
        </w:rPr>
        <w:t>：</w:t>
      </w:r>
    </w:p>
    <w:p w14:paraId="0E8FCCA7"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（1）不同投标人的投标文件由同一投标人的电子设备打印、复印的；</w:t>
      </w:r>
    </w:p>
    <w:p w14:paraId="3DAADE04"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（2）不同投标人的投标报名或上传投标文件IP地址与其中一个投标人IP地址一致的（公共区域的除外）；</w:t>
      </w:r>
    </w:p>
    <w:p w14:paraId="5F140489" w14:textId="5836CAD6"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（3）不同投标人电子投标文件记录的网卡（MAC）地址、硬盘序列号等硬件信息与其中一个投标人相同的；</w:t>
      </w:r>
    </w:p>
    <w:p w14:paraId="1DFEE7BE" w14:textId="090391EE"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（4）不同投标人的投标文件由同一单位或者同一人编制或者计价软件加密锁</w:t>
      </w:r>
      <w:r w:rsidR="00E87756" w:rsidRPr="00D60250">
        <w:rPr>
          <w:rFonts w:ascii="宋体" w:hAnsi="宋体" w:cs="宋体" w:hint="eastAsia"/>
          <w:sz w:val="24"/>
          <w:szCs w:val="24"/>
        </w:rPr>
        <w:t>号相同</w:t>
      </w:r>
      <w:r w:rsidRPr="00D60250">
        <w:rPr>
          <w:rFonts w:ascii="宋体" w:hAnsi="宋体" w:cs="宋体" w:hint="eastAsia"/>
          <w:sz w:val="24"/>
          <w:szCs w:val="24"/>
        </w:rPr>
        <w:t>的。</w:t>
      </w:r>
    </w:p>
    <w:p w14:paraId="570D340C" w14:textId="77777777" w:rsidR="00513C7D" w:rsidRPr="00D60250" w:rsidRDefault="005F6092">
      <w:pPr>
        <w:pStyle w:val="30"/>
        <w:rPr>
          <w:rFonts w:cs="Times New Roman"/>
          <w:b w:val="0"/>
          <w:bCs/>
        </w:rPr>
      </w:pPr>
      <w:bookmarkStart w:id="217" w:name="_Toc247527580"/>
      <w:bookmarkStart w:id="218" w:name="_Toc152042331"/>
      <w:bookmarkStart w:id="219" w:name="_Toc29049580"/>
      <w:bookmarkStart w:id="220" w:name="_Toc10184"/>
      <w:bookmarkStart w:id="221" w:name="_Toc144974523"/>
      <w:bookmarkStart w:id="222" w:name="_Toc152045555"/>
      <w:bookmarkStart w:id="223" w:name="_Toc25548780"/>
      <w:bookmarkStart w:id="224" w:name="_Toc247513979"/>
      <w:bookmarkStart w:id="225" w:name="_Toc130844103"/>
      <w:r w:rsidRPr="00D60250">
        <w:rPr>
          <w:rFonts w:cs="宋体"/>
          <w:bCs/>
        </w:rPr>
        <w:t xml:space="preserve">4. </w:t>
      </w:r>
      <w:r w:rsidRPr="00D60250">
        <w:rPr>
          <w:rFonts w:cs="宋体" w:hint="eastAsia"/>
          <w:bCs/>
        </w:rPr>
        <w:t>投标</w:t>
      </w:r>
      <w:bookmarkEnd w:id="217"/>
      <w:bookmarkEnd w:id="218"/>
      <w:bookmarkEnd w:id="219"/>
      <w:bookmarkEnd w:id="220"/>
      <w:bookmarkEnd w:id="221"/>
      <w:bookmarkEnd w:id="222"/>
      <w:bookmarkEnd w:id="223"/>
      <w:bookmarkEnd w:id="224"/>
      <w:bookmarkEnd w:id="225"/>
    </w:p>
    <w:p w14:paraId="309289E6" w14:textId="77777777" w:rsidR="00513C7D" w:rsidRPr="00D60250" w:rsidRDefault="005F6092">
      <w:pPr>
        <w:pStyle w:val="40"/>
        <w:rPr>
          <w:rFonts w:ascii="宋体" w:hAnsi="宋体" w:cs="宋体"/>
        </w:rPr>
      </w:pPr>
      <w:bookmarkStart w:id="226" w:name="_Toc247513980"/>
      <w:bookmarkStart w:id="227" w:name="_Toc152042332"/>
      <w:bookmarkStart w:id="228" w:name="_Toc152045556"/>
      <w:bookmarkStart w:id="229" w:name="_Toc247527581"/>
      <w:bookmarkStart w:id="230" w:name="_Toc144974524"/>
      <w:bookmarkStart w:id="231" w:name="_Toc25548781"/>
      <w:bookmarkStart w:id="232" w:name="_Toc31088"/>
      <w:r w:rsidRPr="00D60250">
        <w:rPr>
          <w:rFonts w:ascii="宋体" w:hAnsi="宋体" w:cs="宋体"/>
        </w:rPr>
        <w:t xml:space="preserve">4.1 </w:t>
      </w:r>
      <w:bookmarkStart w:id="233" w:name="_Toc300834978"/>
      <w:bookmarkEnd w:id="226"/>
      <w:bookmarkEnd w:id="227"/>
      <w:bookmarkEnd w:id="228"/>
      <w:bookmarkEnd w:id="229"/>
      <w:bookmarkEnd w:id="230"/>
      <w:r w:rsidRPr="00D60250">
        <w:rPr>
          <w:rFonts w:ascii="宋体" w:hAnsi="宋体" w:cs="宋体" w:hint="eastAsia"/>
        </w:rPr>
        <w:t>投标文件的递交</w:t>
      </w:r>
      <w:bookmarkEnd w:id="231"/>
      <w:bookmarkEnd w:id="232"/>
      <w:bookmarkEnd w:id="233"/>
    </w:p>
    <w:p w14:paraId="00C118B8" w14:textId="1F81AD39"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4.1.1</w:t>
      </w:r>
      <w:r w:rsidRPr="00D60250">
        <w:rPr>
          <w:rFonts w:ascii="宋体" w:hAnsi="宋体" w:cs="宋体" w:hint="eastAsia"/>
          <w:sz w:val="24"/>
          <w:szCs w:val="24"/>
        </w:rPr>
        <w:t>投标人应当在</w:t>
      </w:r>
      <w:r w:rsidR="000F47F3" w:rsidRPr="00D60250">
        <w:rPr>
          <w:rFonts w:ascii="宋体" w:hAnsi="宋体" w:cs="宋体" w:hint="eastAsia"/>
          <w:sz w:val="24"/>
          <w:szCs w:val="24"/>
          <w:u w:val="single"/>
        </w:rPr>
        <w:t>海南省公共资源交易平台</w:t>
      </w:r>
      <w:r w:rsidRPr="00D60250">
        <w:rPr>
          <w:rFonts w:ascii="宋体" w:hAnsi="宋体" w:cs="宋体" w:hint="eastAsia"/>
          <w:sz w:val="24"/>
          <w:szCs w:val="24"/>
        </w:rPr>
        <w:t>注册登记，如实递交有关信息，并经</w:t>
      </w:r>
      <w:r w:rsidR="000F47F3" w:rsidRPr="00D60250">
        <w:rPr>
          <w:rFonts w:ascii="宋体" w:hAnsi="宋体" w:cs="宋体" w:hint="eastAsia"/>
          <w:sz w:val="24"/>
          <w:szCs w:val="24"/>
          <w:u w:val="single"/>
        </w:rPr>
        <w:t>海南省公共资源交易平台</w:t>
      </w:r>
      <w:r w:rsidRPr="00D60250">
        <w:rPr>
          <w:rFonts w:ascii="宋体" w:hAnsi="宋体" w:cs="宋体" w:hint="eastAsia"/>
          <w:sz w:val="24"/>
          <w:szCs w:val="24"/>
        </w:rPr>
        <w:t>运营机构验证。</w:t>
      </w:r>
    </w:p>
    <w:p w14:paraId="0ADE0E5C" w14:textId="132EE49A"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4.1.2</w:t>
      </w:r>
      <w:r w:rsidRPr="00D60250">
        <w:rPr>
          <w:rFonts w:ascii="宋体" w:hAnsi="宋体" w:cs="宋体" w:hint="eastAsia"/>
          <w:sz w:val="24"/>
          <w:szCs w:val="24"/>
        </w:rPr>
        <w:t>投标人应当通过投标人须知前附表规定的</w:t>
      </w:r>
      <w:r w:rsidR="000F47F3" w:rsidRPr="00D60250">
        <w:rPr>
          <w:rFonts w:ascii="宋体" w:hAnsi="宋体" w:cs="宋体" w:hint="eastAsia"/>
          <w:sz w:val="24"/>
          <w:szCs w:val="24"/>
          <w:u w:val="single"/>
        </w:rPr>
        <w:t>海南省公共资源交易平台</w:t>
      </w:r>
      <w:r w:rsidRPr="00D60250">
        <w:rPr>
          <w:rFonts w:ascii="宋体" w:hAnsi="宋体" w:cs="宋体" w:hint="eastAsia"/>
          <w:sz w:val="24"/>
          <w:szCs w:val="24"/>
        </w:rPr>
        <w:t>递交投标文件。</w:t>
      </w:r>
    </w:p>
    <w:p w14:paraId="03D985CA" w14:textId="647D59AA"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4.1.3</w:t>
      </w:r>
      <w:r w:rsidRPr="00D60250">
        <w:rPr>
          <w:rFonts w:ascii="宋体" w:hAnsi="宋体" w:cs="宋体" w:hint="eastAsia"/>
          <w:sz w:val="24"/>
          <w:szCs w:val="24"/>
        </w:rPr>
        <w:t>投标人应在投标人须知前附表规定的投标截止时间前，完成投标文件的传输递交。投标截止时间前未完成投标文件传输的，视为撤回投标文件。投标截止时间后送达的投标文件，</w:t>
      </w:r>
      <w:r w:rsidR="000F47F3" w:rsidRPr="00D60250">
        <w:rPr>
          <w:rFonts w:ascii="宋体" w:hAnsi="宋体" w:cs="宋体" w:hint="eastAsia"/>
          <w:sz w:val="24"/>
          <w:szCs w:val="24"/>
          <w:u w:val="single"/>
        </w:rPr>
        <w:t>海南省公共资源交易平台</w:t>
      </w:r>
      <w:r w:rsidRPr="00D60250">
        <w:rPr>
          <w:rFonts w:ascii="宋体" w:hAnsi="宋体" w:cs="宋体" w:hint="eastAsia"/>
          <w:sz w:val="24"/>
          <w:szCs w:val="24"/>
        </w:rPr>
        <w:t>应当拒收。投标截止时间前可以对已经</w:t>
      </w:r>
      <w:r w:rsidRPr="00D60250">
        <w:rPr>
          <w:rFonts w:ascii="宋体" w:hAnsi="宋体" w:cs="宋体" w:hint="eastAsia"/>
          <w:sz w:val="24"/>
          <w:szCs w:val="24"/>
        </w:rPr>
        <w:lastRenderedPageBreak/>
        <w:t>递交的投标文件进行替换或者撤回。</w:t>
      </w:r>
    </w:p>
    <w:p w14:paraId="4AEE555C" w14:textId="16802A4D"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4.1.4</w:t>
      </w:r>
      <w:r w:rsidR="000F47F3" w:rsidRPr="00D60250">
        <w:rPr>
          <w:rFonts w:ascii="宋体" w:hAnsi="宋体" w:cs="宋体" w:hint="eastAsia"/>
          <w:sz w:val="24"/>
          <w:szCs w:val="24"/>
          <w:u w:val="single"/>
        </w:rPr>
        <w:t>海南省公共资源交易平台</w:t>
      </w:r>
      <w:r w:rsidRPr="00D60250">
        <w:rPr>
          <w:rFonts w:ascii="宋体" w:hAnsi="宋体" w:cs="宋体" w:hint="eastAsia"/>
          <w:sz w:val="24"/>
          <w:szCs w:val="24"/>
        </w:rPr>
        <w:t>在投标截止时间前收到投标人送达的投标文件，应当即时向投标人发出确认回执通知，并妥善保存投标文件。</w:t>
      </w:r>
    </w:p>
    <w:p w14:paraId="344D8ABE"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4.1.5</w:t>
      </w:r>
      <w:r w:rsidRPr="00D60250">
        <w:rPr>
          <w:rFonts w:ascii="宋体" w:hAnsi="宋体" w:cs="宋体" w:hint="eastAsia"/>
          <w:sz w:val="24"/>
          <w:szCs w:val="24"/>
        </w:rPr>
        <w:t>投标人以投标保函形式提交投标保证金的（除电子保函和电子保险外），应当按照投标人须知前附表规定的时间、地点和密封要求向招标人提交投标保函原件。</w:t>
      </w:r>
    </w:p>
    <w:p w14:paraId="1DD074CA"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4.1.6 </w:t>
      </w:r>
      <w:r w:rsidRPr="00D60250">
        <w:rPr>
          <w:rFonts w:ascii="宋体" w:hAnsi="宋体" w:cs="宋体" w:hint="eastAsia"/>
          <w:sz w:val="24"/>
          <w:szCs w:val="24"/>
        </w:rPr>
        <w:t>投标人所递交的投标文件均不予退还。</w:t>
      </w:r>
    </w:p>
    <w:p w14:paraId="611D3416" w14:textId="77777777" w:rsidR="00513C7D" w:rsidRPr="00D60250" w:rsidRDefault="005F6092">
      <w:pPr>
        <w:pStyle w:val="23"/>
        <w:spacing w:after="0" w:line="360" w:lineRule="auto"/>
        <w:ind w:leftChars="0" w:left="0" w:firstLine="480"/>
        <w:rPr>
          <w:rFonts w:ascii="宋体" w:cs="Times New Roman"/>
        </w:rPr>
      </w:pPr>
      <w:r w:rsidRPr="00D60250">
        <w:rPr>
          <w:rFonts w:ascii="宋体" w:hAnsi="宋体" w:cs="宋体"/>
          <w:sz w:val="24"/>
          <w:szCs w:val="24"/>
        </w:rPr>
        <w:t xml:space="preserve">4.1.7 </w:t>
      </w:r>
      <w:r w:rsidRPr="00D60250">
        <w:rPr>
          <w:rFonts w:ascii="宋体" w:hAnsi="宋体" w:cs="宋体" w:hint="eastAsia"/>
          <w:sz w:val="24"/>
          <w:szCs w:val="24"/>
        </w:rPr>
        <w:t>到投标截止时间止，递交投标文件的投标人少于</w:t>
      </w:r>
      <w:r w:rsidRPr="00D60250">
        <w:rPr>
          <w:rFonts w:ascii="宋体" w:hAnsi="宋体" w:cs="宋体"/>
          <w:sz w:val="24"/>
          <w:szCs w:val="24"/>
        </w:rPr>
        <w:t>3</w:t>
      </w:r>
      <w:r w:rsidRPr="00D60250">
        <w:rPr>
          <w:rFonts w:ascii="宋体" w:hAnsi="宋体" w:cs="宋体" w:hint="eastAsia"/>
          <w:sz w:val="24"/>
          <w:szCs w:val="24"/>
        </w:rPr>
        <w:t>个的，不得开标；招标人应当重新招标。</w:t>
      </w:r>
    </w:p>
    <w:p w14:paraId="38640D81" w14:textId="77777777" w:rsidR="00513C7D" w:rsidRPr="00D60250" w:rsidRDefault="005F6092">
      <w:pPr>
        <w:pStyle w:val="30"/>
        <w:numPr>
          <w:ilvl w:val="0"/>
          <w:numId w:val="3"/>
        </w:numPr>
        <w:spacing w:before="0" w:after="0"/>
        <w:ind w:firstLine="137"/>
        <w:rPr>
          <w:rFonts w:cs="Times New Roman"/>
        </w:rPr>
      </w:pPr>
      <w:bookmarkStart w:id="234" w:name="_Toc144974527"/>
      <w:bookmarkStart w:id="235" w:name="_Toc247513983"/>
      <w:bookmarkStart w:id="236" w:name="_Toc152045559"/>
      <w:bookmarkStart w:id="237" w:name="_Toc152042335"/>
      <w:bookmarkStart w:id="238" w:name="_Toc247527584"/>
      <w:bookmarkStart w:id="239" w:name="_Toc29049581"/>
      <w:bookmarkStart w:id="240" w:name="_Toc5345"/>
      <w:bookmarkStart w:id="241" w:name="_Toc25548782"/>
      <w:bookmarkStart w:id="242" w:name="_Toc130844104"/>
      <w:r w:rsidRPr="00D60250">
        <w:rPr>
          <w:rFonts w:cs="宋体" w:hint="eastAsia"/>
        </w:rPr>
        <w:t>开标</w:t>
      </w:r>
      <w:bookmarkEnd w:id="234"/>
      <w:bookmarkEnd w:id="235"/>
      <w:bookmarkEnd w:id="236"/>
      <w:bookmarkEnd w:id="237"/>
      <w:bookmarkEnd w:id="238"/>
      <w:bookmarkEnd w:id="239"/>
      <w:bookmarkEnd w:id="240"/>
      <w:bookmarkEnd w:id="241"/>
      <w:bookmarkEnd w:id="242"/>
    </w:p>
    <w:p w14:paraId="7166DBB6" w14:textId="7240DC2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5.1</w:t>
      </w:r>
      <w:r w:rsidRPr="00D60250">
        <w:rPr>
          <w:rFonts w:ascii="宋体" w:hAnsi="宋体" w:cs="宋体" w:hint="eastAsia"/>
          <w:sz w:val="24"/>
          <w:szCs w:val="24"/>
        </w:rPr>
        <w:t>招标人按投标人须知前附表规定的时间在</w:t>
      </w:r>
      <w:r w:rsidR="000F47F3" w:rsidRPr="00D60250">
        <w:rPr>
          <w:rFonts w:ascii="宋体" w:hAnsi="宋体" w:cs="宋体" w:hint="eastAsia"/>
          <w:sz w:val="24"/>
          <w:szCs w:val="24"/>
          <w:u w:val="single"/>
        </w:rPr>
        <w:t>海南省公共资源交易平台</w:t>
      </w:r>
      <w:r w:rsidRPr="00D60250">
        <w:rPr>
          <w:rFonts w:ascii="宋体" w:hAnsi="宋体" w:cs="宋体" w:hint="eastAsia"/>
          <w:sz w:val="24"/>
          <w:szCs w:val="24"/>
        </w:rPr>
        <w:t>组织开标，并如实记录开标情况，所有投标人均应当准时参加开标。</w:t>
      </w:r>
    </w:p>
    <w:p w14:paraId="1207CAC2" w14:textId="7B7C6E78"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5.2</w:t>
      </w:r>
      <w:r w:rsidRPr="00D60250">
        <w:rPr>
          <w:rFonts w:ascii="宋体" w:hAnsi="宋体" w:cs="宋体" w:hint="eastAsia"/>
          <w:sz w:val="24"/>
          <w:szCs w:val="24"/>
        </w:rPr>
        <w:t>开标时，</w:t>
      </w:r>
      <w:r w:rsidR="000F47F3" w:rsidRPr="00D60250">
        <w:rPr>
          <w:rFonts w:ascii="宋体" w:hAnsi="宋体" w:cs="宋体" w:hint="eastAsia"/>
          <w:sz w:val="24"/>
          <w:szCs w:val="24"/>
          <w:u w:val="single"/>
        </w:rPr>
        <w:t>海南省公共资源交易平台</w:t>
      </w:r>
      <w:r w:rsidRPr="00D60250">
        <w:rPr>
          <w:rFonts w:ascii="宋体" w:hAnsi="宋体" w:cs="宋体" w:hint="eastAsia"/>
          <w:sz w:val="24"/>
          <w:szCs w:val="24"/>
        </w:rPr>
        <w:t>自动提取所有投标文件，招标人和投标人应按投标人须知前附表规定的解密方式按时解密。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投标文件解密失败的补救方案详见投标人须知前附表。</w:t>
      </w:r>
    </w:p>
    <w:p w14:paraId="4FFA2ED8"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5.3</w:t>
      </w:r>
      <w:r w:rsidRPr="00D60250">
        <w:rPr>
          <w:rFonts w:cs="宋体" w:hint="eastAsia"/>
          <w:sz w:val="24"/>
          <w:szCs w:val="24"/>
        </w:rPr>
        <w:t>解密程序完成后，</w:t>
      </w:r>
      <w:r w:rsidRPr="00D60250">
        <w:rPr>
          <w:rFonts w:ascii="宋体" w:hAnsi="宋体" w:cs="宋体" w:hint="eastAsia"/>
          <w:sz w:val="24"/>
          <w:szCs w:val="24"/>
        </w:rPr>
        <w:t>形成《开标记录表》（格式见投标须知附件</w:t>
      </w:r>
      <w:r w:rsidRPr="00D60250">
        <w:rPr>
          <w:rFonts w:ascii="宋体" w:hAnsi="宋体" w:cs="宋体"/>
          <w:sz w:val="24"/>
          <w:szCs w:val="24"/>
        </w:rPr>
        <w:t>2-</w:t>
      </w:r>
      <w:r w:rsidRPr="00D60250">
        <w:rPr>
          <w:rFonts w:ascii="宋体" w:hAnsi="宋体" w:cs="宋体" w:hint="eastAsia"/>
          <w:sz w:val="24"/>
          <w:szCs w:val="24"/>
        </w:rPr>
        <w:t>2）并向所有投标人公布，同时推送到电子评标系统由评标委员会按照招标文件的规定进行评审</w:t>
      </w:r>
      <w:r w:rsidRPr="00D60250">
        <w:rPr>
          <w:rFonts w:cs="宋体" w:hint="eastAsia"/>
          <w:sz w:val="24"/>
          <w:szCs w:val="24"/>
        </w:rPr>
        <w:t>。</w:t>
      </w:r>
    </w:p>
    <w:p w14:paraId="4BE4016A" w14:textId="77777777" w:rsidR="00513C7D" w:rsidRPr="00D60250" w:rsidRDefault="005F6092">
      <w:pPr>
        <w:pStyle w:val="30"/>
        <w:spacing w:after="0" w:line="416" w:lineRule="auto"/>
        <w:rPr>
          <w:rFonts w:cs="Times New Roman"/>
        </w:rPr>
      </w:pPr>
      <w:bookmarkStart w:id="243" w:name="_Toc25548785"/>
      <w:bookmarkStart w:id="244" w:name="_Toc144974530"/>
      <w:bookmarkStart w:id="245" w:name="_Toc247527587"/>
      <w:bookmarkStart w:id="246" w:name="_Toc247513986"/>
      <w:bookmarkStart w:id="247" w:name="_Toc152042338"/>
      <w:bookmarkStart w:id="248" w:name="_Toc152045562"/>
      <w:bookmarkStart w:id="249" w:name="_Toc12873"/>
      <w:bookmarkStart w:id="250" w:name="_Toc29049582"/>
      <w:bookmarkStart w:id="251" w:name="_Toc130844105"/>
      <w:r w:rsidRPr="00D60250">
        <w:rPr>
          <w:rFonts w:cs="宋体"/>
        </w:rPr>
        <w:t xml:space="preserve">6. </w:t>
      </w:r>
      <w:r w:rsidRPr="00D60250">
        <w:rPr>
          <w:rFonts w:cs="宋体" w:hint="eastAsia"/>
        </w:rPr>
        <w:t>评标</w:t>
      </w:r>
      <w:bookmarkEnd w:id="243"/>
      <w:bookmarkEnd w:id="244"/>
      <w:bookmarkEnd w:id="245"/>
      <w:bookmarkEnd w:id="246"/>
      <w:bookmarkEnd w:id="247"/>
      <w:bookmarkEnd w:id="248"/>
      <w:bookmarkEnd w:id="249"/>
      <w:bookmarkEnd w:id="250"/>
      <w:bookmarkEnd w:id="251"/>
    </w:p>
    <w:p w14:paraId="05171D66" w14:textId="77777777" w:rsidR="00513C7D" w:rsidRPr="00D60250" w:rsidRDefault="005F6092">
      <w:pPr>
        <w:pStyle w:val="40"/>
        <w:rPr>
          <w:rFonts w:ascii="宋体" w:hAnsi="宋体" w:cs="宋体"/>
        </w:rPr>
      </w:pPr>
      <w:bookmarkStart w:id="252" w:name="_Toc144974531"/>
      <w:bookmarkStart w:id="253" w:name="_Toc247527588"/>
      <w:bookmarkStart w:id="254" w:name="_Toc25548786"/>
      <w:bookmarkStart w:id="255" w:name="_Toc8870"/>
      <w:bookmarkStart w:id="256" w:name="_Toc152045563"/>
      <w:bookmarkStart w:id="257" w:name="_Toc247513987"/>
      <w:bookmarkStart w:id="258" w:name="_Toc152042339"/>
      <w:r w:rsidRPr="00D60250">
        <w:rPr>
          <w:rFonts w:ascii="宋体" w:hAnsi="宋体" w:cs="宋体"/>
        </w:rPr>
        <w:t xml:space="preserve">6.1 </w:t>
      </w:r>
      <w:r w:rsidRPr="00D60250">
        <w:rPr>
          <w:rFonts w:ascii="宋体" w:hAnsi="宋体" w:cs="宋体" w:hint="eastAsia"/>
        </w:rPr>
        <w:t>评标委员会</w:t>
      </w:r>
      <w:bookmarkEnd w:id="252"/>
      <w:bookmarkEnd w:id="253"/>
      <w:bookmarkEnd w:id="254"/>
      <w:bookmarkEnd w:id="255"/>
      <w:bookmarkEnd w:id="256"/>
      <w:bookmarkEnd w:id="257"/>
      <w:bookmarkEnd w:id="258"/>
    </w:p>
    <w:p w14:paraId="62CF760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6.1.1 </w:t>
      </w:r>
      <w:r w:rsidRPr="00D60250">
        <w:rPr>
          <w:rFonts w:ascii="宋体" w:hAnsi="宋体" w:cs="宋体" w:hint="eastAsia"/>
          <w:sz w:val="24"/>
          <w:szCs w:val="24"/>
        </w:rPr>
        <w:t>评标由招标人依法组建的评标委员会负责，由招标人的代表和评标专家组成。</w:t>
      </w:r>
    </w:p>
    <w:p w14:paraId="4BEF7ED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）依法必须招标的工程总承包项目（EPC）项目的评标委员会人数应为</w:t>
      </w:r>
      <w:r w:rsidRPr="00D60250">
        <w:rPr>
          <w:rFonts w:ascii="宋体" w:hAnsi="宋体" w:cs="宋体"/>
          <w:sz w:val="24"/>
          <w:szCs w:val="24"/>
        </w:rPr>
        <w:t>7</w:t>
      </w:r>
      <w:r w:rsidRPr="00D60250">
        <w:rPr>
          <w:rFonts w:ascii="宋体" w:hAnsi="宋体" w:cs="宋体" w:hint="eastAsia"/>
          <w:sz w:val="24"/>
          <w:szCs w:val="24"/>
        </w:rPr>
        <w:t>人（含）以上单数，其中招标控制价超过</w:t>
      </w:r>
      <w:r w:rsidRPr="00D60250">
        <w:rPr>
          <w:rFonts w:ascii="宋体" w:hAnsi="宋体" w:cs="宋体"/>
          <w:sz w:val="24"/>
          <w:szCs w:val="24"/>
        </w:rPr>
        <w:t>5</w:t>
      </w:r>
      <w:r w:rsidRPr="00D60250">
        <w:rPr>
          <w:rFonts w:ascii="宋体" w:hAnsi="宋体" w:cs="宋体" w:hint="eastAsia"/>
          <w:sz w:val="24"/>
          <w:szCs w:val="24"/>
        </w:rPr>
        <w:t>亿元的工程项目评标委员会人数不少于</w:t>
      </w:r>
      <w:r w:rsidRPr="00D60250">
        <w:rPr>
          <w:rFonts w:ascii="宋体" w:hAnsi="宋体" w:cs="宋体"/>
          <w:sz w:val="24"/>
          <w:szCs w:val="24"/>
        </w:rPr>
        <w:t>9</w:t>
      </w:r>
      <w:r w:rsidRPr="00D60250">
        <w:rPr>
          <w:rFonts w:ascii="宋体" w:hAnsi="宋体" w:cs="宋体" w:hint="eastAsia"/>
          <w:sz w:val="24"/>
          <w:szCs w:val="24"/>
        </w:rPr>
        <w:t>人。</w:t>
      </w:r>
    </w:p>
    <w:p w14:paraId="3DE22D4A" w14:textId="53A3E8D6" w:rsidR="00513C7D" w:rsidRPr="00D60250" w:rsidRDefault="00E154B0">
      <w:pPr>
        <w:spacing w:line="360" w:lineRule="auto"/>
        <w:ind w:firstLineChars="200" w:firstLine="480"/>
        <w:rPr>
          <w:rFonts w:ascii="宋体" w:cs="Times New Roman"/>
          <w:sz w:val="24"/>
          <w:szCs w:val="24"/>
        </w:rPr>
      </w:pPr>
      <w:bookmarkStart w:id="259" w:name="_Hlk106783539"/>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）应当随机抽取同本项目专业相关的评标专家。</w:t>
      </w:r>
    </w:p>
    <w:bookmarkEnd w:id="259"/>
    <w:p w14:paraId="28F03D4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6.1.2 </w:t>
      </w:r>
      <w:r w:rsidRPr="00D60250">
        <w:rPr>
          <w:rFonts w:ascii="宋体" w:hAnsi="宋体" w:cs="宋体" w:hint="eastAsia"/>
          <w:sz w:val="24"/>
          <w:szCs w:val="24"/>
        </w:rPr>
        <w:t>评标委员会成员有下列情形之一的，应当回避：</w:t>
      </w:r>
    </w:p>
    <w:p w14:paraId="236BE55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）投标人或投标人主要负责人的近亲属；</w:t>
      </w:r>
    </w:p>
    <w:p w14:paraId="7D4A5A46"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lastRenderedPageBreak/>
        <w:t>（</w:t>
      </w:r>
      <w:r w:rsidRPr="00D60250">
        <w:rPr>
          <w:rFonts w:ascii="宋体" w:hAnsi="宋体" w:cs="宋体"/>
          <w:sz w:val="24"/>
          <w:szCs w:val="24"/>
        </w:rPr>
        <w:t>2</w:t>
      </w:r>
      <w:r w:rsidRPr="00D60250">
        <w:rPr>
          <w:rFonts w:ascii="宋体" w:hAnsi="宋体" w:cs="宋体" w:hint="eastAsia"/>
          <w:sz w:val="24"/>
          <w:szCs w:val="24"/>
        </w:rPr>
        <w:t>）项目主管部门或者行政监督部门的人员；</w:t>
      </w:r>
    </w:p>
    <w:p w14:paraId="2876328E"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）与投标人有经济利益关系，可能影响对投标公正评审的；</w:t>
      </w:r>
    </w:p>
    <w:p w14:paraId="597E46A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）曾因在招标、评标以及其他与招标投标有关活动中从事违法行为而受过行政处罚或刑事处罚的；</w:t>
      </w:r>
    </w:p>
    <w:p w14:paraId="5C686E8C"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）与投标人有其他利害关系。</w:t>
      </w:r>
    </w:p>
    <w:p w14:paraId="2D65C574"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6.1.3</w:t>
      </w:r>
      <w:r w:rsidRPr="00D60250">
        <w:rPr>
          <w:rFonts w:ascii="宋体" w:hAnsi="宋体" w:cs="宋体" w:hint="eastAsia"/>
          <w:sz w:val="24"/>
          <w:szCs w:val="24"/>
        </w:rPr>
        <w:t>评标委员会的专家成员应在投标文件解密完成后抽取。</w:t>
      </w:r>
    </w:p>
    <w:p w14:paraId="3454CFC1" w14:textId="558A84BE" w:rsidR="00513C7D" w:rsidRPr="00D60250" w:rsidRDefault="005F6092">
      <w:pPr>
        <w:spacing w:line="360" w:lineRule="auto"/>
        <w:ind w:firstLineChars="200" w:firstLine="480"/>
        <w:rPr>
          <w:rFonts w:ascii="宋体" w:cs="Times New Roman"/>
          <w:sz w:val="24"/>
          <w:szCs w:val="24"/>
        </w:rPr>
      </w:pPr>
      <w:r w:rsidRPr="00D60250">
        <w:rPr>
          <w:rFonts w:ascii="宋体" w:cs="宋体"/>
          <w:sz w:val="24"/>
          <w:szCs w:val="24"/>
        </w:rPr>
        <w:t>6.1.4</w:t>
      </w:r>
      <w:r w:rsidRPr="00D60250">
        <w:rPr>
          <w:rFonts w:ascii="宋体" w:cs="宋体" w:hint="eastAsia"/>
          <w:sz w:val="24"/>
          <w:szCs w:val="24"/>
        </w:rPr>
        <w:t>在评标委员会成员进入评标室前，</w:t>
      </w:r>
      <w:r w:rsidR="00363FFD" w:rsidRPr="00D60250">
        <w:rPr>
          <w:rFonts w:ascii="宋体" w:hAnsi="宋体" w:cs="宋体" w:hint="eastAsia"/>
          <w:sz w:val="24"/>
          <w:szCs w:val="24"/>
          <w:u w:val="single"/>
        </w:rPr>
        <w:t>海南省公共资源交易平台</w:t>
      </w:r>
      <w:r w:rsidRPr="00D60250">
        <w:rPr>
          <w:rFonts w:ascii="宋体" w:cs="宋体" w:hint="eastAsia"/>
          <w:sz w:val="24"/>
          <w:szCs w:val="24"/>
        </w:rPr>
        <w:t>、招标人及招标代理机构的相关人员不得将评标项目及相关信息泄露给评标委员会成员。评标委员会成员的名单在中标结果确定之前应当保密。</w:t>
      </w:r>
    </w:p>
    <w:p w14:paraId="34B2E61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6.1.5</w:t>
      </w:r>
      <w:r w:rsidRPr="00D60250">
        <w:rPr>
          <w:rFonts w:ascii="宋体" w:cs="宋体" w:hint="eastAsia"/>
          <w:sz w:val="24"/>
          <w:szCs w:val="24"/>
        </w:rPr>
        <w:t>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r w:rsidRPr="00D60250">
        <w:rPr>
          <w:rFonts w:ascii="宋体" w:hAnsi="宋体" w:cs="宋体" w:hint="eastAsia"/>
          <w:sz w:val="24"/>
          <w:szCs w:val="24"/>
        </w:rPr>
        <w:t>。</w:t>
      </w:r>
    </w:p>
    <w:p w14:paraId="4E311AE7" w14:textId="77777777" w:rsidR="00513C7D" w:rsidRPr="00D60250" w:rsidRDefault="005F6092">
      <w:pPr>
        <w:pStyle w:val="40"/>
        <w:rPr>
          <w:rFonts w:ascii="宋体" w:hAnsi="宋体" w:cs="宋体"/>
        </w:rPr>
      </w:pPr>
      <w:bookmarkStart w:id="260" w:name="_Toc144974532"/>
      <w:bookmarkStart w:id="261" w:name="_Toc247527589"/>
      <w:bookmarkStart w:id="262" w:name="_Toc152042340"/>
      <w:bookmarkStart w:id="263" w:name="_Toc247513988"/>
      <w:bookmarkStart w:id="264" w:name="_Toc640"/>
      <w:bookmarkStart w:id="265" w:name="_Toc152045564"/>
      <w:bookmarkStart w:id="266" w:name="_Toc25548787"/>
      <w:r w:rsidRPr="00D60250">
        <w:rPr>
          <w:rFonts w:ascii="宋体" w:hAnsi="宋体" w:cs="宋体"/>
        </w:rPr>
        <w:t xml:space="preserve">6.2 </w:t>
      </w:r>
      <w:r w:rsidRPr="00D60250">
        <w:rPr>
          <w:rFonts w:ascii="宋体" w:hAnsi="宋体" w:cs="宋体" w:hint="eastAsia"/>
        </w:rPr>
        <w:t>评标原则</w:t>
      </w:r>
      <w:bookmarkEnd w:id="260"/>
      <w:bookmarkEnd w:id="261"/>
      <w:bookmarkEnd w:id="262"/>
      <w:bookmarkEnd w:id="263"/>
      <w:bookmarkEnd w:id="264"/>
      <w:bookmarkEnd w:id="265"/>
      <w:bookmarkEnd w:id="266"/>
      <w:r w:rsidRPr="00D60250">
        <w:rPr>
          <w:rFonts w:ascii="宋体" w:hAnsi="宋体" w:cs="宋体"/>
        </w:rPr>
        <w:tab/>
      </w:r>
    </w:p>
    <w:p w14:paraId="4CE1EC01" w14:textId="77777777" w:rsidR="00513C7D" w:rsidRPr="00D60250" w:rsidRDefault="005F6092">
      <w:pPr>
        <w:spacing w:before="120" w:line="360" w:lineRule="auto"/>
        <w:ind w:firstLineChars="200" w:firstLine="480"/>
        <w:rPr>
          <w:rFonts w:ascii="宋体" w:cs="Times New Roman"/>
          <w:sz w:val="24"/>
          <w:szCs w:val="24"/>
        </w:rPr>
      </w:pPr>
      <w:r w:rsidRPr="00D60250">
        <w:rPr>
          <w:rFonts w:ascii="宋体" w:hAnsi="宋体" w:cs="宋体" w:hint="eastAsia"/>
          <w:sz w:val="24"/>
          <w:szCs w:val="24"/>
        </w:rPr>
        <w:t>评标活动遵循公平、公正、科学和择优的原则。</w:t>
      </w:r>
    </w:p>
    <w:p w14:paraId="1227C546" w14:textId="77777777" w:rsidR="00513C7D" w:rsidRPr="00D60250" w:rsidRDefault="005F6092">
      <w:pPr>
        <w:pStyle w:val="40"/>
        <w:rPr>
          <w:rFonts w:ascii="宋体" w:cs="Times New Roman"/>
          <w:b w:val="0"/>
          <w:bCs w:val="0"/>
        </w:rPr>
      </w:pPr>
      <w:bookmarkStart w:id="267" w:name="_Toc25548788"/>
      <w:bookmarkStart w:id="268" w:name="_Toc247527590"/>
      <w:bookmarkStart w:id="269" w:name="_Toc247513989"/>
      <w:bookmarkStart w:id="270" w:name="_Toc144974533"/>
      <w:bookmarkStart w:id="271" w:name="_Toc152045565"/>
      <w:bookmarkStart w:id="272" w:name="_Toc152042341"/>
      <w:bookmarkStart w:id="273" w:name="_Toc6801"/>
      <w:r w:rsidRPr="00D60250">
        <w:rPr>
          <w:rFonts w:ascii="宋体" w:hAnsi="宋体" w:cs="宋体"/>
        </w:rPr>
        <w:t xml:space="preserve">6.3 </w:t>
      </w:r>
      <w:r w:rsidRPr="00D60250">
        <w:rPr>
          <w:rFonts w:ascii="宋体" w:hAnsi="宋体" w:cs="宋体" w:hint="eastAsia"/>
        </w:rPr>
        <w:t>评标</w:t>
      </w:r>
      <w:bookmarkEnd w:id="267"/>
      <w:bookmarkEnd w:id="268"/>
      <w:bookmarkEnd w:id="269"/>
      <w:bookmarkEnd w:id="270"/>
      <w:bookmarkEnd w:id="271"/>
      <w:bookmarkEnd w:id="272"/>
      <w:bookmarkEnd w:id="273"/>
    </w:p>
    <w:p w14:paraId="1AC7B8E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6.3.1</w:t>
      </w:r>
      <w:r w:rsidRPr="00D60250">
        <w:rPr>
          <w:rFonts w:ascii="宋体" w:hAnsi="宋体" w:cs="宋体" w:hint="eastAsia"/>
          <w:sz w:val="24"/>
          <w:szCs w:val="24"/>
        </w:rPr>
        <w:t>本招标项目采用的评标办法见投标人须知前附表。</w:t>
      </w:r>
    </w:p>
    <w:p w14:paraId="7B0DC27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6.3.2</w:t>
      </w:r>
      <w:r w:rsidRPr="00D60250">
        <w:rPr>
          <w:rFonts w:cs="宋体" w:hint="eastAsia"/>
          <w:sz w:val="24"/>
          <w:szCs w:val="24"/>
        </w:rPr>
        <w:t>评标委员会及其成员在评标过程中应当遵守下列工作规则：</w:t>
      </w:r>
    </w:p>
    <w:p w14:paraId="59EA7126"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6.3.2.1</w:t>
      </w:r>
      <w:r w:rsidRPr="00D60250">
        <w:rPr>
          <w:rFonts w:ascii="宋体" w:hAnsi="宋体" w:cs="宋体" w:hint="eastAsia"/>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14:paraId="1203ACE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6.3.2.2</w:t>
      </w:r>
      <w:r w:rsidRPr="00D60250">
        <w:rPr>
          <w:rFonts w:ascii="宋体" w:hAnsi="宋体" w:cs="宋体" w:hint="eastAsia"/>
          <w:sz w:val="24"/>
          <w:szCs w:val="24"/>
        </w:rPr>
        <w:t>评标委员会应当按照招标文件第三章“评标办法”规定的方法、评审因素、标准和程序对投标文件进行评审。招标文件第三章“评标办法”没有规定的方法、评审因素和标准，不得作为评标的依据。</w:t>
      </w:r>
    </w:p>
    <w:p w14:paraId="320BE0B2" w14:textId="67FD4BFF"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6.3.2.3</w:t>
      </w:r>
      <w:r w:rsidRPr="00D60250">
        <w:rPr>
          <w:rFonts w:ascii="宋体" w:hAnsi="宋体" w:cs="宋体" w:hint="eastAsia"/>
          <w:sz w:val="24"/>
          <w:szCs w:val="24"/>
        </w:rPr>
        <w:t>评标委员会应当对</w:t>
      </w:r>
      <w:r w:rsidR="00363FFD" w:rsidRPr="00D60250">
        <w:rPr>
          <w:rFonts w:ascii="宋体" w:hAnsi="宋体" w:cs="宋体" w:hint="eastAsia"/>
          <w:sz w:val="24"/>
          <w:szCs w:val="24"/>
          <w:u w:val="single"/>
        </w:rPr>
        <w:t>海南省公共资源交易平台</w:t>
      </w:r>
      <w:r w:rsidRPr="00D60250">
        <w:rPr>
          <w:rFonts w:ascii="宋体" w:hAnsi="宋体" w:cs="宋体" w:hint="eastAsia"/>
          <w:sz w:val="24"/>
          <w:szCs w:val="24"/>
        </w:rPr>
        <w:t>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14:paraId="0CB7E5E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lastRenderedPageBreak/>
        <w:t>6.3.2.4</w:t>
      </w:r>
      <w:r w:rsidRPr="00D60250">
        <w:rPr>
          <w:rFonts w:ascii="宋体" w:hAnsi="宋体" w:cs="宋体" w:hint="eastAsia"/>
          <w:sz w:val="24"/>
          <w:szCs w:val="24"/>
        </w:rPr>
        <w:t>招标人应当根据项目规模和技术复杂程度等因素合理确定评标时间。超过三分之一的评标委员会成员认为评标时间不够的，招标人应当适当延长。</w:t>
      </w:r>
    </w:p>
    <w:p w14:paraId="05FBB59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6.3.2.5</w:t>
      </w:r>
      <w:r w:rsidRPr="00D60250">
        <w:rPr>
          <w:rFonts w:ascii="宋体" w:hAnsi="宋体" w:cs="宋体" w:hint="eastAsia"/>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14:paraId="24717609" w14:textId="72633721"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6.3.2.6</w:t>
      </w:r>
      <w:r w:rsidRPr="00D60250">
        <w:rPr>
          <w:rFonts w:ascii="宋体" w:hAnsi="宋体" w:cs="宋体" w:hint="eastAsia"/>
          <w:sz w:val="24"/>
          <w:szCs w:val="24"/>
        </w:rPr>
        <w:t>投标文件中有含义不明确的内容、明显文字或者计算错误，评标委员会认为需要投标人作出必要澄清、说明或者补正的，应当通过电子交易平台发出。投标人应当按照评标委员会的要求使用</w:t>
      </w:r>
      <w:r w:rsidRPr="00D60250">
        <w:rPr>
          <w:rFonts w:ascii="宋体" w:hAnsi="宋体" w:cs="宋体"/>
          <w:sz w:val="24"/>
          <w:szCs w:val="24"/>
        </w:rPr>
        <w:t>CA</w:t>
      </w:r>
      <w:r w:rsidRPr="00D60250">
        <w:rPr>
          <w:rFonts w:ascii="宋体" w:hAnsi="宋体" w:cs="宋体" w:hint="eastAsia"/>
          <w:sz w:val="24"/>
          <w:szCs w:val="24"/>
        </w:rPr>
        <w:t>证书并通过</w:t>
      </w:r>
      <w:r w:rsidR="00363FFD" w:rsidRPr="00D60250">
        <w:rPr>
          <w:rFonts w:ascii="宋体" w:hAnsi="宋体" w:cs="宋体" w:hint="eastAsia"/>
          <w:sz w:val="24"/>
          <w:szCs w:val="24"/>
          <w:u w:val="single"/>
        </w:rPr>
        <w:t>海南省公共资源交易平台</w:t>
      </w:r>
      <w:r w:rsidRPr="00D60250">
        <w:rPr>
          <w:rFonts w:ascii="宋体" w:hAnsi="宋体" w:cs="宋体" w:hint="eastAsia"/>
          <w:sz w:val="24"/>
          <w:szCs w:val="24"/>
        </w:rPr>
        <w:t>回复，并不得超出投标文件的范围或者改变投标文件的实质性内容。投标人拒不按照要求对投标文件进行澄清、说明或者补正的，评标委员会可否决其投标。评标委员会向投标人发出的“问题澄清通知”格式和投标人的“问题的澄清、说明”格式分别见投标须知附件</w:t>
      </w:r>
      <w:r w:rsidRPr="00D60250">
        <w:rPr>
          <w:rFonts w:ascii="宋体" w:hAnsi="宋体" w:cs="宋体"/>
          <w:sz w:val="24"/>
          <w:szCs w:val="24"/>
        </w:rPr>
        <w:t>2-</w:t>
      </w:r>
      <w:r w:rsidRPr="00D60250">
        <w:rPr>
          <w:rFonts w:ascii="宋体" w:hAnsi="宋体" w:cs="宋体" w:hint="eastAsia"/>
          <w:sz w:val="24"/>
          <w:szCs w:val="24"/>
        </w:rPr>
        <w:t>3和附件</w:t>
      </w:r>
      <w:r w:rsidRPr="00D60250">
        <w:rPr>
          <w:rFonts w:ascii="宋体" w:hAnsi="宋体" w:cs="宋体"/>
          <w:sz w:val="24"/>
          <w:szCs w:val="24"/>
        </w:rPr>
        <w:t>2-</w:t>
      </w:r>
      <w:r w:rsidRPr="00D60250">
        <w:rPr>
          <w:rFonts w:ascii="宋体" w:hAnsi="宋体" w:cs="宋体" w:hint="eastAsia"/>
          <w:sz w:val="24"/>
          <w:szCs w:val="24"/>
        </w:rPr>
        <w:t>4。投标人回复澄清、说明或者补正的时限要求见投标人须知前附表。</w:t>
      </w:r>
    </w:p>
    <w:p w14:paraId="2FCA0280"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6.3.2.7</w:t>
      </w:r>
      <w:r w:rsidRPr="00D60250">
        <w:rPr>
          <w:rFonts w:cs="宋体" w:hint="eastAsia"/>
          <w:sz w:val="24"/>
          <w:szCs w:val="24"/>
        </w:rPr>
        <w:t>招标文件条款存在含义不清或者相互矛盾的，评标委员会应当针对相应条款作出有利于相应投标人的结论。</w:t>
      </w:r>
    </w:p>
    <w:p w14:paraId="73CEAA0F"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6.3.2.8</w:t>
      </w:r>
      <w:r w:rsidRPr="00D60250">
        <w:rPr>
          <w:rFonts w:cs="宋体" w:hint="eastAsia"/>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14:paraId="5A5EFF2D"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6.3.2.9</w:t>
      </w:r>
      <w:r w:rsidRPr="00D60250">
        <w:rPr>
          <w:rFonts w:cs="宋体" w:hint="eastAsia"/>
          <w:sz w:val="24"/>
          <w:szCs w:val="24"/>
        </w:rPr>
        <w:t>对否决的投标或不采信投标人说明的情况，评标委员会应当在评标报告中作详细说明。</w:t>
      </w:r>
    </w:p>
    <w:p w14:paraId="097059C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6.3.2.10</w:t>
      </w:r>
      <w:r w:rsidRPr="00D60250">
        <w:rPr>
          <w:rFonts w:ascii="宋体" w:hAnsi="宋体" w:cs="宋体" w:hint="eastAsia"/>
          <w:sz w:val="24"/>
          <w:szCs w:val="24"/>
        </w:rPr>
        <w:t>通过评审合格的投标人少于</w:t>
      </w:r>
      <w:r w:rsidRPr="00D60250">
        <w:rPr>
          <w:rFonts w:ascii="宋体" w:hAnsi="宋体" w:cs="宋体"/>
          <w:sz w:val="24"/>
          <w:szCs w:val="24"/>
        </w:rPr>
        <w:t>3</w:t>
      </w:r>
      <w:r w:rsidRPr="00D60250">
        <w:rPr>
          <w:rFonts w:ascii="宋体" w:hAnsi="宋体" w:cs="宋体" w:hint="eastAsia"/>
          <w:sz w:val="24"/>
          <w:szCs w:val="24"/>
        </w:rPr>
        <w:t>家（不含</w:t>
      </w:r>
      <w:r w:rsidRPr="00D60250">
        <w:rPr>
          <w:rFonts w:ascii="宋体" w:hAnsi="宋体" w:cs="宋体"/>
          <w:sz w:val="24"/>
          <w:szCs w:val="24"/>
        </w:rPr>
        <w:t>3</w:t>
      </w:r>
      <w:r w:rsidRPr="00D60250">
        <w:rPr>
          <w:rFonts w:ascii="宋体" w:hAnsi="宋体" w:cs="宋体" w:hint="eastAsia"/>
          <w:sz w:val="24"/>
          <w:szCs w:val="24"/>
        </w:rPr>
        <w:t>家），评标委员会认为投标明显缺乏竞争的，可以否决全部投标。</w:t>
      </w:r>
    </w:p>
    <w:p w14:paraId="36303D58" w14:textId="6AC169DE"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6.3.3</w:t>
      </w:r>
      <w:r w:rsidRPr="00D60250">
        <w:rPr>
          <w:rFonts w:cs="宋体" w:hint="eastAsia"/>
          <w:sz w:val="24"/>
          <w:szCs w:val="24"/>
        </w:rPr>
        <w:t>评</w:t>
      </w:r>
      <w:r w:rsidRPr="00D60250">
        <w:rPr>
          <w:rFonts w:ascii="宋体" w:hAnsi="宋体" w:cs="宋体" w:hint="eastAsia"/>
          <w:sz w:val="24"/>
          <w:szCs w:val="24"/>
        </w:rPr>
        <w:t>标委员会完成评标后，应当通过</w:t>
      </w:r>
      <w:r w:rsidR="00363FFD" w:rsidRPr="00D60250">
        <w:rPr>
          <w:rFonts w:ascii="宋体" w:hAnsi="宋体" w:cs="宋体" w:hint="eastAsia"/>
          <w:sz w:val="24"/>
          <w:szCs w:val="24"/>
          <w:u w:val="single"/>
        </w:rPr>
        <w:t>海南省公共资源交易平台</w:t>
      </w:r>
      <w:r w:rsidRPr="00D60250">
        <w:rPr>
          <w:rFonts w:ascii="宋体" w:hAnsi="宋体" w:cs="宋体" w:hint="eastAsia"/>
          <w:sz w:val="24"/>
          <w:szCs w:val="24"/>
        </w:rPr>
        <w:t>向招标人提交评标报告（格式见附件</w:t>
      </w:r>
      <w:r w:rsidRPr="00D60250">
        <w:rPr>
          <w:rFonts w:ascii="宋体" w:hAnsi="宋体" w:cs="宋体"/>
          <w:sz w:val="24"/>
          <w:szCs w:val="24"/>
        </w:rPr>
        <w:t>2-</w:t>
      </w:r>
      <w:r w:rsidRPr="00D60250">
        <w:rPr>
          <w:rFonts w:ascii="宋体" w:hAnsi="宋体" w:cs="宋体" w:hint="eastAsia"/>
          <w:sz w:val="24"/>
          <w:szCs w:val="24"/>
        </w:rPr>
        <w:t>5）。评标报告应至少包含以下内容：</w:t>
      </w:r>
    </w:p>
    <w:p w14:paraId="73AE38F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）基本情况和数据表；</w:t>
      </w:r>
    </w:p>
    <w:p w14:paraId="7DCBB64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）评标委员会成员名单；</w:t>
      </w:r>
    </w:p>
    <w:p w14:paraId="0B1C2F70"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）初步评审情况；</w:t>
      </w:r>
    </w:p>
    <w:p w14:paraId="5354A25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）否决投标的情况说明；</w:t>
      </w:r>
    </w:p>
    <w:p w14:paraId="70E4EED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）详细评审、评标结果及投标人排序情况；</w:t>
      </w:r>
    </w:p>
    <w:p w14:paraId="19AADAD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lastRenderedPageBreak/>
        <w:t>（</w:t>
      </w:r>
      <w:r w:rsidRPr="00D60250">
        <w:rPr>
          <w:rFonts w:ascii="宋体" w:hAnsi="宋体" w:cs="宋体"/>
          <w:sz w:val="24"/>
          <w:szCs w:val="24"/>
        </w:rPr>
        <w:t>6</w:t>
      </w:r>
      <w:r w:rsidRPr="00D60250">
        <w:rPr>
          <w:rFonts w:ascii="宋体" w:hAnsi="宋体" w:cs="宋体" w:hint="eastAsia"/>
          <w:sz w:val="24"/>
          <w:szCs w:val="24"/>
        </w:rPr>
        <w:t>）推荐的中标候选人名单；</w:t>
      </w:r>
    </w:p>
    <w:p w14:paraId="4A9B0B6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7</w:t>
      </w:r>
      <w:r w:rsidRPr="00D60250">
        <w:rPr>
          <w:rFonts w:ascii="宋体" w:hAnsi="宋体" w:cs="宋体" w:hint="eastAsia"/>
          <w:sz w:val="24"/>
          <w:szCs w:val="24"/>
        </w:rPr>
        <w:t>）澄清、说明、补正事项；</w:t>
      </w:r>
    </w:p>
    <w:p w14:paraId="3911545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8</w:t>
      </w:r>
      <w:r w:rsidRPr="00D60250">
        <w:rPr>
          <w:rFonts w:ascii="宋体" w:hAnsi="宋体" w:cs="宋体" w:hint="eastAsia"/>
          <w:sz w:val="24"/>
          <w:szCs w:val="24"/>
        </w:rPr>
        <w:t>）投标文件雷同情况。</w:t>
      </w:r>
    </w:p>
    <w:p w14:paraId="68DCA8D3"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6.3.4</w:t>
      </w:r>
      <w:r w:rsidRPr="00D60250">
        <w:rPr>
          <w:rFonts w:cs="宋体" w:hint="eastAsia"/>
          <w:sz w:val="24"/>
          <w:szCs w:val="24"/>
        </w:rPr>
        <w:t>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14:paraId="74459B1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6.3.5</w:t>
      </w:r>
      <w:r w:rsidRPr="00D60250">
        <w:rPr>
          <w:rFonts w:ascii="??" w:hAnsi="??" w:cs="宋体" w:hint="eastAsia"/>
          <w:sz w:val="24"/>
          <w:szCs w:val="24"/>
        </w:rPr>
        <w:t>评标结束后，由招标人向评标委员会成员支付劳务费。除此之外，评标委员会成员不得接受该项目招投标相关单位和个人的任何其他礼物、现金或者有价证券等财物</w:t>
      </w:r>
      <w:r w:rsidRPr="00D60250">
        <w:rPr>
          <w:rFonts w:ascii="宋体" w:hAnsi="宋体" w:cs="宋体" w:hint="eastAsia"/>
          <w:sz w:val="24"/>
          <w:szCs w:val="24"/>
        </w:rPr>
        <w:t>。</w:t>
      </w:r>
    </w:p>
    <w:p w14:paraId="2D5BA589" w14:textId="77777777" w:rsidR="00513C7D" w:rsidRPr="00D60250" w:rsidRDefault="005F6092">
      <w:pPr>
        <w:pStyle w:val="30"/>
        <w:spacing w:after="0" w:line="416" w:lineRule="auto"/>
        <w:rPr>
          <w:rFonts w:cs="Times New Roman"/>
          <w:b w:val="0"/>
          <w:bCs/>
        </w:rPr>
      </w:pPr>
      <w:bookmarkStart w:id="274" w:name="_Toc247513990"/>
      <w:bookmarkStart w:id="275" w:name="_Toc152045566"/>
      <w:bookmarkStart w:id="276" w:name="_Toc144974534"/>
      <w:bookmarkStart w:id="277" w:name="_Toc152042342"/>
      <w:bookmarkStart w:id="278" w:name="_Toc25548789"/>
      <w:bookmarkStart w:id="279" w:name="_Toc247527591"/>
      <w:bookmarkStart w:id="280" w:name="_Toc3119"/>
      <w:bookmarkStart w:id="281" w:name="_Toc29049583"/>
      <w:bookmarkStart w:id="282" w:name="_Toc130844106"/>
      <w:r w:rsidRPr="00D60250">
        <w:rPr>
          <w:rFonts w:cs="宋体"/>
          <w:bCs/>
        </w:rPr>
        <w:t xml:space="preserve">7. </w:t>
      </w:r>
      <w:r w:rsidRPr="00D60250">
        <w:rPr>
          <w:rFonts w:cs="宋体" w:hint="eastAsia"/>
          <w:bCs/>
        </w:rPr>
        <w:t>合同授予</w:t>
      </w:r>
      <w:bookmarkEnd w:id="274"/>
      <w:bookmarkEnd w:id="275"/>
      <w:bookmarkEnd w:id="276"/>
      <w:bookmarkEnd w:id="277"/>
      <w:bookmarkEnd w:id="278"/>
      <w:bookmarkEnd w:id="279"/>
      <w:bookmarkEnd w:id="280"/>
      <w:bookmarkEnd w:id="281"/>
      <w:bookmarkEnd w:id="282"/>
    </w:p>
    <w:p w14:paraId="2FEA4D11" w14:textId="77777777" w:rsidR="00513C7D" w:rsidRPr="00D60250" w:rsidRDefault="005F6092">
      <w:pPr>
        <w:pStyle w:val="40"/>
        <w:rPr>
          <w:rFonts w:ascii="宋体" w:hAnsi="宋体" w:cs="宋体"/>
        </w:rPr>
      </w:pPr>
      <w:bookmarkStart w:id="283" w:name="_Toc247513991"/>
      <w:bookmarkStart w:id="284" w:name="_Toc144974535"/>
      <w:bookmarkStart w:id="285" w:name="_Toc10201"/>
      <w:bookmarkStart w:id="286" w:name="_Toc152042343"/>
      <w:bookmarkStart w:id="287" w:name="_Toc247527592"/>
      <w:bookmarkStart w:id="288" w:name="_Toc25548790"/>
      <w:bookmarkStart w:id="289" w:name="_Toc152045567"/>
      <w:r w:rsidRPr="00D60250">
        <w:rPr>
          <w:rFonts w:ascii="宋体" w:hAnsi="宋体" w:cs="宋体"/>
        </w:rPr>
        <w:t xml:space="preserve">7.1 </w:t>
      </w:r>
      <w:r w:rsidRPr="00D60250">
        <w:rPr>
          <w:rFonts w:ascii="宋体" w:hAnsi="宋体" w:cs="宋体" w:hint="eastAsia"/>
        </w:rPr>
        <w:t>定标方式</w:t>
      </w:r>
      <w:bookmarkEnd w:id="283"/>
      <w:bookmarkEnd w:id="284"/>
      <w:bookmarkEnd w:id="285"/>
      <w:bookmarkEnd w:id="286"/>
      <w:bookmarkEnd w:id="287"/>
      <w:bookmarkEnd w:id="288"/>
      <w:bookmarkEnd w:id="289"/>
    </w:p>
    <w:p w14:paraId="4A9B45EA" w14:textId="6E214422"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招标人可按照下列</w:t>
      </w:r>
      <w:r w:rsidRPr="00D60250">
        <w:rPr>
          <w:rFonts w:ascii="宋体" w:hAnsi="宋体" w:cs="宋体" w:hint="eastAsia"/>
          <w:sz w:val="24"/>
          <w:szCs w:val="24"/>
          <w:u w:val="single"/>
        </w:rPr>
        <w:t xml:space="preserve"> </w:t>
      </w:r>
      <w:r w:rsidR="00363FFD" w:rsidRPr="00D60250">
        <w:rPr>
          <w:rFonts w:ascii="宋体" w:hAnsi="宋体" w:cs="宋体" w:hint="eastAsia"/>
          <w:sz w:val="24"/>
          <w:szCs w:val="24"/>
          <w:u w:val="single"/>
        </w:rPr>
        <w:t>第一种</w:t>
      </w:r>
      <w:r w:rsidRPr="00D60250">
        <w:rPr>
          <w:rFonts w:ascii="宋体" w:hAnsi="宋体" w:cs="宋体" w:hint="eastAsia"/>
          <w:sz w:val="24"/>
          <w:szCs w:val="24"/>
          <w:u w:val="single"/>
        </w:rPr>
        <w:t xml:space="preserve"> </w:t>
      </w:r>
      <w:r w:rsidRPr="00D60250">
        <w:rPr>
          <w:rFonts w:ascii="宋体" w:hAnsi="宋体" w:cs="宋体" w:hint="eastAsia"/>
          <w:sz w:val="24"/>
          <w:szCs w:val="24"/>
        </w:rPr>
        <w:t>方式确定中标人。</w:t>
      </w:r>
    </w:p>
    <w:p w14:paraId="41D5F973"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第一种：招标人在招标文件中明确按照评标委员会推荐的中标候选人确定中标人。</w:t>
      </w:r>
    </w:p>
    <w:p w14:paraId="48CF89A4"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7.1.1</w:t>
      </w:r>
      <w:r w:rsidRPr="00D60250">
        <w:rPr>
          <w:rFonts w:ascii="宋体" w:hAnsi="宋体" w:cs="宋体" w:hint="eastAsia"/>
          <w:sz w:val="24"/>
          <w:szCs w:val="24"/>
        </w:rPr>
        <w:t>招标人依据评标委员会推荐的中标候选人确定中标人，评标委员会推荐中标候选人的人数见投标人须知前附表。</w:t>
      </w:r>
    </w:p>
    <w:p w14:paraId="5CE042C0"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7.1.2</w:t>
      </w:r>
      <w:r w:rsidRPr="00D60250">
        <w:rPr>
          <w:rFonts w:cs="宋体" w:hint="eastAsia"/>
          <w:sz w:val="24"/>
          <w:szCs w:val="24"/>
        </w:rPr>
        <w:t>招标人在</w:t>
      </w:r>
      <w:r w:rsidRPr="00D60250">
        <w:rPr>
          <w:rFonts w:ascii="宋体" w:hAnsi="宋体" w:cs="宋体" w:hint="eastAsia"/>
          <w:sz w:val="24"/>
          <w:szCs w:val="24"/>
        </w:rPr>
        <w:t>收到评标报告后</w:t>
      </w:r>
      <w:r w:rsidRPr="00D60250">
        <w:rPr>
          <w:rFonts w:ascii="宋体" w:hAnsi="宋体" w:cs="宋体"/>
          <w:sz w:val="24"/>
          <w:szCs w:val="24"/>
        </w:rPr>
        <w:t>15</w:t>
      </w:r>
      <w:r w:rsidRPr="00D60250">
        <w:rPr>
          <w:rFonts w:ascii="宋体" w:hAnsi="宋体" w:cs="宋体" w:hint="eastAsia"/>
          <w:sz w:val="24"/>
          <w:szCs w:val="24"/>
        </w:rPr>
        <w:t>日内，根据评标委员会提出的评标报告和推荐的中标候选人，确定中标人并向中标人发出中标通知书（格式见投标须知附件</w:t>
      </w:r>
      <w:r w:rsidRPr="00D60250">
        <w:rPr>
          <w:rFonts w:ascii="宋体" w:hAnsi="宋体" w:cs="宋体"/>
          <w:sz w:val="24"/>
          <w:szCs w:val="24"/>
        </w:rPr>
        <w:t>2-</w:t>
      </w:r>
      <w:r w:rsidRPr="00D60250">
        <w:rPr>
          <w:rFonts w:ascii="宋体" w:hAnsi="宋体" w:cs="宋体" w:hint="eastAsia"/>
          <w:sz w:val="24"/>
          <w:szCs w:val="24"/>
        </w:rPr>
        <w:t>6）。中标通知书对招标人和中标人具有法律效力。中标通知书发出后，招标人改变中标结果的，或者中标人放弃中标项目的，应当依法承担法律责</w:t>
      </w:r>
      <w:r w:rsidRPr="00D60250">
        <w:rPr>
          <w:rFonts w:cs="宋体" w:hint="eastAsia"/>
          <w:sz w:val="24"/>
          <w:szCs w:val="24"/>
        </w:rPr>
        <w:t>任。</w:t>
      </w:r>
    </w:p>
    <w:p w14:paraId="226DA85A" w14:textId="77777777" w:rsidR="00513C7D" w:rsidRPr="00D60250" w:rsidRDefault="005F6092">
      <w:pPr>
        <w:spacing w:line="360" w:lineRule="auto"/>
        <w:ind w:firstLineChars="200" w:firstLine="480"/>
        <w:rPr>
          <w:rFonts w:cs="宋体"/>
          <w:sz w:val="24"/>
          <w:szCs w:val="24"/>
        </w:rPr>
      </w:pPr>
      <w:r w:rsidRPr="00D60250">
        <w:rPr>
          <w:rFonts w:ascii="宋体" w:hAnsi="宋体" w:cs="宋体"/>
          <w:sz w:val="24"/>
          <w:szCs w:val="24"/>
        </w:rPr>
        <w:t>7.1.3</w:t>
      </w:r>
      <w:r w:rsidRPr="00D60250">
        <w:rPr>
          <w:rFonts w:cs="宋体" w:hint="eastAsia"/>
          <w:sz w:val="24"/>
          <w:szCs w:val="24"/>
        </w:rPr>
        <w:t>国有资金占控股或者主导地位的依法必须进行招标的项目，招标人原则上应当确定排名第一的中标候选人为中标人，但订后的《招标投标法》有新规定的从其规定。排名第一的中标候选人放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14:paraId="63E04E0C"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sz w:val="24"/>
          <w:szCs w:val="24"/>
        </w:rPr>
        <w:t>7.1.4</w:t>
      </w:r>
      <w:r w:rsidRPr="00D60250">
        <w:rPr>
          <w:rFonts w:ascii="宋体" w:hAnsi="宋体" w:cs="宋体" w:hint="eastAsia"/>
          <w:sz w:val="24"/>
          <w:szCs w:val="24"/>
        </w:rPr>
        <w:t>中标候选人的经营、财务状况发生较大变化或者存在违法行为，招标人认为可能影响其履约</w:t>
      </w:r>
      <w:r w:rsidRPr="00D60250">
        <w:rPr>
          <w:rFonts w:cs="宋体" w:hint="eastAsia"/>
          <w:sz w:val="24"/>
          <w:szCs w:val="24"/>
        </w:rPr>
        <w:t>能力的，应当在发出中标通知书前由原评标委员会按照招标文件规</w:t>
      </w:r>
      <w:r w:rsidRPr="00D60250">
        <w:rPr>
          <w:rFonts w:cs="宋体" w:hint="eastAsia"/>
          <w:sz w:val="24"/>
          <w:szCs w:val="24"/>
        </w:rPr>
        <w:lastRenderedPageBreak/>
        <w:t>定的标准和方法审查确认</w:t>
      </w:r>
      <w:r w:rsidRPr="00D60250">
        <w:rPr>
          <w:rFonts w:ascii="宋体" w:hAnsi="宋体" w:cs="宋体" w:hint="eastAsia"/>
          <w:sz w:val="24"/>
          <w:szCs w:val="24"/>
        </w:rPr>
        <w:t>。</w:t>
      </w:r>
    </w:p>
    <w:p w14:paraId="2F1F1BE5" w14:textId="77777777" w:rsidR="00513C7D" w:rsidRPr="00D60250" w:rsidRDefault="005F6092">
      <w:pPr>
        <w:spacing w:line="360" w:lineRule="auto"/>
        <w:ind w:firstLineChars="200" w:firstLine="480"/>
        <w:rPr>
          <w:rFonts w:ascii="宋体" w:cs="Times New Roman"/>
          <w:sz w:val="24"/>
          <w:szCs w:val="24"/>
        </w:rPr>
      </w:pPr>
      <w:r w:rsidRPr="00D60250">
        <w:rPr>
          <w:rFonts w:cs="宋体" w:hint="eastAsia"/>
          <w:sz w:val="24"/>
          <w:szCs w:val="24"/>
        </w:rPr>
        <w:t>第二种：招标人根据评定分离原则确定中标人。</w:t>
      </w:r>
    </w:p>
    <w:p w14:paraId="577DEB7E" w14:textId="77777777" w:rsidR="00513C7D" w:rsidRPr="00D60250" w:rsidRDefault="005F6092">
      <w:pPr>
        <w:pStyle w:val="40"/>
        <w:rPr>
          <w:rFonts w:ascii="宋体" w:hAnsi="宋体" w:cs="宋体"/>
        </w:rPr>
      </w:pPr>
      <w:bookmarkStart w:id="290" w:name="_Toc25548791"/>
      <w:bookmarkStart w:id="291" w:name="_Toc27007"/>
      <w:r w:rsidRPr="00D60250">
        <w:rPr>
          <w:rFonts w:ascii="宋体" w:hAnsi="宋体" w:cs="宋体"/>
        </w:rPr>
        <w:t xml:space="preserve">7.2 </w:t>
      </w:r>
      <w:r w:rsidRPr="00D60250">
        <w:rPr>
          <w:rFonts w:ascii="宋体" w:hAnsi="宋体" w:cs="宋体" w:hint="eastAsia"/>
        </w:rPr>
        <w:t>中标候选人公示</w:t>
      </w:r>
      <w:bookmarkEnd w:id="290"/>
      <w:bookmarkEnd w:id="291"/>
    </w:p>
    <w:p w14:paraId="14C02FAC" w14:textId="77777777" w:rsidR="00513C7D" w:rsidRPr="00D60250" w:rsidRDefault="005F6092">
      <w:pPr>
        <w:spacing w:line="360" w:lineRule="auto"/>
        <w:ind w:firstLineChars="200" w:firstLine="480"/>
        <w:rPr>
          <w:rFonts w:ascii="宋体" w:cs="Times New Roman"/>
          <w:sz w:val="24"/>
          <w:szCs w:val="24"/>
        </w:rPr>
      </w:pPr>
      <w:r w:rsidRPr="00D60250">
        <w:rPr>
          <w:rFonts w:cs="宋体" w:hint="eastAsia"/>
          <w:sz w:val="24"/>
          <w:szCs w:val="24"/>
        </w:rPr>
        <w:t>招标人收到评标报告之日起</w:t>
      </w:r>
      <w:r w:rsidRPr="00D60250">
        <w:rPr>
          <w:rFonts w:ascii="宋体" w:hAnsi="宋体" w:cs="宋体"/>
          <w:sz w:val="24"/>
          <w:szCs w:val="24"/>
        </w:rPr>
        <w:t>3</w:t>
      </w:r>
      <w:r w:rsidRPr="00D60250">
        <w:rPr>
          <w:rFonts w:ascii="宋体" w:hAnsi="宋体" w:cs="宋体" w:hint="eastAsia"/>
          <w:sz w:val="24"/>
          <w:szCs w:val="24"/>
        </w:rPr>
        <w:t>日内（最后一日为法定节假日的，顺延至节假日后的第一日，下同），应当在省公共资源交易平台公示中标候选人，公示期不少于</w:t>
      </w:r>
      <w:r w:rsidRPr="00D60250">
        <w:rPr>
          <w:rFonts w:ascii="宋体" w:hAnsi="宋体" w:cs="宋体"/>
          <w:sz w:val="24"/>
          <w:szCs w:val="24"/>
        </w:rPr>
        <w:t>3</w:t>
      </w:r>
      <w:r w:rsidRPr="00D60250">
        <w:rPr>
          <w:rFonts w:ascii="宋体" w:hAnsi="宋体" w:cs="宋体" w:hint="eastAsia"/>
          <w:sz w:val="24"/>
          <w:szCs w:val="24"/>
        </w:rPr>
        <w:t>日。公示至少包括以下内容：</w:t>
      </w:r>
    </w:p>
    <w:p w14:paraId="2BF1865E" w14:textId="77777777" w:rsidR="00513C7D" w:rsidRPr="00D60250"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60250">
        <w:rPr>
          <w:rFonts w:hAnsi="宋体" w:hint="eastAsia"/>
          <w:color w:val="auto"/>
          <w:kern w:val="2"/>
        </w:rPr>
        <w:t>（一）招标人的名称、地址和联系方式；</w:t>
      </w:r>
    </w:p>
    <w:p w14:paraId="6BBC966B" w14:textId="77777777" w:rsidR="00513C7D" w:rsidRPr="00D60250"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60250">
        <w:rPr>
          <w:rFonts w:hAnsi="宋体" w:hint="eastAsia"/>
          <w:color w:val="auto"/>
          <w:kern w:val="2"/>
        </w:rPr>
        <w:t>（二）中标候选人名称、投标报价、质量、工期，以及评标情况；</w:t>
      </w:r>
    </w:p>
    <w:p w14:paraId="3CE371A5" w14:textId="77777777" w:rsidR="00513C7D" w:rsidRPr="00D60250"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60250">
        <w:rPr>
          <w:rFonts w:hAnsi="宋体" w:hint="eastAsia"/>
          <w:color w:val="auto"/>
          <w:kern w:val="2"/>
        </w:rPr>
        <w:t>（三）中标候选人按照招标文件要求承诺的项目负责人姓名及其证书名称和编</w:t>
      </w:r>
    </w:p>
    <w:p w14:paraId="7C8B9AA2" w14:textId="77777777" w:rsidR="00513C7D" w:rsidRPr="00D60250" w:rsidRDefault="005F6092">
      <w:pPr>
        <w:pStyle w:val="ALTZ1NormalIndentChar24"/>
        <w:numPr>
          <w:ilvl w:val="4"/>
          <w:numId w:val="0"/>
        </w:numPr>
        <w:tabs>
          <w:tab w:val="clear" w:pos="1008"/>
          <w:tab w:val="left" w:pos="800"/>
          <w:tab w:val="left" w:pos="993"/>
        </w:tabs>
        <w:spacing w:line="360" w:lineRule="auto"/>
        <w:jc w:val="left"/>
        <w:rPr>
          <w:rFonts w:hAnsi="宋体"/>
          <w:color w:val="auto"/>
          <w:kern w:val="2"/>
        </w:rPr>
      </w:pPr>
      <w:r w:rsidRPr="00D60250">
        <w:rPr>
          <w:rFonts w:hAnsi="宋体" w:hint="eastAsia"/>
          <w:color w:val="auto"/>
          <w:kern w:val="2"/>
        </w:rPr>
        <w:t>号；</w:t>
      </w:r>
    </w:p>
    <w:p w14:paraId="12B834F0" w14:textId="77777777" w:rsidR="00513C7D" w:rsidRPr="00D60250"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60250">
        <w:rPr>
          <w:rFonts w:hAnsi="宋体" w:hint="eastAsia"/>
          <w:color w:val="auto"/>
          <w:kern w:val="2"/>
        </w:rPr>
        <w:t>（四）中标候选人响应招标文件要求的资格能力条件；</w:t>
      </w:r>
    </w:p>
    <w:p w14:paraId="3FD386DF" w14:textId="77777777" w:rsidR="00513C7D" w:rsidRPr="00D60250"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60250">
        <w:rPr>
          <w:rFonts w:hAnsi="宋体" w:hint="eastAsia"/>
          <w:color w:val="auto"/>
          <w:kern w:val="2"/>
        </w:rPr>
        <w:t xml:space="preserve">（五）提出异议的渠道和方式； </w:t>
      </w:r>
    </w:p>
    <w:p w14:paraId="30E9EEE1" w14:textId="77777777" w:rsidR="00513C7D" w:rsidRPr="00D60250"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60250">
        <w:rPr>
          <w:rFonts w:hAnsi="宋体" w:hint="eastAsia"/>
          <w:color w:val="auto"/>
          <w:kern w:val="2"/>
        </w:rPr>
        <w:t>（六）招标文件规定的其他内容。</w:t>
      </w:r>
    </w:p>
    <w:p w14:paraId="197E0DB9" w14:textId="77777777" w:rsidR="00513C7D" w:rsidRPr="00D60250" w:rsidRDefault="005F6092">
      <w:pPr>
        <w:pStyle w:val="40"/>
        <w:rPr>
          <w:rFonts w:ascii="宋体" w:hAnsi="宋体" w:cs="宋体"/>
        </w:rPr>
      </w:pPr>
      <w:bookmarkStart w:id="292" w:name="_Toc247527593"/>
      <w:bookmarkStart w:id="293" w:name="_Toc144974536"/>
      <w:bookmarkStart w:id="294" w:name="_Toc32134"/>
      <w:bookmarkStart w:id="295" w:name="_Toc247513992"/>
      <w:bookmarkStart w:id="296" w:name="_Toc25548793"/>
      <w:bookmarkStart w:id="297" w:name="_Toc152042344"/>
      <w:bookmarkStart w:id="298" w:name="_Toc152045568"/>
      <w:r w:rsidRPr="00D60250">
        <w:rPr>
          <w:rFonts w:ascii="宋体" w:hAnsi="宋体" w:cs="宋体"/>
        </w:rPr>
        <w:t>7.</w:t>
      </w:r>
      <w:r w:rsidRPr="00D60250">
        <w:rPr>
          <w:rFonts w:ascii="宋体" w:hAnsi="宋体" w:cs="宋体" w:hint="eastAsia"/>
        </w:rPr>
        <w:t>3中标通知</w:t>
      </w:r>
      <w:bookmarkEnd w:id="292"/>
      <w:bookmarkEnd w:id="293"/>
      <w:bookmarkEnd w:id="294"/>
      <w:bookmarkEnd w:id="295"/>
      <w:bookmarkEnd w:id="296"/>
      <w:bookmarkEnd w:id="297"/>
      <w:bookmarkEnd w:id="298"/>
    </w:p>
    <w:p w14:paraId="13E13FD6"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7.</w:t>
      </w:r>
      <w:r w:rsidRPr="00D60250">
        <w:rPr>
          <w:rFonts w:ascii="宋体" w:hAnsi="宋体" w:cs="宋体" w:hint="eastAsia"/>
          <w:sz w:val="24"/>
          <w:szCs w:val="24"/>
        </w:rPr>
        <w:t>3</w:t>
      </w:r>
      <w:r w:rsidRPr="00D60250">
        <w:rPr>
          <w:rFonts w:ascii="宋体" w:hAnsi="宋体" w:cs="宋体"/>
          <w:sz w:val="24"/>
          <w:szCs w:val="24"/>
        </w:rPr>
        <w:t>.1</w:t>
      </w:r>
      <w:r w:rsidRPr="00D60250">
        <w:rPr>
          <w:rFonts w:ascii="宋体" w:hAnsi="宋体" w:cs="宋体" w:hint="eastAsia"/>
          <w:sz w:val="24"/>
          <w:szCs w:val="24"/>
        </w:rPr>
        <w:t>招标人应当在收到评标报告后</w:t>
      </w:r>
      <w:r w:rsidRPr="00D60250">
        <w:rPr>
          <w:rFonts w:ascii="宋体" w:hAnsi="宋体" w:cs="宋体"/>
          <w:sz w:val="24"/>
          <w:szCs w:val="24"/>
        </w:rPr>
        <w:t>15</w:t>
      </w:r>
      <w:r w:rsidRPr="00D60250">
        <w:rPr>
          <w:rFonts w:ascii="宋体" w:hAnsi="宋体" w:cs="宋体" w:hint="eastAsia"/>
          <w:sz w:val="24"/>
          <w:szCs w:val="24"/>
        </w:rPr>
        <w:t>日内按照规定确定中标人并向中标人发出中标通知书，同时将中标结果通知未中标的投标人（格式见投标须知附件</w:t>
      </w:r>
      <w:r w:rsidRPr="00D60250">
        <w:rPr>
          <w:rFonts w:ascii="宋体" w:hAnsi="宋体" w:cs="宋体"/>
          <w:sz w:val="24"/>
          <w:szCs w:val="24"/>
        </w:rPr>
        <w:t>2-</w:t>
      </w:r>
      <w:r w:rsidRPr="00D60250">
        <w:rPr>
          <w:rFonts w:ascii="宋体" w:hAnsi="宋体" w:cs="宋体" w:hint="eastAsia"/>
          <w:sz w:val="24"/>
          <w:szCs w:val="24"/>
        </w:rPr>
        <w:t>6、2-7）。</w:t>
      </w:r>
    </w:p>
    <w:p w14:paraId="435AAF1D" w14:textId="77777777" w:rsidR="00513C7D" w:rsidRPr="00D60250" w:rsidRDefault="005F6092">
      <w:pPr>
        <w:pStyle w:val="40"/>
        <w:rPr>
          <w:rFonts w:ascii="宋体" w:hAnsi="宋体" w:cs="宋体"/>
        </w:rPr>
      </w:pPr>
      <w:bookmarkStart w:id="299" w:name="_Toc247513993"/>
      <w:bookmarkStart w:id="300" w:name="_Toc25548794"/>
      <w:bookmarkStart w:id="301" w:name="_Toc152042345"/>
      <w:bookmarkStart w:id="302" w:name="_Toc247527594"/>
      <w:bookmarkStart w:id="303" w:name="_Toc144974537"/>
      <w:bookmarkStart w:id="304" w:name="_Toc24213"/>
      <w:bookmarkStart w:id="305" w:name="_Toc152045569"/>
      <w:r w:rsidRPr="00D60250">
        <w:rPr>
          <w:rFonts w:ascii="宋体" w:hAnsi="宋体" w:cs="宋体"/>
        </w:rPr>
        <w:t>7.</w:t>
      </w:r>
      <w:r w:rsidRPr="00D60250">
        <w:rPr>
          <w:rFonts w:ascii="宋体" w:hAnsi="宋体" w:cs="宋体" w:hint="eastAsia"/>
        </w:rPr>
        <w:t>4履约担保</w:t>
      </w:r>
      <w:bookmarkEnd w:id="299"/>
      <w:bookmarkEnd w:id="300"/>
      <w:bookmarkEnd w:id="301"/>
      <w:bookmarkEnd w:id="302"/>
      <w:bookmarkEnd w:id="303"/>
      <w:bookmarkEnd w:id="304"/>
      <w:bookmarkEnd w:id="305"/>
    </w:p>
    <w:p w14:paraId="08FCB21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7.</w:t>
      </w:r>
      <w:r w:rsidRPr="00D60250">
        <w:rPr>
          <w:rFonts w:ascii="宋体" w:hAnsi="宋体" w:cs="宋体" w:hint="eastAsia"/>
          <w:sz w:val="24"/>
          <w:szCs w:val="24"/>
        </w:rPr>
        <w:t>4</w:t>
      </w:r>
      <w:r w:rsidRPr="00D60250">
        <w:rPr>
          <w:rFonts w:ascii="宋体" w:hAnsi="宋体" w:cs="宋体"/>
          <w:sz w:val="24"/>
          <w:szCs w:val="24"/>
        </w:rPr>
        <w:t>.1</w:t>
      </w:r>
      <w:r w:rsidRPr="00D60250">
        <w:rPr>
          <w:rFonts w:cs="宋体" w:hint="eastAsia"/>
          <w:sz w:val="24"/>
          <w:szCs w:val="24"/>
        </w:rPr>
        <w:t>在签订合同前，中标人应按投标人须知前附表规定金额、形式和期限向招标人提交履约担保。招标人在中标人提交履约担保的同时提交等额的工程款支付担保。履约担保金不得超过中标合同金额的</w:t>
      </w:r>
      <w:r w:rsidRPr="00D60250">
        <w:rPr>
          <w:sz w:val="24"/>
          <w:szCs w:val="24"/>
        </w:rPr>
        <w:t>10%</w:t>
      </w:r>
      <w:r w:rsidRPr="00D60250">
        <w:rPr>
          <w:rFonts w:cs="宋体" w:hint="eastAsia"/>
          <w:sz w:val="24"/>
          <w:szCs w:val="24"/>
        </w:rPr>
        <w:t>。</w:t>
      </w:r>
    </w:p>
    <w:p w14:paraId="614A06C8"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7.</w:t>
      </w:r>
      <w:r w:rsidRPr="00D60250">
        <w:rPr>
          <w:rFonts w:ascii="宋体" w:hAnsi="宋体" w:cs="宋体" w:hint="eastAsia"/>
          <w:sz w:val="24"/>
          <w:szCs w:val="24"/>
        </w:rPr>
        <w:t>4</w:t>
      </w:r>
      <w:r w:rsidRPr="00D60250">
        <w:rPr>
          <w:rFonts w:ascii="宋体" w:hAnsi="宋体" w:cs="宋体"/>
          <w:sz w:val="24"/>
          <w:szCs w:val="24"/>
        </w:rPr>
        <w:t>.2</w:t>
      </w:r>
      <w:r w:rsidRPr="00D60250">
        <w:rPr>
          <w:rFonts w:cs="宋体" w:hint="eastAsia"/>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14:paraId="6FF31759" w14:textId="77777777" w:rsidR="00513C7D" w:rsidRPr="00D60250" w:rsidRDefault="005F6092">
      <w:pPr>
        <w:pStyle w:val="40"/>
        <w:rPr>
          <w:rFonts w:ascii="宋体" w:hAnsi="宋体" w:cs="宋体"/>
        </w:rPr>
      </w:pPr>
      <w:bookmarkStart w:id="306" w:name="_Toc144974538"/>
      <w:bookmarkStart w:id="307" w:name="_Toc152042346"/>
      <w:bookmarkStart w:id="308" w:name="_Toc152045570"/>
      <w:bookmarkStart w:id="309" w:name="_Toc25548795"/>
      <w:bookmarkStart w:id="310" w:name="_Toc6205"/>
      <w:bookmarkStart w:id="311" w:name="_Toc247527595"/>
      <w:bookmarkStart w:id="312" w:name="_Toc247513994"/>
      <w:r w:rsidRPr="00D60250">
        <w:rPr>
          <w:rFonts w:ascii="宋体" w:hAnsi="宋体" w:cs="宋体"/>
        </w:rPr>
        <w:t>7.</w:t>
      </w:r>
      <w:r w:rsidRPr="00D60250">
        <w:rPr>
          <w:rFonts w:ascii="宋体" w:hAnsi="宋体" w:cs="宋体" w:hint="eastAsia"/>
        </w:rPr>
        <w:t>5签订合同</w:t>
      </w:r>
      <w:bookmarkEnd w:id="306"/>
      <w:bookmarkEnd w:id="307"/>
      <w:bookmarkEnd w:id="308"/>
      <w:bookmarkEnd w:id="309"/>
      <w:bookmarkEnd w:id="310"/>
      <w:bookmarkEnd w:id="311"/>
      <w:bookmarkEnd w:id="312"/>
    </w:p>
    <w:p w14:paraId="5BD3925D"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7.</w:t>
      </w:r>
      <w:r w:rsidRPr="00D60250">
        <w:rPr>
          <w:rFonts w:ascii="宋体" w:hAnsi="宋体" w:cs="宋体" w:hint="eastAsia"/>
          <w:sz w:val="24"/>
          <w:szCs w:val="24"/>
        </w:rPr>
        <w:t>5</w:t>
      </w:r>
      <w:r w:rsidRPr="00D60250">
        <w:rPr>
          <w:rFonts w:ascii="宋体" w:hAnsi="宋体" w:cs="宋体"/>
          <w:sz w:val="24"/>
          <w:szCs w:val="24"/>
        </w:rPr>
        <w:t>.1</w:t>
      </w:r>
      <w:r w:rsidRPr="00D60250">
        <w:rPr>
          <w:rFonts w:cs="宋体" w:hint="eastAsia"/>
          <w:sz w:val="24"/>
          <w:szCs w:val="24"/>
        </w:rPr>
        <w:t>中标人在收到中标通知书后按投标人须知前附表规定的时间内，应派代表在中标通知书中规定的地点与招标人联系商定签订合同事宜。招标人与中标人应当在投标有效期内并在中标通知书发出之日起</w:t>
      </w:r>
      <w:r w:rsidRPr="00D60250">
        <w:rPr>
          <w:sz w:val="24"/>
          <w:szCs w:val="24"/>
        </w:rPr>
        <w:t>30</w:t>
      </w:r>
      <w:r w:rsidRPr="00D60250">
        <w:rPr>
          <w:rFonts w:cs="宋体" w:hint="eastAsia"/>
          <w:sz w:val="24"/>
          <w:szCs w:val="24"/>
        </w:rPr>
        <w:t>日内，按照招标文件和中标人的投标文</w:t>
      </w:r>
      <w:r w:rsidRPr="00D60250">
        <w:rPr>
          <w:rFonts w:cs="宋体" w:hint="eastAsia"/>
          <w:sz w:val="24"/>
          <w:szCs w:val="24"/>
        </w:rPr>
        <w:lastRenderedPageBreak/>
        <w:t>件，订立书面工程总承包合同。</w:t>
      </w:r>
    </w:p>
    <w:p w14:paraId="5EA2DC50"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7.</w:t>
      </w:r>
      <w:r w:rsidRPr="00D60250">
        <w:rPr>
          <w:rFonts w:ascii="宋体" w:hAnsi="宋体" w:cs="宋体" w:hint="eastAsia"/>
          <w:sz w:val="24"/>
          <w:szCs w:val="24"/>
        </w:rPr>
        <w:t>5</w:t>
      </w:r>
      <w:r w:rsidRPr="00D60250">
        <w:rPr>
          <w:rFonts w:ascii="宋体" w:hAnsi="宋体" w:cs="宋体"/>
          <w:sz w:val="24"/>
          <w:szCs w:val="24"/>
        </w:rPr>
        <w:t>.2</w:t>
      </w:r>
      <w:r w:rsidRPr="00D60250">
        <w:rPr>
          <w:rFonts w:cs="宋体" w:hint="eastAsia"/>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14:paraId="28EAE3CC" w14:textId="77777777" w:rsidR="00513C7D" w:rsidRPr="00D60250" w:rsidRDefault="005F6092">
      <w:pPr>
        <w:pStyle w:val="30"/>
        <w:spacing w:after="0" w:line="416" w:lineRule="auto"/>
        <w:rPr>
          <w:rFonts w:cs="Times New Roman"/>
          <w:b w:val="0"/>
          <w:bCs/>
        </w:rPr>
      </w:pPr>
      <w:bookmarkStart w:id="313" w:name="_Toc25548796"/>
      <w:bookmarkStart w:id="314" w:name="_Toc5429"/>
      <w:bookmarkStart w:id="315" w:name="_Toc29049584"/>
      <w:bookmarkStart w:id="316" w:name="_Toc130844107"/>
      <w:r w:rsidRPr="00D60250">
        <w:rPr>
          <w:rFonts w:cs="宋体"/>
          <w:bCs/>
        </w:rPr>
        <w:t>8</w:t>
      </w:r>
      <w:r w:rsidRPr="00D60250">
        <w:rPr>
          <w:rFonts w:cs="宋体" w:hint="eastAsia"/>
          <w:bCs/>
        </w:rPr>
        <w:t>、重新招标和终止招标</w:t>
      </w:r>
      <w:bookmarkEnd w:id="313"/>
      <w:bookmarkEnd w:id="314"/>
      <w:bookmarkEnd w:id="315"/>
      <w:bookmarkEnd w:id="316"/>
    </w:p>
    <w:p w14:paraId="5631D0D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8.1</w:t>
      </w:r>
      <w:r w:rsidRPr="00D60250">
        <w:rPr>
          <w:rFonts w:ascii="宋体" w:hAnsi="宋体" w:cs="宋体" w:hint="eastAsia"/>
          <w:sz w:val="24"/>
          <w:szCs w:val="24"/>
        </w:rPr>
        <w:t>依法必须进行招标的项目有下列情形之一的，应当依法重新招标：</w:t>
      </w:r>
    </w:p>
    <w:p w14:paraId="5024B53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）在投标截止时间届满时递交投标文件的投标人少于三个的；</w:t>
      </w:r>
    </w:p>
    <w:p w14:paraId="2B4A0B2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）评标委员会决定否决所有投标的；</w:t>
      </w:r>
    </w:p>
    <w:p w14:paraId="5299B14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）法律、法规规定的应当重新招标的其他情形。</w:t>
      </w:r>
    </w:p>
    <w:p w14:paraId="6D32C4C9"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8.</w:t>
      </w:r>
      <w:r w:rsidRPr="00D60250">
        <w:rPr>
          <w:rFonts w:ascii="宋体" w:hAnsi="宋体" w:cs="宋体" w:hint="eastAsia"/>
          <w:sz w:val="24"/>
          <w:szCs w:val="24"/>
        </w:rPr>
        <w:t>2招标人终止招标的，应当及时在投标人须知前附表规定的媒介发布公告通知被邀请的或者已经获取招标文件的潜在投标人。已经收取投标保证金的，招标人应当及时退还所收取的现金投标保证金及银行同期活期存款利息；有收取投标保函原件的，退还投标保函原件。</w:t>
      </w:r>
    </w:p>
    <w:p w14:paraId="4FB4449C" w14:textId="77777777" w:rsidR="00513C7D" w:rsidRPr="00D60250" w:rsidRDefault="005F6092">
      <w:pPr>
        <w:pStyle w:val="30"/>
        <w:spacing w:after="0"/>
        <w:rPr>
          <w:rFonts w:cs="Times New Roman"/>
        </w:rPr>
      </w:pPr>
      <w:bookmarkStart w:id="317" w:name="_Toc247527600"/>
      <w:bookmarkStart w:id="318" w:name="_Toc144974543"/>
      <w:bookmarkStart w:id="319" w:name="_Toc152045575"/>
      <w:bookmarkStart w:id="320" w:name="_Toc152042351"/>
      <w:bookmarkStart w:id="321" w:name="_Toc247513999"/>
      <w:bookmarkStart w:id="322" w:name="_Toc25548797"/>
      <w:bookmarkStart w:id="323" w:name="_Toc29049585"/>
      <w:bookmarkStart w:id="324" w:name="_Toc7982"/>
      <w:bookmarkStart w:id="325" w:name="_Toc130844108"/>
      <w:r w:rsidRPr="00D60250">
        <w:rPr>
          <w:rFonts w:cs="宋体"/>
        </w:rPr>
        <w:t>9</w:t>
      </w:r>
      <w:r w:rsidRPr="00D60250">
        <w:rPr>
          <w:rFonts w:cs="宋体" w:hint="eastAsia"/>
        </w:rPr>
        <w:t>．异议</w:t>
      </w:r>
      <w:bookmarkStart w:id="326" w:name="_Toc144974546"/>
      <w:bookmarkEnd w:id="317"/>
      <w:bookmarkEnd w:id="318"/>
      <w:bookmarkEnd w:id="319"/>
      <w:bookmarkEnd w:id="320"/>
      <w:bookmarkEnd w:id="321"/>
      <w:r w:rsidRPr="00D60250">
        <w:rPr>
          <w:rFonts w:cs="宋体" w:hint="eastAsia"/>
        </w:rPr>
        <w:t>、投诉</w:t>
      </w:r>
      <w:bookmarkEnd w:id="322"/>
      <w:bookmarkEnd w:id="323"/>
      <w:bookmarkEnd w:id="324"/>
      <w:bookmarkEnd w:id="325"/>
    </w:p>
    <w:p w14:paraId="51B8FC99" w14:textId="77777777" w:rsidR="00513C7D" w:rsidRPr="00D60250" w:rsidRDefault="005F6092">
      <w:pPr>
        <w:pStyle w:val="40"/>
        <w:rPr>
          <w:rFonts w:ascii="宋体" w:hAnsi="宋体" w:cs="宋体"/>
        </w:rPr>
      </w:pPr>
      <w:bookmarkStart w:id="327" w:name="_Toc17044"/>
      <w:bookmarkStart w:id="328" w:name="_Toc25548798"/>
      <w:bookmarkStart w:id="329" w:name="_Toc152045579"/>
      <w:bookmarkStart w:id="330" w:name="_Toc247514003"/>
      <w:bookmarkStart w:id="331" w:name="_Toc152042356"/>
      <w:bookmarkStart w:id="332" w:name="_Toc247527604"/>
      <w:r w:rsidRPr="00D60250">
        <w:rPr>
          <w:rFonts w:ascii="宋体" w:hAnsi="宋体" w:cs="宋体"/>
        </w:rPr>
        <w:t xml:space="preserve">9.1 </w:t>
      </w:r>
      <w:r w:rsidRPr="00D60250">
        <w:rPr>
          <w:rFonts w:ascii="宋体" w:hAnsi="宋体" w:cs="宋体" w:hint="eastAsia"/>
        </w:rPr>
        <w:t>异议</w:t>
      </w:r>
      <w:bookmarkEnd w:id="327"/>
      <w:bookmarkEnd w:id="328"/>
    </w:p>
    <w:p w14:paraId="40BF50F3" w14:textId="77777777" w:rsidR="00513C7D" w:rsidRPr="00D60250" w:rsidRDefault="005F6092">
      <w:pPr>
        <w:pStyle w:val="aa"/>
        <w:tabs>
          <w:tab w:val="left" w:pos="567"/>
          <w:tab w:val="left" w:pos="1000"/>
        </w:tabs>
        <w:adjustRightInd w:val="0"/>
        <w:snapToGrid w:val="0"/>
        <w:spacing w:line="360" w:lineRule="auto"/>
        <w:ind w:firstLineChars="225" w:firstLine="540"/>
        <w:jc w:val="left"/>
        <w:textAlignment w:val="baseline"/>
        <w:rPr>
          <w:rFonts w:ascii="宋体" w:cs="Times New Roman"/>
          <w:sz w:val="24"/>
          <w:szCs w:val="24"/>
        </w:rPr>
      </w:pPr>
      <w:r w:rsidRPr="00D60250">
        <w:rPr>
          <w:rFonts w:ascii="宋体" w:hAnsi="宋体" w:cs="宋体"/>
          <w:sz w:val="24"/>
          <w:szCs w:val="24"/>
        </w:rPr>
        <w:t>9.1.1</w:t>
      </w:r>
      <w:r w:rsidRPr="00D60250">
        <w:rPr>
          <w:rFonts w:ascii="宋体" w:hAnsi="宋体" w:cs="宋体" w:hint="eastAsia"/>
          <w:sz w:val="24"/>
          <w:szCs w:val="24"/>
        </w:rPr>
        <w:t>投标人对开标有异议的，应当在开标结束前使用本单位的</w:t>
      </w:r>
      <w:r w:rsidRPr="00D60250">
        <w:rPr>
          <w:rFonts w:ascii="宋体" w:hAnsi="宋体" w:cs="宋体"/>
          <w:sz w:val="24"/>
          <w:szCs w:val="24"/>
        </w:rPr>
        <w:t>CA</w:t>
      </w:r>
      <w:r w:rsidRPr="00D60250">
        <w:rPr>
          <w:rFonts w:ascii="宋体" w:hAnsi="宋体" w:cs="宋体" w:hint="eastAsia"/>
          <w:sz w:val="24"/>
          <w:szCs w:val="24"/>
        </w:rPr>
        <w:t>证书通过</w:t>
      </w:r>
      <w:r w:rsidRPr="00D60250">
        <w:rPr>
          <w:rFonts w:ascii="宋体" w:hAnsi="宋体" w:cs="宋体" w:hint="eastAsia"/>
          <w:sz w:val="24"/>
          <w:szCs w:val="24"/>
          <w:u w:val="single"/>
        </w:rPr>
        <w:t>省公共资源交易平台</w:t>
      </w:r>
      <w:r w:rsidRPr="00D60250">
        <w:rPr>
          <w:rFonts w:ascii="宋体" w:hAnsi="宋体" w:cs="宋体" w:hint="eastAsia"/>
          <w:sz w:val="24"/>
          <w:szCs w:val="24"/>
        </w:rPr>
        <w:t>提出；招标人应当通过</w:t>
      </w:r>
      <w:r w:rsidRPr="00D60250">
        <w:rPr>
          <w:rFonts w:ascii="宋体" w:hAnsi="宋体" w:cs="宋体" w:hint="eastAsia"/>
          <w:sz w:val="24"/>
          <w:szCs w:val="24"/>
          <w:u w:val="single"/>
        </w:rPr>
        <w:t>省公共资源交易平台</w:t>
      </w:r>
      <w:r w:rsidRPr="00D60250">
        <w:rPr>
          <w:rFonts w:ascii="宋体" w:hAnsi="宋体" w:cs="宋体" w:hint="eastAsia"/>
          <w:sz w:val="24"/>
          <w:szCs w:val="24"/>
        </w:rPr>
        <w:t>作出答复。</w:t>
      </w:r>
      <w:r w:rsidRPr="00D60250">
        <w:rPr>
          <w:rFonts w:ascii="宋体" w:hAnsi="宋体" w:cs="宋体" w:hint="eastAsia"/>
          <w:sz w:val="24"/>
          <w:szCs w:val="24"/>
          <w:u w:val="single"/>
        </w:rPr>
        <w:t>省公共资源交易平台</w:t>
      </w:r>
      <w:r w:rsidRPr="00D60250">
        <w:rPr>
          <w:rFonts w:ascii="宋体" w:hAnsi="宋体" w:cs="宋体" w:hint="eastAsia"/>
          <w:sz w:val="24"/>
          <w:szCs w:val="24"/>
        </w:rPr>
        <w:t>应当记录并保存异议的提出和答复情况。</w:t>
      </w:r>
    </w:p>
    <w:p w14:paraId="06914C2E" w14:textId="77777777" w:rsidR="00513C7D" w:rsidRPr="00D60250" w:rsidRDefault="005F6092">
      <w:pPr>
        <w:pStyle w:val="aa"/>
        <w:tabs>
          <w:tab w:val="left" w:pos="0"/>
          <w:tab w:val="left" w:pos="1000"/>
        </w:tabs>
        <w:adjustRightInd w:val="0"/>
        <w:snapToGrid w:val="0"/>
        <w:spacing w:line="360" w:lineRule="auto"/>
        <w:ind w:firstLine="480"/>
        <w:jc w:val="left"/>
        <w:textAlignment w:val="baseline"/>
        <w:rPr>
          <w:rFonts w:ascii="宋体" w:cs="Times New Roman"/>
          <w:sz w:val="24"/>
          <w:szCs w:val="24"/>
        </w:rPr>
      </w:pPr>
      <w:r w:rsidRPr="00D60250">
        <w:rPr>
          <w:rFonts w:ascii="宋体" w:hAnsi="宋体" w:cs="宋体"/>
          <w:sz w:val="24"/>
          <w:szCs w:val="24"/>
        </w:rPr>
        <w:t>9.1.2</w:t>
      </w:r>
      <w:r w:rsidRPr="00D60250">
        <w:rPr>
          <w:rFonts w:ascii="宋体" w:hAnsi="宋体" w:cs="宋体" w:hint="eastAsia"/>
          <w:sz w:val="24"/>
          <w:szCs w:val="24"/>
        </w:rPr>
        <w:t>潜在投标人或投标人及其他利害关系人对招标文件或评标结果有异议的，应当在规定的期限内以书面的形式向招标人提出。异议应当包括下列内容：</w:t>
      </w:r>
    </w:p>
    <w:p w14:paraId="0F242248" w14:textId="77777777" w:rsidR="00513C7D" w:rsidRPr="00D60250"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60250">
        <w:rPr>
          <w:rFonts w:hAnsi="宋体" w:hint="eastAsia"/>
          <w:color w:val="auto"/>
        </w:rPr>
        <w:t>（一）异议人的名称、地址及有效联系方式；</w:t>
      </w:r>
    </w:p>
    <w:p w14:paraId="7843E604" w14:textId="77777777" w:rsidR="00513C7D" w:rsidRPr="00D60250"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60250">
        <w:rPr>
          <w:rFonts w:hAnsi="宋体" w:hint="eastAsia"/>
          <w:color w:val="auto"/>
        </w:rPr>
        <w:t>（二）被异议人的名称（仅适用于对评标结果的异议）；</w:t>
      </w:r>
    </w:p>
    <w:p w14:paraId="5FDC1AB1" w14:textId="77777777" w:rsidR="00513C7D" w:rsidRPr="00D60250"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60250">
        <w:rPr>
          <w:rFonts w:hAnsi="宋体" w:hint="eastAsia"/>
          <w:color w:val="auto"/>
        </w:rPr>
        <w:t>（三）异议事项的基本事实；</w:t>
      </w:r>
    </w:p>
    <w:p w14:paraId="19F8E03B" w14:textId="77777777" w:rsidR="00513C7D" w:rsidRPr="00D60250"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60250">
        <w:rPr>
          <w:rFonts w:hAnsi="宋体" w:hint="eastAsia"/>
          <w:color w:val="auto"/>
        </w:rPr>
        <w:t>（四）相关请求及主张；</w:t>
      </w:r>
    </w:p>
    <w:p w14:paraId="7BBEE86F" w14:textId="77777777" w:rsidR="00513C7D" w:rsidRPr="00D60250"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olor w:val="auto"/>
        </w:rPr>
      </w:pPr>
      <w:r w:rsidRPr="00D60250">
        <w:rPr>
          <w:rFonts w:hAnsi="宋体" w:hint="eastAsia"/>
          <w:color w:val="auto"/>
        </w:rPr>
        <w:t>（五）有效线索和相关证明材料。</w:t>
      </w:r>
    </w:p>
    <w:p w14:paraId="65E7E295" w14:textId="77777777" w:rsidR="00513C7D" w:rsidRPr="00D60250" w:rsidRDefault="005F6092">
      <w:pPr>
        <w:pStyle w:val="ALTZ1NormalIndentChar24"/>
        <w:numPr>
          <w:ilvl w:val="4"/>
          <w:numId w:val="0"/>
        </w:numPr>
        <w:tabs>
          <w:tab w:val="clear" w:pos="1008"/>
          <w:tab w:val="left" w:pos="800"/>
          <w:tab w:val="left" w:pos="993"/>
        </w:tabs>
        <w:adjustRightInd w:val="0"/>
        <w:snapToGrid w:val="0"/>
        <w:spacing w:line="360" w:lineRule="auto"/>
        <w:ind w:firstLine="598"/>
        <w:rPr>
          <w:rFonts w:hAnsi="宋体" w:cs="Times New Roman"/>
          <w:color w:val="auto"/>
          <w:kern w:val="2"/>
        </w:rPr>
      </w:pPr>
      <w:r w:rsidRPr="00D60250">
        <w:rPr>
          <w:rFonts w:hAnsi="宋体" w:hint="eastAsia"/>
          <w:color w:val="auto"/>
          <w:kern w:val="2"/>
        </w:rPr>
        <w:lastRenderedPageBreak/>
        <w:t>异议人是法人的，异议必须由其法定代表人签字并盖公章；与本招标活动有利害关系的自然人提出的，异议必须由异议人本人签字，并附有效身份证明复印件以及与本招标项目有利害关系的证明材料。</w:t>
      </w:r>
    </w:p>
    <w:p w14:paraId="0BEC5C80" w14:textId="77777777" w:rsidR="00513C7D" w:rsidRPr="00D60250" w:rsidRDefault="005F6092">
      <w:pPr>
        <w:pStyle w:val="aa"/>
        <w:tabs>
          <w:tab w:val="left" w:pos="567"/>
          <w:tab w:val="left" w:pos="1000"/>
        </w:tabs>
        <w:adjustRightInd w:val="0"/>
        <w:snapToGrid w:val="0"/>
        <w:spacing w:line="360" w:lineRule="auto"/>
        <w:ind w:firstLineChars="0"/>
        <w:jc w:val="left"/>
        <w:textAlignment w:val="baseline"/>
        <w:rPr>
          <w:rFonts w:ascii="宋体" w:cs="Times New Roman"/>
          <w:sz w:val="24"/>
          <w:szCs w:val="24"/>
        </w:rPr>
      </w:pPr>
      <w:r w:rsidRPr="00D60250">
        <w:rPr>
          <w:rFonts w:ascii="宋体" w:hAnsi="宋体" w:cs="宋体"/>
          <w:sz w:val="24"/>
          <w:szCs w:val="24"/>
        </w:rPr>
        <w:t>9.1.3</w:t>
      </w:r>
      <w:r w:rsidRPr="00D60250">
        <w:rPr>
          <w:rFonts w:ascii="宋体" w:hAnsi="宋体" w:cs="宋体" w:hint="eastAsia"/>
          <w:sz w:val="24"/>
          <w:szCs w:val="24"/>
        </w:rPr>
        <w:t>招标人收到对招标文件或评标结果的异议后，应当在</w:t>
      </w:r>
      <w:r w:rsidRPr="00D60250">
        <w:rPr>
          <w:rFonts w:ascii="宋体" w:hAnsi="宋体" w:cs="宋体"/>
          <w:sz w:val="24"/>
          <w:szCs w:val="24"/>
        </w:rPr>
        <w:t>3</w:t>
      </w:r>
      <w:r w:rsidRPr="00D60250">
        <w:rPr>
          <w:rFonts w:ascii="宋体" w:hAnsi="宋体" w:cs="宋体" w:hint="eastAsia"/>
          <w:sz w:val="24"/>
          <w:szCs w:val="24"/>
        </w:rPr>
        <w:t>日内作出是否受理的决定，逾期未作出不予受理决定的，自收到异议之日起即视为受理。有下列情形之一的异议，不予受理，并向异议人发出不予受理告知书：</w:t>
      </w:r>
    </w:p>
    <w:p w14:paraId="05A56356" w14:textId="77777777" w:rsidR="00513C7D" w:rsidRPr="00D60250" w:rsidRDefault="005F6092">
      <w:pPr>
        <w:pStyle w:val="aa"/>
        <w:tabs>
          <w:tab w:val="left" w:pos="1000"/>
        </w:tabs>
        <w:adjustRightInd w:val="0"/>
        <w:snapToGrid w:val="0"/>
        <w:spacing w:line="360" w:lineRule="auto"/>
        <w:ind w:firstLine="480"/>
        <w:jc w:val="left"/>
        <w:rPr>
          <w:rFonts w:ascii="宋体" w:cs="Times New Roman"/>
          <w:sz w:val="24"/>
          <w:szCs w:val="24"/>
        </w:rPr>
      </w:pPr>
      <w:r w:rsidRPr="00D60250">
        <w:rPr>
          <w:rFonts w:ascii="宋体" w:hAnsi="宋体" w:cs="宋体" w:hint="eastAsia"/>
          <w:sz w:val="24"/>
          <w:szCs w:val="24"/>
        </w:rPr>
        <w:t>（一）对评标结果有异议的异议人不是本项目的参与者，或者与本项目无任何利害关系；</w:t>
      </w:r>
    </w:p>
    <w:p w14:paraId="34E07CA3" w14:textId="77777777" w:rsidR="00513C7D" w:rsidRPr="00D60250" w:rsidRDefault="005F6092">
      <w:pPr>
        <w:pStyle w:val="aa"/>
        <w:tabs>
          <w:tab w:val="left" w:pos="1000"/>
        </w:tabs>
        <w:adjustRightInd w:val="0"/>
        <w:snapToGrid w:val="0"/>
        <w:spacing w:line="360" w:lineRule="auto"/>
        <w:ind w:firstLine="480"/>
        <w:jc w:val="left"/>
        <w:rPr>
          <w:rFonts w:ascii="宋体" w:cs="Times New Roman"/>
          <w:sz w:val="24"/>
          <w:szCs w:val="24"/>
        </w:rPr>
      </w:pPr>
      <w:r w:rsidRPr="00D60250">
        <w:rPr>
          <w:rFonts w:ascii="宋体" w:hAnsi="宋体" w:cs="宋体" w:hint="eastAsia"/>
          <w:sz w:val="24"/>
          <w:szCs w:val="24"/>
        </w:rPr>
        <w:t>（二）异议事项不具体，且未提供有效线索，难以查证的；</w:t>
      </w:r>
    </w:p>
    <w:p w14:paraId="231A3B01" w14:textId="77777777" w:rsidR="00513C7D" w:rsidRPr="00D60250" w:rsidRDefault="005F6092">
      <w:pPr>
        <w:pStyle w:val="aa"/>
        <w:tabs>
          <w:tab w:val="left" w:pos="1000"/>
        </w:tabs>
        <w:adjustRightInd w:val="0"/>
        <w:snapToGrid w:val="0"/>
        <w:spacing w:line="360" w:lineRule="auto"/>
        <w:ind w:firstLine="480"/>
        <w:jc w:val="left"/>
        <w:rPr>
          <w:rFonts w:ascii="宋体" w:cs="Times New Roman"/>
          <w:sz w:val="24"/>
          <w:szCs w:val="24"/>
        </w:rPr>
      </w:pPr>
      <w:r w:rsidRPr="00D60250">
        <w:rPr>
          <w:rFonts w:ascii="宋体" w:hAnsi="宋体" w:cs="宋体" w:hint="eastAsia"/>
          <w:sz w:val="24"/>
          <w:szCs w:val="24"/>
        </w:rPr>
        <w:t>（三）异议未署具异议人真实姓名、签字和有效联系方式的；以法人名义提出异议的，异议未经法定代表人签字并加盖公章的；</w:t>
      </w:r>
    </w:p>
    <w:p w14:paraId="40565B46" w14:textId="77777777" w:rsidR="00513C7D" w:rsidRPr="00D60250" w:rsidRDefault="005F6092">
      <w:pPr>
        <w:pStyle w:val="aa"/>
        <w:tabs>
          <w:tab w:val="left" w:pos="1000"/>
        </w:tabs>
        <w:adjustRightInd w:val="0"/>
        <w:snapToGrid w:val="0"/>
        <w:spacing w:line="360" w:lineRule="auto"/>
        <w:ind w:firstLine="480"/>
        <w:jc w:val="left"/>
        <w:rPr>
          <w:rFonts w:ascii="宋体" w:cs="Times New Roman"/>
          <w:sz w:val="24"/>
          <w:szCs w:val="24"/>
        </w:rPr>
      </w:pPr>
      <w:r w:rsidRPr="00D60250">
        <w:rPr>
          <w:rFonts w:ascii="宋体" w:hAnsi="宋体" w:cs="宋体" w:hint="eastAsia"/>
          <w:sz w:val="24"/>
          <w:szCs w:val="24"/>
        </w:rPr>
        <w:t>（四）超过异议时效的。</w:t>
      </w:r>
    </w:p>
    <w:p w14:paraId="4BF851F6" w14:textId="77777777" w:rsidR="00513C7D" w:rsidRPr="00D60250" w:rsidRDefault="005F6092">
      <w:pPr>
        <w:adjustRightInd w:val="0"/>
        <w:snapToGrid w:val="0"/>
        <w:spacing w:line="360" w:lineRule="auto"/>
        <w:ind w:firstLineChars="200" w:firstLine="480"/>
        <w:rPr>
          <w:rFonts w:cs="Times New Roman"/>
        </w:rPr>
      </w:pPr>
      <w:r w:rsidRPr="00D60250">
        <w:rPr>
          <w:rFonts w:ascii="宋体" w:hAnsi="宋体" w:cs="宋体"/>
          <w:sz w:val="24"/>
          <w:szCs w:val="24"/>
        </w:rPr>
        <w:t>9.1.4</w:t>
      </w:r>
      <w:r w:rsidRPr="00D60250">
        <w:rPr>
          <w:rFonts w:ascii="宋体" w:hAnsi="宋体" w:cs="宋体" w:hint="eastAsia"/>
          <w:sz w:val="24"/>
          <w:szCs w:val="24"/>
        </w:rPr>
        <w:t>招标人对招标文件或评标结果异议的处理结果，应当通过</w:t>
      </w:r>
      <w:r w:rsidRPr="00D60250">
        <w:rPr>
          <w:rFonts w:ascii="宋体" w:hAnsi="宋体" w:cs="宋体" w:hint="eastAsia"/>
          <w:sz w:val="24"/>
          <w:szCs w:val="24"/>
          <w:u w:val="single"/>
        </w:rPr>
        <w:t>省公共资源交易平台</w:t>
      </w:r>
      <w:r w:rsidRPr="00D60250">
        <w:rPr>
          <w:rFonts w:ascii="宋体" w:hAnsi="宋体" w:cs="宋体" w:hint="eastAsia"/>
          <w:sz w:val="24"/>
          <w:szCs w:val="24"/>
        </w:rPr>
        <w:t>作出答复并向社会公开，在作出答复前应当暂停下一阶段招投标活动</w:t>
      </w:r>
      <w:r w:rsidRPr="00D60250">
        <w:rPr>
          <w:rFonts w:cs="宋体" w:hint="eastAsia"/>
          <w:sz w:val="24"/>
          <w:szCs w:val="24"/>
        </w:rPr>
        <w:t>。</w:t>
      </w:r>
    </w:p>
    <w:p w14:paraId="106D39CA" w14:textId="77777777" w:rsidR="00513C7D" w:rsidRPr="00D60250" w:rsidRDefault="005F6092">
      <w:pPr>
        <w:pStyle w:val="40"/>
        <w:rPr>
          <w:rFonts w:ascii="宋体" w:hAnsi="宋体" w:cs="宋体"/>
        </w:rPr>
      </w:pPr>
      <w:bookmarkStart w:id="333" w:name="_Toc25548799"/>
      <w:bookmarkStart w:id="334" w:name="_Toc2213"/>
      <w:r w:rsidRPr="00D60250">
        <w:rPr>
          <w:rFonts w:ascii="宋体" w:hAnsi="宋体" w:cs="宋体" w:hint="eastAsia"/>
        </w:rPr>
        <w:t>9.2 投诉</w:t>
      </w:r>
      <w:bookmarkEnd w:id="326"/>
      <w:bookmarkEnd w:id="329"/>
      <w:bookmarkEnd w:id="330"/>
      <w:bookmarkEnd w:id="331"/>
      <w:bookmarkEnd w:id="332"/>
      <w:bookmarkEnd w:id="333"/>
      <w:bookmarkEnd w:id="334"/>
    </w:p>
    <w:p w14:paraId="494EB1AE" w14:textId="77777777" w:rsidR="00513C7D" w:rsidRPr="00D60250" w:rsidRDefault="005F6092">
      <w:pPr>
        <w:pStyle w:val="ALTZ1NormalIndentChar24"/>
        <w:numPr>
          <w:ilvl w:val="4"/>
          <w:numId w:val="0"/>
        </w:numPr>
        <w:tabs>
          <w:tab w:val="clear" w:pos="1008"/>
          <w:tab w:val="left" w:pos="800"/>
          <w:tab w:val="left" w:pos="993"/>
        </w:tabs>
        <w:spacing w:line="360" w:lineRule="auto"/>
        <w:ind w:firstLine="598"/>
        <w:rPr>
          <w:rFonts w:hAnsi="宋体" w:cs="Times New Roman"/>
          <w:color w:val="auto"/>
          <w:kern w:val="2"/>
        </w:rPr>
      </w:pPr>
      <w:r w:rsidRPr="00D60250">
        <w:rPr>
          <w:rFonts w:hAnsi="宋体"/>
          <w:color w:val="auto"/>
          <w:kern w:val="2"/>
        </w:rPr>
        <w:t>9.2.1</w:t>
      </w:r>
      <w:r w:rsidRPr="00D60250">
        <w:rPr>
          <w:rFonts w:hAnsi="宋体" w:hint="eastAsia"/>
          <w:color w:val="auto"/>
          <w:kern w:val="2"/>
        </w:rPr>
        <w:t>投标人或者其他利害关系人认为招标投标活动不符合有关规定的，应当自知道或者应当知道之日起</w:t>
      </w:r>
      <w:r w:rsidRPr="00D60250">
        <w:rPr>
          <w:rFonts w:hAnsi="宋体"/>
          <w:color w:val="auto"/>
          <w:kern w:val="2"/>
        </w:rPr>
        <w:t>10</w:t>
      </w:r>
      <w:r w:rsidRPr="00D60250">
        <w:rPr>
          <w:rFonts w:hAnsi="宋体" w:hint="eastAsia"/>
          <w:color w:val="auto"/>
          <w:kern w:val="2"/>
        </w:rPr>
        <w:t>日内向该项目的监督机关依法提出书面投诉。投诉应当符合《中华人民共和国招标投标法实施条例》和《工程建设项目招标投标活动投诉处理办法》（国家发改委等七部委</w:t>
      </w:r>
      <w:r w:rsidRPr="00D60250">
        <w:rPr>
          <w:rFonts w:hAnsi="宋体"/>
          <w:color w:val="auto"/>
          <w:kern w:val="2"/>
        </w:rPr>
        <w:t>11</w:t>
      </w:r>
      <w:r w:rsidRPr="00D60250">
        <w:rPr>
          <w:rFonts w:hAnsi="宋体" w:hint="eastAsia"/>
          <w:color w:val="auto"/>
          <w:kern w:val="2"/>
        </w:rPr>
        <w:t>号令）的规定。</w:t>
      </w:r>
    </w:p>
    <w:p w14:paraId="6B033BFF" w14:textId="77777777" w:rsidR="00513C7D" w:rsidRPr="00D60250" w:rsidRDefault="005F6092">
      <w:pPr>
        <w:pStyle w:val="ALTZ1NormalIndentChar24"/>
        <w:numPr>
          <w:ilvl w:val="4"/>
          <w:numId w:val="0"/>
        </w:numPr>
        <w:tabs>
          <w:tab w:val="clear" w:pos="1008"/>
          <w:tab w:val="left" w:pos="800"/>
          <w:tab w:val="left" w:pos="993"/>
        </w:tabs>
        <w:spacing w:line="360" w:lineRule="auto"/>
        <w:ind w:firstLine="598"/>
        <w:rPr>
          <w:rFonts w:hAnsi="宋体" w:cs="Times New Roman"/>
          <w:color w:val="auto"/>
          <w:kern w:val="2"/>
        </w:rPr>
      </w:pPr>
      <w:r w:rsidRPr="00D60250">
        <w:rPr>
          <w:rFonts w:hAnsi="宋体"/>
          <w:color w:val="auto"/>
          <w:kern w:val="2"/>
        </w:rPr>
        <w:t>9.2.2</w:t>
      </w:r>
      <w:r w:rsidRPr="00D60250">
        <w:rPr>
          <w:rFonts w:hAnsi="宋体" w:hint="eastAsia"/>
          <w:color w:val="auto"/>
          <w:kern w:val="2"/>
        </w:rPr>
        <w:t>投诉人就招标文件、开标、评标结果的事项投诉的，除需提供《工程建设项目招标投标活动投诉处理办法》规定的内容外，还应当提供招标人的异议答复复印件。</w:t>
      </w:r>
    </w:p>
    <w:p w14:paraId="76219307" w14:textId="77777777" w:rsidR="00513C7D" w:rsidRPr="00D60250" w:rsidRDefault="005F6092">
      <w:pPr>
        <w:pStyle w:val="30"/>
        <w:spacing w:after="0"/>
        <w:ind w:firstLine="138"/>
        <w:rPr>
          <w:rFonts w:cs="Times New Roman"/>
          <w:b w:val="0"/>
          <w:bCs/>
        </w:rPr>
      </w:pPr>
      <w:bookmarkStart w:id="335" w:name="_Toc29049586"/>
      <w:bookmarkStart w:id="336" w:name="_Toc25548800"/>
      <w:bookmarkStart w:id="337" w:name="_Toc2330"/>
      <w:bookmarkStart w:id="338" w:name="_Toc130844109"/>
      <w:r w:rsidRPr="00D60250">
        <w:rPr>
          <w:rFonts w:cs="宋体"/>
          <w:bCs/>
        </w:rPr>
        <w:t xml:space="preserve">10. </w:t>
      </w:r>
      <w:r w:rsidRPr="00D60250">
        <w:rPr>
          <w:rFonts w:cs="宋体" w:hint="eastAsia"/>
          <w:bCs/>
        </w:rPr>
        <w:t>需要补充的其他内容</w:t>
      </w:r>
      <w:bookmarkEnd w:id="335"/>
      <w:bookmarkEnd w:id="336"/>
      <w:bookmarkEnd w:id="337"/>
      <w:bookmarkEnd w:id="338"/>
    </w:p>
    <w:p w14:paraId="01127B3E"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需要补充的其他内容：见投标人须知前附表。</w:t>
      </w:r>
      <w:bookmarkStart w:id="339" w:name="_Toc300835001"/>
    </w:p>
    <w:p w14:paraId="3D0EAB34" w14:textId="77777777" w:rsidR="00513C7D" w:rsidRPr="00D60250" w:rsidRDefault="005F6092">
      <w:pPr>
        <w:pStyle w:val="30"/>
        <w:spacing w:after="0"/>
        <w:ind w:firstLine="138"/>
        <w:rPr>
          <w:rFonts w:cs="Times New Roman"/>
          <w:sz w:val="24"/>
          <w:szCs w:val="24"/>
        </w:rPr>
      </w:pPr>
      <w:bookmarkStart w:id="340" w:name="_Toc25548801"/>
      <w:bookmarkStart w:id="341" w:name="_Toc9581"/>
      <w:bookmarkStart w:id="342" w:name="_Toc29049587"/>
      <w:bookmarkStart w:id="343" w:name="_Toc130844110"/>
      <w:r w:rsidRPr="00D60250">
        <w:rPr>
          <w:rFonts w:cs="宋体"/>
          <w:bCs/>
        </w:rPr>
        <w:t xml:space="preserve">11. </w:t>
      </w:r>
      <w:r w:rsidRPr="00D60250">
        <w:rPr>
          <w:rFonts w:cs="宋体" w:hint="eastAsia"/>
          <w:bCs/>
        </w:rPr>
        <w:t>电子招标投标</w:t>
      </w:r>
      <w:bookmarkEnd w:id="339"/>
      <w:bookmarkEnd w:id="340"/>
      <w:bookmarkEnd w:id="341"/>
      <w:bookmarkEnd w:id="342"/>
      <w:bookmarkEnd w:id="343"/>
    </w:p>
    <w:p w14:paraId="76CAADC6"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11.1</w:t>
      </w:r>
      <w:r w:rsidRPr="00D60250">
        <w:rPr>
          <w:rFonts w:ascii="宋体" w:hAnsi="宋体" w:cs="宋体" w:hint="eastAsia"/>
          <w:sz w:val="24"/>
          <w:szCs w:val="24"/>
        </w:rPr>
        <w:t>在开标或评标工作开始后，因停电、网络故障、电子设备或者电子评标系统故障导致无法继续进行开标或评标时，故障可在短时间内解除的（不超过</w:t>
      </w:r>
      <w:r w:rsidRPr="00D60250">
        <w:rPr>
          <w:rFonts w:ascii="宋体" w:hAnsi="宋体" w:cs="宋体"/>
          <w:sz w:val="24"/>
          <w:szCs w:val="24"/>
        </w:rPr>
        <w:t>4</w:t>
      </w:r>
      <w:r w:rsidRPr="00D60250">
        <w:rPr>
          <w:rFonts w:ascii="宋体" w:hAnsi="宋体" w:cs="宋体" w:hint="eastAsia"/>
          <w:sz w:val="24"/>
          <w:szCs w:val="24"/>
        </w:rPr>
        <w:t>小时），招标人可以暂停开标或评标工作，待故障解除后继续开标或评标；故障无法在短时间</w:t>
      </w:r>
      <w:r w:rsidRPr="00D60250">
        <w:rPr>
          <w:rFonts w:ascii="宋体" w:hAnsi="宋体" w:cs="宋体" w:hint="eastAsia"/>
          <w:sz w:val="24"/>
          <w:szCs w:val="24"/>
        </w:rPr>
        <w:lastRenderedPageBreak/>
        <w:t>内解除的（超过</w:t>
      </w:r>
      <w:r w:rsidRPr="00D60250">
        <w:rPr>
          <w:rFonts w:ascii="宋体" w:hAnsi="宋体" w:cs="宋体"/>
          <w:sz w:val="24"/>
          <w:szCs w:val="24"/>
        </w:rPr>
        <w:t>4</w:t>
      </w:r>
      <w:r w:rsidRPr="00D60250">
        <w:rPr>
          <w:rFonts w:ascii="宋体" w:hAnsi="宋体" w:cs="宋体" w:hint="eastAsia"/>
          <w:sz w:val="24"/>
          <w:szCs w:val="24"/>
        </w:rPr>
        <w:t>小时），招标人应当终止开标或评标，并配合</w:t>
      </w:r>
      <w:r w:rsidRPr="00D60250">
        <w:rPr>
          <w:rFonts w:ascii="宋体" w:hAnsi="宋体" w:cs="宋体" w:hint="eastAsia"/>
          <w:sz w:val="24"/>
          <w:szCs w:val="24"/>
          <w:u w:val="single"/>
        </w:rPr>
        <w:t>省公共资源交易平台</w:t>
      </w:r>
      <w:r w:rsidRPr="00D60250">
        <w:rPr>
          <w:rFonts w:ascii="宋体" w:hAnsi="宋体" w:cs="宋体" w:hint="eastAsia"/>
          <w:sz w:val="24"/>
          <w:szCs w:val="24"/>
        </w:rPr>
        <w:t>做好招投标资料的封存和保密工作，待故障解除后再重新进行开标或重新组建评标委员会进行评标。</w:t>
      </w:r>
    </w:p>
    <w:p w14:paraId="58797FF6" w14:textId="77777777" w:rsidR="00513C7D" w:rsidRPr="00D60250" w:rsidRDefault="005F6092">
      <w:pPr>
        <w:spacing w:line="360" w:lineRule="auto"/>
        <w:ind w:firstLineChars="200" w:firstLine="480"/>
        <w:rPr>
          <w:rFonts w:cs="Times New Roman"/>
        </w:rPr>
      </w:pPr>
      <w:bookmarkStart w:id="344" w:name="_Toc3714"/>
      <w:bookmarkStart w:id="345" w:name="_Toc95912233"/>
      <w:bookmarkStart w:id="346" w:name="_Toc63471408"/>
      <w:bookmarkStart w:id="347" w:name="_Toc25292"/>
      <w:bookmarkStart w:id="348" w:name="_Toc28457"/>
      <w:bookmarkStart w:id="349" w:name="_Toc19948"/>
      <w:bookmarkStart w:id="350" w:name="_Toc247514005"/>
      <w:bookmarkStart w:id="351" w:name="_Toc152045581"/>
      <w:bookmarkStart w:id="352" w:name="_Toc152042358"/>
      <w:bookmarkStart w:id="353" w:name="_Toc247527606"/>
      <w:bookmarkStart w:id="354" w:name="_Toc144974548"/>
      <w:r w:rsidRPr="00D60250">
        <w:rPr>
          <w:rFonts w:ascii="宋体" w:hAnsi="宋体" w:cs="宋体"/>
          <w:sz w:val="24"/>
          <w:szCs w:val="24"/>
        </w:rPr>
        <w:t>11.2</w:t>
      </w:r>
      <w:r w:rsidRPr="00D60250">
        <w:rPr>
          <w:rFonts w:ascii="宋体" w:hAnsi="宋体" w:cs="宋体" w:hint="eastAsia"/>
          <w:sz w:val="24"/>
          <w:szCs w:val="24"/>
        </w:rPr>
        <w:t>电子招标投标其他要求见投标人须知前附表。</w:t>
      </w:r>
    </w:p>
    <w:p w14:paraId="482EE419" w14:textId="77777777" w:rsidR="00513C7D" w:rsidRPr="00D60250" w:rsidRDefault="00513C7D">
      <w:pPr>
        <w:rPr>
          <w:rFonts w:cs="Times New Roman"/>
        </w:rPr>
      </w:pPr>
    </w:p>
    <w:p w14:paraId="49F163DB" w14:textId="77777777" w:rsidR="00513C7D" w:rsidRPr="00D60250" w:rsidRDefault="00513C7D">
      <w:pPr>
        <w:rPr>
          <w:rFonts w:cs="Times New Roman"/>
        </w:rPr>
      </w:pPr>
    </w:p>
    <w:p w14:paraId="4C909B0E" w14:textId="77777777" w:rsidR="00513C7D" w:rsidRPr="00D60250" w:rsidRDefault="00513C7D">
      <w:pPr>
        <w:rPr>
          <w:rFonts w:cs="Times New Roman"/>
        </w:rPr>
      </w:pPr>
    </w:p>
    <w:p w14:paraId="62994166" w14:textId="77777777" w:rsidR="00513C7D" w:rsidRPr="00D60250" w:rsidRDefault="00513C7D">
      <w:pPr>
        <w:rPr>
          <w:rFonts w:cs="Times New Roman"/>
        </w:rPr>
      </w:pPr>
    </w:p>
    <w:p w14:paraId="2C6ED3AD" w14:textId="77777777" w:rsidR="00513C7D" w:rsidRPr="00D60250" w:rsidRDefault="00513C7D">
      <w:pPr>
        <w:pStyle w:val="23"/>
        <w:ind w:leftChars="0" w:left="0" w:firstLineChars="0" w:firstLine="0"/>
        <w:rPr>
          <w:rFonts w:cs="Times New Roman"/>
        </w:rPr>
      </w:pPr>
      <w:bookmarkStart w:id="355" w:name="_Toc63471409"/>
      <w:bookmarkStart w:id="356" w:name="_Toc15972"/>
      <w:bookmarkStart w:id="357" w:name="_Toc6053"/>
      <w:bookmarkStart w:id="358" w:name="_Toc95912234"/>
      <w:bookmarkStart w:id="359" w:name="_Toc10395"/>
      <w:bookmarkStart w:id="360" w:name="_Toc17011"/>
      <w:bookmarkEnd w:id="344"/>
      <w:bookmarkEnd w:id="345"/>
      <w:bookmarkEnd w:id="346"/>
      <w:bookmarkEnd w:id="347"/>
      <w:bookmarkEnd w:id="348"/>
      <w:bookmarkEnd w:id="349"/>
    </w:p>
    <w:bookmarkEnd w:id="355"/>
    <w:bookmarkEnd w:id="356"/>
    <w:bookmarkEnd w:id="357"/>
    <w:bookmarkEnd w:id="358"/>
    <w:bookmarkEnd w:id="359"/>
    <w:bookmarkEnd w:id="360"/>
    <w:p w14:paraId="32BB63B9" w14:textId="77777777" w:rsidR="00513C7D" w:rsidRPr="00D60250" w:rsidRDefault="00513C7D">
      <w:pPr>
        <w:spacing w:line="360" w:lineRule="auto"/>
        <w:rPr>
          <w:rFonts w:ascii="宋体" w:cs="Times New Roman"/>
          <w:sz w:val="24"/>
          <w:szCs w:val="24"/>
        </w:rPr>
      </w:pPr>
    </w:p>
    <w:p w14:paraId="59ED7BCF" w14:textId="77777777" w:rsidR="00513C7D" w:rsidRPr="00D60250" w:rsidRDefault="005F6092">
      <w:pPr>
        <w:pStyle w:val="30"/>
        <w:spacing w:before="0" w:after="0"/>
        <w:ind w:firstLine="137"/>
        <w:jc w:val="left"/>
        <w:rPr>
          <w:rFonts w:cs="宋体"/>
          <w:b w:val="0"/>
          <w:bCs/>
        </w:rPr>
      </w:pPr>
      <w:bookmarkStart w:id="361" w:name="_Toc63471411"/>
      <w:bookmarkStart w:id="362" w:name="_Toc10523"/>
      <w:bookmarkStart w:id="363" w:name="_Toc24547"/>
      <w:bookmarkStart w:id="364" w:name="_Toc31369"/>
      <w:bookmarkStart w:id="365" w:name="_Toc95912236"/>
      <w:bookmarkStart w:id="366" w:name="_Toc22022"/>
      <w:r w:rsidRPr="00D60250">
        <w:rPr>
          <w:rFonts w:cs="Times New Roman"/>
        </w:rPr>
        <w:br w:type="page"/>
      </w:r>
      <w:bookmarkStart w:id="367" w:name="_Toc29049590"/>
      <w:bookmarkStart w:id="368" w:name="_Toc25897"/>
      <w:bookmarkStart w:id="369" w:name="_Toc130844111"/>
      <w:r w:rsidRPr="00D60250">
        <w:rPr>
          <w:rStyle w:val="31"/>
          <w:rFonts w:hint="eastAsia"/>
          <w:b/>
        </w:rPr>
        <w:lastRenderedPageBreak/>
        <w:t>附件2-1：投标保证保险（凭证）(格式)</w:t>
      </w:r>
      <w:bookmarkEnd w:id="361"/>
      <w:bookmarkEnd w:id="362"/>
      <w:bookmarkEnd w:id="363"/>
      <w:bookmarkEnd w:id="364"/>
      <w:bookmarkEnd w:id="365"/>
      <w:bookmarkEnd w:id="366"/>
      <w:bookmarkEnd w:id="367"/>
      <w:bookmarkEnd w:id="368"/>
      <w:bookmarkEnd w:id="369"/>
    </w:p>
    <w:p w14:paraId="06B3989B" w14:textId="77777777" w:rsidR="00513C7D" w:rsidRPr="00D60250" w:rsidRDefault="005F6092" w:rsidP="0095630B">
      <w:pPr>
        <w:spacing w:afterLines="50" w:after="156" w:line="360" w:lineRule="auto"/>
        <w:jc w:val="center"/>
        <w:rPr>
          <w:rFonts w:ascii="宋体" w:cs="Times New Roman"/>
          <w:b/>
          <w:bCs/>
          <w:sz w:val="32"/>
          <w:szCs w:val="32"/>
        </w:rPr>
      </w:pPr>
      <w:r w:rsidRPr="00D60250">
        <w:rPr>
          <w:rFonts w:ascii="宋体" w:hAnsi="宋体" w:cs="宋体" w:hint="eastAsia"/>
          <w:b/>
          <w:bCs/>
          <w:sz w:val="32"/>
          <w:szCs w:val="32"/>
        </w:rPr>
        <w:t>投标保证保险（凭证）</w:t>
      </w:r>
    </w:p>
    <w:p w14:paraId="32F23512" w14:textId="77777777" w:rsidR="00513C7D" w:rsidRPr="00D60250" w:rsidRDefault="005F6092">
      <w:pPr>
        <w:pStyle w:val="CM99"/>
        <w:snapToGrid w:val="0"/>
        <w:spacing w:after="0" w:line="336" w:lineRule="auto"/>
        <w:rPr>
          <w:rFonts w:hAnsi="宋体"/>
        </w:rPr>
      </w:pPr>
      <w:r w:rsidRPr="00D60250">
        <w:rPr>
          <w:rFonts w:hAnsi="宋体" w:hint="eastAsia"/>
          <w:u w:val="single"/>
        </w:rPr>
        <w:t>被保险人：</w:t>
      </w:r>
      <w:r w:rsidRPr="00D60250">
        <w:rPr>
          <w:rFonts w:hAnsi="宋体" w:hint="eastAsia"/>
        </w:rPr>
        <w:t>（招标人名称）：</w:t>
      </w:r>
    </w:p>
    <w:p w14:paraId="10EAC750" w14:textId="77777777" w:rsidR="00513C7D" w:rsidRPr="00D60250" w:rsidRDefault="005F6092">
      <w:pPr>
        <w:pStyle w:val="CM99"/>
        <w:snapToGrid w:val="0"/>
        <w:spacing w:after="0" w:line="336" w:lineRule="auto"/>
        <w:ind w:firstLineChars="200" w:firstLine="480"/>
        <w:rPr>
          <w:rFonts w:hAnsi="宋体" w:cs="Times New Roman"/>
        </w:rPr>
      </w:pPr>
      <w:r w:rsidRPr="00D60250">
        <w:rPr>
          <w:rFonts w:hAnsi="宋体" w:hint="eastAsia"/>
        </w:rPr>
        <w:t>鉴于</w:t>
      </w:r>
      <w:r w:rsidRPr="00D60250">
        <w:rPr>
          <w:rFonts w:hAnsi="宋体" w:hint="eastAsia"/>
          <w:u w:val="single"/>
        </w:rPr>
        <w:t>招标人名称</w:t>
      </w:r>
      <w:r w:rsidRPr="00D60250">
        <w:rPr>
          <w:rFonts w:hAnsi="宋体" w:hint="eastAsia"/>
        </w:rPr>
        <w:t>（以下简称“被保险人”）接受</w:t>
      </w:r>
      <w:r w:rsidRPr="00D60250">
        <w:rPr>
          <w:rFonts w:hAnsi="宋体" w:hint="eastAsia"/>
          <w:u w:val="single"/>
        </w:rPr>
        <w:t>投标人名称</w:t>
      </w:r>
      <w:r w:rsidRPr="00D60250">
        <w:rPr>
          <w:rFonts w:hAnsi="宋体" w:hint="eastAsia"/>
        </w:rPr>
        <w:t>（以下称“投保人”）于年月日参加</w:t>
      </w:r>
      <w:r w:rsidRPr="00D60250">
        <w:rPr>
          <w:rFonts w:hAnsi="宋体" w:hint="eastAsia"/>
          <w:u w:val="single"/>
        </w:rPr>
        <w:t>（项目名称及标段）</w:t>
      </w:r>
      <w:r w:rsidRPr="00D60250">
        <w:rPr>
          <w:rFonts w:hAnsi="宋体" w:hint="eastAsia"/>
        </w:rPr>
        <w:t>工程总承包的投标，并向我方投保建设工程投标保证保险（保险单号）。我方愿意无条件地、不可撤销地就投保人参加本项目投标，向被保险人提供投标保证保险。</w:t>
      </w:r>
    </w:p>
    <w:p w14:paraId="19ECFE63" w14:textId="77777777" w:rsidR="00513C7D" w:rsidRPr="00D60250" w:rsidRDefault="005F6092">
      <w:pPr>
        <w:pStyle w:val="CM99"/>
        <w:snapToGrid w:val="0"/>
        <w:spacing w:after="0" w:line="336" w:lineRule="auto"/>
        <w:ind w:firstLineChars="200" w:firstLine="480"/>
        <w:rPr>
          <w:rFonts w:hAnsi="宋体" w:cs="Times New Roman"/>
        </w:rPr>
      </w:pPr>
      <w:r w:rsidRPr="00D60250">
        <w:rPr>
          <w:rFonts w:hAnsi="宋体" w:hint="eastAsia"/>
        </w:rPr>
        <w:t>兹承诺，在收到被保险人书面通知，说明下列事实中的任何一条时，保证在</w:t>
      </w:r>
      <w:r w:rsidRPr="00D60250">
        <w:rPr>
          <w:rFonts w:hAnsi="宋体"/>
        </w:rPr>
        <w:t>7</w:t>
      </w:r>
      <w:r w:rsidRPr="00D60250">
        <w:rPr>
          <w:rFonts w:hAnsi="宋体" w:hint="eastAsia"/>
        </w:rPr>
        <w:t>日内无条件地给付被保险人金额为不超过人民币（金额大写：人民币元整）的款项。</w:t>
      </w:r>
    </w:p>
    <w:p w14:paraId="33E7E9E4" w14:textId="77777777" w:rsidR="00513C7D" w:rsidRPr="00D60250" w:rsidRDefault="005F6092">
      <w:pPr>
        <w:widowControl/>
        <w:adjustRightInd w:val="0"/>
        <w:snapToGrid w:val="0"/>
        <w:spacing w:line="336" w:lineRule="auto"/>
        <w:ind w:firstLineChars="200" w:firstLine="480"/>
        <w:rPr>
          <w:rFonts w:ascii="宋体" w:cs="Times New Roman"/>
          <w:sz w:val="24"/>
          <w:szCs w:val="24"/>
        </w:rPr>
      </w:pPr>
      <w:r w:rsidRPr="00D60250">
        <w:rPr>
          <w:rFonts w:ascii="宋体" w:hAnsi="宋体" w:cs="宋体"/>
          <w:sz w:val="24"/>
          <w:szCs w:val="24"/>
        </w:rPr>
        <w:t>1</w:t>
      </w:r>
      <w:r w:rsidRPr="00D60250">
        <w:rPr>
          <w:rFonts w:ascii="宋体" w:hAnsi="宋体" w:cs="宋体" w:hint="eastAsia"/>
          <w:sz w:val="24"/>
          <w:szCs w:val="24"/>
        </w:rPr>
        <w:t>、投保人在投标有效期内撤销或修改其投标文件的；</w:t>
      </w:r>
    </w:p>
    <w:p w14:paraId="6304A612" w14:textId="77777777" w:rsidR="00513C7D" w:rsidRPr="00D60250" w:rsidRDefault="005F6092">
      <w:pPr>
        <w:widowControl/>
        <w:adjustRightInd w:val="0"/>
        <w:snapToGrid w:val="0"/>
        <w:spacing w:line="336" w:lineRule="auto"/>
        <w:ind w:firstLineChars="200" w:firstLine="480"/>
        <w:rPr>
          <w:rFonts w:ascii="宋体" w:cs="Times New Roman"/>
          <w:sz w:val="24"/>
          <w:szCs w:val="24"/>
        </w:rPr>
      </w:pPr>
      <w:r w:rsidRPr="00D60250">
        <w:rPr>
          <w:rFonts w:ascii="宋体" w:hAnsi="宋体" w:cs="宋体"/>
          <w:sz w:val="24"/>
          <w:szCs w:val="24"/>
        </w:rPr>
        <w:t>2</w:t>
      </w:r>
      <w:r w:rsidRPr="00D60250">
        <w:rPr>
          <w:rFonts w:ascii="宋体" w:hAnsi="宋体" w:cs="宋体" w:hint="eastAsia"/>
          <w:sz w:val="24"/>
          <w:szCs w:val="24"/>
        </w:rPr>
        <w:t>、投保人中标后，非因不可抗力原因放弃中标、无正当理由不与招标人订立合同、在签订合同时向招标人提出附加条件、或者不按照招标文件要求提交履约担保金的；</w:t>
      </w:r>
    </w:p>
    <w:p w14:paraId="4463DD00" w14:textId="77777777" w:rsidR="00513C7D" w:rsidRPr="00D60250" w:rsidRDefault="005F6092">
      <w:pPr>
        <w:adjustRightInd w:val="0"/>
        <w:snapToGrid w:val="0"/>
        <w:spacing w:line="336" w:lineRule="auto"/>
        <w:ind w:firstLineChars="200" w:firstLine="480"/>
        <w:rPr>
          <w:rFonts w:ascii="宋体" w:cs="Times New Roman"/>
          <w:sz w:val="24"/>
          <w:szCs w:val="24"/>
        </w:rPr>
      </w:pPr>
      <w:r w:rsidRPr="00D60250">
        <w:rPr>
          <w:rFonts w:ascii="宋体" w:hAnsi="宋体" w:cs="宋体"/>
          <w:sz w:val="24"/>
          <w:szCs w:val="24"/>
        </w:rPr>
        <w:t>3</w:t>
      </w:r>
      <w:r w:rsidRPr="00D60250">
        <w:rPr>
          <w:rFonts w:ascii="宋体" w:hAnsi="宋体" w:cs="宋体" w:hint="eastAsia"/>
          <w:sz w:val="24"/>
          <w:szCs w:val="24"/>
        </w:rPr>
        <w:t>、投标人的投标文件存在投标须知第</w:t>
      </w:r>
      <w:r w:rsidRPr="00D60250">
        <w:rPr>
          <w:rFonts w:ascii="宋体" w:hAnsi="宋体" w:cs="宋体"/>
          <w:sz w:val="24"/>
          <w:szCs w:val="24"/>
        </w:rPr>
        <w:t>3.6.6</w:t>
      </w:r>
      <w:r w:rsidRPr="00D60250">
        <w:rPr>
          <w:rFonts w:ascii="宋体" w:hAnsi="宋体" w:cs="宋体" w:hint="eastAsia"/>
          <w:sz w:val="24"/>
          <w:szCs w:val="24"/>
        </w:rPr>
        <w:t>款规定的雷同情形之一；</w:t>
      </w:r>
    </w:p>
    <w:p w14:paraId="46222862" w14:textId="77777777" w:rsidR="00513C7D" w:rsidRPr="00D60250" w:rsidRDefault="005F6092">
      <w:pPr>
        <w:adjustRightInd w:val="0"/>
        <w:snapToGrid w:val="0"/>
        <w:spacing w:line="336" w:lineRule="auto"/>
        <w:ind w:firstLineChars="200" w:firstLine="480"/>
        <w:rPr>
          <w:rFonts w:ascii="宋体" w:cs="Times New Roman"/>
          <w:sz w:val="24"/>
          <w:szCs w:val="24"/>
        </w:rPr>
      </w:pPr>
      <w:r w:rsidRPr="00D60250">
        <w:rPr>
          <w:rFonts w:ascii="宋体" w:hAnsi="宋体" w:cs="宋体"/>
          <w:sz w:val="24"/>
          <w:szCs w:val="24"/>
        </w:rPr>
        <w:t>4</w:t>
      </w:r>
      <w:r w:rsidRPr="00D60250">
        <w:rPr>
          <w:rFonts w:ascii="宋体" w:hAnsi="宋体" w:cs="宋体" w:hint="eastAsia"/>
          <w:sz w:val="24"/>
          <w:szCs w:val="24"/>
        </w:rPr>
        <w:t>、投标人中标后，因违法行为导致中标被依法确认无效的；</w:t>
      </w:r>
    </w:p>
    <w:p w14:paraId="27741A36" w14:textId="77777777" w:rsidR="00513C7D" w:rsidRPr="00D60250" w:rsidRDefault="005F6092">
      <w:pPr>
        <w:adjustRightInd w:val="0"/>
        <w:snapToGrid w:val="0"/>
        <w:spacing w:line="336" w:lineRule="auto"/>
        <w:ind w:firstLineChars="200" w:firstLine="480"/>
        <w:rPr>
          <w:rFonts w:ascii="宋体" w:cs="Times New Roman"/>
          <w:sz w:val="24"/>
          <w:szCs w:val="24"/>
        </w:rPr>
      </w:pPr>
      <w:r w:rsidRPr="00D60250">
        <w:rPr>
          <w:rFonts w:ascii="宋体" w:hAnsi="宋体" w:cs="宋体"/>
          <w:sz w:val="24"/>
          <w:szCs w:val="24"/>
        </w:rPr>
        <w:t>5</w:t>
      </w:r>
      <w:r w:rsidRPr="00D60250">
        <w:rPr>
          <w:rFonts w:ascii="宋体" w:hAnsi="宋体" w:cs="宋体" w:hint="eastAsia"/>
          <w:sz w:val="24"/>
          <w:szCs w:val="24"/>
        </w:rPr>
        <w:t>、法律、法规规定的其他没收投标保证金情形。</w:t>
      </w:r>
    </w:p>
    <w:p w14:paraId="2C1E3E98" w14:textId="77777777" w:rsidR="00513C7D" w:rsidRPr="00D60250" w:rsidRDefault="005F6092">
      <w:pPr>
        <w:adjustRightInd w:val="0"/>
        <w:snapToGrid w:val="0"/>
        <w:spacing w:line="336" w:lineRule="auto"/>
        <w:ind w:firstLineChars="200" w:firstLine="480"/>
        <w:jc w:val="left"/>
        <w:rPr>
          <w:rFonts w:ascii="宋体" w:cs="Times New Roman"/>
          <w:sz w:val="24"/>
          <w:szCs w:val="24"/>
        </w:rPr>
      </w:pPr>
      <w:r w:rsidRPr="00D60250">
        <w:rPr>
          <w:rFonts w:ascii="宋体" w:hAnsi="宋体" w:cs="宋体" w:hint="eastAsia"/>
          <w:sz w:val="24"/>
          <w:szCs w:val="24"/>
        </w:rPr>
        <w:t>本保险在投标有效期到期后</w:t>
      </w:r>
      <w:r w:rsidRPr="00D60250">
        <w:rPr>
          <w:rFonts w:ascii="宋体" w:hAnsi="宋体" w:cs="宋体"/>
          <w:sz w:val="24"/>
          <w:szCs w:val="24"/>
        </w:rPr>
        <w:t>28</w:t>
      </w:r>
      <w:r w:rsidRPr="00D60250">
        <w:rPr>
          <w:rFonts w:ascii="宋体" w:hAnsi="宋体" w:cs="宋体" w:hint="eastAsia"/>
          <w:sz w:val="24"/>
          <w:szCs w:val="24"/>
        </w:rPr>
        <w:t>日（含）内或被保险人延长投标有效期后的到期日后</w:t>
      </w:r>
      <w:r w:rsidRPr="00D60250">
        <w:rPr>
          <w:rFonts w:ascii="宋体" w:hAnsi="宋体" w:cs="宋体"/>
          <w:sz w:val="24"/>
          <w:szCs w:val="24"/>
        </w:rPr>
        <w:t>28</w:t>
      </w:r>
      <w:r w:rsidRPr="00D60250">
        <w:rPr>
          <w:rFonts w:ascii="宋体" w:hAnsi="宋体" w:cs="宋体" w:hint="eastAsia"/>
          <w:sz w:val="24"/>
          <w:szCs w:val="24"/>
        </w:rPr>
        <w:t>日（含）内保持有效，延长投标有效期无须通知本保险人，但任何索款要求应在投标保证保险有效期内送达我方。保险失效后请将本保函交投标人退回我方注销。</w:t>
      </w:r>
    </w:p>
    <w:p w14:paraId="1F5410CE" w14:textId="77777777" w:rsidR="00513C7D" w:rsidRPr="00D60250" w:rsidRDefault="005F6092">
      <w:pPr>
        <w:adjustRightInd w:val="0"/>
        <w:snapToGrid w:val="0"/>
        <w:spacing w:line="336" w:lineRule="auto"/>
        <w:ind w:firstLineChars="200" w:firstLine="480"/>
        <w:jc w:val="left"/>
        <w:rPr>
          <w:rFonts w:ascii="宋体" w:cs="Times New Roman"/>
          <w:sz w:val="24"/>
          <w:szCs w:val="24"/>
        </w:rPr>
      </w:pPr>
      <w:r w:rsidRPr="00D60250">
        <w:rPr>
          <w:rFonts w:ascii="宋体" w:hAnsi="宋体" w:cs="宋体" w:hint="eastAsia"/>
          <w:sz w:val="24"/>
          <w:szCs w:val="24"/>
        </w:rPr>
        <w:t>本保险项下所有权利和义务均受中华人民共和国法律管辖和制约。</w:t>
      </w:r>
    </w:p>
    <w:p w14:paraId="77158287" w14:textId="77777777" w:rsidR="00513C7D" w:rsidRPr="00D60250" w:rsidRDefault="005F6092">
      <w:pPr>
        <w:adjustRightInd w:val="0"/>
        <w:snapToGrid w:val="0"/>
        <w:spacing w:line="336" w:lineRule="auto"/>
        <w:ind w:firstLineChars="200" w:firstLine="480"/>
        <w:rPr>
          <w:rFonts w:ascii="宋体" w:cs="Times New Roman"/>
          <w:sz w:val="24"/>
          <w:szCs w:val="24"/>
          <w:u w:val="single"/>
        </w:rPr>
      </w:pPr>
      <w:r w:rsidRPr="00D60250">
        <w:rPr>
          <w:rFonts w:ascii="宋体" w:hAnsi="宋体" w:cs="宋体" w:hint="eastAsia"/>
          <w:sz w:val="24"/>
          <w:szCs w:val="24"/>
        </w:rPr>
        <w:t>查验保函网址：</w:t>
      </w:r>
      <w:r w:rsidRPr="00D60250">
        <w:rPr>
          <w:rFonts w:ascii="宋体" w:hAnsi="宋体" w:cs="宋体" w:hint="eastAsia"/>
          <w:sz w:val="24"/>
          <w:szCs w:val="24"/>
          <w:u w:val="single"/>
        </w:rPr>
        <w:t>（必填）</w:t>
      </w:r>
    </w:p>
    <w:p w14:paraId="0F3D7121" w14:textId="77777777" w:rsidR="00513C7D" w:rsidRPr="00D60250" w:rsidRDefault="005F6092">
      <w:pPr>
        <w:pStyle w:val="CM91"/>
        <w:snapToGrid w:val="0"/>
        <w:spacing w:after="0" w:line="336" w:lineRule="auto"/>
        <w:ind w:left="3418"/>
        <w:rPr>
          <w:rFonts w:hAnsi="宋体" w:cs="Times New Roman"/>
        </w:rPr>
      </w:pPr>
      <w:r w:rsidRPr="00D60250">
        <w:rPr>
          <w:rFonts w:hAnsi="宋体" w:hint="eastAsia"/>
        </w:rPr>
        <w:t>保险人名称：（盖单位公章）</w:t>
      </w:r>
    </w:p>
    <w:p w14:paraId="4329AAAC" w14:textId="77777777" w:rsidR="00513C7D" w:rsidRPr="00D60250" w:rsidRDefault="005F6092">
      <w:pPr>
        <w:adjustRightInd w:val="0"/>
        <w:snapToGrid w:val="0"/>
        <w:spacing w:line="336" w:lineRule="auto"/>
        <w:ind w:firstLineChars="966" w:firstLine="2318"/>
        <w:rPr>
          <w:rFonts w:ascii="宋体" w:cs="Times New Roman"/>
          <w:sz w:val="24"/>
          <w:szCs w:val="24"/>
        </w:rPr>
      </w:pPr>
      <w:r w:rsidRPr="00D60250">
        <w:rPr>
          <w:rFonts w:ascii="宋体" w:hAnsi="宋体" w:cs="宋体" w:hint="eastAsia"/>
          <w:sz w:val="24"/>
          <w:szCs w:val="24"/>
        </w:rPr>
        <w:t>法定代表人或其委托代理人：（签字或盖章）</w:t>
      </w:r>
    </w:p>
    <w:p w14:paraId="30855E5A" w14:textId="77777777" w:rsidR="00513C7D" w:rsidRPr="00D60250" w:rsidRDefault="005F6092">
      <w:pPr>
        <w:pStyle w:val="CM91"/>
        <w:snapToGrid w:val="0"/>
        <w:spacing w:after="0" w:line="336" w:lineRule="auto"/>
        <w:ind w:left="3418"/>
        <w:rPr>
          <w:rFonts w:hAnsi="宋体" w:cs="Times New Roman"/>
          <w:u w:val="single"/>
        </w:rPr>
      </w:pPr>
      <w:r w:rsidRPr="00D60250">
        <w:rPr>
          <w:rFonts w:hAnsi="宋体" w:hint="eastAsia"/>
        </w:rPr>
        <w:t>地址：</w:t>
      </w:r>
    </w:p>
    <w:p w14:paraId="078182AF" w14:textId="77777777" w:rsidR="00513C7D" w:rsidRPr="00D60250" w:rsidRDefault="005F6092">
      <w:pPr>
        <w:pStyle w:val="CM91"/>
        <w:snapToGrid w:val="0"/>
        <w:spacing w:after="0" w:line="336" w:lineRule="auto"/>
        <w:ind w:left="3418"/>
        <w:rPr>
          <w:rFonts w:hAnsi="宋体" w:cs="Times New Roman"/>
        </w:rPr>
      </w:pPr>
      <w:r w:rsidRPr="00D60250">
        <w:rPr>
          <w:rFonts w:hAnsi="宋体" w:hint="eastAsia"/>
        </w:rPr>
        <w:t>邮政编码：</w:t>
      </w:r>
    </w:p>
    <w:p w14:paraId="0E7F1AD7" w14:textId="77777777" w:rsidR="00513C7D" w:rsidRPr="00D60250" w:rsidRDefault="005F6092">
      <w:pPr>
        <w:pStyle w:val="CM91"/>
        <w:snapToGrid w:val="0"/>
        <w:spacing w:after="0" w:line="336" w:lineRule="auto"/>
        <w:ind w:left="3418"/>
        <w:rPr>
          <w:rFonts w:hAnsi="宋体" w:cs="Times New Roman"/>
        </w:rPr>
      </w:pPr>
      <w:r w:rsidRPr="00D60250">
        <w:rPr>
          <w:rFonts w:hAnsi="宋体" w:hint="eastAsia"/>
        </w:rPr>
        <w:t>电话：</w:t>
      </w:r>
    </w:p>
    <w:p w14:paraId="3D35647A" w14:textId="77777777" w:rsidR="00513C7D" w:rsidRPr="00D60250" w:rsidRDefault="005F6092">
      <w:pPr>
        <w:pStyle w:val="CM91"/>
        <w:snapToGrid w:val="0"/>
        <w:spacing w:after="0" w:line="336" w:lineRule="auto"/>
        <w:ind w:left="3418"/>
        <w:rPr>
          <w:rFonts w:hAnsi="宋体" w:cs="Times New Roman"/>
        </w:rPr>
      </w:pPr>
      <w:r w:rsidRPr="00D60250">
        <w:rPr>
          <w:rFonts w:hAnsi="宋体" w:hint="eastAsia"/>
        </w:rPr>
        <w:t>传真：</w:t>
      </w:r>
    </w:p>
    <w:p w14:paraId="445C62E7" w14:textId="77777777" w:rsidR="00513C7D" w:rsidRPr="00D60250" w:rsidRDefault="005F6092">
      <w:pPr>
        <w:adjustRightInd w:val="0"/>
        <w:snapToGrid w:val="0"/>
        <w:spacing w:line="336" w:lineRule="auto"/>
        <w:ind w:firstLineChars="1400" w:firstLine="3360"/>
        <w:rPr>
          <w:rFonts w:ascii="宋体" w:cs="Times New Roman"/>
          <w:sz w:val="24"/>
          <w:szCs w:val="24"/>
        </w:rPr>
        <w:sectPr w:rsidR="00513C7D" w:rsidRPr="00D60250" w:rsidSect="00A65B62">
          <w:footerReference w:type="first" r:id="rId17"/>
          <w:pgSz w:w="11906" w:h="16838"/>
          <w:pgMar w:top="1440" w:right="1417" w:bottom="1440" w:left="1587" w:header="851" w:footer="992" w:gutter="0"/>
          <w:pgNumType w:start="1"/>
          <w:cols w:space="720"/>
          <w:titlePg/>
          <w:docGrid w:type="lines" w:linePitch="312"/>
        </w:sectPr>
      </w:pPr>
      <w:r w:rsidRPr="00D60250">
        <w:rPr>
          <w:rFonts w:ascii="宋体" w:hAnsi="宋体" w:cs="宋体" w:hint="eastAsia"/>
          <w:sz w:val="24"/>
          <w:szCs w:val="24"/>
        </w:rPr>
        <w:t>日期：年月日</w:t>
      </w:r>
    </w:p>
    <w:p w14:paraId="274B15CE" w14:textId="77777777" w:rsidR="00513C7D" w:rsidRPr="00D60250" w:rsidRDefault="00E154B0">
      <w:pPr>
        <w:pStyle w:val="30"/>
      </w:pPr>
      <w:bookmarkStart w:id="370" w:name="_Toc862"/>
      <w:bookmarkStart w:id="371" w:name="_Toc26917"/>
      <w:bookmarkStart w:id="372" w:name="_Toc29049591"/>
      <w:bookmarkStart w:id="373" w:name="_Toc130844112"/>
      <w:r w:rsidRPr="00D60250">
        <w:rPr>
          <w:rFonts w:hint="eastAsia"/>
        </w:rPr>
        <w:lastRenderedPageBreak/>
        <w:t>附件</w:t>
      </w:r>
      <w:r w:rsidRPr="00D60250">
        <w:t>2-2：开标记录表（格式）</w:t>
      </w:r>
      <w:bookmarkEnd w:id="370"/>
      <w:bookmarkEnd w:id="371"/>
      <w:bookmarkEnd w:id="372"/>
      <w:bookmarkEnd w:id="373"/>
    </w:p>
    <w:p w14:paraId="06904A2B" w14:textId="77777777" w:rsidR="006C5875" w:rsidRPr="00D60250" w:rsidRDefault="00E154B0" w:rsidP="006C5875">
      <w:pPr>
        <w:pStyle w:val="paragraph"/>
        <w:spacing w:before="60" w:beforeAutospacing="0" w:after="60" w:afterAutospacing="0" w:line="312" w:lineRule="auto"/>
        <w:ind w:left="336"/>
        <w:jc w:val="center"/>
        <w:rPr>
          <w:rFonts w:ascii="Helvetica" w:hAnsi="Helvetica" w:cs="Helvetica"/>
          <w:b/>
          <w:bCs/>
          <w:sz w:val="26"/>
          <w:szCs w:val="26"/>
        </w:rPr>
      </w:pPr>
      <w:r w:rsidRPr="00D60250">
        <w:rPr>
          <w:rFonts w:ascii="Helvetica" w:hAnsi="Helvetica" w:cs="Helvetica" w:hint="eastAsia"/>
          <w:b/>
          <w:bCs/>
          <w:sz w:val="26"/>
          <w:szCs w:val="26"/>
        </w:rPr>
        <w:t>（项目名称）工程总承包开标记录表</w:t>
      </w:r>
    </w:p>
    <w:p w14:paraId="687A0E4A" w14:textId="77777777" w:rsidR="006C5875" w:rsidRPr="00D60250" w:rsidRDefault="00E154B0" w:rsidP="006C5875">
      <w:pPr>
        <w:ind w:left="2100" w:firstLine="420"/>
        <w:rPr>
          <w:rFonts w:ascii="仿宋" w:eastAsia="仿宋" w:hAnsi="仿宋"/>
        </w:rPr>
      </w:pPr>
      <w:r w:rsidRPr="00D60250">
        <w:rPr>
          <w:rFonts w:ascii="仿宋" w:eastAsia="仿宋" w:hAnsi="仿宋" w:hint="eastAsia"/>
        </w:rPr>
        <w:t>项目名称：</w:t>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rPr>
        <w:t xml:space="preserve">                   项目编号</w:t>
      </w:r>
      <w:r w:rsidRPr="00D60250">
        <w:rPr>
          <w:rFonts w:ascii="仿宋" w:eastAsia="仿宋" w:hAnsi="仿宋" w:hint="eastAsia"/>
        </w:rPr>
        <w:t>：</w:t>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t xml:space="preserve">  </w:t>
      </w:r>
      <w:r w:rsidRPr="00D60250">
        <w:rPr>
          <w:rFonts w:ascii="仿宋" w:eastAsia="仿宋" w:hAnsi="仿宋"/>
        </w:rPr>
        <w:t xml:space="preserve">    </w:t>
      </w:r>
    </w:p>
    <w:p w14:paraId="2D830F57" w14:textId="77777777" w:rsidR="006C5875" w:rsidRPr="00D60250" w:rsidRDefault="00E154B0" w:rsidP="006C5875">
      <w:pPr>
        <w:ind w:left="2100" w:firstLine="420"/>
        <w:rPr>
          <w:rFonts w:ascii="仿宋" w:eastAsia="仿宋" w:hAnsi="仿宋"/>
          <w:u w:val="single"/>
        </w:rPr>
      </w:pPr>
      <w:r w:rsidRPr="00D60250">
        <w:rPr>
          <w:rFonts w:ascii="仿宋" w:eastAsia="仿宋" w:hAnsi="仿宋" w:hint="eastAsia"/>
        </w:rPr>
        <w:t>标段名称：</w:t>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rPr>
        <w:t xml:space="preserve">                   </w:t>
      </w:r>
      <w:r w:rsidRPr="00D60250">
        <w:rPr>
          <w:rFonts w:ascii="仿宋" w:eastAsia="仿宋" w:hAnsi="仿宋" w:hint="eastAsia"/>
        </w:rPr>
        <w:t>标段</w:t>
      </w:r>
      <w:r w:rsidRPr="00D60250">
        <w:rPr>
          <w:rFonts w:ascii="仿宋" w:eastAsia="仿宋" w:hAnsi="仿宋"/>
        </w:rPr>
        <w:t>编号</w:t>
      </w:r>
      <w:r w:rsidRPr="00D60250">
        <w:rPr>
          <w:rFonts w:ascii="仿宋" w:eastAsia="仿宋" w:hAnsi="仿宋" w:hint="eastAsia"/>
        </w:rPr>
        <w:t>：</w:t>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t xml:space="preserve">  </w:t>
      </w:r>
    </w:p>
    <w:p w14:paraId="17F04A02" w14:textId="77777777" w:rsidR="006C5875" w:rsidRPr="00D60250" w:rsidRDefault="00E154B0" w:rsidP="006C5875">
      <w:pPr>
        <w:ind w:left="2100" w:firstLine="420"/>
        <w:rPr>
          <w:rFonts w:ascii="仿宋" w:eastAsia="仿宋" w:hAnsi="仿宋"/>
          <w:u w:val="single"/>
        </w:rPr>
      </w:pPr>
      <w:r w:rsidRPr="00D60250">
        <w:rPr>
          <w:rFonts w:ascii="仿宋" w:eastAsia="仿宋" w:hAnsi="仿宋" w:hint="eastAsia"/>
        </w:rPr>
        <w:t>开标时间：</w:t>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rPr>
        <w:t xml:space="preserve">                   开标地点</w:t>
      </w:r>
      <w:r w:rsidRPr="00D60250">
        <w:rPr>
          <w:rFonts w:ascii="仿宋" w:eastAsia="仿宋" w:hAnsi="仿宋" w:hint="eastAsia"/>
        </w:rPr>
        <w:t>：</w:t>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r>
      <w:r w:rsidRPr="00D60250">
        <w:rPr>
          <w:rFonts w:ascii="仿宋" w:eastAsia="仿宋" w:hAnsi="仿宋"/>
          <w:u w:val="single"/>
        </w:rPr>
        <w:tab/>
        <w:t xml:space="preserve">  </w:t>
      </w:r>
    </w:p>
    <w:p w14:paraId="7853FA8D" w14:textId="77777777" w:rsidR="006C5875" w:rsidRPr="00D60250" w:rsidRDefault="006C5875" w:rsidP="006C5875">
      <w:pPr>
        <w:ind w:left="2100" w:firstLine="420"/>
        <w:rPr>
          <w:rFonts w:ascii="仿宋" w:eastAsia="仿宋" w:hAnsi="仿宋"/>
        </w:rPr>
      </w:pPr>
    </w:p>
    <w:tbl>
      <w:tblPr>
        <w:tblStyle w:val="aff4"/>
        <w:tblW w:w="14992" w:type="dxa"/>
        <w:tblLayout w:type="fixed"/>
        <w:tblLook w:val="04A0" w:firstRow="1" w:lastRow="0" w:firstColumn="1" w:lastColumn="0" w:noHBand="0" w:noVBand="1"/>
      </w:tblPr>
      <w:tblGrid>
        <w:gridCol w:w="675"/>
        <w:gridCol w:w="1134"/>
        <w:gridCol w:w="1315"/>
        <w:gridCol w:w="415"/>
        <w:gridCol w:w="680"/>
        <w:gridCol w:w="738"/>
        <w:gridCol w:w="1417"/>
        <w:gridCol w:w="1417"/>
        <w:gridCol w:w="1106"/>
        <w:gridCol w:w="1020"/>
        <w:gridCol w:w="964"/>
        <w:gridCol w:w="1304"/>
        <w:gridCol w:w="823"/>
        <w:gridCol w:w="1275"/>
        <w:gridCol w:w="709"/>
      </w:tblGrid>
      <w:tr w:rsidR="00D90547" w:rsidRPr="00D60250" w14:paraId="6373EC02" w14:textId="77777777" w:rsidTr="007C5FDF">
        <w:tc>
          <w:tcPr>
            <w:tcW w:w="675" w:type="dxa"/>
            <w:vAlign w:val="center"/>
          </w:tcPr>
          <w:p w14:paraId="48BFEC88" w14:textId="77777777" w:rsidR="006C5875" w:rsidRPr="00D60250" w:rsidRDefault="00E154B0" w:rsidP="004B272E">
            <w:pPr>
              <w:widowControl/>
              <w:jc w:val="center"/>
              <w:rPr>
                <w:rFonts w:ascii="楷体" w:eastAsia="楷体" w:hAnsi="楷体" w:cs="宋体"/>
                <w:bCs/>
              </w:rPr>
            </w:pPr>
            <w:r w:rsidRPr="00D60250">
              <w:rPr>
                <w:rFonts w:ascii="楷体" w:eastAsia="楷体" w:hAnsi="楷体" w:cs="宋体" w:hint="eastAsia"/>
                <w:bCs/>
              </w:rPr>
              <w:t>序号</w:t>
            </w:r>
          </w:p>
        </w:tc>
        <w:tc>
          <w:tcPr>
            <w:tcW w:w="1134" w:type="dxa"/>
            <w:vAlign w:val="center"/>
          </w:tcPr>
          <w:p w14:paraId="05E1FA3F"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投标单位名称</w:t>
            </w:r>
          </w:p>
        </w:tc>
        <w:tc>
          <w:tcPr>
            <w:tcW w:w="1315" w:type="dxa"/>
            <w:vAlign w:val="center"/>
          </w:tcPr>
          <w:p w14:paraId="4949F863"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联合体成员名单</w:t>
            </w:r>
          </w:p>
        </w:tc>
        <w:tc>
          <w:tcPr>
            <w:tcW w:w="1095" w:type="dxa"/>
            <w:gridSpan w:val="2"/>
            <w:vAlign w:val="center"/>
          </w:tcPr>
          <w:p w14:paraId="35CABBF7"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承担任务</w:t>
            </w:r>
          </w:p>
        </w:tc>
        <w:tc>
          <w:tcPr>
            <w:tcW w:w="738" w:type="dxa"/>
            <w:vAlign w:val="center"/>
          </w:tcPr>
          <w:p w14:paraId="3D99CFF1"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解密情况</w:t>
            </w:r>
          </w:p>
        </w:tc>
        <w:tc>
          <w:tcPr>
            <w:tcW w:w="1417" w:type="dxa"/>
          </w:tcPr>
          <w:p w14:paraId="50CB28E4"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项目负责人姓名及其证书号码</w:t>
            </w:r>
          </w:p>
        </w:tc>
        <w:tc>
          <w:tcPr>
            <w:tcW w:w="1417" w:type="dxa"/>
            <w:vAlign w:val="center"/>
          </w:tcPr>
          <w:p w14:paraId="1CEC9297"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其他项目负责人姓名及其证书号码</w:t>
            </w:r>
          </w:p>
        </w:tc>
        <w:tc>
          <w:tcPr>
            <w:tcW w:w="1106" w:type="dxa"/>
            <w:vAlign w:val="center"/>
          </w:tcPr>
          <w:p w14:paraId="3AC06394"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投标保证金</w:t>
            </w:r>
            <w:r w:rsidRPr="00D60250">
              <w:rPr>
                <w:rFonts w:ascii="楷体" w:eastAsia="楷体" w:hAnsi="楷体" w:cs="微软雅黑"/>
                <w:sz w:val="24"/>
              </w:rPr>
              <w:br/>
            </w:r>
            <w:r w:rsidRPr="00D60250">
              <w:rPr>
                <w:rFonts w:ascii="楷体" w:eastAsia="楷体" w:hAnsi="楷体" w:cs="微软雅黑" w:hint="eastAsia"/>
                <w:sz w:val="24"/>
              </w:rPr>
              <w:t>（万元）</w:t>
            </w:r>
          </w:p>
        </w:tc>
        <w:tc>
          <w:tcPr>
            <w:tcW w:w="1020" w:type="dxa"/>
            <w:vAlign w:val="center"/>
          </w:tcPr>
          <w:p w14:paraId="01B8EB81"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投标总报价（元）</w:t>
            </w:r>
          </w:p>
        </w:tc>
        <w:tc>
          <w:tcPr>
            <w:tcW w:w="964" w:type="dxa"/>
            <w:vAlign w:val="center"/>
          </w:tcPr>
          <w:p w14:paraId="2E2F52F6"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设计费（元）</w:t>
            </w:r>
          </w:p>
        </w:tc>
        <w:tc>
          <w:tcPr>
            <w:tcW w:w="1304" w:type="dxa"/>
            <w:vAlign w:val="center"/>
          </w:tcPr>
          <w:p w14:paraId="688E6974"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建筑安装工程费（元）</w:t>
            </w:r>
          </w:p>
        </w:tc>
        <w:tc>
          <w:tcPr>
            <w:tcW w:w="823" w:type="dxa"/>
            <w:vAlign w:val="center"/>
          </w:tcPr>
          <w:p w14:paraId="3A707FED"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质量</w:t>
            </w:r>
          </w:p>
          <w:p w14:paraId="08E87973"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目标</w:t>
            </w:r>
          </w:p>
        </w:tc>
        <w:tc>
          <w:tcPr>
            <w:tcW w:w="1275" w:type="dxa"/>
            <w:vAlign w:val="center"/>
          </w:tcPr>
          <w:p w14:paraId="5987D5CA" w14:textId="77956D8E"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工期</w:t>
            </w:r>
            <w:r w:rsidRPr="00D60250">
              <w:rPr>
                <w:rFonts w:ascii="楷体" w:eastAsia="楷体" w:hAnsi="楷体" w:cs="微软雅黑"/>
                <w:sz w:val="24"/>
              </w:rPr>
              <w:br/>
            </w:r>
            <w:r w:rsidRPr="00D60250">
              <w:rPr>
                <w:rFonts w:ascii="楷体" w:eastAsia="楷体" w:hAnsi="楷体" w:cs="微软雅黑" w:hint="eastAsia"/>
                <w:w w:val="90"/>
                <w:sz w:val="24"/>
              </w:rPr>
              <w:t>（日历天）</w:t>
            </w:r>
          </w:p>
        </w:tc>
        <w:tc>
          <w:tcPr>
            <w:tcW w:w="709" w:type="dxa"/>
            <w:vAlign w:val="center"/>
          </w:tcPr>
          <w:p w14:paraId="4B219C3F" w14:textId="3A98E1D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备注</w:t>
            </w:r>
          </w:p>
        </w:tc>
      </w:tr>
      <w:tr w:rsidR="00D90547" w:rsidRPr="00D60250" w14:paraId="501ED8FB" w14:textId="77777777" w:rsidTr="007C5FDF">
        <w:tc>
          <w:tcPr>
            <w:tcW w:w="675" w:type="dxa"/>
            <w:vMerge w:val="restart"/>
            <w:vAlign w:val="center"/>
          </w:tcPr>
          <w:p w14:paraId="713201BC" w14:textId="77777777" w:rsidR="006C5875" w:rsidRPr="00D60250" w:rsidRDefault="00E154B0" w:rsidP="004B272E">
            <w:pPr>
              <w:widowControl/>
              <w:jc w:val="center"/>
              <w:rPr>
                <w:rFonts w:ascii="楷体" w:eastAsia="楷体" w:hAnsi="楷体" w:cs="宋体"/>
              </w:rPr>
            </w:pPr>
            <w:r w:rsidRPr="00D60250">
              <w:rPr>
                <w:rFonts w:ascii="楷体" w:eastAsia="楷体" w:hAnsi="楷体" w:cs="宋体"/>
              </w:rPr>
              <w:t>1</w:t>
            </w:r>
          </w:p>
        </w:tc>
        <w:tc>
          <w:tcPr>
            <w:tcW w:w="1134" w:type="dxa"/>
            <w:vMerge w:val="restart"/>
            <w:vAlign w:val="center"/>
          </w:tcPr>
          <w:p w14:paraId="0238D18F" w14:textId="77777777" w:rsidR="007C5FDF" w:rsidRPr="00D60250" w:rsidRDefault="00E154B0" w:rsidP="007C5FDF">
            <w:pPr>
              <w:rPr>
                <w:rFonts w:ascii="楷体" w:eastAsia="楷体" w:hAnsi="楷体" w:cs="微软雅黑"/>
                <w:sz w:val="24"/>
              </w:rPr>
            </w:pPr>
            <w:r w:rsidRPr="00D60250">
              <w:rPr>
                <w:rFonts w:ascii="楷体" w:eastAsia="楷体" w:hAnsi="楷体" w:cs="微软雅黑" w:hint="eastAsia"/>
                <w:sz w:val="24"/>
              </w:rPr>
              <w:t>单位</w:t>
            </w:r>
            <w:r w:rsidRPr="00D60250">
              <w:rPr>
                <w:rFonts w:ascii="楷体" w:eastAsia="楷体" w:hAnsi="楷体" w:cs="微软雅黑"/>
                <w:sz w:val="24"/>
              </w:rPr>
              <w:t>1；</w:t>
            </w:r>
          </w:p>
          <w:p w14:paraId="2951E641" w14:textId="77777777" w:rsidR="007C5FDF" w:rsidRPr="00D60250" w:rsidRDefault="00E154B0" w:rsidP="007C5FDF">
            <w:pPr>
              <w:rPr>
                <w:rFonts w:ascii="楷体" w:eastAsia="楷体" w:hAnsi="楷体" w:cs="微软雅黑"/>
                <w:sz w:val="24"/>
              </w:rPr>
            </w:pPr>
            <w:r w:rsidRPr="00D60250">
              <w:rPr>
                <w:rFonts w:ascii="楷体" w:eastAsia="楷体" w:hAnsi="楷体" w:cs="微软雅黑"/>
                <w:sz w:val="24"/>
              </w:rPr>
              <w:t>单位2；</w:t>
            </w:r>
          </w:p>
          <w:p w14:paraId="2679708D" w14:textId="58CC1BC3" w:rsidR="006C5875" w:rsidRPr="00D60250" w:rsidRDefault="00E154B0" w:rsidP="007C5FDF">
            <w:pPr>
              <w:rPr>
                <w:rFonts w:ascii="楷体" w:eastAsia="楷体" w:hAnsi="楷体" w:cs="微软雅黑"/>
                <w:sz w:val="24"/>
              </w:rPr>
            </w:pPr>
            <w:r w:rsidRPr="00D60250">
              <w:rPr>
                <w:rFonts w:ascii="楷体" w:eastAsia="楷体" w:hAnsi="楷体" w:cs="微软雅黑"/>
                <w:sz w:val="24"/>
              </w:rPr>
              <w:t>单位3</w:t>
            </w:r>
          </w:p>
        </w:tc>
        <w:tc>
          <w:tcPr>
            <w:tcW w:w="1315" w:type="dxa"/>
            <w:vAlign w:val="center"/>
          </w:tcPr>
          <w:p w14:paraId="1BDF9064"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单位</w:t>
            </w:r>
            <w:r w:rsidRPr="00D60250">
              <w:rPr>
                <w:rFonts w:ascii="楷体" w:eastAsia="楷体" w:hAnsi="楷体" w:cs="微软雅黑"/>
                <w:sz w:val="24"/>
              </w:rPr>
              <w:t>1</w:t>
            </w:r>
            <w:r w:rsidRPr="00D60250">
              <w:rPr>
                <w:rFonts w:ascii="楷体" w:eastAsia="楷体" w:hAnsi="楷体" w:cs="微软雅黑"/>
                <w:sz w:val="24"/>
              </w:rPr>
              <w:br/>
            </w:r>
            <w:r w:rsidRPr="00D60250">
              <w:rPr>
                <w:rFonts w:ascii="楷体" w:eastAsia="楷体" w:hAnsi="楷体" w:cs="微软雅黑" w:hint="eastAsia"/>
                <w:sz w:val="24"/>
              </w:rPr>
              <w:t>（牵头单位）</w:t>
            </w:r>
          </w:p>
        </w:tc>
        <w:tc>
          <w:tcPr>
            <w:tcW w:w="1095" w:type="dxa"/>
            <w:gridSpan w:val="2"/>
            <w:vAlign w:val="center"/>
          </w:tcPr>
          <w:p w14:paraId="6AB30486"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施工</w:t>
            </w:r>
          </w:p>
        </w:tc>
        <w:tc>
          <w:tcPr>
            <w:tcW w:w="738" w:type="dxa"/>
            <w:vMerge w:val="restart"/>
            <w:vAlign w:val="center"/>
          </w:tcPr>
          <w:p w14:paraId="70C16B5C" w14:textId="77777777" w:rsidR="006C5875" w:rsidRPr="00D60250" w:rsidRDefault="006C5875" w:rsidP="004B272E">
            <w:pPr>
              <w:jc w:val="center"/>
              <w:rPr>
                <w:rFonts w:ascii="楷体" w:eastAsia="楷体" w:hAnsi="楷体" w:cs="微软雅黑"/>
                <w:sz w:val="24"/>
              </w:rPr>
            </w:pPr>
          </w:p>
        </w:tc>
        <w:tc>
          <w:tcPr>
            <w:tcW w:w="1417" w:type="dxa"/>
            <w:vMerge w:val="restart"/>
          </w:tcPr>
          <w:p w14:paraId="47408ABA" w14:textId="77777777" w:rsidR="006C5875" w:rsidRPr="00D60250" w:rsidRDefault="006C5875" w:rsidP="004B272E">
            <w:pPr>
              <w:jc w:val="center"/>
              <w:rPr>
                <w:rFonts w:ascii="楷体" w:eastAsia="楷体" w:hAnsi="楷体" w:cs="微软雅黑"/>
                <w:sz w:val="24"/>
              </w:rPr>
            </w:pPr>
          </w:p>
        </w:tc>
        <w:tc>
          <w:tcPr>
            <w:tcW w:w="1417" w:type="dxa"/>
            <w:vAlign w:val="center"/>
          </w:tcPr>
          <w:p w14:paraId="1216E767" w14:textId="77777777" w:rsidR="006C5875" w:rsidRPr="00D60250" w:rsidRDefault="006C5875" w:rsidP="004B272E">
            <w:pPr>
              <w:jc w:val="center"/>
              <w:rPr>
                <w:rFonts w:ascii="楷体" w:eastAsia="楷体" w:hAnsi="楷体" w:cs="微软雅黑"/>
                <w:sz w:val="24"/>
              </w:rPr>
            </w:pPr>
          </w:p>
        </w:tc>
        <w:tc>
          <w:tcPr>
            <w:tcW w:w="1106" w:type="dxa"/>
            <w:vMerge w:val="restart"/>
            <w:vAlign w:val="center"/>
          </w:tcPr>
          <w:p w14:paraId="13B80821" w14:textId="77777777" w:rsidR="006C5875" w:rsidRPr="00D60250" w:rsidRDefault="006C5875" w:rsidP="004B272E">
            <w:pPr>
              <w:jc w:val="center"/>
              <w:rPr>
                <w:rFonts w:ascii="楷体" w:eastAsia="楷体" w:hAnsi="楷体" w:cs="微软雅黑"/>
                <w:sz w:val="24"/>
              </w:rPr>
            </w:pPr>
          </w:p>
        </w:tc>
        <w:tc>
          <w:tcPr>
            <w:tcW w:w="1020" w:type="dxa"/>
            <w:vMerge w:val="restart"/>
            <w:vAlign w:val="center"/>
          </w:tcPr>
          <w:p w14:paraId="161C85D3" w14:textId="77777777" w:rsidR="006C5875" w:rsidRPr="00D60250" w:rsidRDefault="006C5875" w:rsidP="004B272E">
            <w:pPr>
              <w:jc w:val="center"/>
              <w:rPr>
                <w:rFonts w:ascii="楷体" w:eastAsia="楷体" w:hAnsi="楷体" w:cs="微软雅黑"/>
                <w:sz w:val="24"/>
              </w:rPr>
            </w:pPr>
          </w:p>
        </w:tc>
        <w:tc>
          <w:tcPr>
            <w:tcW w:w="964" w:type="dxa"/>
            <w:vMerge w:val="restart"/>
            <w:vAlign w:val="center"/>
          </w:tcPr>
          <w:p w14:paraId="5F46AD18" w14:textId="77777777" w:rsidR="006C5875" w:rsidRPr="00D60250" w:rsidRDefault="006C5875" w:rsidP="004B272E">
            <w:pPr>
              <w:jc w:val="center"/>
              <w:rPr>
                <w:rFonts w:ascii="楷体" w:eastAsia="楷体" w:hAnsi="楷体" w:cs="微软雅黑"/>
                <w:sz w:val="24"/>
              </w:rPr>
            </w:pPr>
          </w:p>
        </w:tc>
        <w:tc>
          <w:tcPr>
            <w:tcW w:w="1304" w:type="dxa"/>
            <w:vMerge w:val="restart"/>
            <w:vAlign w:val="center"/>
          </w:tcPr>
          <w:p w14:paraId="356B4976" w14:textId="77777777" w:rsidR="006C5875" w:rsidRPr="00D60250" w:rsidRDefault="006C5875" w:rsidP="004B272E">
            <w:pPr>
              <w:jc w:val="center"/>
              <w:rPr>
                <w:rFonts w:ascii="楷体" w:eastAsia="楷体" w:hAnsi="楷体" w:cs="微软雅黑"/>
                <w:sz w:val="24"/>
              </w:rPr>
            </w:pPr>
          </w:p>
        </w:tc>
        <w:tc>
          <w:tcPr>
            <w:tcW w:w="823" w:type="dxa"/>
            <w:vMerge w:val="restart"/>
            <w:vAlign w:val="center"/>
          </w:tcPr>
          <w:p w14:paraId="6FEE023D" w14:textId="77777777" w:rsidR="006C5875" w:rsidRPr="00D60250" w:rsidRDefault="006C5875" w:rsidP="004B272E">
            <w:pPr>
              <w:jc w:val="center"/>
              <w:rPr>
                <w:rFonts w:ascii="楷体" w:eastAsia="楷体" w:hAnsi="楷体" w:cs="微软雅黑"/>
                <w:sz w:val="24"/>
              </w:rPr>
            </w:pPr>
          </w:p>
        </w:tc>
        <w:tc>
          <w:tcPr>
            <w:tcW w:w="1275" w:type="dxa"/>
            <w:vMerge w:val="restart"/>
            <w:vAlign w:val="center"/>
          </w:tcPr>
          <w:p w14:paraId="18D8DE37" w14:textId="77777777" w:rsidR="006C5875" w:rsidRPr="00D60250" w:rsidRDefault="006C5875" w:rsidP="004B272E">
            <w:pPr>
              <w:jc w:val="center"/>
              <w:rPr>
                <w:rFonts w:ascii="楷体" w:eastAsia="楷体" w:hAnsi="楷体" w:cs="微软雅黑"/>
                <w:sz w:val="24"/>
              </w:rPr>
            </w:pPr>
          </w:p>
        </w:tc>
        <w:tc>
          <w:tcPr>
            <w:tcW w:w="709" w:type="dxa"/>
            <w:vMerge w:val="restart"/>
            <w:vAlign w:val="center"/>
          </w:tcPr>
          <w:p w14:paraId="52D1A7CA" w14:textId="77777777" w:rsidR="006C5875" w:rsidRPr="00D60250" w:rsidRDefault="006C5875" w:rsidP="004B272E">
            <w:pPr>
              <w:jc w:val="center"/>
              <w:rPr>
                <w:rFonts w:ascii="楷体" w:eastAsia="楷体" w:hAnsi="楷体" w:cs="微软雅黑"/>
                <w:sz w:val="24"/>
              </w:rPr>
            </w:pPr>
          </w:p>
        </w:tc>
      </w:tr>
      <w:tr w:rsidR="00D90547" w:rsidRPr="00D60250" w14:paraId="5F61CF02" w14:textId="77777777" w:rsidTr="007C5FDF">
        <w:tc>
          <w:tcPr>
            <w:tcW w:w="675" w:type="dxa"/>
            <w:vMerge/>
            <w:vAlign w:val="center"/>
          </w:tcPr>
          <w:p w14:paraId="4A7704E7" w14:textId="77777777" w:rsidR="006C5875" w:rsidRPr="00D60250" w:rsidRDefault="006C5875" w:rsidP="004B272E">
            <w:pPr>
              <w:widowControl/>
              <w:jc w:val="center"/>
              <w:rPr>
                <w:rFonts w:ascii="楷体" w:eastAsia="楷体" w:hAnsi="楷体" w:cs="宋体"/>
              </w:rPr>
            </w:pPr>
          </w:p>
        </w:tc>
        <w:tc>
          <w:tcPr>
            <w:tcW w:w="1134" w:type="dxa"/>
            <w:vMerge/>
            <w:vAlign w:val="center"/>
          </w:tcPr>
          <w:p w14:paraId="5303E516" w14:textId="77777777" w:rsidR="006C5875" w:rsidRPr="00D60250" w:rsidRDefault="006C5875" w:rsidP="004B272E">
            <w:pPr>
              <w:jc w:val="center"/>
              <w:rPr>
                <w:rFonts w:ascii="楷体" w:eastAsia="楷体" w:hAnsi="楷体" w:cs="微软雅黑"/>
                <w:sz w:val="24"/>
              </w:rPr>
            </w:pPr>
          </w:p>
        </w:tc>
        <w:tc>
          <w:tcPr>
            <w:tcW w:w="1315" w:type="dxa"/>
            <w:vAlign w:val="center"/>
          </w:tcPr>
          <w:p w14:paraId="57786EA8"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单位</w:t>
            </w:r>
            <w:r w:rsidRPr="00D60250">
              <w:rPr>
                <w:rFonts w:ascii="楷体" w:eastAsia="楷体" w:hAnsi="楷体" w:cs="微软雅黑"/>
                <w:sz w:val="24"/>
              </w:rPr>
              <w:t>2</w:t>
            </w:r>
            <w:r w:rsidRPr="00D60250">
              <w:rPr>
                <w:rFonts w:ascii="楷体" w:eastAsia="楷体" w:hAnsi="楷体" w:cs="微软雅黑"/>
                <w:sz w:val="24"/>
              </w:rPr>
              <w:br/>
            </w:r>
            <w:r w:rsidRPr="00D60250">
              <w:rPr>
                <w:rFonts w:ascii="楷体" w:eastAsia="楷体" w:hAnsi="楷体" w:cs="微软雅黑" w:hint="eastAsia"/>
                <w:sz w:val="24"/>
              </w:rPr>
              <w:t>（成员）</w:t>
            </w:r>
          </w:p>
        </w:tc>
        <w:tc>
          <w:tcPr>
            <w:tcW w:w="1095" w:type="dxa"/>
            <w:gridSpan w:val="2"/>
            <w:vAlign w:val="center"/>
          </w:tcPr>
          <w:p w14:paraId="423A11ED"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设计</w:t>
            </w:r>
          </w:p>
        </w:tc>
        <w:tc>
          <w:tcPr>
            <w:tcW w:w="738" w:type="dxa"/>
            <w:vMerge/>
            <w:vAlign w:val="center"/>
          </w:tcPr>
          <w:p w14:paraId="48CE8458" w14:textId="77777777" w:rsidR="006C5875" w:rsidRPr="00D60250" w:rsidRDefault="006C5875" w:rsidP="004B272E">
            <w:pPr>
              <w:jc w:val="center"/>
              <w:rPr>
                <w:rFonts w:ascii="楷体" w:eastAsia="楷体" w:hAnsi="楷体" w:cs="微软雅黑"/>
                <w:sz w:val="24"/>
              </w:rPr>
            </w:pPr>
          </w:p>
        </w:tc>
        <w:tc>
          <w:tcPr>
            <w:tcW w:w="1417" w:type="dxa"/>
            <w:vMerge/>
          </w:tcPr>
          <w:p w14:paraId="35B7F63E" w14:textId="77777777" w:rsidR="006C5875" w:rsidRPr="00D60250" w:rsidRDefault="006C5875" w:rsidP="004B272E">
            <w:pPr>
              <w:jc w:val="center"/>
              <w:rPr>
                <w:rFonts w:ascii="楷体" w:eastAsia="楷体" w:hAnsi="楷体" w:cs="微软雅黑"/>
                <w:sz w:val="24"/>
              </w:rPr>
            </w:pPr>
          </w:p>
        </w:tc>
        <w:tc>
          <w:tcPr>
            <w:tcW w:w="1417" w:type="dxa"/>
            <w:vAlign w:val="center"/>
          </w:tcPr>
          <w:p w14:paraId="6D6E6CEE" w14:textId="77777777" w:rsidR="006C5875" w:rsidRPr="00D60250" w:rsidRDefault="006C5875" w:rsidP="004B272E">
            <w:pPr>
              <w:jc w:val="center"/>
              <w:rPr>
                <w:rFonts w:ascii="楷体" w:eastAsia="楷体" w:hAnsi="楷体" w:cs="微软雅黑"/>
                <w:sz w:val="24"/>
              </w:rPr>
            </w:pPr>
          </w:p>
        </w:tc>
        <w:tc>
          <w:tcPr>
            <w:tcW w:w="1106" w:type="dxa"/>
            <w:vMerge/>
            <w:vAlign w:val="center"/>
          </w:tcPr>
          <w:p w14:paraId="4055E072" w14:textId="77777777" w:rsidR="006C5875" w:rsidRPr="00D60250" w:rsidRDefault="006C5875" w:rsidP="004B272E">
            <w:pPr>
              <w:jc w:val="center"/>
              <w:rPr>
                <w:rFonts w:ascii="楷体" w:eastAsia="楷体" w:hAnsi="楷体" w:cs="微软雅黑"/>
                <w:sz w:val="24"/>
              </w:rPr>
            </w:pPr>
          </w:p>
        </w:tc>
        <w:tc>
          <w:tcPr>
            <w:tcW w:w="1020" w:type="dxa"/>
            <w:vMerge/>
            <w:vAlign w:val="center"/>
          </w:tcPr>
          <w:p w14:paraId="3990442A" w14:textId="77777777" w:rsidR="006C5875" w:rsidRPr="00D60250" w:rsidRDefault="006C5875" w:rsidP="004B272E">
            <w:pPr>
              <w:jc w:val="center"/>
              <w:rPr>
                <w:rFonts w:ascii="楷体" w:eastAsia="楷体" w:hAnsi="楷体" w:cs="微软雅黑"/>
                <w:sz w:val="24"/>
              </w:rPr>
            </w:pPr>
          </w:p>
        </w:tc>
        <w:tc>
          <w:tcPr>
            <w:tcW w:w="964" w:type="dxa"/>
            <w:vMerge/>
            <w:vAlign w:val="center"/>
          </w:tcPr>
          <w:p w14:paraId="6E93D56C" w14:textId="77777777" w:rsidR="006C5875" w:rsidRPr="00D60250" w:rsidRDefault="006C5875" w:rsidP="004B272E">
            <w:pPr>
              <w:jc w:val="center"/>
              <w:rPr>
                <w:rFonts w:ascii="楷体" w:eastAsia="楷体" w:hAnsi="楷体" w:cs="微软雅黑"/>
                <w:sz w:val="24"/>
              </w:rPr>
            </w:pPr>
          </w:p>
        </w:tc>
        <w:tc>
          <w:tcPr>
            <w:tcW w:w="1304" w:type="dxa"/>
            <w:vMerge/>
            <w:vAlign w:val="center"/>
          </w:tcPr>
          <w:p w14:paraId="386F8C17" w14:textId="77777777" w:rsidR="006C5875" w:rsidRPr="00D60250" w:rsidRDefault="006C5875" w:rsidP="004B272E">
            <w:pPr>
              <w:jc w:val="center"/>
              <w:rPr>
                <w:rFonts w:ascii="楷体" w:eastAsia="楷体" w:hAnsi="楷体" w:cs="微软雅黑"/>
                <w:sz w:val="24"/>
              </w:rPr>
            </w:pPr>
          </w:p>
        </w:tc>
        <w:tc>
          <w:tcPr>
            <w:tcW w:w="823" w:type="dxa"/>
            <w:vMerge/>
            <w:vAlign w:val="center"/>
          </w:tcPr>
          <w:p w14:paraId="2A5E31F0" w14:textId="77777777" w:rsidR="006C5875" w:rsidRPr="00D60250" w:rsidRDefault="006C5875" w:rsidP="004B272E">
            <w:pPr>
              <w:jc w:val="center"/>
              <w:rPr>
                <w:rFonts w:ascii="楷体" w:eastAsia="楷体" w:hAnsi="楷体" w:cs="微软雅黑"/>
                <w:sz w:val="24"/>
              </w:rPr>
            </w:pPr>
          </w:p>
        </w:tc>
        <w:tc>
          <w:tcPr>
            <w:tcW w:w="1275" w:type="dxa"/>
            <w:vMerge/>
            <w:vAlign w:val="center"/>
          </w:tcPr>
          <w:p w14:paraId="7AAE8705" w14:textId="77777777" w:rsidR="006C5875" w:rsidRPr="00D60250" w:rsidRDefault="006C5875" w:rsidP="004B272E">
            <w:pPr>
              <w:jc w:val="center"/>
              <w:rPr>
                <w:rFonts w:ascii="楷体" w:eastAsia="楷体" w:hAnsi="楷体" w:cs="微软雅黑"/>
                <w:sz w:val="24"/>
              </w:rPr>
            </w:pPr>
          </w:p>
        </w:tc>
        <w:tc>
          <w:tcPr>
            <w:tcW w:w="709" w:type="dxa"/>
            <w:vMerge/>
            <w:vAlign w:val="center"/>
          </w:tcPr>
          <w:p w14:paraId="147ECBEC" w14:textId="77777777" w:rsidR="006C5875" w:rsidRPr="00D60250" w:rsidRDefault="006C5875" w:rsidP="004B272E">
            <w:pPr>
              <w:jc w:val="center"/>
              <w:rPr>
                <w:rFonts w:ascii="楷体" w:eastAsia="楷体" w:hAnsi="楷体" w:cs="微软雅黑"/>
                <w:sz w:val="24"/>
              </w:rPr>
            </w:pPr>
          </w:p>
        </w:tc>
      </w:tr>
      <w:tr w:rsidR="00D90547" w:rsidRPr="00D60250" w14:paraId="36A1226D" w14:textId="77777777" w:rsidTr="007C5FDF">
        <w:tc>
          <w:tcPr>
            <w:tcW w:w="675" w:type="dxa"/>
            <w:vMerge/>
            <w:vAlign w:val="center"/>
          </w:tcPr>
          <w:p w14:paraId="464F7B5C" w14:textId="77777777" w:rsidR="006C5875" w:rsidRPr="00D60250" w:rsidRDefault="006C5875" w:rsidP="004B272E">
            <w:pPr>
              <w:widowControl/>
              <w:jc w:val="center"/>
              <w:rPr>
                <w:rFonts w:ascii="楷体" w:eastAsia="楷体" w:hAnsi="楷体" w:cs="宋体"/>
              </w:rPr>
            </w:pPr>
          </w:p>
        </w:tc>
        <w:tc>
          <w:tcPr>
            <w:tcW w:w="1134" w:type="dxa"/>
            <w:vMerge/>
            <w:vAlign w:val="center"/>
          </w:tcPr>
          <w:p w14:paraId="723C4705" w14:textId="77777777" w:rsidR="006C5875" w:rsidRPr="00D60250" w:rsidRDefault="006C5875" w:rsidP="004B272E">
            <w:pPr>
              <w:jc w:val="center"/>
              <w:rPr>
                <w:rFonts w:ascii="楷体" w:eastAsia="楷体" w:hAnsi="楷体" w:cs="微软雅黑"/>
                <w:sz w:val="24"/>
              </w:rPr>
            </w:pPr>
          </w:p>
        </w:tc>
        <w:tc>
          <w:tcPr>
            <w:tcW w:w="1315" w:type="dxa"/>
            <w:vAlign w:val="center"/>
          </w:tcPr>
          <w:p w14:paraId="0D7D796A"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单位</w:t>
            </w:r>
            <w:r w:rsidRPr="00D60250">
              <w:rPr>
                <w:rFonts w:ascii="楷体" w:eastAsia="楷体" w:hAnsi="楷体" w:cs="微软雅黑"/>
                <w:sz w:val="24"/>
              </w:rPr>
              <w:t>3</w:t>
            </w:r>
            <w:r w:rsidRPr="00D60250">
              <w:rPr>
                <w:rFonts w:ascii="楷体" w:eastAsia="楷体" w:hAnsi="楷体" w:cs="微软雅黑"/>
                <w:sz w:val="24"/>
              </w:rPr>
              <w:br/>
            </w:r>
            <w:r w:rsidRPr="00D60250">
              <w:rPr>
                <w:rFonts w:ascii="楷体" w:eastAsia="楷体" w:hAnsi="楷体" w:cs="微软雅黑" w:hint="eastAsia"/>
                <w:sz w:val="24"/>
              </w:rPr>
              <w:t>（成员）</w:t>
            </w:r>
          </w:p>
        </w:tc>
        <w:tc>
          <w:tcPr>
            <w:tcW w:w="1095" w:type="dxa"/>
            <w:gridSpan w:val="2"/>
            <w:vAlign w:val="center"/>
          </w:tcPr>
          <w:p w14:paraId="21A78EE2" w14:textId="77777777" w:rsidR="006C5875" w:rsidRPr="00D60250" w:rsidRDefault="00E154B0" w:rsidP="004B272E">
            <w:pPr>
              <w:jc w:val="center"/>
              <w:rPr>
                <w:rFonts w:ascii="楷体" w:eastAsia="楷体" w:hAnsi="楷体" w:cs="微软雅黑"/>
                <w:sz w:val="24"/>
              </w:rPr>
            </w:pPr>
            <w:r w:rsidRPr="00D60250">
              <w:rPr>
                <w:rFonts w:ascii="楷体" w:eastAsia="楷体" w:hAnsi="楷体" w:cs="微软雅黑" w:hint="eastAsia"/>
                <w:sz w:val="24"/>
              </w:rPr>
              <w:t>装配式构件厂</w:t>
            </w:r>
          </w:p>
        </w:tc>
        <w:tc>
          <w:tcPr>
            <w:tcW w:w="738" w:type="dxa"/>
            <w:vMerge/>
            <w:vAlign w:val="center"/>
          </w:tcPr>
          <w:p w14:paraId="3421307F" w14:textId="77777777" w:rsidR="006C5875" w:rsidRPr="00D60250" w:rsidRDefault="006C5875" w:rsidP="004B272E">
            <w:pPr>
              <w:jc w:val="center"/>
              <w:rPr>
                <w:rFonts w:ascii="楷体" w:eastAsia="楷体" w:hAnsi="楷体" w:cs="微软雅黑"/>
                <w:sz w:val="24"/>
              </w:rPr>
            </w:pPr>
          </w:p>
        </w:tc>
        <w:tc>
          <w:tcPr>
            <w:tcW w:w="1417" w:type="dxa"/>
            <w:vMerge/>
          </w:tcPr>
          <w:p w14:paraId="784E3B0B" w14:textId="77777777" w:rsidR="006C5875" w:rsidRPr="00D60250" w:rsidRDefault="006C5875" w:rsidP="004B272E">
            <w:pPr>
              <w:jc w:val="center"/>
              <w:rPr>
                <w:rFonts w:ascii="楷体" w:eastAsia="楷体" w:hAnsi="楷体" w:cs="微软雅黑"/>
                <w:sz w:val="24"/>
              </w:rPr>
            </w:pPr>
          </w:p>
        </w:tc>
        <w:tc>
          <w:tcPr>
            <w:tcW w:w="1417" w:type="dxa"/>
            <w:vAlign w:val="center"/>
          </w:tcPr>
          <w:p w14:paraId="6C3C1D10" w14:textId="77777777" w:rsidR="006C5875" w:rsidRPr="00D60250" w:rsidRDefault="006C5875" w:rsidP="004B272E">
            <w:pPr>
              <w:jc w:val="center"/>
              <w:rPr>
                <w:rFonts w:ascii="楷体" w:eastAsia="楷体" w:hAnsi="楷体" w:cs="微软雅黑"/>
                <w:sz w:val="24"/>
              </w:rPr>
            </w:pPr>
          </w:p>
        </w:tc>
        <w:tc>
          <w:tcPr>
            <w:tcW w:w="1106" w:type="dxa"/>
            <w:vMerge/>
            <w:vAlign w:val="center"/>
          </w:tcPr>
          <w:p w14:paraId="5933E99E" w14:textId="77777777" w:rsidR="006C5875" w:rsidRPr="00D60250" w:rsidRDefault="006C5875" w:rsidP="004B272E">
            <w:pPr>
              <w:jc w:val="center"/>
              <w:rPr>
                <w:rFonts w:ascii="楷体" w:eastAsia="楷体" w:hAnsi="楷体" w:cs="微软雅黑"/>
                <w:sz w:val="24"/>
              </w:rPr>
            </w:pPr>
          </w:p>
        </w:tc>
        <w:tc>
          <w:tcPr>
            <w:tcW w:w="1020" w:type="dxa"/>
            <w:vMerge/>
            <w:vAlign w:val="center"/>
          </w:tcPr>
          <w:p w14:paraId="37964783" w14:textId="77777777" w:rsidR="006C5875" w:rsidRPr="00D60250" w:rsidRDefault="006C5875" w:rsidP="004B272E">
            <w:pPr>
              <w:jc w:val="center"/>
              <w:rPr>
                <w:rFonts w:ascii="楷体" w:eastAsia="楷体" w:hAnsi="楷体" w:cs="微软雅黑"/>
                <w:sz w:val="24"/>
              </w:rPr>
            </w:pPr>
          </w:p>
        </w:tc>
        <w:tc>
          <w:tcPr>
            <w:tcW w:w="964" w:type="dxa"/>
            <w:vMerge/>
            <w:vAlign w:val="center"/>
          </w:tcPr>
          <w:p w14:paraId="1B4242C3" w14:textId="77777777" w:rsidR="006C5875" w:rsidRPr="00D60250" w:rsidRDefault="006C5875" w:rsidP="004B272E">
            <w:pPr>
              <w:jc w:val="center"/>
              <w:rPr>
                <w:rFonts w:ascii="楷体" w:eastAsia="楷体" w:hAnsi="楷体" w:cs="微软雅黑"/>
                <w:sz w:val="24"/>
              </w:rPr>
            </w:pPr>
          </w:p>
        </w:tc>
        <w:tc>
          <w:tcPr>
            <w:tcW w:w="1304" w:type="dxa"/>
            <w:vMerge/>
            <w:vAlign w:val="center"/>
          </w:tcPr>
          <w:p w14:paraId="5807E1F8" w14:textId="77777777" w:rsidR="006C5875" w:rsidRPr="00D60250" w:rsidRDefault="006C5875" w:rsidP="004B272E">
            <w:pPr>
              <w:jc w:val="center"/>
              <w:rPr>
                <w:rFonts w:ascii="楷体" w:eastAsia="楷体" w:hAnsi="楷体" w:cs="微软雅黑"/>
                <w:sz w:val="24"/>
              </w:rPr>
            </w:pPr>
          </w:p>
        </w:tc>
        <w:tc>
          <w:tcPr>
            <w:tcW w:w="823" w:type="dxa"/>
            <w:vMerge/>
            <w:vAlign w:val="center"/>
          </w:tcPr>
          <w:p w14:paraId="4174CA99" w14:textId="77777777" w:rsidR="006C5875" w:rsidRPr="00D60250" w:rsidRDefault="006C5875" w:rsidP="004B272E">
            <w:pPr>
              <w:jc w:val="center"/>
              <w:rPr>
                <w:rFonts w:ascii="楷体" w:eastAsia="楷体" w:hAnsi="楷体" w:cs="微软雅黑"/>
                <w:sz w:val="24"/>
              </w:rPr>
            </w:pPr>
          </w:p>
        </w:tc>
        <w:tc>
          <w:tcPr>
            <w:tcW w:w="1275" w:type="dxa"/>
            <w:vMerge/>
            <w:vAlign w:val="center"/>
          </w:tcPr>
          <w:p w14:paraId="388D31D0" w14:textId="77777777" w:rsidR="006C5875" w:rsidRPr="00D60250" w:rsidRDefault="006C5875" w:rsidP="004B272E">
            <w:pPr>
              <w:jc w:val="center"/>
              <w:rPr>
                <w:rFonts w:ascii="楷体" w:eastAsia="楷体" w:hAnsi="楷体" w:cs="微软雅黑"/>
                <w:sz w:val="24"/>
              </w:rPr>
            </w:pPr>
          </w:p>
        </w:tc>
        <w:tc>
          <w:tcPr>
            <w:tcW w:w="709" w:type="dxa"/>
            <w:vMerge/>
            <w:vAlign w:val="center"/>
          </w:tcPr>
          <w:p w14:paraId="1BBCD76D" w14:textId="77777777" w:rsidR="006C5875" w:rsidRPr="00D60250" w:rsidRDefault="006C5875" w:rsidP="004B272E">
            <w:pPr>
              <w:jc w:val="center"/>
              <w:rPr>
                <w:rFonts w:ascii="楷体" w:eastAsia="楷体" w:hAnsi="楷体" w:cs="微软雅黑"/>
                <w:sz w:val="24"/>
              </w:rPr>
            </w:pPr>
          </w:p>
        </w:tc>
      </w:tr>
      <w:tr w:rsidR="00D90547" w:rsidRPr="00D60250" w14:paraId="341B0FBE" w14:textId="77777777" w:rsidTr="007C5FDF">
        <w:trPr>
          <w:trHeight w:val="162"/>
        </w:trPr>
        <w:tc>
          <w:tcPr>
            <w:tcW w:w="675" w:type="dxa"/>
            <w:vAlign w:val="center"/>
          </w:tcPr>
          <w:p w14:paraId="5EB2816B" w14:textId="77777777" w:rsidR="006C5875" w:rsidRPr="00D60250" w:rsidRDefault="00E154B0" w:rsidP="004B272E">
            <w:pPr>
              <w:widowControl/>
              <w:jc w:val="center"/>
              <w:rPr>
                <w:rFonts w:ascii="楷体" w:eastAsia="楷体" w:hAnsi="楷体" w:cs="宋体"/>
              </w:rPr>
            </w:pPr>
            <w:r w:rsidRPr="00D60250">
              <w:rPr>
                <w:rFonts w:ascii="楷体" w:eastAsia="楷体" w:hAnsi="楷体" w:cs="宋体"/>
              </w:rPr>
              <w:t>2</w:t>
            </w:r>
          </w:p>
        </w:tc>
        <w:tc>
          <w:tcPr>
            <w:tcW w:w="1134" w:type="dxa"/>
            <w:vAlign w:val="center"/>
          </w:tcPr>
          <w:p w14:paraId="011BCD34" w14:textId="77777777" w:rsidR="006C5875" w:rsidRPr="00D60250" w:rsidRDefault="006C5875" w:rsidP="004B272E">
            <w:pPr>
              <w:jc w:val="center"/>
              <w:rPr>
                <w:rFonts w:ascii="楷体" w:eastAsia="楷体" w:hAnsi="楷体" w:cs="微软雅黑"/>
                <w:sz w:val="24"/>
              </w:rPr>
            </w:pPr>
          </w:p>
        </w:tc>
        <w:tc>
          <w:tcPr>
            <w:tcW w:w="1315" w:type="dxa"/>
            <w:vAlign w:val="center"/>
          </w:tcPr>
          <w:p w14:paraId="229BE383" w14:textId="77777777" w:rsidR="006C5875" w:rsidRPr="00D60250" w:rsidRDefault="006C5875" w:rsidP="004B272E">
            <w:pPr>
              <w:jc w:val="center"/>
              <w:rPr>
                <w:rFonts w:ascii="楷体" w:eastAsia="楷体" w:hAnsi="楷体" w:cs="微软雅黑"/>
                <w:sz w:val="24"/>
              </w:rPr>
            </w:pPr>
          </w:p>
        </w:tc>
        <w:tc>
          <w:tcPr>
            <w:tcW w:w="1095" w:type="dxa"/>
            <w:gridSpan w:val="2"/>
            <w:vAlign w:val="center"/>
          </w:tcPr>
          <w:p w14:paraId="5173E518" w14:textId="77777777" w:rsidR="006C5875" w:rsidRPr="00D60250" w:rsidRDefault="006C5875" w:rsidP="004B272E">
            <w:pPr>
              <w:jc w:val="center"/>
              <w:rPr>
                <w:rFonts w:ascii="楷体" w:eastAsia="楷体" w:hAnsi="楷体" w:cs="微软雅黑"/>
                <w:sz w:val="24"/>
              </w:rPr>
            </w:pPr>
          </w:p>
        </w:tc>
        <w:tc>
          <w:tcPr>
            <w:tcW w:w="738" w:type="dxa"/>
            <w:vAlign w:val="center"/>
          </w:tcPr>
          <w:p w14:paraId="66289A27" w14:textId="77777777" w:rsidR="006C5875" w:rsidRPr="00D60250" w:rsidRDefault="006C5875" w:rsidP="004B272E">
            <w:pPr>
              <w:jc w:val="center"/>
              <w:rPr>
                <w:rFonts w:ascii="楷体" w:eastAsia="楷体" w:hAnsi="楷体" w:cs="微软雅黑"/>
                <w:sz w:val="24"/>
              </w:rPr>
            </w:pPr>
          </w:p>
        </w:tc>
        <w:tc>
          <w:tcPr>
            <w:tcW w:w="1417" w:type="dxa"/>
          </w:tcPr>
          <w:p w14:paraId="3EAEB6D0" w14:textId="77777777" w:rsidR="006C5875" w:rsidRPr="00D60250" w:rsidRDefault="006C5875" w:rsidP="004B272E">
            <w:pPr>
              <w:jc w:val="center"/>
              <w:rPr>
                <w:rFonts w:ascii="楷体" w:eastAsia="楷体" w:hAnsi="楷体" w:cs="微软雅黑"/>
                <w:sz w:val="24"/>
              </w:rPr>
            </w:pPr>
          </w:p>
        </w:tc>
        <w:tc>
          <w:tcPr>
            <w:tcW w:w="1417" w:type="dxa"/>
            <w:vAlign w:val="center"/>
          </w:tcPr>
          <w:p w14:paraId="4FA831F0" w14:textId="77777777" w:rsidR="006C5875" w:rsidRPr="00D60250" w:rsidRDefault="006C5875" w:rsidP="004B272E">
            <w:pPr>
              <w:jc w:val="center"/>
              <w:rPr>
                <w:rFonts w:ascii="楷体" w:eastAsia="楷体" w:hAnsi="楷体" w:cs="微软雅黑"/>
                <w:sz w:val="24"/>
              </w:rPr>
            </w:pPr>
          </w:p>
        </w:tc>
        <w:tc>
          <w:tcPr>
            <w:tcW w:w="1106" w:type="dxa"/>
            <w:vAlign w:val="center"/>
          </w:tcPr>
          <w:p w14:paraId="02909F01" w14:textId="77777777" w:rsidR="006C5875" w:rsidRPr="00D60250" w:rsidRDefault="006C5875" w:rsidP="004B272E">
            <w:pPr>
              <w:jc w:val="center"/>
              <w:rPr>
                <w:rFonts w:ascii="楷体" w:eastAsia="楷体" w:hAnsi="楷体" w:cs="微软雅黑"/>
                <w:sz w:val="24"/>
              </w:rPr>
            </w:pPr>
          </w:p>
        </w:tc>
        <w:tc>
          <w:tcPr>
            <w:tcW w:w="1020" w:type="dxa"/>
            <w:vAlign w:val="center"/>
          </w:tcPr>
          <w:p w14:paraId="0130A28A" w14:textId="77777777" w:rsidR="006C5875" w:rsidRPr="00D60250" w:rsidRDefault="006C5875" w:rsidP="004B272E">
            <w:pPr>
              <w:jc w:val="center"/>
              <w:rPr>
                <w:rFonts w:ascii="楷体" w:eastAsia="楷体" w:hAnsi="楷体" w:cs="微软雅黑"/>
                <w:sz w:val="24"/>
              </w:rPr>
            </w:pPr>
          </w:p>
        </w:tc>
        <w:tc>
          <w:tcPr>
            <w:tcW w:w="964" w:type="dxa"/>
            <w:vAlign w:val="center"/>
          </w:tcPr>
          <w:p w14:paraId="41D82BF3" w14:textId="77777777" w:rsidR="006C5875" w:rsidRPr="00D60250" w:rsidRDefault="006C5875" w:rsidP="004B272E">
            <w:pPr>
              <w:jc w:val="center"/>
              <w:rPr>
                <w:rFonts w:ascii="楷体" w:eastAsia="楷体" w:hAnsi="楷体" w:cs="微软雅黑"/>
                <w:sz w:val="24"/>
              </w:rPr>
            </w:pPr>
          </w:p>
        </w:tc>
        <w:tc>
          <w:tcPr>
            <w:tcW w:w="1304" w:type="dxa"/>
            <w:vAlign w:val="center"/>
          </w:tcPr>
          <w:p w14:paraId="1D1AF35F" w14:textId="77777777" w:rsidR="006C5875" w:rsidRPr="00D60250" w:rsidRDefault="006C5875" w:rsidP="004B272E">
            <w:pPr>
              <w:jc w:val="center"/>
              <w:rPr>
                <w:rFonts w:ascii="楷体" w:eastAsia="楷体" w:hAnsi="楷体" w:cs="微软雅黑"/>
                <w:sz w:val="24"/>
              </w:rPr>
            </w:pPr>
          </w:p>
        </w:tc>
        <w:tc>
          <w:tcPr>
            <w:tcW w:w="823" w:type="dxa"/>
            <w:vAlign w:val="center"/>
          </w:tcPr>
          <w:p w14:paraId="2DF7520A" w14:textId="77777777" w:rsidR="006C5875" w:rsidRPr="00D60250" w:rsidRDefault="006C5875" w:rsidP="004B272E">
            <w:pPr>
              <w:jc w:val="center"/>
              <w:rPr>
                <w:rFonts w:ascii="楷体" w:eastAsia="楷体" w:hAnsi="楷体" w:cs="微软雅黑"/>
                <w:sz w:val="24"/>
              </w:rPr>
            </w:pPr>
          </w:p>
        </w:tc>
        <w:tc>
          <w:tcPr>
            <w:tcW w:w="1275" w:type="dxa"/>
            <w:vAlign w:val="center"/>
          </w:tcPr>
          <w:p w14:paraId="04130AE6" w14:textId="77777777" w:rsidR="006C5875" w:rsidRPr="00D60250" w:rsidRDefault="006C5875" w:rsidP="004B272E">
            <w:pPr>
              <w:jc w:val="center"/>
              <w:rPr>
                <w:rFonts w:ascii="楷体" w:eastAsia="楷体" w:hAnsi="楷体" w:cs="微软雅黑"/>
                <w:sz w:val="24"/>
              </w:rPr>
            </w:pPr>
          </w:p>
        </w:tc>
        <w:tc>
          <w:tcPr>
            <w:tcW w:w="709" w:type="dxa"/>
            <w:vAlign w:val="center"/>
          </w:tcPr>
          <w:p w14:paraId="6995D50C" w14:textId="77777777" w:rsidR="006C5875" w:rsidRPr="00D60250" w:rsidRDefault="006C5875" w:rsidP="004B272E">
            <w:pPr>
              <w:jc w:val="center"/>
              <w:rPr>
                <w:rFonts w:ascii="楷体" w:eastAsia="楷体" w:hAnsi="楷体" w:cs="微软雅黑"/>
                <w:sz w:val="24"/>
              </w:rPr>
            </w:pPr>
          </w:p>
        </w:tc>
      </w:tr>
      <w:tr w:rsidR="00D90547" w:rsidRPr="00D60250" w14:paraId="0A4D300D" w14:textId="77777777" w:rsidTr="007C5FDF">
        <w:trPr>
          <w:trHeight w:val="265"/>
        </w:trPr>
        <w:tc>
          <w:tcPr>
            <w:tcW w:w="675" w:type="dxa"/>
            <w:vAlign w:val="center"/>
          </w:tcPr>
          <w:p w14:paraId="0D37B276" w14:textId="77777777" w:rsidR="006C5875" w:rsidRPr="00D60250" w:rsidRDefault="00E154B0" w:rsidP="004B272E">
            <w:pPr>
              <w:widowControl/>
              <w:jc w:val="center"/>
              <w:rPr>
                <w:rFonts w:ascii="楷体" w:eastAsia="楷体" w:hAnsi="楷体" w:cs="宋体"/>
              </w:rPr>
            </w:pPr>
            <w:r w:rsidRPr="00D60250">
              <w:rPr>
                <w:rFonts w:ascii="楷体" w:eastAsia="楷体" w:hAnsi="楷体" w:cs="宋体"/>
              </w:rPr>
              <w:t>3</w:t>
            </w:r>
          </w:p>
        </w:tc>
        <w:tc>
          <w:tcPr>
            <w:tcW w:w="1134" w:type="dxa"/>
            <w:vAlign w:val="center"/>
          </w:tcPr>
          <w:p w14:paraId="2CC60274" w14:textId="77777777" w:rsidR="006C5875" w:rsidRPr="00D60250" w:rsidRDefault="006C5875" w:rsidP="004B272E">
            <w:pPr>
              <w:jc w:val="center"/>
              <w:rPr>
                <w:rFonts w:ascii="楷体" w:eastAsia="楷体" w:hAnsi="楷体" w:cs="微软雅黑"/>
                <w:sz w:val="24"/>
              </w:rPr>
            </w:pPr>
          </w:p>
        </w:tc>
        <w:tc>
          <w:tcPr>
            <w:tcW w:w="1315" w:type="dxa"/>
            <w:vAlign w:val="center"/>
          </w:tcPr>
          <w:p w14:paraId="4358EEB6" w14:textId="77777777" w:rsidR="006C5875" w:rsidRPr="00D60250" w:rsidRDefault="006C5875" w:rsidP="004B272E">
            <w:pPr>
              <w:jc w:val="center"/>
              <w:rPr>
                <w:rFonts w:ascii="楷体" w:eastAsia="楷体" w:hAnsi="楷体" w:cs="微软雅黑"/>
                <w:sz w:val="24"/>
              </w:rPr>
            </w:pPr>
          </w:p>
        </w:tc>
        <w:tc>
          <w:tcPr>
            <w:tcW w:w="1095" w:type="dxa"/>
            <w:gridSpan w:val="2"/>
            <w:vAlign w:val="center"/>
          </w:tcPr>
          <w:p w14:paraId="45CA9C66" w14:textId="77777777" w:rsidR="006C5875" w:rsidRPr="00D60250" w:rsidRDefault="006C5875" w:rsidP="004B272E">
            <w:pPr>
              <w:jc w:val="center"/>
              <w:rPr>
                <w:rFonts w:ascii="楷体" w:eastAsia="楷体" w:hAnsi="楷体" w:cs="微软雅黑"/>
                <w:sz w:val="24"/>
              </w:rPr>
            </w:pPr>
          </w:p>
        </w:tc>
        <w:tc>
          <w:tcPr>
            <w:tcW w:w="738" w:type="dxa"/>
            <w:vAlign w:val="center"/>
          </w:tcPr>
          <w:p w14:paraId="08DEDE8F" w14:textId="77777777" w:rsidR="006C5875" w:rsidRPr="00D60250" w:rsidRDefault="006C5875" w:rsidP="004B272E">
            <w:pPr>
              <w:jc w:val="center"/>
              <w:rPr>
                <w:rFonts w:ascii="楷体" w:eastAsia="楷体" w:hAnsi="楷体" w:cs="微软雅黑"/>
                <w:sz w:val="24"/>
              </w:rPr>
            </w:pPr>
          </w:p>
        </w:tc>
        <w:tc>
          <w:tcPr>
            <w:tcW w:w="1417" w:type="dxa"/>
          </w:tcPr>
          <w:p w14:paraId="690CBDD5" w14:textId="77777777" w:rsidR="006C5875" w:rsidRPr="00D60250" w:rsidRDefault="006C5875" w:rsidP="004B272E">
            <w:pPr>
              <w:jc w:val="center"/>
              <w:rPr>
                <w:rFonts w:ascii="楷体" w:eastAsia="楷体" w:hAnsi="楷体" w:cs="微软雅黑"/>
                <w:sz w:val="24"/>
              </w:rPr>
            </w:pPr>
          </w:p>
        </w:tc>
        <w:tc>
          <w:tcPr>
            <w:tcW w:w="1417" w:type="dxa"/>
            <w:vAlign w:val="center"/>
          </w:tcPr>
          <w:p w14:paraId="28DB82D3" w14:textId="77777777" w:rsidR="006C5875" w:rsidRPr="00D60250" w:rsidRDefault="006C5875" w:rsidP="004B272E">
            <w:pPr>
              <w:jc w:val="center"/>
              <w:rPr>
                <w:rFonts w:ascii="楷体" w:eastAsia="楷体" w:hAnsi="楷体" w:cs="微软雅黑"/>
                <w:sz w:val="24"/>
              </w:rPr>
            </w:pPr>
          </w:p>
        </w:tc>
        <w:tc>
          <w:tcPr>
            <w:tcW w:w="1106" w:type="dxa"/>
            <w:vAlign w:val="center"/>
          </w:tcPr>
          <w:p w14:paraId="0836A874" w14:textId="77777777" w:rsidR="006C5875" w:rsidRPr="00D60250" w:rsidRDefault="006C5875" w:rsidP="004B272E">
            <w:pPr>
              <w:jc w:val="center"/>
              <w:rPr>
                <w:rFonts w:ascii="楷体" w:eastAsia="楷体" w:hAnsi="楷体" w:cs="微软雅黑"/>
                <w:sz w:val="24"/>
              </w:rPr>
            </w:pPr>
          </w:p>
        </w:tc>
        <w:tc>
          <w:tcPr>
            <w:tcW w:w="1020" w:type="dxa"/>
            <w:vAlign w:val="center"/>
          </w:tcPr>
          <w:p w14:paraId="33E92EC7" w14:textId="77777777" w:rsidR="006C5875" w:rsidRPr="00D60250" w:rsidRDefault="006C5875" w:rsidP="004B272E">
            <w:pPr>
              <w:jc w:val="center"/>
              <w:rPr>
                <w:rFonts w:ascii="楷体" w:eastAsia="楷体" w:hAnsi="楷体" w:cs="微软雅黑"/>
                <w:sz w:val="24"/>
              </w:rPr>
            </w:pPr>
          </w:p>
        </w:tc>
        <w:tc>
          <w:tcPr>
            <w:tcW w:w="964" w:type="dxa"/>
            <w:vAlign w:val="center"/>
          </w:tcPr>
          <w:p w14:paraId="13B44A75" w14:textId="77777777" w:rsidR="006C5875" w:rsidRPr="00D60250" w:rsidRDefault="006C5875" w:rsidP="004B272E">
            <w:pPr>
              <w:jc w:val="center"/>
              <w:rPr>
                <w:rFonts w:ascii="楷体" w:eastAsia="楷体" w:hAnsi="楷体" w:cs="微软雅黑"/>
                <w:sz w:val="24"/>
              </w:rPr>
            </w:pPr>
          </w:p>
        </w:tc>
        <w:tc>
          <w:tcPr>
            <w:tcW w:w="1304" w:type="dxa"/>
            <w:vAlign w:val="center"/>
          </w:tcPr>
          <w:p w14:paraId="06992CE5" w14:textId="77777777" w:rsidR="006C5875" w:rsidRPr="00D60250" w:rsidRDefault="006C5875" w:rsidP="004B272E">
            <w:pPr>
              <w:jc w:val="center"/>
              <w:rPr>
                <w:rFonts w:ascii="楷体" w:eastAsia="楷体" w:hAnsi="楷体" w:cs="微软雅黑"/>
                <w:sz w:val="24"/>
              </w:rPr>
            </w:pPr>
          </w:p>
        </w:tc>
        <w:tc>
          <w:tcPr>
            <w:tcW w:w="823" w:type="dxa"/>
            <w:vAlign w:val="center"/>
          </w:tcPr>
          <w:p w14:paraId="3D5BFE1F" w14:textId="77777777" w:rsidR="006C5875" w:rsidRPr="00D60250" w:rsidRDefault="006C5875" w:rsidP="004B272E">
            <w:pPr>
              <w:jc w:val="center"/>
              <w:rPr>
                <w:rFonts w:ascii="楷体" w:eastAsia="楷体" w:hAnsi="楷体" w:cs="微软雅黑"/>
                <w:sz w:val="24"/>
              </w:rPr>
            </w:pPr>
          </w:p>
        </w:tc>
        <w:tc>
          <w:tcPr>
            <w:tcW w:w="1275" w:type="dxa"/>
            <w:vAlign w:val="center"/>
          </w:tcPr>
          <w:p w14:paraId="0D30B632" w14:textId="77777777" w:rsidR="006C5875" w:rsidRPr="00D60250" w:rsidRDefault="006C5875" w:rsidP="004B272E">
            <w:pPr>
              <w:jc w:val="center"/>
              <w:rPr>
                <w:rFonts w:ascii="楷体" w:eastAsia="楷体" w:hAnsi="楷体" w:cs="微软雅黑"/>
                <w:sz w:val="24"/>
              </w:rPr>
            </w:pPr>
          </w:p>
        </w:tc>
        <w:tc>
          <w:tcPr>
            <w:tcW w:w="709" w:type="dxa"/>
            <w:vAlign w:val="center"/>
          </w:tcPr>
          <w:p w14:paraId="20CA41DB" w14:textId="77777777" w:rsidR="006C5875" w:rsidRPr="00D60250" w:rsidRDefault="006C5875" w:rsidP="004B272E">
            <w:pPr>
              <w:jc w:val="center"/>
              <w:rPr>
                <w:rFonts w:ascii="楷体" w:eastAsia="楷体" w:hAnsi="楷体" w:cs="微软雅黑"/>
                <w:sz w:val="24"/>
              </w:rPr>
            </w:pPr>
          </w:p>
        </w:tc>
      </w:tr>
      <w:tr w:rsidR="00D90547" w:rsidRPr="00D60250" w14:paraId="2E6F83B2" w14:textId="77777777" w:rsidTr="004B272E">
        <w:trPr>
          <w:trHeight w:val="712"/>
        </w:trPr>
        <w:tc>
          <w:tcPr>
            <w:tcW w:w="3539" w:type="dxa"/>
            <w:gridSpan w:val="4"/>
            <w:vAlign w:val="center"/>
          </w:tcPr>
          <w:p w14:paraId="4E390CC2" w14:textId="77777777" w:rsidR="006C5875" w:rsidRPr="00D60250" w:rsidRDefault="00E154B0" w:rsidP="004B272E">
            <w:pPr>
              <w:rPr>
                <w:rFonts w:ascii="楷体" w:eastAsia="楷体" w:hAnsi="楷体" w:cs="微软雅黑"/>
                <w:sz w:val="24"/>
              </w:rPr>
            </w:pPr>
            <w:r w:rsidRPr="00D60250">
              <w:rPr>
                <w:rFonts w:ascii="楷体" w:eastAsia="楷体" w:hAnsi="楷体" w:cs="微软雅黑" w:hint="eastAsia"/>
                <w:sz w:val="24"/>
              </w:rPr>
              <w:t>招标控制价</w:t>
            </w:r>
          </w:p>
        </w:tc>
        <w:tc>
          <w:tcPr>
            <w:tcW w:w="11453" w:type="dxa"/>
            <w:gridSpan w:val="11"/>
            <w:vAlign w:val="center"/>
          </w:tcPr>
          <w:p w14:paraId="7DAB447E" w14:textId="7D499D43" w:rsidR="006C5875" w:rsidRPr="00D60250" w:rsidRDefault="00E154B0" w:rsidP="004B272E">
            <w:pPr>
              <w:rPr>
                <w:rFonts w:ascii="楷体" w:eastAsia="楷体" w:hAnsi="楷体" w:cs="微软雅黑"/>
                <w:sz w:val="24"/>
              </w:rPr>
            </w:pPr>
            <w:r w:rsidRPr="00D60250">
              <w:rPr>
                <w:rFonts w:ascii="楷体" w:eastAsia="楷体" w:hAnsi="楷体" w:cs="微软雅黑" w:hint="eastAsia"/>
                <w:sz w:val="24"/>
              </w:rPr>
              <w:t>投标总报价招标控制价（元）：</w:t>
            </w:r>
            <w:r w:rsidRPr="00D60250">
              <w:rPr>
                <w:rFonts w:ascii="楷体" w:eastAsia="楷体" w:hAnsi="楷体" w:cs="微软雅黑"/>
                <w:sz w:val="24"/>
              </w:rPr>
              <w:t xml:space="preserve">      </w:t>
            </w:r>
            <w:r w:rsidRPr="00D60250">
              <w:rPr>
                <w:rFonts w:ascii="楷体" w:eastAsia="楷体" w:hAnsi="楷体" w:cs="微软雅黑" w:hint="eastAsia"/>
                <w:sz w:val="24"/>
              </w:rPr>
              <w:t>建筑安装工程费（元）：</w:t>
            </w:r>
            <w:r w:rsidRPr="00D60250">
              <w:rPr>
                <w:rFonts w:ascii="楷体" w:eastAsia="楷体" w:hAnsi="楷体" w:cs="微软雅黑"/>
                <w:sz w:val="24"/>
              </w:rPr>
              <w:t xml:space="preserve">    </w:t>
            </w:r>
            <w:r w:rsidRPr="00D60250">
              <w:rPr>
                <w:rFonts w:ascii="楷体" w:eastAsia="楷体" w:hAnsi="楷体" w:cs="微软雅黑" w:hint="eastAsia"/>
                <w:sz w:val="24"/>
              </w:rPr>
              <w:t>设计费招标控制价（元）：</w:t>
            </w:r>
            <w:r w:rsidRPr="00D60250">
              <w:rPr>
                <w:rFonts w:ascii="楷体" w:eastAsia="楷体" w:hAnsi="楷体" w:cs="微软雅黑"/>
                <w:sz w:val="24"/>
              </w:rPr>
              <w:t xml:space="preserve">    </w:t>
            </w:r>
          </w:p>
        </w:tc>
      </w:tr>
      <w:tr w:rsidR="00D90547" w:rsidRPr="00D60250" w14:paraId="0A1E71E7" w14:textId="77777777" w:rsidTr="004B272E">
        <w:trPr>
          <w:trHeight w:val="555"/>
        </w:trPr>
        <w:tc>
          <w:tcPr>
            <w:tcW w:w="3539" w:type="dxa"/>
            <w:gridSpan w:val="4"/>
            <w:vAlign w:val="center"/>
          </w:tcPr>
          <w:p w14:paraId="071C0920" w14:textId="21522D4E" w:rsidR="006C5875" w:rsidRPr="00D60250" w:rsidRDefault="00E154B0" w:rsidP="004B272E">
            <w:pPr>
              <w:rPr>
                <w:rFonts w:ascii="楷体" w:eastAsia="楷体" w:hAnsi="楷体" w:cs="微软雅黑"/>
                <w:sz w:val="24"/>
              </w:rPr>
            </w:pPr>
            <w:r w:rsidRPr="00D60250">
              <w:rPr>
                <w:rFonts w:ascii="楷体" w:eastAsia="楷体" w:hAnsi="楷体" w:cs="微软雅黑" w:hint="eastAsia"/>
                <w:sz w:val="24"/>
              </w:rPr>
              <w:t>开标过程中的其他事项记录</w:t>
            </w:r>
          </w:p>
        </w:tc>
        <w:tc>
          <w:tcPr>
            <w:tcW w:w="11453" w:type="dxa"/>
            <w:gridSpan w:val="11"/>
            <w:vAlign w:val="center"/>
          </w:tcPr>
          <w:p w14:paraId="5996D2B6" w14:textId="7B706150" w:rsidR="006C5875" w:rsidRPr="00D60250" w:rsidRDefault="00E154B0" w:rsidP="004B272E">
            <w:pPr>
              <w:rPr>
                <w:rFonts w:ascii="楷体" w:eastAsia="楷体" w:hAnsi="楷体" w:cs="微软雅黑"/>
                <w:sz w:val="24"/>
              </w:rPr>
            </w:pPr>
            <w:r w:rsidRPr="00D60250">
              <w:rPr>
                <w:rFonts w:ascii="楷体" w:eastAsia="楷体" w:hAnsi="楷体" w:cs="微软雅黑"/>
                <w:sz w:val="24"/>
              </w:rPr>
              <w:t>XXXX</w:t>
            </w:r>
          </w:p>
        </w:tc>
      </w:tr>
    </w:tbl>
    <w:p w14:paraId="4D045FF7" w14:textId="77777777" w:rsidR="006C5875" w:rsidRPr="00D60250" w:rsidRDefault="00E154B0" w:rsidP="006C5875">
      <w:pPr>
        <w:spacing w:line="360" w:lineRule="auto"/>
        <w:rPr>
          <w:rFonts w:ascii="仿宋" w:eastAsia="仿宋" w:hAnsi="仿宋"/>
        </w:rPr>
      </w:pPr>
      <w:r w:rsidRPr="00D60250">
        <w:rPr>
          <w:rFonts w:ascii="仿宋" w:eastAsia="仿宋" w:hAnsi="仿宋" w:hint="eastAsia"/>
        </w:rPr>
        <w:t>招标代理代表：</w:t>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hint="eastAsia"/>
        </w:rPr>
        <w:t>记录人：</w:t>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hint="eastAsia"/>
        </w:rPr>
        <w:t>监标人：</w:t>
      </w:r>
      <w:r w:rsidRPr="00D60250">
        <w:rPr>
          <w:rFonts w:ascii="仿宋" w:eastAsia="仿宋" w:hAnsi="仿宋"/>
        </w:rPr>
        <w:t xml:space="preserve">    </w:t>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t xml:space="preserve">           </w:t>
      </w:r>
    </w:p>
    <w:p w14:paraId="3BE277A6" w14:textId="68A0D649" w:rsidR="006C5875" w:rsidRPr="00D60250" w:rsidRDefault="00E154B0" w:rsidP="006C5875">
      <w:pPr>
        <w:spacing w:line="360" w:lineRule="auto"/>
        <w:rPr>
          <w:rFonts w:ascii="仿宋" w:eastAsia="仿宋" w:hAnsi="仿宋"/>
        </w:rPr>
      </w:pPr>
      <w:r w:rsidRPr="00D60250">
        <w:rPr>
          <w:rFonts w:ascii="仿宋" w:eastAsia="仿宋" w:hAnsi="仿宋"/>
        </w:rPr>
        <w:t xml:space="preserve">        </w:t>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r>
      <w:r w:rsidRPr="00D60250">
        <w:rPr>
          <w:rFonts w:ascii="仿宋" w:eastAsia="仿宋" w:hAnsi="仿宋"/>
        </w:rPr>
        <w:tab/>
        <w:t xml:space="preserve"> YYYY</w:t>
      </w:r>
      <w:r w:rsidRPr="00D60250">
        <w:rPr>
          <w:rFonts w:ascii="仿宋" w:eastAsia="仿宋" w:hAnsi="仿宋" w:hint="eastAsia"/>
        </w:rPr>
        <w:t>年</w:t>
      </w:r>
      <w:r w:rsidRPr="00D60250">
        <w:rPr>
          <w:rFonts w:ascii="仿宋" w:eastAsia="仿宋" w:hAnsi="仿宋"/>
        </w:rPr>
        <w:t>mm月dd日</w:t>
      </w:r>
    </w:p>
    <w:p w14:paraId="7A14EAE0" w14:textId="77777777" w:rsidR="00AF588D" w:rsidRPr="00D60250" w:rsidRDefault="00AF588D" w:rsidP="00836C5E"/>
    <w:p w14:paraId="42BD1832" w14:textId="77777777" w:rsidR="00513C7D" w:rsidRPr="00D60250" w:rsidRDefault="005F6092" w:rsidP="0095630B">
      <w:pPr>
        <w:pStyle w:val="aa"/>
        <w:snapToGrid w:val="0"/>
        <w:spacing w:beforeLines="100" w:before="312" w:line="360" w:lineRule="auto"/>
        <w:ind w:firstLineChars="0" w:firstLine="0"/>
        <w:jc w:val="center"/>
        <w:rPr>
          <w:rFonts w:ascii="宋体" w:cs="Times New Roman"/>
          <w:sz w:val="32"/>
          <w:szCs w:val="32"/>
        </w:rPr>
      </w:pPr>
      <w:r w:rsidRPr="00D60250">
        <w:rPr>
          <w:rFonts w:ascii="宋体" w:hAnsi="宋体" w:cs="宋体" w:hint="eastAsia"/>
          <w:b/>
          <w:bCs/>
          <w:sz w:val="32"/>
          <w:szCs w:val="32"/>
        </w:rPr>
        <w:t>（项目名称）标段工程总承包开标记录表</w:t>
      </w:r>
      <w:r w:rsidRPr="00D60250">
        <w:rPr>
          <w:rFonts w:ascii="宋体" w:hAnsi="宋体" w:cs="宋体"/>
          <w:b/>
          <w:bCs/>
          <w:sz w:val="32"/>
          <w:szCs w:val="32"/>
        </w:rPr>
        <w:t>(2)</w:t>
      </w:r>
    </w:p>
    <w:p w14:paraId="6B561EFD" w14:textId="77777777" w:rsidR="00513C7D" w:rsidRPr="00D60250" w:rsidRDefault="00513C7D">
      <w:pPr>
        <w:pStyle w:val="aa"/>
        <w:tabs>
          <w:tab w:val="left" w:pos="510"/>
          <w:tab w:val="left" w:pos="1000"/>
        </w:tabs>
        <w:snapToGrid w:val="0"/>
        <w:spacing w:line="420" w:lineRule="atLeast"/>
        <w:ind w:firstLine="480"/>
        <w:jc w:val="right"/>
        <w:rPr>
          <w:rFonts w:ascii="宋体" w:cs="Times New Roman"/>
          <w:sz w:val="24"/>
          <w:szCs w:val="24"/>
        </w:rPr>
      </w:pPr>
    </w:p>
    <w:tbl>
      <w:tblPr>
        <w:tblW w:w="11687" w:type="dxa"/>
        <w:jc w:val="center"/>
        <w:tblLayout w:type="fixed"/>
        <w:tblLook w:val="04A0" w:firstRow="1" w:lastRow="0" w:firstColumn="1" w:lastColumn="0" w:noHBand="0" w:noVBand="1"/>
      </w:tblPr>
      <w:tblGrid>
        <w:gridCol w:w="949"/>
        <w:gridCol w:w="2751"/>
        <w:gridCol w:w="1153"/>
        <w:gridCol w:w="3572"/>
        <w:gridCol w:w="1387"/>
        <w:gridCol w:w="1875"/>
      </w:tblGrid>
      <w:tr w:rsidR="00D90547" w:rsidRPr="00D60250" w14:paraId="663B15D7" w14:textId="77777777">
        <w:trPr>
          <w:trHeight w:val="681"/>
          <w:jc w:val="center"/>
        </w:trPr>
        <w:tc>
          <w:tcPr>
            <w:tcW w:w="949" w:type="dxa"/>
            <w:vMerge w:val="restart"/>
            <w:tcBorders>
              <w:top w:val="single" w:sz="4" w:space="0" w:color="000000"/>
              <w:left w:val="single" w:sz="4" w:space="0" w:color="000000"/>
              <w:right w:val="single" w:sz="4" w:space="0" w:color="000000"/>
            </w:tcBorders>
            <w:vAlign w:val="center"/>
          </w:tcPr>
          <w:p w14:paraId="61EFAE2B" w14:textId="77777777" w:rsidR="00513C7D" w:rsidRPr="00D60250" w:rsidRDefault="005F6092">
            <w:pPr>
              <w:pStyle w:val="Default"/>
              <w:spacing w:line="240" w:lineRule="exact"/>
              <w:jc w:val="center"/>
              <w:rPr>
                <w:rFonts w:hAnsi="宋体" w:cs="Times New Roman"/>
                <w:color w:val="auto"/>
                <w:sz w:val="20"/>
                <w:szCs w:val="20"/>
              </w:rPr>
            </w:pPr>
            <w:r w:rsidRPr="00D60250">
              <w:rPr>
                <w:rFonts w:hAnsi="宋体" w:hint="eastAsia"/>
                <w:color w:val="auto"/>
                <w:sz w:val="20"/>
                <w:szCs w:val="20"/>
              </w:rPr>
              <w:t>投标人代表号</w:t>
            </w:r>
          </w:p>
        </w:tc>
        <w:tc>
          <w:tcPr>
            <w:tcW w:w="2751" w:type="dxa"/>
            <w:vMerge w:val="restart"/>
            <w:tcBorders>
              <w:top w:val="single" w:sz="4" w:space="0" w:color="000000"/>
              <w:left w:val="single" w:sz="4" w:space="0" w:color="000000"/>
              <w:right w:val="single" w:sz="4" w:space="0" w:color="000000"/>
            </w:tcBorders>
            <w:vAlign w:val="center"/>
          </w:tcPr>
          <w:p w14:paraId="42F994F1" w14:textId="77777777" w:rsidR="00513C7D" w:rsidRPr="00D60250" w:rsidRDefault="005F6092">
            <w:pPr>
              <w:pStyle w:val="Default"/>
              <w:spacing w:line="240" w:lineRule="exact"/>
              <w:jc w:val="center"/>
              <w:rPr>
                <w:rFonts w:hAnsi="宋体" w:cs="Times New Roman"/>
                <w:color w:val="auto"/>
                <w:sz w:val="20"/>
                <w:szCs w:val="20"/>
              </w:rPr>
            </w:pPr>
            <w:r w:rsidRPr="00D60250">
              <w:rPr>
                <w:rFonts w:hAnsi="宋体" w:hint="eastAsia"/>
                <w:color w:val="auto"/>
                <w:sz w:val="20"/>
                <w:szCs w:val="20"/>
              </w:rPr>
              <w:t>投标人名称</w:t>
            </w:r>
          </w:p>
        </w:tc>
        <w:tc>
          <w:tcPr>
            <w:tcW w:w="6112" w:type="dxa"/>
            <w:gridSpan w:val="3"/>
            <w:tcBorders>
              <w:top w:val="single" w:sz="4" w:space="0" w:color="000000"/>
              <w:left w:val="single" w:sz="4" w:space="0" w:color="000000"/>
              <w:bottom w:val="single" w:sz="4" w:space="0" w:color="auto"/>
              <w:right w:val="single" w:sz="4" w:space="0" w:color="000000"/>
            </w:tcBorders>
            <w:vAlign w:val="center"/>
          </w:tcPr>
          <w:p w14:paraId="7BD3BBE9" w14:textId="77777777" w:rsidR="00513C7D" w:rsidRPr="00D60250" w:rsidRDefault="005F6092">
            <w:pPr>
              <w:spacing w:line="240" w:lineRule="exact"/>
              <w:jc w:val="center"/>
              <w:rPr>
                <w:rFonts w:ascii="宋体" w:cs="Times New Roman"/>
              </w:rPr>
            </w:pPr>
            <w:r w:rsidRPr="00D60250">
              <w:rPr>
                <w:rFonts w:ascii="宋体" w:hAnsi="宋体" w:cs="宋体" w:hint="eastAsia"/>
              </w:rPr>
              <w:t>递交电子投标文件（开标现场递交电子投标文件的除外）</w:t>
            </w:r>
          </w:p>
          <w:p w14:paraId="04DCDC19" w14:textId="77777777" w:rsidR="00513C7D" w:rsidRPr="00D60250" w:rsidRDefault="005F6092">
            <w:pPr>
              <w:spacing w:line="240" w:lineRule="exact"/>
              <w:jc w:val="center"/>
              <w:rPr>
                <w:rFonts w:ascii="宋体" w:cs="Times New Roman"/>
              </w:rPr>
            </w:pPr>
            <w:r w:rsidRPr="00D60250">
              <w:rPr>
                <w:rFonts w:ascii="宋体" w:hAnsi="宋体" w:cs="宋体" w:hint="eastAsia"/>
              </w:rPr>
              <w:t>或编制电子投标文件的计算机硬件信息</w:t>
            </w:r>
          </w:p>
        </w:tc>
        <w:tc>
          <w:tcPr>
            <w:tcW w:w="1875" w:type="dxa"/>
            <w:vMerge w:val="restart"/>
            <w:tcBorders>
              <w:top w:val="single" w:sz="4" w:space="0" w:color="000000"/>
              <w:left w:val="single" w:sz="4" w:space="0" w:color="000000"/>
              <w:right w:val="single" w:sz="4" w:space="0" w:color="auto"/>
            </w:tcBorders>
            <w:vAlign w:val="center"/>
          </w:tcPr>
          <w:p w14:paraId="27F467B3" w14:textId="77777777" w:rsidR="00513C7D" w:rsidRPr="00D60250" w:rsidRDefault="005F6092">
            <w:pPr>
              <w:pStyle w:val="Default"/>
              <w:jc w:val="center"/>
              <w:rPr>
                <w:rFonts w:hAnsi="宋体" w:cs="Times New Roman"/>
                <w:color w:val="auto"/>
                <w:sz w:val="20"/>
                <w:szCs w:val="20"/>
              </w:rPr>
            </w:pPr>
            <w:r w:rsidRPr="00D60250">
              <w:rPr>
                <w:rFonts w:hAnsi="宋体" w:hint="eastAsia"/>
                <w:color w:val="auto"/>
                <w:sz w:val="20"/>
                <w:szCs w:val="20"/>
              </w:rPr>
              <w:t>备注</w:t>
            </w:r>
          </w:p>
        </w:tc>
      </w:tr>
      <w:tr w:rsidR="00D90547" w:rsidRPr="00D60250" w14:paraId="31B9DA94" w14:textId="77777777">
        <w:trPr>
          <w:trHeight w:val="613"/>
          <w:jc w:val="center"/>
        </w:trPr>
        <w:tc>
          <w:tcPr>
            <w:tcW w:w="949" w:type="dxa"/>
            <w:vMerge/>
            <w:tcBorders>
              <w:left w:val="single" w:sz="4" w:space="0" w:color="000000"/>
              <w:bottom w:val="single" w:sz="4" w:space="0" w:color="000000"/>
              <w:right w:val="single" w:sz="4" w:space="0" w:color="000000"/>
            </w:tcBorders>
            <w:vAlign w:val="center"/>
          </w:tcPr>
          <w:p w14:paraId="03C1D4D1" w14:textId="77777777" w:rsidR="00513C7D" w:rsidRPr="00D60250" w:rsidRDefault="00513C7D">
            <w:pPr>
              <w:pStyle w:val="Default"/>
              <w:spacing w:line="240" w:lineRule="exact"/>
              <w:jc w:val="center"/>
              <w:rPr>
                <w:rFonts w:hAnsi="宋体" w:cs="Times New Roman"/>
                <w:color w:val="auto"/>
                <w:sz w:val="20"/>
                <w:szCs w:val="20"/>
              </w:rPr>
            </w:pPr>
          </w:p>
        </w:tc>
        <w:tc>
          <w:tcPr>
            <w:tcW w:w="2751" w:type="dxa"/>
            <w:vMerge/>
            <w:tcBorders>
              <w:left w:val="single" w:sz="4" w:space="0" w:color="000000"/>
              <w:right w:val="single" w:sz="4" w:space="0" w:color="000000"/>
            </w:tcBorders>
            <w:vAlign w:val="center"/>
          </w:tcPr>
          <w:p w14:paraId="3E0E0522" w14:textId="77777777" w:rsidR="00513C7D" w:rsidRPr="00D60250" w:rsidRDefault="00513C7D">
            <w:pPr>
              <w:spacing w:line="240" w:lineRule="exact"/>
              <w:rPr>
                <w:rFonts w:ascii="宋体" w:cs="Times New Roman"/>
              </w:rPr>
            </w:pPr>
          </w:p>
        </w:tc>
        <w:tc>
          <w:tcPr>
            <w:tcW w:w="1153" w:type="dxa"/>
            <w:tcBorders>
              <w:top w:val="single" w:sz="4" w:space="0" w:color="auto"/>
              <w:left w:val="single" w:sz="4" w:space="0" w:color="000000"/>
              <w:right w:val="single" w:sz="4" w:space="0" w:color="auto"/>
            </w:tcBorders>
            <w:vAlign w:val="center"/>
          </w:tcPr>
          <w:p w14:paraId="3AE7AD76" w14:textId="77777777" w:rsidR="00513C7D" w:rsidRPr="00D60250" w:rsidRDefault="005F6092">
            <w:pPr>
              <w:spacing w:line="240" w:lineRule="exact"/>
              <w:jc w:val="center"/>
              <w:rPr>
                <w:rFonts w:ascii="宋体" w:cs="Times New Roman"/>
              </w:rPr>
            </w:pPr>
            <w:r w:rsidRPr="00D60250">
              <w:rPr>
                <w:rFonts w:ascii="宋体" w:hAnsi="宋体" w:cs="宋体" w:hint="eastAsia"/>
              </w:rPr>
              <w:t>记录</w:t>
            </w:r>
          </w:p>
          <w:p w14:paraId="64F665FA" w14:textId="77777777" w:rsidR="00513C7D" w:rsidRPr="00D60250" w:rsidRDefault="005F6092">
            <w:pPr>
              <w:spacing w:line="240" w:lineRule="exact"/>
              <w:jc w:val="center"/>
              <w:rPr>
                <w:rFonts w:ascii="宋体" w:cs="Times New Roman"/>
              </w:rPr>
            </w:pPr>
            <w:r w:rsidRPr="00D60250">
              <w:rPr>
                <w:rFonts w:ascii="宋体" w:hAnsi="宋体" w:cs="宋体" w:hint="eastAsia"/>
              </w:rPr>
              <w:t>时间</w:t>
            </w:r>
          </w:p>
        </w:tc>
        <w:tc>
          <w:tcPr>
            <w:tcW w:w="3572" w:type="dxa"/>
            <w:tcBorders>
              <w:top w:val="single" w:sz="4" w:space="0" w:color="auto"/>
              <w:left w:val="single" w:sz="4" w:space="0" w:color="auto"/>
              <w:right w:val="single" w:sz="4" w:space="0" w:color="auto"/>
            </w:tcBorders>
            <w:vAlign w:val="center"/>
          </w:tcPr>
          <w:p w14:paraId="5BB3070E" w14:textId="77777777" w:rsidR="00513C7D" w:rsidRPr="00D60250" w:rsidRDefault="005F6092">
            <w:pPr>
              <w:spacing w:line="240" w:lineRule="exact"/>
              <w:jc w:val="center"/>
              <w:rPr>
                <w:rFonts w:ascii="宋体" w:cs="Times New Roman"/>
              </w:rPr>
            </w:pPr>
            <w:r w:rsidRPr="00D60250">
              <w:rPr>
                <w:rFonts w:ascii="宋体" w:hAnsi="宋体" w:cs="宋体" w:hint="eastAsia"/>
              </w:rPr>
              <w:t>计算机硬件信息</w:t>
            </w:r>
            <w:r w:rsidRPr="00D60250">
              <w:rPr>
                <w:rFonts w:ascii="宋体" w:hAnsi="宋体" w:cs="宋体"/>
              </w:rPr>
              <w:t>(</w:t>
            </w:r>
            <w:r w:rsidRPr="00D60250">
              <w:rPr>
                <w:rFonts w:ascii="宋体" w:hAnsi="宋体" w:cs="宋体" w:hint="eastAsia"/>
              </w:rPr>
              <w:t>网卡</w:t>
            </w:r>
            <w:r w:rsidRPr="00D60250">
              <w:rPr>
                <w:rFonts w:ascii="宋体" w:hAnsi="宋体" w:cs="宋体"/>
              </w:rPr>
              <w:t>MAC</w:t>
            </w:r>
            <w:r w:rsidRPr="00D60250">
              <w:rPr>
                <w:rFonts w:ascii="宋体" w:hAnsi="宋体" w:cs="宋体" w:hint="eastAsia"/>
              </w:rPr>
              <w:t>地址、</w:t>
            </w:r>
            <w:r w:rsidRPr="00D60250">
              <w:rPr>
                <w:rFonts w:ascii="宋体" w:hAnsi="宋体" w:cs="宋体"/>
              </w:rPr>
              <w:t>CPU</w:t>
            </w:r>
            <w:r w:rsidRPr="00D60250">
              <w:rPr>
                <w:rFonts w:ascii="宋体" w:hAnsi="宋体" w:cs="宋体" w:hint="eastAsia"/>
              </w:rPr>
              <w:t>序列号、硬盘序列号</w:t>
            </w:r>
            <w:r w:rsidRPr="00D60250">
              <w:rPr>
                <w:rFonts w:ascii="宋体" w:hAnsi="宋体" w:cs="宋体"/>
              </w:rPr>
              <w:t>)</w:t>
            </w:r>
          </w:p>
        </w:tc>
        <w:tc>
          <w:tcPr>
            <w:tcW w:w="1387" w:type="dxa"/>
            <w:tcBorders>
              <w:top w:val="single" w:sz="4" w:space="0" w:color="auto"/>
              <w:left w:val="single" w:sz="4" w:space="0" w:color="auto"/>
              <w:right w:val="single" w:sz="4" w:space="0" w:color="000000"/>
            </w:tcBorders>
            <w:vAlign w:val="center"/>
          </w:tcPr>
          <w:p w14:paraId="7E2278C0" w14:textId="77777777" w:rsidR="00513C7D" w:rsidRPr="00D60250" w:rsidRDefault="005F6092">
            <w:pPr>
              <w:spacing w:line="240" w:lineRule="exact"/>
              <w:jc w:val="center"/>
              <w:rPr>
                <w:rFonts w:ascii="宋体" w:cs="Times New Roman"/>
              </w:rPr>
            </w:pPr>
            <w:r w:rsidRPr="00D60250">
              <w:rPr>
                <w:rFonts w:ascii="宋体" w:hAnsi="宋体" w:cs="宋体" w:hint="eastAsia"/>
              </w:rPr>
              <w:t>是否雷同</w:t>
            </w:r>
          </w:p>
        </w:tc>
        <w:tc>
          <w:tcPr>
            <w:tcW w:w="1875" w:type="dxa"/>
            <w:vMerge/>
            <w:tcBorders>
              <w:left w:val="single" w:sz="4" w:space="0" w:color="000000"/>
              <w:right w:val="single" w:sz="4" w:space="0" w:color="auto"/>
            </w:tcBorders>
            <w:vAlign w:val="center"/>
          </w:tcPr>
          <w:p w14:paraId="0B7F67B2" w14:textId="77777777" w:rsidR="00513C7D" w:rsidRPr="00D60250" w:rsidRDefault="00513C7D">
            <w:pPr>
              <w:rPr>
                <w:rFonts w:ascii="宋体" w:cs="Times New Roman"/>
              </w:rPr>
            </w:pPr>
          </w:p>
        </w:tc>
      </w:tr>
      <w:tr w:rsidR="00D90547" w:rsidRPr="00D60250" w14:paraId="007B1986" w14:textId="77777777">
        <w:trPr>
          <w:trHeight w:val="572"/>
          <w:jc w:val="center"/>
        </w:trPr>
        <w:tc>
          <w:tcPr>
            <w:tcW w:w="949" w:type="dxa"/>
            <w:vMerge w:val="restart"/>
            <w:tcBorders>
              <w:top w:val="single" w:sz="4" w:space="0" w:color="000000"/>
              <w:left w:val="single" w:sz="4" w:space="0" w:color="000000"/>
              <w:right w:val="single" w:sz="4" w:space="0" w:color="000000"/>
            </w:tcBorders>
            <w:vAlign w:val="center"/>
          </w:tcPr>
          <w:p w14:paraId="42031B1C" w14:textId="77777777" w:rsidR="00513C7D" w:rsidRPr="00D60250" w:rsidRDefault="005F6092">
            <w:pPr>
              <w:pStyle w:val="TableParagraph"/>
              <w:spacing w:before="3"/>
              <w:jc w:val="center"/>
              <w:rPr>
                <w:rFonts w:ascii="宋体" w:hAnsi="宋体" w:cs="宋体"/>
                <w:sz w:val="20"/>
                <w:szCs w:val="20"/>
                <w:lang w:eastAsia="zh-CN"/>
              </w:rPr>
            </w:pPr>
            <w:r w:rsidRPr="00D60250">
              <w:rPr>
                <w:rFonts w:ascii="宋体" w:hAnsi="宋体" w:cs="宋体"/>
                <w:sz w:val="20"/>
                <w:szCs w:val="20"/>
                <w:lang w:eastAsia="zh-CN"/>
              </w:rPr>
              <w:t>1</w:t>
            </w:r>
          </w:p>
        </w:tc>
        <w:tc>
          <w:tcPr>
            <w:tcW w:w="2751" w:type="dxa"/>
            <w:vMerge w:val="restart"/>
            <w:tcBorders>
              <w:top w:val="single" w:sz="4" w:space="0" w:color="000000"/>
              <w:left w:val="single" w:sz="4" w:space="0" w:color="000000"/>
              <w:right w:val="single" w:sz="4" w:space="0" w:color="000000"/>
            </w:tcBorders>
            <w:vAlign w:val="center"/>
          </w:tcPr>
          <w:p w14:paraId="0C33D59F" w14:textId="77777777" w:rsidR="00513C7D" w:rsidRPr="00D60250" w:rsidRDefault="00513C7D">
            <w:pPr>
              <w:pStyle w:val="TableParagraph"/>
              <w:ind w:right="184"/>
              <w:jc w:val="center"/>
              <w:rPr>
                <w:rFonts w:ascii="宋体" w:hAnsi="宋体"/>
                <w:sz w:val="20"/>
                <w:szCs w:val="20"/>
                <w:lang w:eastAsia="zh-CN"/>
              </w:rPr>
            </w:pPr>
          </w:p>
        </w:tc>
        <w:tc>
          <w:tcPr>
            <w:tcW w:w="1153" w:type="dxa"/>
            <w:tcBorders>
              <w:top w:val="single" w:sz="4" w:space="0" w:color="000000"/>
              <w:left w:val="single" w:sz="4" w:space="0" w:color="000000"/>
              <w:bottom w:val="single" w:sz="4" w:space="0" w:color="auto"/>
              <w:right w:val="single" w:sz="4" w:space="0" w:color="auto"/>
            </w:tcBorders>
            <w:vAlign w:val="center"/>
          </w:tcPr>
          <w:p w14:paraId="3B96DD13" w14:textId="77777777" w:rsidR="00513C7D" w:rsidRPr="00D60250" w:rsidRDefault="00513C7D">
            <w:pPr>
              <w:spacing w:line="240" w:lineRule="exact"/>
              <w:jc w:val="center"/>
              <w:rPr>
                <w:rFonts w:ascii="宋体" w:cs="Times New Roman"/>
              </w:rPr>
            </w:pPr>
          </w:p>
        </w:tc>
        <w:tc>
          <w:tcPr>
            <w:tcW w:w="3572" w:type="dxa"/>
            <w:tcBorders>
              <w:top w:val="single" w:sz="4" w:space="0" w:color="000000"/>
              <w:left w:val="single" w:sz="4" w:space="0" w:color="auto"/>
              <w:bottom w:val="single" w:sz="4" w:space="0" w:color="auto"/>
              <w:right w:val="single" w:sz="4" w:space="0" w:color="auto"/>
            </w:tcBorders>
            <w:vAlign w:val="center"/>
          </w:tcPr>
          <w:p w14:paraId="25ABF11A" w14:textId="77777777" w:rsidR="00513C7D" w:rsidRPr="00D60250" w:rsidRDefault="00513C7D">
            <w:pPr>
              <w:spacing w:line="240" w:lineRule="exact"/>
              <w:jc w:val="center"/>
              <w:rPr>
                <w:rFonts w:ascii="宋体" w:cs="Times New Roman"/>
              </w:rPr>
            </w:pPr>
          </w:p>
        </w:tc>
        <w:tc>
          <w:tcPr>
            <w:tcW w:w="1387" w:type="dxa"/>
            <w:tcBorders>
              <w:top w:val="single" w:sz="4" w:space="0" w:color="000000"/>
              <w:left w:val="single" w:sz="4" w:space="0" w:color="auto"/>
              <w:bottom w:val="single" w:sz="4" w:space="0" w:color="auto"/>
              <w:right w:val="single" w:sz="4" w:space="0" w:color="000000"/>
            </w:tcBorders>
            <w:vAlign w:val="center"/>
          </w:tcPr>
          <w:p w14:paraId="504D4C0F" w14:textId="77777777" w:rsidR="00513C7D" w:rsidRPr="00D60250" w:rsidRDefault="00513C7D">
            <w:pPr>
              <w:spacing w:line="240" w:lineRule="exact"/>
              <w:jc w:val="center"/>
              <w:rPr>
                <w:rFonts w:ascii="宋体" w:cs="Times New Roman"/>
              </w:rPr>
            </w:pPr>
          </w:p>
        </w:tc>
        <w:tc>
          <w:tcPr>
            <w:tcW w:w="1875" w:type="dxa"/>
            <w:vMerge w:val="restart"/>
            <w:tcBorders>
              <w:top w:val="single" w:sz="4" w:space="0" w:color="000000"/>
              <w:left w:val="single" w:sz="4" w:space="0" w:color="000000"/>
              <w:right w:val="single" w:sz="4" w:space="0" w:color="000000"/>
            </w:tcBorders>
            <w:vAlign w:val="center"/>
          </w:tcPr>
          <w:p w14:paraId="406BBE94" w14:textId="77777777" w:rsidR="00513C7D" w:rsidRPr="00D60250" w:rsidRDefault="00513C7D">
            <w:pPr>
              <w:pStyle w:val="Default"/>
              <w:jc w:val="center"/>
              <w:rPr>
                <w:rFonts w:hAnsi="宋体" w:cs="Times New Roman"/>
                <w:color w:val="auto"/>
                <w:sz w:val="20"/>
                <w:szCs w:val="20"/>
              </w:rPr>
            </w:pPr>
          </w:p>
        </w:tc>
      </w:tr>
      <w:tr w:rsidR="00D90547" w:rsidRPr="00D60250" w14:paraId="5B014A6F" w14:textId="77777777">
        <w:trPr>
          <w:trHeight w:val="572"/>
          <w:jc w:val="center"/>
        </w:trPr>
        <w:tc>
          <w:tcPr>
            <w:tcW w:w="949" w:type="dxa"/>
            <w:vMerge/>
            <w:tcBorders>
              <w:left w:val="single" w:sz="4" w:space="0" w:color="000000"/>
              <w:bottom w:val="single" w:sz="4" w:space="0" w:color="000000"/>
              <w:right w:val="single" w:sz="4" w:space="0" w:color="000000"/>
            </w:tcBorders>
            <w:vAlign w:val="center"/>
          </w:tcPr>
          <w:p w14:paraId="0D8ED06C" w14:textId="77777777" w:rsidR="00513C7D" w:rsidRPr="00D60250" w:rsidRDefault="00513C7D">
            <w:pPr>
              <w:pStyle w:val="TableParagraph"/>
              <w:spacing w:before="3"/>
              <w:jc w:val="center"/>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vAlign w:val="center"/>
          </w:tcPr>
          <w:p w14:paraId="3ADE6F31" w14:textId="77777777" w:rsidR="00513C7D" w:rsidRPr="00D60250" w:rsidRDefault="00513C7D">
            <w:pPr>
              <w:pStyle w:val="TableParagraph"/>
              <w:ind w:right="184"/>
              <w:jc w:val="center"/>
              <w:rPr>
                <w:rFonts w:ascii="宋体" w:hAnsi="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14:paraId="025C735F" w14:textId="77777777" w:rsidR="00513C7D" w:rsidRPr="00D60250" w:rsidRDefault="00513C7D">
            <w:pPr>
              <w:spacing w:line="240" w:lineRule="exact"/>
              <w:jc w:val="center"/>
              <w:rPr>
                <w:rFonts w:ascii="宋体" w:cs="Times New Roman"/>
              </w:rPr>
            </w:pPr>
          </w:p>
        </w:tc>
        <w:tc>
          <w:tcPr>
            <w:tcW w:w="3572" w:type="dxa"/>
            <w:tcBorders>
              <w:top w:val="single" w:sz="4" w:space="0" w:color="auto"/>
              <w:left w:val="single" w:sz="4" w:space="0" w:color="auto"/>
              <w:bottom w:val="single" w:sz="4" w:space="0" w:color="auto"/>
              <w:right w:val="single" w:sz="4" w:space="0" w:color="auto"/>
            </w:tcBorders>
            <w:vAlign w:val="center"/>
          </w:tcPr>
          <w:p w14:paraId="2FC2C719" w14:textId="77777777" w:rsidR="00513C7D" w:rsidRPr="00D60250" w:rsidRDefault="00513C7D">
            <w:pPr>
              <w:spacing w:line="240" w:lineRule="exact"/>
              <w:jc w:val="center"/>
              <w:rPr>
                <w:rFonts w:ascii="宋体" w:cs="Times New Roman"/>
              </w:rPr>
            </w:pPr>
          </w:p>
        </w:tc>
        <w:tc>
          <w:tcPr>
            <w:tcW w:w="1387" w:type="dxa"/>
            <w:tcBorders>
              <w:top w:val="single" w:sz="4" w:space="0" w:color="auto"/>
              <w:left w:val="single" w:sz="4" w:space="0" w:color="auto"/>
              <w:bottom w:val="single" w:sz="4" w:space="0" w:color="auto"/>
              <w:right w:val="single" w:sz="4" w:space="0" w:color="000000"/>
            </w:tcBorders>
            <w:vAlign w:val="center"/>
          </w:tcPr>
          <w:p w14:paraId="5E5CDDC7" w14:textId="77777777" w:rsidR="00513C7D" w:rsidRPr="00D60250" w:rsidRDefault="00513C7D">
            <w:pPr>
              <w:spacing w:line="240" w:lineRule="exact"/>
              <w:jc w:val="center"/>
              <w:rPr>
                <w:rFonts w:ascii="宋体" w:cs="Times New Roman"/>
              </w:rPr>
            </w:pPr>
          </w:p>
        </w:tc>
        <w:tc>
          <w:tcPr>
            <w:tcW w:w="1875" w:type="dxa"/>
            <w:vMerge/>
            <w:tcBorders>
              <w:left w:val="single" w:sz="4" w:space="0" w:color="000000"/>
              <w:bottom w:val="single" w:sz="4" w:space="0" w:color="000000"/>
              <w:right w:val="single" w:sz="4" w:space="0" w:color="000000"/>
            </w:tcBorders>
            <w:vAlign w:val="center"/>
          </w:tcPr>
          <w:p w14:paraId="2BB50804" w14:textId="77777777" w:rsidR="00513C7D" w:rsidRPr="00D60250" w:rsidRDefault="00513C7D">
            <w:pPr>
              <w:pStyle w:val="Default"/>
              <w:jc w:val="center"/>
              <w:rPr>
                <w:rFonts w:hAnsi="宋体" w:cs="Times New Roman"/>
                <w:color w:val="auto"/>
                <w:sz w:val="20"/>
                <w:szCs w:val="20"/>
              </w:rPr>
            </w:pPr>
          </w:p>
        </w:tc>
      </w:tr>
      <w:tr w:rsidR="00D90547" w:rsidRPr="00D60250" w14:paraId="6F3E240F" w14:textId="77777777">
        <w:trPr>
          <w:trHeight w:val="572"/>
          <w:jc w:val="center"/>
        </w:trPr>
        <w:tc>
          <w:tcPr>
            <w:tcW w:w="949" w:type="dxa"/>
            <w:vMerge w:val="restart"/>
            <w:tcBorders>
              <w:top w:val="single" w:sz="4" w:space="0" w:color="000000"/>
              <w:left w:val="single" w:sz="4" w:space="0" w:color="000000"/>
              <w:right w:val="single" w:sz="4" w:space="0" w:color="000000"/>
            </w:tcBorders>
            <w:vAlign w:val="center"/>
          </w:tcPr>
          <w:p w14:paraId="5B915B04" w14:textId="77777777" w:rsidR="00513C7D" w:rsidRPr="00D60250" w:rsidRDefault="005F6092">
            <w:pPr>
              <w:pStyle w:val="TableParagraph"/>
              <w:spacing w:before="3"/>
              <w:jc w:val="center"/>
              <w:rPr>
                <w:rFonts w:ascii="宋体" w:hAnsi="宋体" w:cs="宋体"/>
                <w:sz w:val="20"/>
                <w:szCs w:val="20"/>
                <w:lang w:eastAsia="zh-CN"/>
              </w:rPr>
            </w:pPr>
            <w:r w:rsidRPr="00D60250">
              <w:rPr>
                <w:rFonts w:ascii="宋体" w:hAnsi="宋体" w:cs="宋体"/>
                <w:sz w:val="20"/>
                <w:szCs w:val="20"/>
                <w:lang w:eastAsia="zh-CN"/>
              </w:rPr>
              <w:t>2</w:t>
            </w:r>
          </w:p>
        </w:tc>
        <w:tc>
          <w:tcPr>
            <w:tcW w:w="2751" w:type="dxa"/>
            <w:vMerge w:val="restart"/>
            <w:tcBorders>
              <w:top w:val="single" w:sz="4" w:space="0" w:color="000000"/>
              <w:left w:val="single" w:sz="4" w:space="0" w:color="000000"/>
              <w:right w:val="single" w:sz="4" w:space="0" w:color="000000"/>
            </w:tcBorders>
            <w:vAlign w:val="center"/>
          </w:tcPr>
          <w:p w14:paraId="725D885C" w14:textId="77777777" w:rsidR="00513C7D" w:rsidRPr="00D60250" w:rsidRDefault="00513C7D">
            <w:pPr>
              <w:pStyle w:val="TableParagraph"/>
              <w:spacing w:before="3"/>
              <w:jc w:val="center"/>
              <w:rPr>
                <w:rFonts w:ascii="宋体" w:hAnsi="宋体" w:cs="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14:paraId="09451E72" w14:textId="77777777" w:rsidR="00513C7D" w:rsidRPr="00D60250"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14:paraId="3BADB9FB" w14:textId="77777777" w:rsidR="00513C7D" w:rsidRPr="00D60250"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auto"/>
              <w:right w:val="single" w:sz="4" w:space="0" w:color="000000"/>
            </w:tcBorders>
            <w:vAlign w:val="center"/>
          </w:tcPr>
          <w:p w14:paraId="12C49F5D" w14:textId="77777777" w:rsidR="00513C7D" w:rsidRPr="00D60250" w:rsidRDefault="00513C7D">
            <w:pPr>
              <w:pStyle w:val="Default"/>
              <w:jc w:val="center"/>
              <w:rPr>
                <w:rFonts w:hAnsi="宋体" w:cs="Times New Roman"/>
                <w:color w:val="auto"/>
                <w:sz w:val="20"/>
                <w:szCs w:val="20"/>
              </w:rPr>
            </w:pPr>
          </w:p>
        </w:tc>
        <w:tc>
          <w:tcPr>
            <w:tcW w:w="1875" w:type="dxa"/>
            <w:vMerge w:val="restart"/>
            <w:tcBorders>
              <w:top w:val="single" w:sz="4" w:space="0" w:color="000000"/>
              <w:left w:val="single" w:sz="4" w:space="0" w:color="000000"/>
              <w:right w:val="single" w:sz="4" w:space="0" w:color="000000"/>
            </w:tcBorders>
            <w:vAlign w:val="center"/>
          </w:tcPr>
          <w:p w14:paraId="1C2269B6" w14:textId="77777777" w:rsidR="00513C7D" w:rsidRPr="00D60250" w:rsidRDefault="00513C7D">
            <w:pPr>
              <w:pStyle w:val="Default"/>
              <w:jc w:val="center"/>
              <w:rPr>
                <w:rFonts w:hAnsi="宋体" w:cs="Times New Roman"/>
                <w:color w:val="auto"/>
                <w:sz w:val="20"/>
                <w:szCs w:val="20"/>
              </w:rPr>
            </w:pPr>
          </w:p>
        </w:tc>
      </w:tr>
      <w:tr w:rsidR="00D90547" w:rsidRPr="00D60250" w14:paraId="79582A2A" w14:textId="77777777">
        <w:trPr>
          <w:trHeight w:val="572"/>
          <w:jc w:val="center"/>
        </w:trPr>
        <w:tc>
          <w:tcPr>
            <w:tcW w:w="949" w:type="dxa"/>
            <w:vMerge/>
            <w:tcBorders>
              <w:left w:val="single" w:sz="4" w:space="0" w:color="000000"/>
              <w:bottom w:val="single" w:sz="4" w:space="0" w:color="000000"/>
              <w:right w:val="single" w:sz="4" w:space="0" w:color="000000"/>
            </w:tcBorders>
          </w:tcPr>
          <w:p w14:paraId="3DFA5573" w14:textId="77777777" w:rsidR="00513C7D" w:rsidRPr="00D60250" w:rsidRDefault="00513C7D">
            <w:pPr>
              <w:pStyle w:val="TableParagraph"/>
              <w:spacing w:before="3"/>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vAlign w:val="center"/>
          </w:tcPr>
          <w:p w14:paraId="47ACFC50" w14:textId="77777777" w:rsidR="00513C7D" w:rsidRPr="00D60250" w:rsidRDefault="00513C7D">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14:paraId="5258533E" w14:textId="77777777" w:rsidR="00513C7D" w:rsidRPr="00D60250"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14:paraId="217E449F" w14:textId="77777777" w:rsidR="00513C7D" w:rsidRPr="00D60250"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14:paraId="041B4C1A" w14:textId="77777777" w:rsidR="00513C7D" w:rsidRPr="00D60250" w:rsidRDefault="00513C7D">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14:paraId="264327BC" w14:textId="77777777" w:rsidR="00513C7D" w:rsidRPr="00D60250" w:rsidRDefault="00513C7D">
            <w:pPr>
              <w:pStyle w:val="Default"/>
              <w:jc w:val="center"/>
              <w:rPr>
                <w:rFonts w:hAnsi="宋体" w:cs="Times New Roman"/>
                <w:color w:val="auto"/>
                <w:sz w:val="20"/>
                <w:szCs w:val="20"/>
              </w:rPr>
            </w:pPr>
          </w:p>
        </w:tc>
      </w:tr>
      <w:tr w:rsidR="00D90547" w:rsidRPr="00D60250" w14:paraId="54C2F1AA" w14:textId="77777777">
        <w:trPr>
          <w:trHeight w:val="572"/>
          <w:jc w:val="center"/>
        </w:trPr>
        <w:tc>
          <w:tcPr>
            <w:tcW w:w="949" w:type="dxa"/>
            <w:vMerge w:val="restart"/>
            <w:tcBorders>
              <w:left w:val="single" w:sz="4" w:space="0" w:color="000000"/>
              <w:right w:val="single" w:sz="4" w:space="0" w:color="000000"/>
            </w:tcBorders>
            <w:vAlign w:val="center"/>
          </w:tcPr>
          <w:p w14:paraId="4656896A" w14:textId="77777777" w:rsidR="00513C7D" w:rsidRPr="00D60250" w:rsidRDefault="005F6092">
            <w:pPr>
              <w:pStyle w:val="TableParagraph"/>
              <w:spacing w:before="3"/>
              <w:jc w:val="center"/>
              <w:rPr>
                <w:rFonts w:ascii="宋体" w:hAnsi="宋体"/>
                <w:sz w:val="20"/>
                <w:szCs w:val="20"/>
                <w:lang w:eastAsia="zh-CN"/>
              </w:rPr>
            </w:pPr>
            <w:r w:rsidRPr="00D60250">
              <w:rPr>
                <w:rFonts w:ascii="宋体" w:hAnsi="宋体" w:cs="宋体" w:hint="eastAsia"/>
                <w:sz w:val="21"/>
                <w:szCs w:val="21"/>
                <w:lang w:eastAsia="zh-CN"/>
              </w:rPr>
              <w:t>……</w:t>
            </w:r>
          </w:p>
        </w:tc>
        <w:tc>
          <w:tcPr>
            <w:tcW w:w="2751" w:type="dxa"/>
            <w:vMerge w:val="restart"/>
            <w:tcBorders>
              <w:left w:val="single" w:sz="4" w:space="0" w:color="000000"/>
              <w:right w:val="single" w:sz="4" w:space="0" w:color="000000"/>
            </w:tcBorders>
            <w:vAlign w:val="center"/>
          </w:tcPr>
          <w:p w14:paraId="00E2809A" w14:textId="77777777" w:rsidR="00513C7D" w:rsidRPr="00D60250" w:rsidRDefault="00513C7D">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14:paraId="0C6C464D" w14:textId="77777777" w:rsidR="00513C7D" w:rsidRPr="00D60250"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14:paraId="30D1ADD9" w14:textId="77777777" w:rsidR="00513C7D" w:rsidRPr="00D60250"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14:paraId="770733CF" w14:textId="77777777" w:rsidR="00513C7D" w:rsidRPr="00D60250" w:rsidRDefault="00513C7D">
            <w:pPr>
              <w:pStyle w:val="Default"/>
              <w:jc w:val="center"/>
              <w:rPr>
                <w:rFonts w:hAnsi="宋体" w:cs="Times New Roman"/>
                <w:color w:val="auto"/>
                <w:sz w:val="20"/>
                <w:szCs w:val="20"/>
              </w:rPr>
            </w:pPr>
          </w:p>
        </w:tc>
        <w:tc>
          <w:tcPr>
            <w:tcW w:w="1875" w:type="dxa"/>
            <w:vMerge w:val="restart"/>
            <w:tcBorders>
              <w:left w:val="single" w:sz="4" w:space="0" w:color="000000"/>
              <w:right w:val="single" w:sz="4" w:space="0" w:color="000000"/>
            </w:tcBorders>
            <w:vAlign w:val="center"/>
          </w:tcPr>
          <w:p w14:paraId="6A5B89D0" w14:textId="77777777" w:rsidR="00513C7D" w:rsidRPr="00D60250" w:rsidRDefault="00513C7D">
            <w:pPr>
              <w:pStyle w:val="Default"/>
              <w:jc w:val="center"/>
              <w:rPr>
                <w:rFonts w:hAnsi="宋体" w:cs="Times New Roman"/>
                <w:color w:val="auto"/>
                <w:sz w:val="20"/>
                <w:szCs w:val="20"/>
              </w:rPr>
            </w:pPr>
          </w:p>
        </w:tc>
      </w:tr>
      <w:tr w:rsidR="00513C7D" w:rsidRPr="00D60250" w14:paraId="40FC444E" w14:textId="77777777">
        <w:trPr>
          <w:trHeight w:val="572"/>
          <w:jc w:val="center"/>
        </w:trPr>
        <w:tc>
          <w:tcPr>
            <w:tcW w:w="949" w:type="dxa"/>
            <w:vMerge/>
            <w:tcBorders>
              <w:left w:val="single" w:sz="4" w:space="0" w:color="000000"/>
              <w:bottom w:val="single" w:sz="4" w:space="0" w:color="000000"/>
              <w:right w:val="single" w:sz="4" w:space="0" w:color="000000"/>
            </w:tcBorders>
            <w:vAlign w:val="center"/>
          </w:tcPr>
          <w:p w14:paraId="55BDDF52" w14:textId="77777777" w:rsidR="00513C7D" w:rsidRPr="00D60250" w:rsidRDefault="00513C7D">
            <w:pPr>
              <w:pStyle w:val="TableParagraph"/>
              <w:spacing w:before="3"/>
              <w:jc w:val="center"/>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tcPr>
          <w:p w14:paraId="702D4173" w14:textId="77777777" w:rsidR="00513C7D" w:rsidRPr="00D60250" w:rsidRDefault="00513C7D">
            <w:pPr>
              <w:pStyle w:val="TableParagraph"/>
              <w:spacing w:before="3"/>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14:paraId="1334D1DD" w14:textId="77777777" w:rsidR="00513C7D" w:rsidRPr="00D60250"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14:paraId="6C63D324" w14:textId="77777777" w:rsidR="00513C7D" w:rsidRPr="00D60250"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14:paraId="4CA7ED56" w14:textId="77777777" w:rsidR="00513C7D" w:rsidRPr="00D60250" w:rsidRDefault="00513C7D">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14:paraId="6148CD63" w14:textId="77777777" w:rsidR="00513C7D" w:rsidRPr="00D60250" w:rsidRDefault="00513C7D">
            <w:pPr>
              <w:pStyle w:val="Default"/>
              <w:jc w:val="center"/>
              <w:rPr>
                <w:rFonts w:hAnsi="宋体" w:cs="Times New Roman"/>
                <w:color w:val="auto"/>
                <w:sz w:val="20"/>
                <w:szCs w:val="20"/>
              </w:rPr>
            </w:pPr>
          </w:p>
        </w:tc>
      </w:tr>
    </w:tbl>
    <w:p w14:paraId="28D5290C" w14:textId="77777777" w:rsidR="00513C7D" w:rsidRPr="00D60250" w:rsidRDefault="00513C7D">
      <w:pPr>
        <w:adjustRightInd w:val="0"/>
        <w:snapToGrid w:val="0"/>
        <w:spacing w:line="348" w:lineRule="auto"/>
        <w:rPr>
          <w:rFonts w:ascii="宋体" w:cs="Times New Roman"/>
          <w:sz w:val="24"/>
          <w:szCs w:val="24"/>
        </w:rPr>
        <w:sectPr w:rsidR="00513C7D" w:rsidRPr="00D60250">
          <w:footerReference w:type="default" r:id="rId18"/>
          <w:footerReference w:type="first" r:id="rId19"/>
          <w:pgSz w:w="16838" w:h="11906" w:orient="landscape"/>
          <w:pgMar w:top="1587" w:right="1440" w:bottom="1417" w:left="1440" w:header="851" w:footer="992" w:gutter="0"/>
          <w:cols w:space="720"/>
          <w:titlePg/>
          <w:docGrid w:type="lines" w:linePitch="312"/>
        </w:sectPr>
      </w:pPr>
    </w:p>
    <w:p w14:paraId="14947A7E" w14:textId="77777777" w:rsidR="00513C7D" w:rsidRPr="00D60250" w:rsidRDefault="005F6092">
      <w:pPr>
        <w:pStyle w:val="30"/>
      </w:pPr>
      <w:bookmarkStart w:id="374" w:name="_Toc21818"/>
      <w:bookmarkStart w:id="375" w:name="_Toc63471413"/>
      <w:bookmarkStart w:id="376" w:name="_Toc29049592"/>
      <w:bookmarkStart w:id="377" w:name="_Toc2191"/>
      <w:bookmarkStart w:id="378" w:name="_Toc23762"/>
      <w:bookmarkStart w:id="379" w:name="_Toc95912238"/>
      <w:bookmarkStart w:id="380" w:name="_Toc4368"/>
      <w:bookmarkStart w:id="381" w:name="_Toc28109"/>
      <w:bookmarkStart w:id="382" w:name="_Toc130844113"/>
      <w:bookmarkEnd w:id="350"/>
      <w:bookmarkEnd w:id="351"/>
      <w:bookmarkEnd w:id="352"/>
      <w:bookmarkEnd w:id="353"/>
      <w:bookmarkEnd w:id="354"/>
      <w:r w:rsidRPr="00D60250">
        <w:rPr>
          <w:rFonts w:hint="eastAsia"/>
        </w:rPr>
        <w:lastRenderedPageBreak/>
        <w:t>附件</w:t>
      </w:r>
      <w:r w:rsidRPr="00D60250">
        <w:t>2-</w:t>
      </w:r>
      <w:r w:rsidRPr="00D60250">
        <w:rPr>
          <w:rFonts w:hint="eastAsia"/>
        </w:rPr>
        <w:t>3：问题澄清通知（格式）</w:t>
      </w:r>
      <w:bookmarkEnd w:id="374"/>
      <w:bookmarkEnd w:id="375"/>
      <w:bookmarkEnd w:id="376"/>
      <w:bookmarkEnd w:id="377"/>
      <w:bookmarkEnd w:id="378"/>
      <w:bookmarkEnd w:id="379"/>
      <w:bookmarkEnd w:id="380"/>
      <w:bookmarkEnd w:id="381"/>
      <w:bookmarkEnd w:id="382"/>
    </w:p>
    <w:p w14:paraId="1F2BF20B" w14:textId="77777777" w:rsidR="00513C7D" w:rsidRPr="00D60250" w:rsidRDefault="005F6092" w:rsidP="0095630B">
      <w:pPr>
        <w:pStyle w:val="CM91"/>
        <w:spacing w:beforeLines="100" w:before="312" w:after="240"/>
        <w:ind w:left="3311"/>
        <w:rPr>
          <w:rFonts w:hAnsi="宋体" w:cs="Times New Roman"/>
          <w:b/>
          <w:bCs/>
          <w:sz w:val="32"/>
          <w:szCs w:val="32"/>
        </w:rPr>
      </w:pPr>
      <w:r w:rsidRPr="00D60250">
        <w:rPr>
          <w:rFonts w:hAnsi="宋体" w:hint="eastAsia"/>
          <w:b/>
          <w:bCs/>
          <w:sz w:val="32"/>
          <w:szCs w:val="32"/>
        </w:rPr>
        <w:t>问题澄清通知</w:t>
      </w:r>
    </w:p>
    <w:p w14:paraId="73F1414C" w14:textId="77777777" w:rsidR="00513C7D" w:rsidRPr="00D60250" w:rsidRDefault="005F6092">
      <w:pPr>
        <w:pStyle w:val="Default"/>
        <w:ind w:left="3358"/>
        <w:rPr>
          <w:rFonts w:hAnsi="宋体" w:cs="Times New Roman"/>
          <w:color w:val="auto"/>
        </w:rPr>
      </w:pPr>
      <w:r w:rsidRPr="00D60250">
        <w:rPr>
          <w:rFonts w:hAnsi="宋体" w:hint="eastAsia"/>
          <w:color w:val="auto"/>
        </w:rPr>
        <w:t>编号：</w:t>
      </w:r>
    </w:p>
    <w:p w14:paraId="0962EE62" w14:textId="77777777" w:rsidR="00513C7D" w:rsidRPr="00D60250" w:rsidRDefault="00513C7D">
      <w:pPr>
        <w:pStyle w:val="Default"/>
        <w:ind w:left="3358"/>
        <w:rPr>
          <w:rFonts w:hAnsi="宋体" w:cs="Times New Roman"/>
          <w:color w:val="auto"/>
        </w:rPr>
      </w:pPr>
    </w:p>
    <w:p w14:paraId="335FDD20" w14:textId="77777777" w:rsidR="00513C7D" w:rsidRPr="00D60250" w:rsidRDefault="00513C7D">
      <w:pPr>
        <w:pStyle w:val="Default"/>
        <w:rPr>
          <w:rFonts w:hAnsi="宋体" w:cs="Times New Roman"/>
          <w:color w:val="auto"/>
        </w:rPr>
      </w:pPr>
    </w:p>
    <w:p w14:paraId="7FB2DEF3" w14:textId="77777777" w:rsidR="00513C7D" w:rsidRPr="00D60250" w:rsidRDefault="00513C7D">
      <w:pPr>
        <w:pStyle w:val="Default"/>
        <w:rPr>
          <w:rFonts w:hAnsi="宋体" w:cs="Times New Roman"/>
          <w:color w:val="auto"/>
        </w:rPr>
      </w:pPr>
    </w:p>
    <w:p w14:paraId="0C2017AD" w14:textId="77777777" w:rsidR="00513C7D" w:rsidRPr="00D60250" w:rsidRDefault="005F6092">
      <w:pPr>
        <w:pStyle w:val="CM99"/>
        <w:spacing w:after="0" w:line="404" w:lineRule="auto"/>
        <w:jc w:val="both"/>
        <w:rPr>
          <w:rFonts w:hAnsi="宋体"/>
        </w:rPr>
      </w:pPr>
      <w:r w:rsidRPr="00D60250">
        <w:rPr>
          <w:rFonts w:hAnsi="宋体" w:hint="eastAsia"/>
          <w:u w:val="single"/>
        </w:rPr>
        <w:t>（投标人名称）</w:t>
      </w:r>
      <w:r w:rsidRPr="00D60250">
        <w:rPr>
          <w:rFonts w:hAnsi="宋体" w:hint="eastAsia"/>
        </w:rPr>
        <w:t>：</w:t>
      </w:r>
    </w:p>
    <w:p w14:paraId="46390404" w14:textId="77777777" w:rsidR="00513C7D" w:rsidRPr="00D60250" w:rsidRDefault="005F6092">
      <w:pPr>
        <w:pStyle w:val="CM99"/>
        <w:spacing w:after="0" w:line="404" w:lineRule="auto"/>
        <w:ind w:firstLineChars="200" w:firstLine="480"/>
        <w:rPr>
          <w:rFonts w:hAnsi="宋体" w:cs="Times New Roman"/>
        </w:rPr>
      </w:pPr>
      <w:r w:rsidRPr="00D60250">
        <w:rPr>
          <w:rFonts w:hAnsi="宋体" w:hint="eastAsia"/>
          <w:u w:val="single"/>
        </w:rPr>
        <w:t>（项目名称及标段）</w:t>
      </w:r>
      <w:r w:rsidRPr="00D60250">
        <w:rPr>
          <w:rFonts w:hAnsi="宋体" w:hint="eastAsia"/>
        </w:rPr>
        <w:t>工程总承包（EPC）招标的评标委员会，对你方的投标文件进行了仔细的审查，现需你方对下列问题予以澄清：</w:t>
      </w:r>
    </w:p>
    <w:p w14:paraId="145BE1D3" w14:textId="77777777" w:rsidR="00513C7D" w:rsidRPr="00D60250" w:rsidRDefault="005F6092">
      <w:pPr>
        <w:pStyle w:val="Default"/>
        <w:spacing w:line="404" w:lineRule="auto"/>
        <w:ind w:firstLineChars="200" w:firstLine="480"/>
        <w:rPr>
          <w:rFonts w:hAnsi="宋体" w:cs="Times New Roman"/>
          <w:color w:val="auto"/>
        </w:rPr>
      </w:pPr>
      <w:r w:rsidRPr="00D60250">
        <w:rPr>
          <w:rFonts w:hAnsi="宋体" w:hint="eastAsia"/>
          <w:color w:val="auto"/>
        </w:rPr>
        <w:t xml:space="preserve">1.  </w:t>
      </w:r>
      <w:r w:rsidRPr="00D60250">
        <w:rPr>
          <w:rFonts w:hAnsi="宋体" w:hint="eastAsia"/>
          <w:color w:val="auto"/>
          <w:u w:val="single"/>
        </w:rPr>
        <w:t xml:space="preserve">                                         </w:t>
      </w:r>
      <w:r w:rsidRPr="00D60250">
        <w:rPr>
          <w:rFonts w:hAnsi="宋体" w:hint="eastAsia"/>
          <w:color w:val="auto"/>
        </w:rPr>
        <w:t>。</w:t>
      </w:r>
    </w:p>
    <w:p w14:paraId="23F3235C" w14:textId="77777777" w:rsidR="00513C7D" w:rsidRPr="00D60250" w:rsidRDefault="005F6092">
      <w:pPr>
        <w:pStyle w:val="Default"/>
        <w:spacing w:line="404" w:lineRule="auto"/>
        <w:ind w:leftChars="200" w:left="420"/>
        <w:rPr>
          <w:rFonts w:hAnsi="宋体" w:cs="Times New Roman"/>
          <w:color w:val="auto"/>
        </w:rPr>
      </w:pPr>
      <w:r w:rsidRPr="00D60250">
        <w:rPr>
          <w:rFonts w:hAnsi="宋体" w:hint="eastAsia"/>
          <w:color w:val="auto"/>
        </w:rPr>
        <w:t xml:space="preserve">2.  </w:t>
      </w:r>
      <w:r w:rsidRPr="00D60250">
        <w:rPr>
          <w:rFonts w:hAnsi="宋体" w:hint="eastAsia"/>
          <w:color w:val="auto"/>
          <w:u w:val="single"/>
        </w:rPr>
        <w:t xml:space="preserve">                                         </w:t>
      </w:r>
      <w:r w:rsidRPr="00D60250">
        <w:rPr>
          <w:rFonts w:hAnsi="宋体" w:hint="eastAsia"/>
          <w:color w:val="auto"/>
        </w:rPr>
        <w:t>。</w:t>
      </w:r>
    </w:p>
    <w:p w14:paraId="41A053BE" w14:textId="77777777" w:rsidR="00513C7D" w:rsidRPr="00D60250" w:rsidRDefault="00513C7D">
      <w:pPr>
        <w:pStyle w:val="Default"/>
        <w:spacing w:line="404" w:lineRule="auto"/>
        <w:ind w:firstLineChars="200" w:firstLine="480"/>
        <w:rPr>
          <w:rFonts w:hAnsi="宋体" w:cs="Times New Roman"/>
          <w:color w:val="auto"/>
        </w:rPr>
      </w:pPr>
    </w:p>
    <w:p w14:paraId="3EB97943" w14:textId="77777777" w:rsidR="00513C7D" w:rsidRPr="00D60250" w:rsidRDefault="005F6092">
      <w:pPr>
        <w:pStyle w:val="Default"/>
        <w:spacing w:line="404" w:lineRule="auto"/>
        <w:ind w:firstLineChars="200" w:firstLine="480"/>
        <w:rPr>
          <w:rFonts w:hAnsi="宋体"/>
          <w:color w:val="auto"/>
        </w:rPr>
      </w:pPr>
      <w:r w:rsidRPr="00D60250">
        <w:rPr>
          <w:rFonts w:hAnsi="宋体"/>
          <w:color w:val="auto"/>
        </w:rPr>
        <w:t xml:space="preserve"> .....</w:t>
      </w:r>
    </w:p>
    <w:p w14:paraId="6C6DE5FD" w14:textId="77777777" w:rsidR="00513C7D" w:rsidRPr="00D60250" w:rsidRDefault="00513C7D">
      <w:pPr>
        <w:pStyle w:val="Default"/>
        <w:spacing w:line="404" w:lineRule="auto"/>
        <w:ind w:firstLineChars="200" w:firstLine="480"/>
        <w:rPr>
          <w:rFonts w:hAnsi="宋体"/>
          <w:color w:val="auto"/>
        </w:rPr>
      </w:pPr>
    </w:p>
    <w:p w14:paraId="48B29228" w14:textId="77777777" w:rsidR="000E0F47" w:rsidRPr="00D60250" w:rsidRDefault="000E0F47" w:rsidP="000E0F47">
      <w:pPr>
        <w:pStyle w:val="Default"/>
        <w:spacing w:line="404" w:lineRule="auto"/>
        <w:rPr>
          <w:rFonts w:hAnsi="宋体"/>
          <w:color w:val="auto"/>
        </w:rPr>
      </w:pPr>
      <w:r w:rsidRPr="00D60250">
        <w:rPr>
          <w:rFonts w:hAnsi="宋体" w:hint="eastAsia"/>
          <w:color w:val="auto"/>
        </w:rPr>
        <w:t>具备线上递交条件时：</w:t>
      </w:r>
    </w:p>
    <w:p w14:paraId="059DE96B" w14:textId="77777777" w:rsidR="000E0F47" w:rsidRPr="00D60250" w:rsidRDefault="000E0F47" w:rsidP="000E0F47">
      <w:pPr>
        <w:pStyle w:val="Default"/>
        <w:spacing w:line="404" w:lineRule="auto"/>
        <w:rPr>
          <w:rFonts w:hAnsi="宋体"/>
          <w:color w:val="auto"/>
        </w:rPr>
      </w:pPr>
      <w:r w:rsidRPr="00D60250">
        <w:rPr>
          <w:rFonts w:hAnsi="宋体" w:hint="eastAsia"/>
          <w:color w:val="auto"/>
        </w:rPr>
        <w:t>请将上述问题的澄清在本通知发出后40~60分钟内在平台上直接回复，逾期未回复将按评标委员会理解内容进行评审。</w:t>
      </w:r>
    </w:p>
    <w:p w14:paraId="16105C08" w14:textId="77777777" w:rsidR="000E0F47" w:rsidRPr="00D60250" w:rsidRDefault="000E0F47" w:rsidP="000E0F47">
      <w:pPr>
        <w:pStyle w:val="Default"/>
        <w:spacing w:line="404" w:lineRule="auto"/>
        <w:rPr>
          <w:rFonts w:hAnsi="宋体"/>
          <w:color w:val="auto"/>
        </w:rPr>
      </w:pPr>
      <w:r w:rsidRPr="00D60250">
        <w:rPr>
          <w:rFonts w:hAnsi="宋体" w:hint="eastAsia"/>
          <w:color w:val="auto"/>
        </w:rPr>
        <w:t>不具备线上递交条件时：</w:t>
      </w:r>
    </w:p>
    <w:p w14:paraId="22E4DC0B" w14:textId="0CA74E31" w:rsidR="00513C7D" w:rsidRPr="00D60250" w:rsidRDefault="000E0F47" w:rsidP="000E0F47">
      <w:pPr>
        <w:pStyle w:val="Default"/>
        <w:spacing w:line="404" w:lineRule="auto"/>
        <w:rPr>
          <w:rFonts w:hAnsi="宋体" w:cs="Times New Roman"/>
          <w:color w:val="auto"/>
        </w:rPr>
      </w:pPr>
      <w:r w:rsidRPr="00D60250">
        <w:rPr>
          <w:rFonts w:hAnsi="宋体" w:hint="eastAsia"/>
          <w:color w:val="auto"/>
        </w:rPr>
        <w:t xml:space="preserve">请将上述问题的澄清于  年  月  日时前递交至（详细地址）或传真至（传真号码）      </w:t>
      </w:r>
      <w:r w:rsidR="005F6092" w:rsidRPr="00D60250">
        <w:rPr>
          <w:rFonts w:hAnsi="宋体" w:hint="eastAsia"/>
          <w:color w:val="auto"/>
        </w:rPr>
        <w:t>评标委员会或评标委员会组长：（签字）</w:t>
      </w:r>
    </w:p>
    <w:p w14:paraId="40DA653E" w14:textId="77777777" w:rsidR="00513C7D" w:rsidRPr="00D60250" w:rsidRDefault="00513C7D">
      <w:pPr>
        <w:pStyle w:val="Default"/>
        <w:spacing w:line="404" w:lineRule="auto"/>
        <w:rPr>
          <w:rFonts w:hAnsi="宋体" w:cs="Times New Roman"/>
          <w:color w:val="auto"/>
        </w:rPr>
      </w:pPr>
    </w:p>
    <w:p w14:paraId="156ACDCC" w14:textId="77777777" w:rsidR="00513C7D" w:rsidRPr="00D60250" w:rsidRDefault="005F6092">
      <w:pPr>
        <w:pStyle w:val="Default"/>
        <w:spacing w:line="404" w:lineRule="auto"/>
        <w:ind w:firstLineChars="2200" w:firstLine="5280"/>
        <w:jc w:val="both"/>
        <w:rPr>
          <w:rFonts w:hAnsi="宋体"/>
          <w:color w:val="auto"/>
        </w:rPr>
      </w:pPr>
      <w:r w:rsidRPr="00D60250">
        <w:rPr>
          <w:rFonts w:hAnsi="宋体" w:hint="eastAsia"/>
          <w:color w:val="auto"/>
        </w:rPr>
        <w:t>年   月   日</w:t>
      </w:r>
    </w:p>
    <w:p w14:paraId="3D65CF85" w14:textId="77777777" w:rsidR="00696BE6" w:rsidRPr="00D60250" w:rsidRDefault="00696BE6">
      <w:pPr>
        <w:pStyle w:val="Default"/>
        <w:spacing w:line="404" w:lineRule="auto"/>
        <w:ind w:firstLineChars="2200" w:firstLine="5280"/>
        <w:jc w:val="both"/>
        <w:rPr>
          <w:rFonts w:hAnsi="宋体"/>
          <w:color w:val="auto"/>
        </w:rPr>
      </w:pPr>
    </w:p>
    <w:p w14:paraId="05D6F4F1" w14:textId="77777777" w:rsidR="00696BE6" w:rsidRPr="00D60250" w:rsidRDefault="00696BE6">
      <w:pPr>
        <w:pStyle w:val="Default"/>
        <w:spacing w:line="404" w:lineRule="auto"/>
        <w:ind w:firstLineChars="2200" w:firstLine="5280"/>
        <w:jc w:val="both"/>
        <w:rPr>
          <w:rFonts w:hAnsi="宋体"/>
          <w:color w:val="auto"/>
        </w:rPr>
      </w:pPr>
    </w:p>
    <w:p w14:paraId="227F69F0" w14:textId="77777777" w:rsidR="00696BE6" w:rsidRPr="00D60250" w:rsidRDefault="00696BE6">
      <w:pPr>
        <w:pStyle w:val="Default"/>
        <w:spacing w:line="404" w:lineRule="auto"/>
        <w:ind w:firstLineChars="2200" w:firstLine="5280"/>
        <w:jc w:val="both"/>
        <w:rPr>
          <w:rFonts w:hAnsi="宋体"/>
          <w:color w:val="auto"/>
        </w:rPr>
      </w:pPr>
    </w:p>
    <w:p w14:paraId="0D0FF25C" w14:textId="77777777" w:rsidR="00696BE6" w:rsidRPr="00D60250" w:rsidRDefault="00696BE6">
      <w:pPr>
        <w:pStyle w:val="Default"/>
        <w:spacing w:line="404" w:lineRule="auto"/>
        <w:ind w:firstLineChars="2200" w:firstLine="5280"/>
        <w:jc w:val="both"/>
        <w:rPr>
          <w:rFonts w:hAnsi="宋体"/>
          <w:color w:val="auto"/>
        </w:rPr>
      </w:pPr>
    </w:p>
    <w:p w14:paraId="5DEFC268" w14:textId="77777777" w:rsidR="00513C7D" w:rsidRPr="00D60250" w:rsidRDefault="005F6092">
      <w:pPr>
        <w:pStyle w:val="30"/>
      </w:pPr>
      <w:bookmarkStart w:id="383" w:name="_Toc215308809"/>
      <w:bookmarkStart w:id="384" w:name="_Toc215058691"/>
      <w:bookmarkStart w:id="385" w:name="_Toc215537236"/>
      <w:bookmarkStart w:id="386" w:name="_Toc215055928"/>
      <w:bookmarkStart w:id="387" w:name="_Toc21247"/>
      <w:bookmarkStart w:id="388" w:name="_Toc4047"/>
      <w:bookmarkStart w:id="389" w:name="_Toc63471414"/>
      <w:bookmarkStart w:id="390" w:name="_Toc95912239"/>
      <w:bookmarkStart w:id="391" w:name="_Toc18131"/>
      <w:bookmarkStart w:id="392" w:name="_Toc28258"/>
      <w:bookmarkStart w:id="393" w:name="_Toc29744"/>
      <w:bookmarkStart w:id="394" w:name="_Toc29049593"/>
      <w:bookmarkStart w:id="395" w:name="_Toc130844114"/>
      <w:r w:rsidRPr="00D60250">
        <w:rPr>
          <w:rFonts w:hint="eastAsia"/>
        </w:rPr>
        <w:lastRenderedPageBreak/>
        <w:t>附件</w:t>
      </w:r>
      <w:r w:rsidRPr="00D60250">
        <w:t>2-</w:t>
      </w:r>
      <w:r w:rsidRPr="00D60250">
        <w:rPr>
          <w:rFonts w:hint="eastAsia"/>
        </w:rPr>
        <w:t>4：问题的澄清、说明（格式</w:t>
      </w:r>
      <w:bookmarkEnd w:id="383"/>
      <w:bookmarkEnd w:id="384"/>
      <w:bookmarkEnd w:id="385"/>
      <w:bookmarkEnd w:id="386"/>
      <w:r w:rsidRPr="00D60250">
        <w:rPr>
          <w:rFonts w:hint="eastAsia"/>
        </w:rPr>
        <w:t>）</w:t>
      </w:r>
      <w:bookmarkEnd w:id="387"/>
      <w:bookmarkEnd w:id="388"/>
      <w:bookmarkEnd w:id="389"/>
      <w:bookmarkEnd w:id="390"/>
      <w:bookmarkEnd w:id="391"/>
      <w:bookmarkEnd w:id="392"/>
      <w:bookmarkEnd w:id="393"/>
      <w:bookmarkEnd w:id="394"/>
      <w:bookmarkEnd w:id="395"/>
    </w:p>
    <w:p w14:paraId="5201EEF0" w14:textId="77777777" w:rsidR="00AF588D" w:rsidRPr="00D60250" w:rsidRDefault="005F6092">
      <w:pPr>
        <w:pStyle w:val="CM91"/>
        <w:spacing w:beforeLines="100" w:before="312" w:after="240"/>
        <w:ind w:right="2915" w:firstLineChars="900" w:firstLine="2891"/>
        <w:rPr>
          <w:rFonts w:hAnsi="宋体" w:cs="Times New Roman"/>
          <w:b/>
          <w:bCs/>
          <w:sz w:val="32"/>
          <w:szCs w:val="32"/>
        </w:rPr>
      </w:pPr>
      <w:r w:rsidRPr="00D60250">
        <w:rPr>
          <w:rFonts w:hAnsi="宋体" w:hint="eastAsia"/>
          <w:b/>
          <w:bCs/>
          <w:sz w:val="32"/>
          <w:szCs w:val="32"/>
        </w:rPr>
        <w:t>问题的澄清、说明</w:t>
      </w:r>
    </w:p>
    <w:p w14:paraId="2F386141" w14:textId="77777777" w:rsidR="00513C7D" w:rsidRPr="00D60250" w:rsidRDefault="005F6092">
      <w:pPr>
        <w:pStyle w:val="CM98"/>
        <w:ind w:firstLineChars="2700" w:firstLine="6480"/>
        <w:rPr>
          <w:rFonts w:hAnsi="宋体" w:cs="Times New Roman"/>
        </w:rPr>
      </w:pPr>
      <w:r w:rsidRPr="00D60250">
        <w:rPr>
          <w:rFonts w:hAnsi="宋体" w:hint="eastAsia"/>
        </w:rPr>
        <w:t>编号：</w:t>
      </w:r>
    </w:p>
    <w:p w14:paraId="20F7BBF4" w14:textId="77777777" w:rsidR="00513C7D" w:rsidRPr="00D60250" w:rsidRDefault="00513C7D">
      <w:pPr>
        <w:pStyle w:val="Default"/>
        <w:rPr>
          <w:rFonts w:hAnsi="宋体" w:cs="Times New Roman"/>
          <w:color w:val="auto"/>
        </w:rPr>
      </w:pPr>
    </w:p>
    <w:p w14:paraId="5AF2421A" w14:textId="77777777" w:rsidR="00513C7D" w:rsidRPr="00D60250" w:rsidRDefault="005F6092">
      <w:pPr>
        <w:pStyle w:val="CM93"/>
        <w:adjustRightInd/>
        <w:spacing w:after="0" w:line="403" w:lineRule="auto"/>
        <w:rPr>
          <w:rFonts w:hAnsi="宋体" w:cs="Times New Roman"/>
        </w:rPr>
      </w:pPr>
      <w:r w:rsidRPr="00D60250">
        <w:rPr>
          <w:rFonts w:hAnsi="宋体" w:hint="eastAsia"/>
          <w:u w:val="single"/>
        </w:rPr>
        <w:t>（项目名称及标段）</w:t>
      </w:r>
      <w:r w:rsidRPr="00D60250">
        <w:rPr>
          <w:rFonts w:hAnsi="宋体" w:hint="eastAsia"/>
        </w:rPr>
        <w:t>工程总承包（EPC）招标评标委员会：</w:t>
      </w:r>
    </w:p>
    <w:p w14:paraId="1ADEBDB5" w14:textId="77777777" w:rsidR="00513C7D" w:rsidRPr="00D60250" w:rsidRDefault="005F6092">
      <w:pPr>
        <w:pStyle w:val="CM91"/>
        <w:adjustRightInd/>
        <w:spacing w:after="0" w:line="403" w:lineRule="auto"/>
        <w:ind w:firstLineChars="200" w:firstLine="480"/>
        <w:rPr>
          <w:rFonts w:hAnsi="宋体" w:cs="Times New Roman"/>
        </w:rPr>
      </w:pPr>
      <w:r w:rsidRPr="00D60250">
        <w:rPr>
          <w:rFonts w:hAnsi="宋体" w:hint="eastAsia"/>
        </w:rPr>
        <w:t>问题澄清通知（编号：）已收悉，现澄清如下：</w:t>
      </w:r>
    </w:p>
    <w:p w14:paraId="6E208F8F" w14:textId="77777777" w:rsidR="00513C7D" w:rsidRPr="00D60250" w:rsidRDefault="00513C7D">
      <w:pPr>
        <w:pStyle w:val="CM91"/>
        <w:adjustRightInd/>
        <w:spacing w:after="0" w:line="403" w:lineRule="auto"/>
        <w:rPr>
          <w:rFonts w:hAnsi="宋体" w:cs="Times New Roman"/>
        </w:rPr>
      </w:pPr>
    </w:p>
    <w:p w14:paraId="723053BD" w14:textId="77777777" w:rsidR="00513C7D" w:rsidRPr="00D60250" w:rsidRDefault="00513C7D">
      <w:pPr>
        <w:pStyle w:val="Default"/>
        <w:numPr>
          <w:ilvl w:val="0"/>
          <w:numId w:val="4"/>
        </w:numPr>
        <w:adjustRightInd/>
        <w:spacing w:line="403" w:lineRule="auto"/>
        <w:ind w:firstLineChars="200" w:firstLine="480"/>
        <w:rPr>
          <w:rFonts w:hAnsi="宋体" w:cs="Times New Roman"/>
          <w:color w:val="auto"/>
          <w:u w:val="single"/>
        </w:rPr>
      </w:pPr>
    </w:p>
    <w:p w14:paraId="43095DFD" w14:textId="77777777" w:rsidR="00513C7D" w:rsidRPr="00D60250" w:rsidRDefault="00513C7D">
      <w:pPr>
        <w:pStyle w:val="Default"/>
        <w:adjustRightInd/>
        <w:spacing w:line="403" w:lineRule="auto"/>
        <w:rPr>
          <w:rFonts w:hAnsi="宋体" w:cs="Times New Roman"/>
          <w:color w:val="auto"/>
        </w:rPr>
      </w:pPr>
    </w:p>
    <w:p w14:paraId="59679524" w14:textId="77777777" w:rsidR="00513C7D" w:rsidRPr="00D60250" w:rsidRDefault="00513C7D">
      <w:pPr>
        <w:pStyle w:val="Default"/>
        <w:numPr>
          <w:ilvl w:val="0"/>
          <w:numId w:val="4"/>
        </w:numPr>
        <w:adjustRightInd/>
        <w:spacing w:line="403" w:lineRule="auto"/>
        <w:ind w:firstLineChars="200" w:firstLine="480"/>
        <w:rPr>
          <w:rFonts w:hAnsi="宋体" w:cs="Times New Roman"/>
          <w:color w:val="auto"/>
        </w:rPr>
      </w:pPr>
    </w:p>
    <w:p w14:paraId="75D164EF" w14:textId="77777777" w:rsidR="00513C7D" w:rsidRPr="00D60250" w:rsidRDefault="00513C7D">
      <w:pPr>
        <w:pStyle w:val="Default"/>
        <w:adjustRightInd/>
        <w:spacing w:line="403" w:lineRule="auto"/>
        <w:rPr>
          <w:rFonts w:hAnsi="宋体" w:cs="Times New Roman"/>
          <w:color w:val="auto"/>
        </w:rPr>
      </w:pPr>
    </w:p>
    <w:p w14:paraId="7D1A2360" w14:textId="77777777" w:rsidR="00513C7D" w:rsidRPr="00D60250" w:rsidRDefault="005F6092">
      <w:pPr>
        <w:pStyle w:val="Default"/>
        <w:adjustRightInd/>
        <w:spacing w:line="403" w:lineRule="auto"/>
        <w:ind w:firstLineChars="200" w:firstLine="480"/>
        <w:rPr>
          <w:rFonts w:hAnsi="宋体"/>
          <w:color w:val="auto"/>
        </w:rPr>
      </w:pPr>
      <w:r w:rsidRPr="00D60250">
        <w:rPr>
          <w:rFonts w:hAnsi="宋体"/>
          <w:color w:val="auto"/>
        </w:rPr>
        <w:t>......</w:t>
      </w:r>
    </w:p>
    <w:p w14:paraId="6ECC1222" w14:textId="77777777" w:rsidR="00513C7D" w:rsidRPr="00D60250" w:rsidRDefault="00513C7D">
      <w:pPr>
        <w:pStyle w:val="Default"/>
        <w:adjustRightInd/>
        <w:spacing w:line="403" w:lineRule="auto"/>
        <w:rPr>
          <w:rFonts w:hAnsi="宋体" w:cs="Times New Roman"/>
          <w:color w:val="auto"/>
        </w:rPr>
      </w:pPr>
    </w:p>
    <w:p w14:paraId="25E090B9" w14:textId="77777777" w:rsidR="00513C7D" w:rsidRPr="00D60250" w:rsidRDefault="005F6092">
      <w:pPr>
        <w:pStyle w:val="CM93"/>
        <w:adjustRightInd/>
        <w:spacing w:after="0" w:line="403" w:lineRule="auto"/>
        <w:ind w:firstLineChars="1350" w:firstLine="3240"/>
        <w:rPr>
          <w:rFonts w:hAnsi="宋体" w:cs="Times New Roman"/>
        </w:rPr>
      </w:pPr>
      <w:r w:rsidRPr="00D60250">
        <w:rPr>
          <w:rFonts w:hAnsi="宋体" w:hint="eastAsia"/>
        </w:rPr>
        <w:t>投标人：（盖单位公章）</w:t>
      </w:r>
    </w:p>
    <w:p w14:paraId="331CD21D" w14:textId="77777777" w:rsidR="00513C7D" w:rsidRPr="00D60250" w:rsidRDefault="00513C7D">
      <w:pPr>
        <w:pStyle w:val="Default"/>
        <w:adjustRightInd/>
        <w:spacing w:line="403" w:lineRule="auto"/>
        <w:rPr>
          <w:rFonts w:hAnsi="宋体" w:cs="Times New Roman"/>
          <w:color w:val="auto"/>
        </w:rPr>
      </w:pPr>
    </w:p>
    <w:p w14:paraId="73B57242" w14:textId="77777777" w:rsidR="00513C7D" w:rsidRPr="00D60250" w:rsidRDefault="005F6092">
      <w:pPr>
        <w:pStyle w:val="Default"/>
        <w:adjustRightInd/>
        <w:spacing w:line="403" w:lineRule="auto"/>
        <w:ind w:firstLineChars="1300" w:firstLine="3120"/>
        <w:rPr>
          <w:rFonts w:cs="Times New Roman"/>
          <w:color w:val="auto"/>
        </w:rPr>
      </w:pPr>
      <w:r w:rsidRPr="00D60250">
        <w:rPr>
          <w:rFonts w:hAnsi="宋体" w:hint="eastAsia"/>
          <w:color w:val="auto"/>
        </w:rPr>
        <w:t>法定代表人或其委托代理人：（签字或盖章）</w:t>
      </w:r>
    </w:p>
    <w:p w14:paraId="12ED3202" w14:textId="77777777" w:rsidR="00513C7D" w:rsidRPr="00D60250" w:rsidRDefault="00513C7D">
      <w:pPr>
        <w:pStyle w:val="aa"/>
        <w:tabs>
          <w:tab w:val="left" w:pos="510"/>
          <w:tab w:val="left" w:pos="900"/>
        </w:tabs>
        <w:spacing w:line="403" w:lineRule="auto"/>
        <w:ind w:firstLineChars="2100" w:firstLine="5040"/>
        <w:rPr>
          <w:rFonts w:ascii="宋体" w:cs="Times New Roman"/>
          <w:sz w:val="24"/>
          <w:szCs w:val="24"/>
          <w:u w:val="single"/>
        </w:rPr>
      </w:pPr>
    </w:p>
    <w:p w14:paraId="30A43D16" w14:textId="77777777" w:rsidR="00513C7D" w:rsidRPr="00D60250" w:rsidRDefault="005F6092">
      <w:pPr>
        <w:pStyle w:val="aa"/>
        <w:tabs>
          <w:tab w:val="left" w:pos="510"/>
          <w:tab w:val="left" w:pos="900"/>
        </w:tabs>
        <w:spacing w:line="403" w:lineRule="auto"/>
        <w:ind w:firstLineChars="2100" w:firstLine="5040"/>
        <w:rPr>
          <w:rFonts w:ascii="宋体" w:cs="Times New Roman"/>
          <w:sz w:val="24"/>
          <w:szCs w:val="24"/>
        </w:rPr>
      </w:pPr>
      <w:r w:rsidRPr="00D60250">
        <w:rPr>
          <w:rFonts w:ascii="宋体" w:hAnsi="宋体" w:cs="宋体" w:hint="eastAsia"/>
          <w:sz w:val="24"/>
          <w:szCs w:val="24"/>
        </w:rPr>
        <w:t>年   月   日</w:t>
      </w:r>
    </w:p>
    <w:p w14:paraId="27C83DF9" w14:textId="77777777" w:rsidR="00513C7D" w:rsidRPr="00D60250" w:rsidRDefault="00513C7D">
      <w:pPr>
        <w:pStyle w:val="Default"/>
        <w:adjustRightInd/>
        <w:spacing w:line="403" w:lineRule="auto"/>
        <w:rPr>
          <w:rFonts w:hAnsi="宋体" w:cs="Times New Roman"/>
          <w:color w:val="auto"/>
          <w:sz w:val="21"/>
          <w:szCs w:val="21"/>
        </w:rPr>
        <w:sectPr w:rsidR="00513C7D" w:rsidRPr="00D60250">
          <w:pgSz w:w="11906" w:h="16838"/>
          <w:pgMar w:top="1440" w:right="1418" w:bottom="1440" w:left="1588" w:header="851" w:footer="992" w:gutter="0"/>
          <w:cols w:space="720"/>
          <w:docGrid w:type="linesAndChars" w:linePitch="312"/>
        </w:sectPr>
      </w:pPr>
    </w:p>
    <w:p w14:paraId="47FE5026" w14:textId="77777777" w:rsidR="00513C7D" w:rsidRPr="00D60250" w:rsidRDefault="005F6092">
      <w:pPr>
        <w:pStyle w:val="30"/>
      </w:pPr>
      <w:bookmarkStart w:id="396" w:name="_Toc6484"/>
      <w:bookmarkStart w:id="397" w:name="_Toc14026"/>
      <w:bookmarkStart w:id="398" w:name="_Toc29049594"/>
      <w:bookmarkStart w:id="399" w:name="_Toc10844"/>
      <w:bookmarkStart w:id="400" w:name="_Toc15735"/>
      <w:bookmarkStart w:id="401" w:name="_Toc14683"/>
      <w:bookmarkStart w:id="402" w:name="_Toc130844115"/>
      <w:bookmarkStart w:id="403" w:name="_Toc215308810"/>
      <w:bookmarkStart w:id="404" w:name="_Toc215537237"/>
      <w:bookmarkStart w:id="405" w:name="_Toc63471415"/>
      <w:r w:rsidRPr="00D60250">
        <w:rPr>
          <w:rFonts w:hint="eastAsia"/>
        </w:rPr>
        <w:lastRenderedPageBreak/>
        <w:t>附件</w:t>
      </w:r>
      <w:r w:rsidRPr="00D60250">
        <w:t>2-</w:t>
      </w:r>
      <w:r w:rsidRPr="00D60250">
        <w:rPr>
          <w:rFonts w:hint="eastAsia"/>
        </w:rPr>
        <w:t>5：评标报告（格式）</w:t>
      </w:r>
      <w:bookmarkEnd w:id="396"/>
      <w:bookmarkEnd w:id="397"/>
      <w:bookmarkEnd w:id="398"/>
      <w:bookmarkEnd w:id="399"/>
      <w:bookmarkEnd w:id="400"/>
      <w:bookmarkEnd w:id="401"/>
      <w:bookmarkEnd w:id="402"/>
    </w:p>
    <w:p w14:paraId="0255A1B8" w14:textId="77777777" w:rsidR="00513C7D" w:rsidRPr="00D60250" w:rsidRDefault="00513C7D">
      <w:pPr>
        <w:rPr>
          <w:rFonts w:ascii="宋体" w:cs="Times New Roman"/>
          <w:b/>
          <w:bCs/>
          <w:sz w:val="32"/>
          <w:szCs w:val="32"/>
        </w:rPr>
      </w:pPr>
    </w:p>
    <w:p w14:paraId="2A29B024" w14:textId="77777777" w:rsidR="00513C7D" w:rsidRPr="00D60250" w:rsidRDefault="005F6092">
      <w:pPr>
        <w:jc w:val="left"/>
        <w:rPr>
          <w:rFonts w:ascii="宋体" w:hAnsi="宋体" w:cs="宋体"/>
          <w:sz w:val="32"/>
          <w:szCs w:val="32"/>
        </w:rPr>
      </w:pPr>
      <w:bookmarkStart w:id="406" w:name="_Toc31281"/>
      <w:bookmarkStart w:id="407" w:name="_Toc28760"/>
      <w:bookmarkStart w:id="408" w:name="_Toc29049595"/>
      <w:r w:rsidRPr="00D60250">
        <w:rPr>
          <w:rFonts w:ascii="宋体" w:hAnsi="宋体" w:cs="宋体" w:hint="eastAsia"/>
          <w:sz w:val="32"/>
          <w:szCs w:val="32"/>
        </w:rPr>
        <w:t>招标项目编号：___________</w:t>
      </w:r>
    </w:p>
    <w:p w14:paraId="1C571393" w14:textId="77777777" w:rsidR="00513C7D" w:rsidRPr="00D60250" w:rsidRDefault="005F6092">
      <w:pPr>
        <w:jc w:val="left"/>
        <w:rPr>
          <w:rFonts w:ascii="宋体" w:hAnsi="宋体" w:cs="宋体"/>
          <w:sz w:val="32"/>
          <w:szCs w:val="32"/>
        </w:rPr>
      </w:pPr>
      <w:r w:rsidRPr="00D60250">
        <w:rPr>
          <w:rFonts w:ascii="宋体" w:hAnsi="宋体" w:cs="宋体" w:hint="eastAsia"/>
          <w:sz w:val="32"/>
          <w:szCs w:val="32"/>
        </w:rPr>
        <w:t>（项目名称）：___________</w:t>
      </w:r>
    </w:p>
    <w:p w14:paraId="5396A540" w14:textId="77777777" w:rsidR="00513C7D" w:rsidRPr="00D60250" w:rsidRDefault="00513C7D">
      <w:pPr>
        <w:jc w:val="left"/>
        <w:rPr>
          <w:rFonts w:ascii="宋体" w:hAnsi="宋体" w:cs="宋体"/>
          <w:sz w:val="32"/>
          <w:szCs w:val="32"/>
        </w:rPr>
      </w:pPr>
    </w:p>
    <w:p w14:paraId="554E6097" w14:textId="77777777" w:rsidR="00513C7D" w:rsidRPr="00D60250" w:rsidRDefault="00513C7D">
      <w:pPr>
        <w:jc w:val="center"/>
        <w:rPr>
          <w:rFonts w:ascii="宋体" w:hAnsi="宋体" w:cs="宋体"/>
          <w:sz w:val="84"/>
          <w:szCs w:val="84"/>
        </w:rPr>
      </w:pPr>
    </w:p>
    <w:p w14:paraId="3ADC609D" w14:textId="77777777" w:rsidR="00513C7D" w:rsidRPr="00D60250" w:rsidRDefault="00513C7D">
      <w:pPr>
        <w:jc w:val="center"/>
        <w:rPr>
          <w:rFonts w:ascii="宋体" w:hAnsi="宋体" w:cs="宋体"/>
          <w:sz w:val="84"/>
          <w:szCs w:val="84"/>
        </w:rPr>
      </w:pPr>
    </w:p>
    <w:p w14:paraId="3373461F" w14:textId="77777777" w:rsidR="00513C7D" w:rsidRPr="00D60250" w:rsidRDefault="005F6092">
      <w:pPr>
        <w:jc w:val="center"/>
        <w:rPr>
          <w:rFonts w:ascii="宋体" w:cs="Times New Roman"/>
          <w:sz w:val="84"/>
          <w:szCs w:val="84"/>
        </w:rPr>
      </w:pPr>
      <w:r w:rsidRPr="00D60250">
        <w:rPr>
          <w:rFonts w:ascii="宋体" w:hAnsi="宋体" w:cs="宋体" w:hint="eastAsia"/>
          <w:sz w:val="84"/>
          <w:szCs w:val="84"/>
        </w:rPr>
        <w:t>评 标 报 告</w:t>
      </w:r>
    </w:p>
    <w:p w14:paraId="6855D9FE" w14:textId="77777777" w:rsidR="00513C7D" w:rsidRPr="00D60250" w:rsidRDefault="00513C7D">
      <w:pPr>
        <w:rPr>
          <w:rFonts w:ascii="宋体" w:cs="Times New Roman"/>
          <w:b/>
          <w:bCs/>
          <w:sz w:val="44"/>
          <w:szCs w:val="44"/>
        </w:rPr>
      </w:pPr>
    </w:p>
    <w:p w14:paraId="4098D118" w14:textId="77777777" w:rsidR="00513C7D" w:rsidRPr="00D60250" w:rsidRDefault="00513C7D">
      <w:pPr>
        <w:jc w:val="center"/>
        <w:rPr>
          <w:rFonts w:ascii="宋体" w:cs="Times New Roman"/>
          <w:b/>
          <w:bCs/>
          <w:sz w:val="44"/>
          <w:szCs w:val="44"/>
        </w:rPr>
      </w:pPr>
    </w:p>
    <w:p w14:paraId="419A6E2B" w14:textId="77777777" w:rsidR="00513C7D" w:rsidRPr="00D60250" w:rsidRDefault="00513C7D">
      <w:pPr>
        <w:jc w:val="center"/>
        <w:rPr>
          <w:rFonts w:ascii="宋体" w:cs="Times New Roman"/>
          <w:b/>
          <w:bCs/>
          <w:sz w:val="44"/>
          <w:szCs w:val="44"/>
        </w:rPr>
      </w:pPr>
    </w:p>
    <w:p w14:paraId="5C814967" w14:textId="77777777" w:rsidR="00513C7D" w:rsidRPr="00D60250" w:rsidRDefault="005F6092">
      <w:pPr>
        <w:jc w:val="left"/>
        <w:rPr>
          <w:rFonts w:ascii="宋体" w:cs="Times New Roman"/>
          <w:sz w:val="32"/>
          <w:szCs w:val="32"/>
        </w:rPr>
      </w:pPr>
      <w:r w:rsidRPr="00D60250">
        <w:rPr>
          <w:rFonts w:ascii="宋体" w:hAnsi="宋体" w:cs="宋体" w:hint="eastAsia"/>
          <w:sz w:val="32"/>
          <w:szCs w:val="32"/>
        </w:rPr>
        <w:t>招标人：</w:t>
      </w:r>
    </w:p>
    <w:p w14:paraId="66E9CFD4" w14:textId="77777777" w:rsidR="00513C7D" w:rsidRPr="00D60250" w:rsidRDefault="005F6092">
      <w:pPr>
        <w:jc w:val="left"/>
        <w:rPr>
          <w:rFonts w:ascii="宋体" w:hAnsi="宋体" w:cs="宋体"/>
          <w:sz w:val="32"/>
          <w:szCs w:val="32"/>
          <w:u w:val="single"/>
        </w:rPr>
      </w:pPr>
      <w:r w:rsidRPr="00D60250">
        <w:rPr>
          <w:rFonts w:ascii="宋体" w:hAnsi="宋体" w:cs="宋体" w:hint="eastAsia"/>
          <w:sz w:val="32"/>
          <w:szCs w:val="32"/>
        </w:rPr>
        <w:t>招标代理机构：</w:t>
      </w:r>
    </w:p>
    <w:p w14:paraId="32D6E8EF" w14:textId="77777777" w:rsidR="00513C7D" w:rsidRPr="00D60250" w:rsidRDefault="00513C7D">
      <w:pPr>
        <w:ind w:firstLineChars="400" w:firstLine="1280"/>
        <w:jc w:val="left"/>
        <w:rPr>
          <w:rFonts w:ascii="宋体" w:hAnsi="宋体" w:cs="宋体"/>
          <w:sz w:val="32"/>
          <w:szCs w:val="32"/>
        </w:rPr>
      </w:pPr>
    </w:p>
    <w:p w14:paraId="79B2E865" w14:textId="77777777" w:rsidR="00513C7D" w:rsidRPr="00D60250" w:rsidRDefault="00513C7D">
      <w:pPr>
        <w:snapToGrid w:val="0"/>
        <w:spacing w:line="360" w:lineRule="auto"/>
        <w:jc w:val="center"/>
        <w:rPr>
          <w:rFonts w:ascii="宋体" w:cs="Times New Roman"/>
          <w:b/>
          <w:bCs/>
          <w:sz w:val="44"/>
          <w:szCs w:val="44"/>
        </w:rPr>
      </w:pPr>
    </w:p>
    <w:p w14:paraId="5F8A6725" w14:textId="4B329DBA" w:rsidR="00513C7D" w:rsidRPr="00D60250" w:rsidRDefault="005F6092">
      <w:pPr>
        <w:snapToGrid w:val="0"/>
        <w:spacing w:line="360" w:lineRule="auto"/>
        <w:jc w:val="center"/>
        <w:rPr>
          <w:rFonts w:ascii="宋体" w:hAnsi="宋体" w:cs="宋体"/>
          <w:sz w:val="44"/>
          <w:szCs w:val="44"/>
        </w:rPr>
      </w:pPr>
      <w:r w:rsidRPr="00D60250">
        <w:rPr>
          <w:rFonts w:ascii="宋体" w:hAnsi="宋体" w:cs="宋体" w:hint="eastAsia"/>
          <w:sz w:val="44"/>
          <w:szCs w:val="44"/>
        </w:rPr>
        <w:t xml:space="preserve">            年  月  日</w:t>
      </w:r>
    </w:p>
    <w:p w14:paraId="6FD9BC43" w14:textId="0F18526D" w:rsidR="007E545C" w:rsidRPr="00D60250" w:rsidRDefault="007E545C">
      <w:pPr>
        <w:snapToGrid w:val="0"/>
        <w:spacing w:line="360" w:lineRule="auto"/>
        <w:jc w:val="center"/>
        <w:rPr>
          <w:rFonts w:ascii="宋体" w:hAnsi="宋体" w:cs="宋体"/>
          <w:sz w:val="44"/>
          <w:szCs w:val="44"/>
        </w:rPr>
      </w:pPr>
    </w:p>
    <w:p w14:paraId="486F492A" w14:textId="77777777" w:rsidR="007E545C" w:rsidRPr="00D60250" w:rsidRDefault="007E545C">
      <w:pPr>
        <w:rPr>
          <w:b/>
          <w:sz w:val="28"/>
        </w:rPr>
      </w:pPr>
    </w:p>
    <w:p w14:paraId="5BA3EB67" w14:textId="3F695F06" w:rsidR="00513C7D" w:rsidRPr="00D60250" w:rsidRDefault="005F6092">
      <w:pPr>
        <w:rPr>
          <w:rFonts w:cs="Times New Roman"/>
          <w:b/>
          <w:sz w:val="28"/>
        </w:rPr>
      </w:pPr>
      <w:r w:rsidRPr="00D60250">
        <w:rPr>
          <w:rFonts w:hint="eastAsia"/>
          <w:b/>
          <w:sz w:val="28"/>
        </w:rPr>
        <w:t>一、基本情况和数据表</w:t>
      </w:r>
    </w:p>
    <w:p w14:paraId="3A8ABD03" w14:textId="77777777" w:rsidR="00513C7D" w:rsidRPr="00D60250" w:rsidRDefault="005F6092">
      <w:pPr>
        <w:pStyle w:val="af3"/>
        <w:snapToGrid w:val="0"/>
        <w:spacing w:line="480" w:lineRule="atLeast"/>
        <w:rPr>
          <w:rFonts w:hAnsi="宋体" w:cs="Times New Roman"/>
          <w:sz w:val="24"/>
          <w:szCs w:val="24"/>
          <w:u w:val="single"/>
        </w:rPr>
      </w:pPr>
      <w:r w:rsidRPr="00D60250">
        <w:rPr>
          <w:rFonts w:hAnsi="宋体"/>
          <w:sz w:val="24"/>
          <w:szCs w:val="24"/>
        </w:rPr>
        <w:t xml:space="preserve">1. </w:t>
      </w:r>
      <w:r w:rsidRPr="00D60250">
        <w:rPr>
          <w:rFonts w:hAnsi="宋体" w:hint="eastAsia"/>
          <w:sz w:val="24"/>
          <w:szCs w:val="24"/>
        </w:rPr>
        <w:t>招标项目名称：____________________________。</w:t>
      </w:r>
    </w:p>
    <w:p w14:paraId="7781F9D2" w14:textId="77777777" w:rsidR="00513C7D" w:rsidRPr="00D60250" w:rsidRDefault="005F6092">
      <w:pPr>
        <w:pStyle w:val="af3"/>
        <w:snapToGrid w:val="0"/>
        <w:spacing w:line="480" w:lineRule="atLeast"/>
        <w:rPr>
          <w:rFonts w:hAnsi="宋体" w:cs="Times New Roman"/>
          <w:sz w:val="24"/>
          <w:szCs w:val="24"/>
          <w:u w:val="single"/>
        </w:rPr>
      </w:pPr>
      <w:r w:rsidRPr="00D60250">
        <w:rPr>
          <w:rFonts w:hAnsi="宋体" w:hint="eastAsia"/>
          <w:sz w:val="24"/>
          <w:szCs w:val="24"/>
        </w:rPr>
        <w:t>2</w:t>
      </w:r>
      <w:r w:rsidRPr="00D60250">
        <w:rPr>
          <w:rFonts w:hAnsi="宋体"/>
          <w:sz w:val="24"/>
          <w:szCs w:val="24"/>
        </w:rPr>
        <w:t xml:space="preserve">. </w:t>
      </w:r>
      <w:r w:rsidRPr="00D60250">
        <w:rPr>
          <w:rFonts w:hAnsi="宋体" w:hint="eastAsia"/>
          <w:sz w:val="24"/>
          <w:szCs w:val="24"/>
        </w:rPr>
        <w:t>招标项目编号（可研或初步设计概算批准文件号）：_______________。</w:t>
      </w:r>
    </w:p>
    <w:p w14:paraId="5059F668"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4. </w:t>
      </w:r>
      <w:r w:rsidRPr="00D60250">
        <w:rPr>
          <w:rFonts w:hAnsi="宋体" w:hint="eastAsia"/>
          <w:sz w:val="24"/>
          <w:szCs w:val="24"/>
        </w:rPr>
        <w:t>招标方式：____________________________。</w:t>
      </w:r>
    </w:p>
    <w:p w14:paraId="264EDD35" w14:textId="77777777" w:rsidR="00513C7D" w:rsidRPr="00D60250" w:rsidRDefault="005F6092">
      <w:pPr>
        <w:pStyle w:val="af3"/>
        <w:snapToGrid w:val="0"/>
        <w:spacing w:line="480" w:lineRule="atLeast"/>
        <w:rPr>
          <w:rFonts w:hAnsi="宋体" w:cs="Times New Roman"/>
          <w:sz w:val="24"/>
          <w:szCs w:val="24"/>
          <w:u w:val="single"/>
        </w:rPr>
      </w:pPr>
      <w:r w:rsidRPr="00D60250">
        <w:rPr>
          <w:rFonts w:hAnsi="宋体"/>
          <w:sz w:val="24"/>
          <w:szCs w:val="24"/>
        </w:rPr>
        <w:t xml:space="preserve">5. </w:t>
      </w:r>
      <w:r w:rsidRPr="00D60250">
        <w:rPr>
          <w:rFonts w:hAnsi="宋体" w:hint="eastAsia"/>
          <w:sz w:val="24"/>
          <w:szCs w:val="24"/>
        </w:rPr>
        <w:t>招标人：____________________________。</w:t>
      </w:r>
    </w:p>
    <w:p w14:paraId="3A890389" w14:textId="77777777" w:rsidR="00513C7D" w:rsidRPr="00D60250" w:rsidRDefault="005F6092">
      <w:pPr>
        <w:pStyle w:val="af3"/>
        <w:snapToGrid w:val="0"/>
        <w:spacing w:line="480" w:lineRule="atLeast"/>
        <w:rPr>
          <w:rFonts w:hAnsi="宋体" w:cs="Times New Roman"/>
          <w:sz w:val="24"/>
          <w:szCs w:val="24"/>
          <w:u w:val="single"/>
        </w:rPr>
      </w:pPr>
      <w:r w:rsidRPr="00D60250">
        <w:rPr>
          <w:rFonts w:hAnsi="宋体"/>
          <w:sz w:val="24"/>
          <w:szCs w:val="24"/>
        </w:rPr>
        <w:lastRenderedPageBreak/>
        <w:t xml:space="preserve">6. </w:t>
      </w:r>
      <w:r w:rsidRPr="00D60250">
        <w:rPr>
          <w:rFonts w:hAnsi="宋体" w:hint="eastAsia"/>
          <w:sz w:val="24"/>
          <w:szCs w:val="24"/>
        </w:rPr>
        <w:t>招标代理机构：____________________________。</w:t>
      </w:r>
    </w:p>
    <w:p w14:paraId="35596AF9" w14:textId="77777777" w:rsidR="00513C7D" w:rsidRPr="00D60250" w:rsidRDefault="005F6092">
      <w:pPr>
        <w:pStyle w:val="af3"/>
        <w:snapToGrid w:val="0"/>
        <w:spacing w:line="480" w:lineRule="atLeast"/>
        <w:rPr>
          <w:rFonts w:hAnsi="宋体" w:cs="Times New Roman"/>
          <w:sz w:val="24"/>
          <w:szCs w:val="24"/>
          <w:u w:val="single"/>
        </w:rPr>
      </w:pPr>
      <w:r w:rsidRPr="00D60250">
        <w:rPr>
          <w:rFonts w:hAnsi="宋体"/>
          <w:sz w:val="24"/>
          <w:szCs w:val="24"/>
        </w:rPr>
        <w:t xml:space="preserve">7. </w:t>
      </w:r>
      <w:r w:rsidRPr="00D60250">
        <w:rPr>
          <w:rFonts w:hAnsi="宋体" w:hint="eastAsia"/>
          <w:sz w:val="24"/>
          <w:szCs w:val="24"/>
        </w:rPr>
        <w:t>工程建设地点：____________________________。</w:t>
      </w:r>
    </w:p>
    <w:p w14:paraId="4269A1E2" w14:textId="77777777" w:rsidR="00513C7D" w:rsidRPr="00D60250" w:rsidRDefault="005F6092">
      <w:pPr>
        <w:pStyle w:val="af3"/>
        <w:snapToGrid w:val="0"/>
        <w:spacing w:line="480" w:lineRule="atLeast"/>
        <w:rPr>
          <w:rFonts w:hAnsi="宋体" w:cs="Times New Roman"/>
          <w:sz w:val="24"/>
          <w:szCs w:val="24"/>
          <w:u w:val="single"/>
        </w:rPr>
      </w:pPr>
      <w:r w:rsidRPr="00D60250">
        <w:rPr>
          <w:rFonts w:hAnsi="宋体"/>
          <w:sz w:val="24"/>
          <w:szCs w:val="24"/>
        </w:rPr>
        <w:t xml:space="preserve">8. </w:t>
      </w:r>
      <w:r w:rsidRPr="00D60250">
        <w:rPr>
          <w:rFonts w:hAnsi="宋体" w:hint="eastAsia"/>
          <w:sz w:val="24"/>
          <w:szCs w:val="24"/>
        </w:rPr>
        <w:t>工程建设规模</w:t>
      </w:r>
      <w:r w:rsidRPr="00D60250">
        <w:rPr>
          <w:rFonts w:hAnsi="宋体"/>
          <w:sz w:val="24"/>
          <w:szCs w:val="24"/>
        </w:rPr>
        <w:t xml:space="preserve">: </w:t>
      </w:r>
      <w:r w:rsidRPr="00D60250">
        <w:rPr>
          <w:rFonts w:hAnsi="宋体" w:hint="eastAsia"/>
          <w:sz w:val="24"/>
          <w:szCs w:val="24"/>
        </w:rPr>
        <w:t>____________________________。</w:t>
      </w:r>
    </w:p>
    <w:p w14:paraId="69742341"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9. </w:t>
      </w:r>
      <w:r w:rsidRPr="00D60250">
        <w:rPr>
          <w:rFonts w:hAnsi="宋体" w:hint="eastAsia"/>
          <w:sz w:val="24"/>
          <w:szCs w:val="24"/>
        </w:rPr>
        <w:t>招标范围和内容：____________________________。</w:t>
      </w:r>
    </w:p>
    <w:p w14:paraId="277971BF"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10. </w:t>
      </w:r>
      <w:r w:rsidRPr="00D60250">
        <w:rPr>
          <w:rFonts w:hAnsi="宋体" w:hint="eastAsia"/>
          <w:sz w:val="24"/>
          <w:szCs w:val="24"/>
        </w:rPr>
        <w:t>工期要求：____________________________。</w:t>
      </w:r>
    </w:p>
    <w:p w14:paraId="790D6CE6"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11. </w:t>
      </w:r>
      <w:r w:rsidRPr="00D60250">
        <w:rPr>
          <w:rFonts w:hAnsi="宋体" w:hint="eastAsia"/>
          <w:sz w:val="24"/>
          <w:szCs w:val="24"/>
        </w:rPr>
        <w:t>工程质量：____________________________。</w:t>
      </w:r>
    </w:p>
    <w:p w14:paraId="13179C75"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12. </w:t>
      </w:r>
      <w:r w:rsidRPr="00D60250">
        <w:rPr>
          <w:rFonts w:hAnsi="宋体" w:hint="eastAsia"/>
          <w:sz w:val="24"/>
          <w:szCs w:val="24"/>
        </w:rPr>
        <w:t>招标文件开始发出日期：_____年_____月_____日。</w:t>
      </w:r>
    </w:p>
    <w:p w14:paraId="0BD9F35F"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13. </w:t>
      </w:r>
      <w:r w:rsidRPr="00D60250">
        <w:rPr>
          <w:rFonts w:hAnsi="宋体" w:hint="eastAsia"/>
          <w:sz w:val="24"/>
          <w:szCs w:val="24"/>
        </w:rPr>
        <w:t>投标截止时间</w:t>
      </w:r>
      <w:r w:rsidRPr="00D60250">
        <w:rPr>
          <w:rFonts w:hAnsi="宋体"/>
          <w:sz w:val="24"/>
          <w:szCs w:val="24"/>
        </w:rPr>
        <w:t>:</w:t>
      </w:r>
      <w:r w:rsidRPr="00D60250">
        <w:rPr>
          <w:rFonts w:hAnsi="宋体" w:hint="eastAsia"/>
          <w:sz w:val="24"/>
          <w:szCs w:val="24"/>
        </w:rPr>
        <w:t xml:space="preserve"> _____年_____月_____日_____时_____分。</w:t>
      </w:r>
    </w:p>
    <w:p w14:paraId="435A4633"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14. </w:t>
      </w:r>
      <w:r w:rsidRPr="00D60250">
        <w:rPr>
          <w:rFonts w:hAnsi="宋体" w:hint="eastAsia"/>
          <w:sz w:val="24"/>
          <w:szCs w:val="24"/>
        </w:rPr>
        <w:t>开标时间</w:t>
      </w:r>
      <w:r w:rsidRPr="00D60250">
        <w:rPr>
          <w:rFonts w:hAnsi="宋体"/>
          <w:sz w:val="24"/>
          <w:szCs w:val="24"/>
        </w:rPr>
        <w:t>:</w:t>
      </w:r>
      <w:r w:rsidRPr="00D60250">
        <w:rPr>
          <w:rFonts w:hAnsi="宋体" w:hint="eastAsia"/>
          <w:sz w:val="24"/>
          <w:szCs w:val="24"/>
        </w:rPr>
        <w:t xml:space="preserve"> _____年_____月_____日_____时_____分。</w:t>
      </w:r>
    </w:p>
    <w:p w14:paraId="7943DF53"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15. </w:t>
      </w:r>
      <w:r w:rsidRPr="00D60250">
        <w:rPr>
          <w:rFonts w:hAnsi="宋体" w:hint="eastAsia"/>
          <w:sz w:val="24"/>
          <w:szCs w:val="24"/>
        </w:rPr>
        <w:t>开标平台</w:t>
      </w:r>
      <w:r w:rsidRPr="00D60250">
        <w:rPr>
          <w:rFonts w:hAnsi="宋体"/>
          <w:sz w:val="24"/>
          <w:szCs w:val="24"/>
        </w:rPr>
        <w:t>:</w:t>
      </w:r>
      <w:r w:rsidRPr="00D60250">
        <w:rPr>
          <w:rFonts w:hAnsi="宋体" w:hint="eastAsia"/>
          <w:sz w:val="24"/>
          <w:szCs w:val="24"/>
        </w:rPr>
        <w:t xml:space="preserve"> ______________________________。</w:t>
      </w:r>
    </w:p>
    <w:p w14:paraId="3BDB7A53"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16. </w:t>
      </w:r>
      <w:r w:rsidRPr="00D60250">
        <w:rPr>
          <w:rFonts w:hAnsi="宋体" w:hint="eastAsia"/>
          <w:sz w:val="24"/>
          <w:szCs w:val="24"/>
        </w:rPr>
        <w:t>投标人数量：投标文件递交截止时间止，共收到_____个投标人的投标文件，具体情况详见《开标记录表》。</w:t>
      </w:r>
    </w:p>
    <w:p w14:paraId="6DF08FB3"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17. </w:t>
      </w:r>
      <w:r w:rsidRPr="00D60250">
        <w:rPr>
          <w:rFonts w:hAnsi="宋体" w:hint="eastAsia"/>
          <w:sz w:val="24"/>
          <w:szCs w:val="24"/>
        </w:rPr>
        <w:t>评标地点：______________________________。</w:t>
      </w:r>
    </w:p>
    <w:p w14:paraId="40C5C628"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 xml:space="preserve">18. </w:t>
      </w:r>
      <w:r w:rsidRPr="00D60250">
        <w:rPr>
          <w:rFonts w:hAnsi="宋体" w:hint="eastAsia"/>
          <w:sz w:val="24"/>
          <w:szCs w:val="24"/>
        </w:rPr>
        <w:t>评标办法：</w:t>
      </w:r>
    </w:p>
    <w:p w14:paraId="7E4FB762"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18.1.</w:t>
      </w:r>
      <w:r w:rsidRPr="00D60250">
        <w:rPr>
          <w:rFonts w:hAnsi="宋体" w:hint="eastAsia"/>
          <w:sz w:val="24"/>
          <w:szCs w:val="24"/>
        </w:rPr>
        <w:t>评标办法：综合评估法</w:t>
      </w:r>
    </w:p>
    <w:p w14:paraId="533B160C"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18.2.</w:t>
      </w:r>
      <w:r w:rsidRPr="00D60250">
        <w:rPr>
          <w:rFonts w:hAnsi="宋体" w:hint="eastAsia"/>
          <w:sz w:val="24"/>
          <w:szCs w:val="24"/>
        </w:rPr>
        <w:t>招标控制价：______________________________</w:t>
      </w:r>
    </w:p>
    <w:p w14:paraId="1CC9B67C" w14:textId="77777777" w:rsidR="00513C7D" w:rsidRPr="00D60250" w:rsidRDefault="005F6092">
      <w:pPr>
        <w:pStyle w:val="af3"/>
        <w:snapToGrid w:val="0"/>
        <w:spacing w:line="480" w:lineRule="atLeast"/>
        <w:rPr>
          <w:rFonts w:hAnsi="宋体" w:cs="Times New Roman"/>
          <w:sz w:val="24"/>
          <w:szCs w:val="24"/>
        </w:rPr>
      </w:pPr>
      <w:r w:rsidRPr="00D60250">
        <w:rPr>
          <w:rFonts w:hAnsi="宋体"/>
          <w:sz w:val="24"/>
          <w:szCs w:val="24"/>
        </w:rPr>
        <w:t>18.3.</w:t>
      </w:r>
      <w:r w:rsidRPr="00D60250">
        <w:rPr>
          <w:rFonts w:hAnsi="宋体" w:hint="eastAsia"/>
          <w:sz w:val="24"/>
          <w:szCs w:val="24"/>
        </w:rPr>
        <w:t>其他：_________________________。</w:t>
      </w:r>
    </w:p>
    <w:p w14:paraId="016A6AA6" w14:textId="77777777" w:rsidR="00513C7D" w:rsidRPr="00D60250" w:rsidRDefault="005F6092">
      <w:pPr>
        <w:rPr>
          <w:b/>
          <w:sz w:val="28"/>
        </w:rPr>
      </w:pPr>
      <w:r w:rsidRPr="00D60250">
        <w:rPr>
          <w:rFonts w:hint="eastAsia"/>
          <w:b/>
          <w:sz w:val="28"/>
        </w:rPr>
        <w:t>二、评标委员会成员名单</w:t>
      </w:r>
    </w:p>
    <w:p w14:paraId="6A8A0D3D" w14:textId="77777777" w:rsidR="00513C7D" w:rsidRPr="00D60250" w:rsidRDefault="005F6092">
      <w:pPr>
        <w:tabs>
          <w:tab w:val="left" w:pos="-315"/>
        </w:tabs>
        <w:snapToGrid w:val="0"/>
        <w:spacing w:line="360" w:lineRule="auto"/>
        <w:rPr>
          <w:rFonts w:ascii="宋体" w:cs="Times New Roman"/>
          <w:sz w:val="24"/>
          <w:szCs w:val="24"/>
          <w:u w:val="single"/>
        </w:rPr>
      </w:pPr>
      <w:r w:rsidRPr="00D60250">
        <w:rPr>
          <w:rFonts w:ascii="宋体" w:hAnsi="宋体" w:cs="宋体"/>
          <w:sz w:val="24"/>
          <w:szCs w:val="24"/>
        </w:rPr>
        <w:t>1.</w:t>
      </w:r>
      <w:r w:rsidRPr="00D60250">
        <w:rPr>
          <w:rFonts w:ascii="宋体" w:hAnsi="宋体" w:cs="宋体" w:hint="eastAsia"/>
          <w:sz w:val="24"/>
          <w:szCs w:val="24"/>
        </w:rPr>
        <w:t>评标委员会组成：评标委员会总人数</w:t>
      </w:r>
      <w:r w:rsidRPr="00D60250">
        <w:rPr>
          <w:rFonts w:hAnsi="宋体" w:hint="eastAsia"/>
          <w:sz w:val="24"/>
          <w:szCs w:val="24"/>
        </w:rPr>
        <w:t>_____</w:t>
      </w:r>
      <w:r w:rsidRPr="00D60250">
        <w:rPr>
          <w:rFonts w:ascii="宋体" w:hAnsi="宋体" w:cs="宋体" w:hint="eastAsia"/>
          <w:sz w:val="24"/>
          <w:szCs w:val="24"/>
        </w:rPr>
        <w:t>人。</w:t>
      </w:r>
    </w:p>
    <w:p w14:paraId="4D2ABA12" w14:textId="77777777" w:rsidR="00513C7D" w:rsidRPr="00D60250" w:rsidRDefault="005F6092">
      <w:pPr>
        <w:tabs>
          <w:tab w:val="left" w:pos="-315"/>
        </w:tabs>
        <w:snapToGrid w:val="0"/>
        <w:spacing w:line="360" w:lineRule="auto"/>
        <w:rPr>
          <w:rFonts w:ascii="宋体" w:cs="Times New Roman"/>
          <w:sz w:val="24"/>
          <w:szCs w:val="24"/>
        </w:rPr>
      </w:pPr>
      <w:r w:rsidRPr="00D60250">
        <w:rPr>
          <w:rFonts w:ascii="宋体" w:hAnsi="宋体" w:cs="宋体" w:hint="eastAsia"/>
          <w:sz w:val="24"/>
          <w:szCs w:val="24"/>
        </w:rPr>
        <w:t>2</w:t>
      </w:r>
      <w:r w:rsidRPr="00D60250">
        <w:rPr>
          <w:rFonts w:ascii="宋体" w:hAnsi="宋体" w:cs="宋体"/>
          <w:sz w:val="24"/>
          <w:szCs w:val="24"/>
        </w:rPr>
        <w:t>.</w:t>
      </w:r>
      <w:r w:rsidRPr="00D60250">
        <w:rPr>
          <w:rFonts w:ascii="宋体" w:hAnsi="宋体" w:cs="宋体" w:hint="eastAsia"/>
          <w:sz w:val="24"/>
          <w:szCs w:val="24"/>
        </w:rPr>
        <w:t>评标委员会成员名单：</w:t>
      </w:r>
    </w:p>
    <w:tbl>
      <w:tblPr>
        <w:tblW w:w="90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813"/>
        <w:gridCol w:w="2088"/>
        <w:gridCol w:w="1784"/>
        <w:gridCol w:w="2213"/>
      </w:tblGrid>
      <w:tr w:rsidR="00D90547" w:rsidRPr="00D60250" w14:paraId="7B71BA34" w14:textId="77777777">
        <w:trPr>
          <w:trHeight w:val="448"/>
        </w:trPr>
        <w:tc>
          <w:tcPr>
            <w:tcW w:w="1158" w:type="dxa"/>
            <w:vAlign w:val="center"/>
          </w:tcPr>
          <w:p w14:paraId="7B3132D5"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序号</w:t>
            </w:r>
          </w:p>
        </w:tc>
        <w:tc>
          <w:tcPr>
            <w:tcW w:w="1813" w:type="dxa"/>
            <w:vAlign w:val="center"/>
          </w:tcPr>
          <w:p w14:paraId="2977FD9B"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姓名</w:t>
            </w:r>
          </w:p>
        </w:tc>
        <w:tc>
          <w:tcPr>
            <w:tcW w:w="2088" w:type="dxa"/>
            <w:vAlign w:val="center"/>
          </w:tcPr>
          <w:p w14:paraId="7B48F042"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身份证号码</w:t>
            </w:r>
          </w:p>
        </w:tc>
        <w:tc>
          <w:tcPr>
            <w:tcW w:w="1784" w:type="dxa"/>
            <w:vAlign w:val="center"/>
          </w:tcPr>
          <w:p w14:paraId="383602B9"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单位名称</w:t>
            </w:r>
          </w:p>
        </w:tc>
        <w:tc>
          <w:tcPr>
            <w:tcW w:w="2213" w:type="dxa"/>
            <w:vAlign w:val="center"/>
          </w:tcPr>
          <w:p w14:paraId="0B1338AB"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评委会任职</w:t>
            </w:r>
          </w:p>
        </w:tc>
      </w:tr>
      <w:tr w:rsidR="00D90547" w:rsidRPr="00D60250" w14:paraId="6F454FAC" w14:textId="77777777">
        <w:trPr>
          <w:trHeight w:val="448"/>
        </w:trPr>
        <w:tc>
          <w:tcPr>
            <w:tcW w:w="1158" w:type="dxa"/>
            <w:vAlign w:val="center"/>
          </w:tcPr>
          <w:p w14:paraId="55016509"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318DE5C2"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2BB41500"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36966C74"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43CB749C" w14:textId="1E62CF47" w:rsidR="00513C7D" w:rsidRPr="00D60250" w:rsidRDefault="00144C1E">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组长</w:t>
            </w:r>
          </w:p>
        </w:tc>
      </w:tr>
      <w:tr w:rsidR="00D90547" w:rsidRPr="00D60250" w14:paraId="32661475" w14:textId="77777777">
        <w:trPr>
          <w:trHeight w:val="448"/>
        </w:trPr>
        <w:tc>
          <w:tcPr>
            <w:tcW w:w="1158" w:type="dxa"/>
            <w:vAlign w:val="center"/>
          </w:tcPr>
          <w:p w14:paraId="510E72DE"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32599261"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31516403"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1A769997"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52EEE8CE"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委员</w:t>
            </w:r>
          </w:p>
        </w:tc>
      </w:tr>
      <w:tr w:rsidR="00D90547" w:rsidRPr="00D60250" w14:paraId="1B9CD1EB" w14:textId="77777777">
        <w:trPr>
          <w:trHeight w:val="448"/>
        </w:trPr>
        <w:tc>
          <w:tcPr>
            <w:tcW w:w="1158" w:type="dxa"/>
            <w:vAlign w:val="center"/>
          </w:tcPr>
          <w:p w14:paraId="112B9C61"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511B00D7"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13FC1C83"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49DE905A"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7A54A076"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委员</w:t>
            </w:r>
          </w:p>
        </w:tc>
      </w:tr>
      <w:tr w:rsidR="00D90547" w:rsidRPr="00D60250" w14:paraId="2E7D13AC" w14:textId="77777777">
        <w:trPr>
          <w:trHeight w:val="448"/>
        </w:trPr>
        <w:tc>
          <w:tcPr>
            <w:tcW w:w="1158" w:type="dxa"/>
            <w:vAlign w:val="center"/>
          </w:tcPr>
          <w:p w14:paraId="6A2DF25F"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7FB803B8"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5173A88C"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5D15E2B1"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2BA6865B"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委员</w:t>
            </w:r>
          </w:p>
        </w:tc>
      </w:tr>
      <w:tr w:rsidR="00D90547" w:rsidRPr="00D60250" w14:paraId="6F4468D2" w14:textId="77777777">
        <w:trPr>
          <w:trHeight w:val="448"/>
        </w:trPr>
        <w:tc>
          <w:tcPr>
            <w:tcW w:w="1158" w:type="dxa"/>
            <w:vAlign w:val="center"/>
          </w:tcPr>
          <w:p w14:paraId="0F687352"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351CCF5B"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2D4BA33C"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49C21215"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353C8EF0" w14:textId="77777777" w:rsidR="00513C7D" w:rsidRPr="00D60250" w:rsidRDefault="005F6092">
            <w:pPr>
              <w:tabs>
                <w:tab w:val="left" w:pos="-315"/>
              </w:tabs>
              <w:snapToGrid w:val="0"/>
              <w:spacing w:line="160" w:lineRule="atLeast"/>
              <w:jc w:val="center"/>
              <w:rPr>
                <w:rFonts w:ascii="宋体" w:hAnsi="宋体" w:cs="宋体"/>
                <w:sz w:val="24"/>
                <w:szCs w:val="24"/>
              </w:rPr>
            </w:pPr>
            <w:r w:rsidRPr="00D60250">
              <w:rPr>
                <w:rFonts w:ascii="宋体" w:hAnsi="宋体" w:cs="宋体" w:hint="eastAsia"/>
                <w:sz w:val="24"/>
                <w:szCs w:val="24"/>
              </w:rPr>
              <w:t>委员</w:t>
            </w:r>
          </w:p>
        </w:tc>
      </w:tr>
      <w:tr w:rsidR="00D90547" w:rsidRPr="00D60250" w14:paraId="4F0D85DF" w14:textId="77777777">
        <w:trPr>
          <w:trHeight w:val="448"/>
        </w:trPr>
        <w:tc>
          <w:tcPr>
            <w:tcW w:w="1158" w:type="dxa"/>
            <w:vAlign w:val="center"/>
          </w:tcPr>
          <w:p w14:paraId="2E76461D"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0A6C89E6"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00F2FB59"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04A1410E"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394960A6" w14:textId="77777777" w:rsidR="00513C7D" w:rsidRPr="00D60250" w:rsidRDefault="005F6092">
            <w:pPr>
              <w:tabs>
                <w:tab w:val="left" w:pos="-315"/>
              </w:tabs>
              <w:snapToGrid w:val="0"/>
              <w:spacing w:line="160" w:lineRule="atLeast"/>
              <w:jc w:val="center"/>
              <w:rPr>
                <w:rFonts w:ascii="宋体" w:hAnsi="宋体" w:cs="宋体"/>
                <w:sz w:val="24"/>
                <w:szCs w:val="24"/>
              </w:rPr>
            </w:pPr>
            <w:r w:rsidRPr="00D60250">
              <w:rPr>
                <w:rFonts w:ascii="宋体" w:hAnsi="宋体" w:cs="宋体" w:hint="eastAsia"/>
                <w:sz w:val="24"/>
                <w:szCs w:val="24"/>
              </w:rPr>
              <w:t>委员</w:t>
            </w:r>
          </w:p>
        </w:tc>
      </w:tr>
      <w:tr w:rsidR="00D90547" w:rsidRPr="00D60250" w14:paraId="741FC4F9" w14:textId="77777777">
        <w:trPr>
          <w:trHeight w:val="448"/>
        </w:trPr>
        <w:tc>
          <w:tcPr>
            <w:tcW w:w="1158" w:type="dxa"/>
            <w:vAlign w:val="center"/>
          </w:tcPr>
          <w:p w14:paraId="54D59420"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w:t>
            </w:r>
          </w:p>
        </w:tc>
        <w:tc>
          <w:tcPr>
            <w:tcW w:w="1813" w:type="dxa"/>
            <w:vAlign w:val="center"/>
          </w:tcPr>
          <w:p w14:paraId="20A080D8"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487BA38D"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sz w:val="24"/>
                <w:szCs w:val="24"/>
              </w:rPr>
              <w:t>`</w:t>
            </w:r>
          </w:p>
        </w:tc>
        <w:tc>
          <w:tcPr>
            <w:tcW w:w="1784" w:type="dxa"/>
            <w:vAlign w:val="center"/>
          </w:tcPr>
          <w:p w14:paraId="4A3E4432" w14:textId="77777777" w:rsidR="00513C7D" w:rsidRPr="00D60250"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51CB0230" w14:textId="77777777" w:rsidR="00513C7D" w:rsidRPr="00D60250" w:rsidRDefault="005F6092">
            <w:pPr>
              <w:tabs>
                <w:tab w:val="left" w:pos="-315"/>
              </w:tabs>
              <w:snapToGrid w:val="0"/>
              <w:spacing w:line="160" w:lineRule="atLeast"/>
              <w:jc w:val="center"/>
              <w:rPr>
                <w:rFonts w:ascii="宋体" w:cs="Times New Roman"/>
                <w:sz w:val="24"/>
                <w:szCs w:val="24"/>
              </w:rPr>
            </w:pPr>
            <w:r w:rsidRPr="00D60250">
              <w:rPr>
                <w:rFonts w:ascii="宋体" w:hAnsi="宋体" w:cs="宋体" w:hint="eastAsia"/>
                <w:sz w:val="24"/>
                <w:szCs w:val="24"/>
              </w:rPr>
              <w:t>委员</w:t>
            </w:r>
          </w:p>
        </w:tc>
      </w:tr>
    </w:tbl>
    <w:p w14:paraId="01D486FC" w14:textId="77777777" w:rsidR="00513C7D" w:rsidRPr="00D60250" w:rsidRDefault="00513C7D">
      <w:pPr>
        <w:snapToGrid w:val="0"/>
        <w:spacing w:line="360" w:lineRule="auto"/>
        <w:rPr>
          <w:rFonts w:ascii="宋体" w:cs="Times New Roman"/>
          <w:b/>
          <w:bCs/>
          <w:sz w:val="28"/>
          <w:szCs w:val="28"/>
        </w:rPr>
      </w:pPr>
    </w:p>
    <w:p w14:paraId="514B3535" w14:textId="77777777" w:rsidR="00513C7D" w:rsidRPr="00D60250" w:rsidRDefault="005F6092">
      <w:pPr>
        <w:rPr>
          <w:b/>
          <w:sz w:val="28"/>
        </w:rPr>
      </w:pPr>
      <w:r w:rsidRPr="00D60250">
        <w:rPr>
          <w:rFonts w:hint="eastAsia"/>
          <w:b/>
          <w:sz w:val="28"/>
        </w:rPr>
        <w:lastRenderedPageBreak/>
        <w:t>三、初步评审情况</w:t>
      </w:r>
    </w:p>
    <w:p w14:paraId="4D450CEB" w14:textId="77777777" w:rsidR="00513C7D" w:rsidRPr="00D60250" w:rsidRDefault="005F6092">
      <w:pPr>
        <w:spacing w:line="480" w:lineRule="exact"/>
        <w:rPr>
          <w:rFonts w:ascii="宋体" w:cs="Times New Roman"/>
          <w:sz w:val="24"/>
          <w:szCs w:val="24"/>
        </w:rPr>
      </w:pPr>
      <w:r w:rsidRPr="00D60250">
        <w:rPr>
          <w:rFonts w:ascii="宋体" w:hAnsi="宋体" w:cs="宋体"/>
          <w:sz w:val="24"/>
          <w:szCs w:val="24"/>
        </w:rPr>
        <w:t>1.</w:t>
      </w:r>
      <w:r w:rsidRPr="00D60250">
        <w:rPr>
          <w:rFonts w:ascii="宋体" w:hAnsi="宋体" w:cs="宋体" w:hint="eastAsia"/>
          <w:sz w:val="24"/>
          <w:szCs w:val="24"/>
        </w:rPr>
        <w:t>形式评审情况：</w:t>
      </w:r>
      <w:r w:rsidRPr="00D60250">
        <w:rPr>
          <w:rFonts w:hAnsi="宋体" w:hint="eastAsia"/>
          <w:sz w:val="24"/>
          <w:szCs w:val="24"/>
        </w:rPr>
        <w:t>_________________________</w:t>
      </w:r>
      <w:r w:rsidRPr="00D60250">
        <w:rPr>
          <w:rFonts w:ascii="宋体" w:hAnsi="宋体" w:cs="宋体" w:hint="eastAsia"/>
          <w:sz w:val="24"/>
          <w:szCs w:val="24"/>
        </w:rPr>
        <w:t>。</w:t>
      </w:r>
    </w:p>
    <w:p w14:paraId="6D0D7BF8" w14:textId="77777777" w:rsidR="00513C7D" w:rsidRPr="00D60250" w:rsidRDefault="005F6092">
      <w:pPr>
        <w:spacing w:line="480" w:lineRule="exact"/>
        <w:rPr>
          <w:rFonts w:ascii="宋体" w:cs="Times New Roman"/>
          <w:sz w:val="24"/>
          <w:szCs w:val="24"/>
        </w:rPr>
      </w:pPr>
      <w:r w:rsidRPr="00D60250">
        <w:rPr>
          <w:rFonts w:ascii="宋体" w:hAnsi="宋体" w:cs="宋体"/>
          <w:sz w:val="24"/>
          <w:szCs w:val="24"/>
        </w:rPr>
        <w:t>2</w:t>
      </w:r>
      <w:r w:rsidRPr="00D60250">
        <w:rPr>
          <w:rFonts w:ascii="宋体" w:hAnsi="宋体" w:cs="宋体" w:hint="eastAsia"/>
          <w:sz w:val="24"/>
          <w:szCs w:val="24"/>
        </w:rPr>
        <w:t>资格评审情况：</w:t>
      </w:r>
      <w:r w:rsidRPr="00D60250">
        <w:rPr>
          <w:rFonts w:hAnsi="宋体" w:hint="eastAsia"/>
          <w:sz w:val="24"/>
          <w:szCs w:val="24"/>
        </w:rPr>
        <w:t>_________________________</w:t>
      </w:r>
      <w:r w:rsidRPr="00D60250">
        <w:rPr>
          <w:rFonts w:ascii="宋体" w:hAnsi="宋体" w:cs="宋体" w:hint="eastAsia"/>
          <w:sz w:val="24"/>
          <w:szCs w:val="24"/>
        </w:rPr>
        <w:t>。</w:t>
      </w:r>
    </w:p>
    <w:p w14:paraId="3959C8D0" w14:textId="77777777" w:rsidR="00513C7D" w:rsidRPr="00D60250" w:rsidRDefault="005F6092">
      <w:pPr>
        <w:spacing w:line="480" w:lineRule="exact"/>
        <w:rPr>
          <w:rFonts w:ascii="宋体" w:cs="Times New Roman"/>
          <w:sz w:val="24"/>
          <w:szCs w:val="24"/>
        </w:rPr>
      </w:pPr>
      <w:r w:rsidRPr="00D60250">
        <w:rPr>
          <w:rFonts w:ascii="宋体" w:hAnsi="宋体" w:cs="宋体"/>
          <w:sz w:val="24"/>
          <w:szCs w:val="24"/>
        </w:rPr>
        <w:t>3.</w:t>
      </w:r>
      <w:r w:rsidRPr="00D60250">
        <w:rPr>
          <w:rFonts w:ascii="宋体" w:hAnsi="宋体" w:cs="宋体" w:hint="eastAsia"/>
          <w:sz w:val="24"/>
          <w:szCs w:val="24"/>
        </w:rPr>
        <w:t>响应性评审情况：</w:t>
      </w:r>
      <w:r w:rsidRPr="00D60250">
        <w:rPr>
          <w:rFonts w:hAnsi="宋体" w:hint="eastAsia"/>
          <w:sz w:val="24"/>
          <w:szCs w:val="24"/>
        </w:rPr>
        <w:t>_______________________</w:t>
      </w:r>
      <w:r w:rsidRPr="00D60250">
        <w:rPr>
          <w:rFonts w:ascii="宋体" w:hAnsi="宋体" w:cs="宋体" w:hint="eastAsia"/>
          <w:sz w:val="24"/>
          <w:szCs w:val="24"/>
        </w:rPr>
        <w:t>。</w:t>
      </w:r>
    </w:p>
    <w:p w14:paraId="4479A6CF" w14:textId="77777777" w:rsidR="00513C7D" w:rsidRPr="00D60250" w:rsidRDefault="00513C7D">
      <w:pPr>
        <w:snapToGrid w:val="0"/>
        <w:spacing w:line="360" w:lineRule="auto"/>
        <w:rPr>
          <w:rFonts w:ascii="宋体" w:cs="Times New Roman"/>
          <w:b/>
          <w:bCs/>
          <w:sz w:val="28"/>
          <w:szCs w:val="28"/>
        </w:rPr>
      </w:pPr>
    </w:p>
    <w:p w14:paraId="0A012579" w14:textId="77777777" w:rsidR="00513C7D" w:rsidRPr="00D60250" w:rsidRDefault="005F6092">
      <w:pPr>
        <w:rPr>
          <w:b/>
          <w:sz w:val="28"/>
        </w:rPr>
      </w:pPr>
      <w:r w:rsidRPr="00D60250">
        <w:rPr>
          <w:rFonts w:hint="eastAsia"/>
          <w:b/>
          <w:sz w:val="28"/>
        </w:rPr>
        <w:t>四、详细评审、评标结果及投标人排序情况</w:t>
      </w:r>
    </w:p>
    <w:p w14:paraId="6907575D" w14:textId="77777777" w:rsidR="00513C7D" w:rsidRPr="00D60250" w:rsidRDefault="005F6092">
      <w:pPr>
        <w:spacing w:line="360" w:lineRule="auto"/>
        <w:ind w:firstLineChars="224" w:firstLine="538"/>
        <w:rPr>
          <w:rFonts w:ascii="宋体" w:cs="Times New Roman"/>
          <w:sz w:val="24"/>
          <w:szCs w:val="24"/>
        </w:rPr>
      </w:pPr>
      <w:r w:rsidRPr="00D60250">
        <w:rPr>
          <w:rFonts w:ascii="宋体" w:hAnsi="宋体" w:cs="宋体" w:hint="eastAsia"/>
          <w:sz w:val="24"/>
          <w:szCs w:val="24"/>
        </w:rPr>
        <w:t>评标委员会按第三章“评标办法”第</w:t>
      </w:r>
      <w:r w:rsidRPr="00D60250">
        <w:rPr>
          <w:rFonts w:ascii="宋体" w:hAnsi="宋体" w:cs="宋体"/>
          <w:sz w:val="24"/>
          <w:szCs w:val="24"/>
        </w:rPr>
        <w:t>2.2</w:t>
      </w:r>
      <w:r w:rsidRPr="00D60250">
        <w:rPr>
          <w:rFonts w:ascii="宋体" w:hAnsi="宋体" w:cs="宋体" w:hint="eastAsia"/>
          <w:sz w:val="24"/>
          <w:szCs w:val="24"/>
        </w:rPr>
        <w:t>款规定的量化因素和分值进行打分，并计算出综合评估得分：</w:t>
      </w:r>
    </w:p>
    <w:p w14:paraId="59AF84C4" w14:textId="77777777" w:rsidR="00513C7D" w:rsidRPr="00D60250" w:rsidRDefault="005F6092">
      <w:pPr>
        <w:spacing w:line="360" w:lineRule="auto"/>
        <w:ind w:firstLineChars="224" w:firstLine="538"/>
        <w:rPr>
          <w:rFonts w:ascii="宋体" w:cs="Times New Roman"/>
          <w:sz w:val="24"/>
          <w:szCs w:val="24"/>
        </w:rPr>
      </w:pPr>
      <w:r w:rsidRPr="00D60250">
        <w:rPr>
          <w:rFonts w:ascii="宋体" w:hAnsi="宋体" w:cs="宋体" w:hint="eastAsia"/>
          <w:sz w:val="24"/>
          <w:szCs w:val="24"/>
        </w:rPr>
        <w:t>本项目得分满分</w:t>
      </w:r>
      <w:r w:rsidRPr="00D60250">
        <w:rPr>
          <w:rFonts w:ascii="宋体" w:hAnsi="宋体" w:cs="宋体"/>
          <w:sz w:val="24"/>
          <w:szCs w:val="24"/>
        </w:rPr>
        <w:t>100</w:t>
      </w:r>
      <w:r w:rsidRPr="00D60250">
        <w:rPr>
          <w:rFonts w:ascii="宋体" w:hAnsi="宋体" w:cs="宋体" w:hint="eastAsia"/>
          <w:sz w:val="24"/>
          <w:szCs w:val="24"/>
        </w:rPr>
        <w:t>分，由投标报价、项目管理组织方案、设计方案、施工实施（安装）方案、构件生产实力（装配式建筑）、企业诚信、施工经验、存在不良行为扣分组成。</w:t>
      </w:r>
    </w:p>
    <w:p w14:paraId="3D854851" w14:textId="5BDCE8E0" w:rsidR="00513C7D" w:rsidRPr="00D60250" w:rsidRDefault="005F6092">
      <w:pPr>
        <w:spacing w:line="360" w:lineRule="auto"/>
        <w:ind w:firstLineChars="100" w:firstLine="24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）按本章第</w:t>
      </w:r>
      <w:r w:rsidR="00D90547" w:rsidRPr="00D60250">
        <w:rPr>
          <w:rFonts w:ascii="宋体" w:hAnsi="宋体" w:cs="宋体"/>
          <w:sz w:val="24"/>
          <w:szCs w:val="24"/>
        </w:rPr>
        <w:t>2</w:t>
      </w:r>
      <w:r w:rsidRPr="00D60250">
        <w:rPr>
          <w:rFonts w:ascii="宋体" w:hAnsi="宋体" w:cs="宋体"/>
          <w:sz w:val="24"/>
          <w:szCs w:val="24"/>
        </w:rPr>
        <w:t>.2.</w:t>
      </w:r>
      <w:r w:rsidRPr="00D60250">
        <w:rPr>
          <w:rFonts w:ascii="宋体" w:hAnsi="宋体" w:cs="宋体" w:hint="eastAsia"/>
          <w:sz w:val="24"/>
          <w:szCs w:val="24"/>
        </w:rPr>
        <w:t>3（</w:t>
      </w:r>
      <w:r w:rsidRPr="00D60250">
        <w:rPr>
          <w:rFonts w:ascii="宋体" w:hAnsi="宋体" w:cs="宋体"/>
          <w:sz w:val="24"/>
          <w:szCs w:val="24"/>
        </w:rPr>
        <w:t>1</w:t>
      </w:r>
      <w:r w:rsidRPr="00D60250">
        <w:rPr>
          <w:rFonts w:ascii="宋体" w:hAnsi="宋体" w:cs="宋体" w:hint="eastAsia"/>
          <w:sz w:val="24"/>
          <w:szCs w:val="24"/>
        </w:rPr>
        <w:t>）规定的评审因素和分值对投标报价计算出得分</w:t>
      </w:r>
      <w:r w:rsidRPr="00D60250">
        <w:rPr>
          <w:rFonts w:ascii="宋体" w:hAnsi="宋体" w:cs="宋体"/>
          <w:sz w:val="24"/>
          <w:szCs w:val="24"/>
        </w:rPr>
        <w:t>A</w:t>
      </w:r>
      <w:r w:rsidRPr="00D60250">
        <w:rPr>
          <w:rFonts w:ascii="宋体" w:hAnsi="宋体" w:cs="宋体" w:hint="eastAsia"/>
          <w:sz w:val="24"/>
          <w:szCs w:val="24"/>
        </w:rPr>
        <w:t>；</w:t>
      </w:r>
    </w:p>
    <w:p w14:paraId="3D342198" w14:textId="319073FF" w:rsidR="00513C7D" w:rsidRPr="00D60250" w:rsidRDefault="005F6092">
      <w:pPr>
        <w:spacing w:line="360" w:lineRule="auto"/>
        <w:ind w:firstLineChars="100" w:firstLine="24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）按本章第</w:t>
      </w:r>
      <w:r w:rsidR="00D90547" w:rsidRPr="00D60250">
        <w:rPr>
          <w:rFonts w:ascii="宋体" w:hAnsi="宋体" w:cs="宋体"/>
          <w:sz w:val="24"/>
          <w:szCs w:val="24"/>
        </w:rPr>
        <w:t>2</w:t>
      </w:r>
      <w:r w:rsidRPr="00D60250">
        <w:rPr>
          <w:rFonts w:ascii="宋体" w:hAnsi="宋体" w:cs="宋体"/>
          <w:sz w:val="24"/>
          <w:szCs w:val="24"/>
        </w:rPr>
        <w:t>.2.</w:t>
      </w:r>
      <w:r w:rsidRPr="00D60250">
        <w:rPr>
          <w:rFonts w:ascii="宋体" w:hAnsi="宋体" w:cs="宋体" w:hint="eastAsia"/>
          <w:sz w:val="24"/>
          <w:szCs w:val="24"/>
        </w:rPr>
        <w:t>3（</w:t>
      </w:r>
      <w:r w:rsidRPr="00D60250">
        <w:rPr>
          <w:rFonts w:ascii="宋体" w:hAnsi="宋体" w:cs="宋体"/>
          <w:sz w:val="24"/>
          <w:szCs w:val="24"/>
        </w:rPr>
        <w:t>2</w:t>
      </w:r>
      <w:r w:rsidRPr="00D60250">
        <w:rPr>
          <w:rFonts w:ascii="宋体" w:hAnsi="宋体" w:cs="宋体" w:hint="eastAsia"/>
          <w:sz w:val="24"/>
          <w:szCs w:val="24"/>
        </w:rPr>
        <w:t>）规定的评审因素和分值对项目管理组织方案计算出得分</w:t>
      </w:r>
      <w:r w:rsidRPr="00D60250">
        <w:rPr>
          <w:rFonts w:ascii="宋体" w:hAnsi="宋体" w:cs="宋体"/>
          <w:sz w:val="24"/>
          <w:szCs w:val="24"/>
        </w:rPr>
        <w:t>B</w:t>
      </w:r>
      <w:r w:rsidRPr="00D60250">
        <w:rPr>
          <w:rFonts w:ascii="宋体" w:hAnsi="宋体" w:cs="宋体" w:hint="eastAsia"/>
          <w:sz w:val="24"/>
          <w:szCs w:val="24"/>
        </w:rPr>
        <w:t>；</w:t>
      </w:r>
    </w:p>
    <w:p w14:paraId="13F999B7" w14:textId="68C2AA03"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）按本章第</w:t>
      </w:r>
      <w:r w:rsidR="00D90547" w:rsidRPr="00D60250">
        <w:rPr>
          <w:rFonts w:ascii="宋体" w:hAnsi="宋体" w:cs="宋体"/>
          <w:sz w:val="24"/>
          <w:szCs w:val="24"/>
        </w:rPr>
        <w:t>2</w:t>
      </w:r>
      <w:r w:rsidRPr="00D60250">
        <w:rPr>
          <w:rFonts w:ascii="宋体" w:hAnsi="宋体" w:cs="宋体"/>
          <w:sz w:val="24"/>
          <w:szCs w:val="24"/>
        </w:rPr>
        <w:t>.2.</w:t>
      </w:r>
      <w:r w:rsidRPr="00D60250">
        <w:rPr>
          <w:rFonts w:ascii="宋体" w:hAnsi="宋体" w:cs="宋体" w:hint="eastAsia"/>
          <w:sz w:val="24"/>
          <w:szCs w:val="24"/>
        </w:rPr>
        <w:t>3（</w:t>
      </w:r>
      <w:r w:rsidRPr="00D60250">
        <w:rPr>
          <w:rFonts w:ascii="宋体" w:hAnsi="宋体" w:cs="宋体"/>
          <w:sz w:val="24"/>
          <w:szCs w:val="24"/>
        </w:rPr>
        <w:t>3</w:t>
      </w:r>
      <w:r w:rsidRPr="00D60250">
        <w:rPr>
          <w:rFonts w:ascii="宋体" w:hAnsi="宋体" w:cs="宋体" w:hint="eastAsia"/>
          <w:sz w:val="24"/>
          <w:szCs w:val="24"/>
        </w:rPr>
        <w:t>）规定的评审因素和分值对设计方案计算出得分</w:t>
      </w:r>
      <w:r w:rsidRPr="00D60250">
        <w:rPr>
          <w:rFonts w:ascii="宋体" w:hAnsi="宋体" w:cs="宋体"/>
          <w:sz w:val="24"/>
          <w:szCs w:val="24"/>
        </w:rPr>
        <w:t>C</w:t>
      </w:r>
      <w:r w:rsidRPr="00D60250">
        <w:rPr>
          <w:rFonts w:ascii="宋体" w:hAnsi="宋体" w:cs="宋体" w:hint="eastAsia"/>
          <w:sz w:val="24"/>
          <w:szCs w:val="24"/>
        </w:rPr>
        <w:t>；</w:t>
      </w:r>
    </w:p>
    <w:p w14:paraId="698ABE9F" w14:textId="3C944DD9"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（4）按本章第</w:t>
      </w:r>
      <w:r w:rsidR="00D90547" w:rsidRPr="00D60250">
        <w:rPr>
          <w:rFonts w:ascii="宋体" w:hAnsi="宋体" w:cs="宋体"/>
          <w:sz w:val="24"/>
          <w:szCs w:val="24"/>
        </w:rPr>
        <w:t>2</w:t>
      </w:r>
      <w:r w:rsidRPr="00D60250">
        <w:rPr>
          <w:rFonts w:ascii="宋体" w:hAnsi="宋体" w:cs="宋体"/>
          <w:sz w:val="24"/>
          <w:szCs w:val="24"/>
        </w:rPr>
        <w:t>.2.</w:t>
      </w:r>
      <w:r w:rsidRPr="00D60250">
        <w:rPr>
          <w:rFonts w:ascii="宋体" w:hAnsi="宋体" w:cs="宋体" w:hint="eastAsia"/>
          <w:sz w:val="24"/>
          <w:szCs w:val="24"/>
        </w:rPr>
        <w:t>3（4）规定的评审因素和分值对施工实施（安装）方案计算出得分</w:t>
      </w:r>
      <w:r w:rsidRPr="00D60250">
        <w:rPr>
          <w:rFonts w:ascii="宋体" w:hAnsi="宋体" w:cs="宋体"/>
          <w:sz w:val="24"/>
          <w:szCs w:val="24"/>
        </w:rPr>
        <w:t>D</w:t>
      </w:r>
      <w:r w:rsidRPr="00D60250">
        <w:rPr>
          <w:rFonts w:ascii="宋体" w:hAnsi="宋体" w:cs="宋体" w:hint="eastAsia"/>
          <w:sz w:val="24"/>
          <w:szCs w:val="24"/>
        </w:rPr>
        <w:t>；</w:t>
      </w:r>
    </w:p>
    <w:p w14:paraId="0ABFBBFF" w14:textId="6EFB8DF0"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（5）按本章第</w:t>
      </w:r>
      <w:r w:rsidR="00D90547" w:rsidRPr="00D60250">
        <w:rPr>
          <w:rFonts w:ascii="宋体" w:hAnsi="宋体" w:cs="宋体"/>
          <w:sz w:val="24"/>
          <w:szCs w:val="24"/>
        </w:rPr>
        <w:t>2</w:t>
      </w:r>
      <w:r w:rsidRPr="00D60250">
        <w:rPr>
          <w:rFonts w:ascii="宋体" w:hAnsi="宋体" w:cs="宋体"/>
          <w:sz w:val="24"/>
          <w:szCs w:val="24"/>
        </w:rPr>
        <w:t>.2.</w:t>
      </w:r>
      <w:r w:rsidRPr="00D60250">
        <w:rPr>
          <w:rFonts w:ascii="宋体" w:hAnsi="宋体" w:cs="宋体" w:hint="eastAsia"/>
          <w:sz w:val="24"/>
          <w:szCs w:val="24"/>
        </w:rPr>
        <w:t>3（5）规定的评审因素和分值对构件生产实力（装配式建筑）计算出得分E；</w:t>
      </w:r>
    </w:p>
    <w:p w14:paraId="789BDE21" w14:textId="4DF68067"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（6）按本章第</w:t>
      </w:r>
      <w:r w:rsidR="00D90547" w:rsidRPr="00D60250">
        <w:rPr>
          <w:rFonts w:ascii="宋体" w:hAnsi="宋体" w:cs="宋体"/>
          <w:sz w:val="24"/>
          <w:szCs w:val="24"/>
        </w:rPr>
        <w:t>2</w:t>
      </w:r>
      <w:r w:rsidRPr="00D60250">
        <w:rPr>
          <w:rFonts w:ascii="宋体" w:hAnsi="宋体" w:cs="宋体"/>
          <w:sz w:val="24"/>
          <w:szCs w:val="24"/>
        </w:rPr>
        <w:t>.2.</w:t>
      </w:r>
      <w:r w:rsidRPr="00D60250">
        <w:rPr>
          <w:rFonts w:ascii="宋体" w:hAnsi="宋体" w:cs="宋体" w:hint="eastAsia"/>
          <w:sz w:val="24"/>
          <w:szCs w:val="24"/>
        </w:rPr>
        <w:t>3（6）规定的评审因素和分值对企业诚信计算出得分</w:t>
      </w:r>
      <w:r w:rsidRPr="00D60250">
        <w:rPr>
          <w:rFonts w:ascii="宋体" w:hAnsi="宋体" w:cs="宋体"/>
          <w:sz w:val="24"/>
          <w:szCs w:val="24"/>
        </w:rPr>
        <w:t>F</w:t>
      </w:r>
      <w:r w:rsidRPr="00D60250">
        <w:rPr>
          <w:rFonts w:ascii="宋体" w:hAnsi="宋体" w:cs="宋体" w:hint="eastAsia"/>
          <w:sz w:val="24"/>
          <w:szCs w:val="24"/>
        </w:rPr>
        <w:t>；</w:t>
      </w:r>
    </w:p>
    <w:p w14:paraId="0EA5968C" w14:textId="77777777"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7</w:t>
      </w:r>
      <w:r w:rsidRPr="00D60250">
        <w:rPr>
          <w:rFonts w:ascii="宋体" w:hAnsi="宋体" w:cs="宋体" w:hint="eastAsia"/>
          <w:sz w:val="24"/>
          <w:szCs w:val="24"/>
        </w:rPr>
        <w:t>）按本章第</w:t>
      </w:r>
      <w:r w:rsidRPr="00D60250">
        <w:rPr>
          <w:rFonts w:ascii="宋体" w:hAnsi="宋体" w:cs="宋体"/>
          <w:sz w:val="24"/>
          <w:szCs w:val="24"/>
        </w:rPr>
        <w:t>2.2.</w:t>
      </w:r>
      <w:r w:rsidRPr="00D60250">
        <w:rPr>
          <w:rFonts w:ascii="宋体" w:hAnsi="宋体" w:cs="宋体" w:hint="eastAsia"/>
          <w:sz w:val="24"/>
          <w:szCs w:val="24"/>
        </w:rPr>
        <w:t>3（</w:t>
      </w:r>
      <w:r w:rsidRPr="00D60250">
        <w:rPr>
          <w:rFonts w:ascii="宋体" w:hAnsi="宋体" w:cs="宋体"/>
          <w:sz w:val="24"/>
          <w:szCs w:val="24"/>
        </w:rPr>
        <w:t>7</w:t>
      </w:r>
      <w:r w:rsidRPr="00D60250">
        <w:rPr>
          <w:rFonts w:ascii="宋体" w:hAnsi="宋体" w:cs="宋体" w:hint="eastAsia"/>
          <w:sz w:val="24"/>
          <w:szCs w:val="24"/>
        </w:rPr>
        <w:t>）规定的评审因素和分值对实施经验计算出得分</w:t>
      </w:r>
      <w:r w:rsidRPr="00D60250">
        <w:rPr>
          <w:rFonts w:ascii="宋体" w:hAnsi="宋体" w:cs="宋体"/>
          <w:sz w:val="24"/>
          <w:szCs w:val="24"/>
        </w:rPr>
        <w:t>G</w:t>
      </w:r>
      <w:r w:rsidRPr="00D60250">
        <w:rPr>
          <w:rFonts w:ascii="宋体" w:hAnsi="宋体" w:cs="宋体" w:hint="eastAsia"/>
          <w:sz w:val="24"/>
          <w:szCs w:val="24"/>
        </w:rPr>
        <w:t>；</w:t>
      </w:r>
    </w:p>
    <w:p w14:paraId="018D2466" w14:textId="77777777"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8</w:t>
      </w:r>
      <w:r w:rsidRPr="00D60250">
        <w:rPr>
          <w:rFonts w:ascii="宋体" w:hAnsi="宋体" w:cs="宋体" w:hint="eastAsia"/>
          <w:sz w:val="24"/>
          <w:szCs w:val="24"/>
        </w:rPr>
        <w:t>）按本章第</w:t>
      </w:r>
      <w:r w:rsidRPr="00D60250">
        <w:rPr>
          <w:rFonts w:ascii="宋体" w:hAnsi="宋体" w:cs="宋体"/>
          <w:sz w:val="24"/>
          <w:szCs w:val="24"/>
        </w:rPr>
        <w:t>2.2.</w:t>
      </w:r>
      <w:r w:rsidRPr="00D60250">
        <w:rPr>
          <w:rFonts w:ascii="宋体" w:hAnsi="宋体" w:cs="宋体" w:hint="eastAsia"/>
          <w:sz w:val="24"/>
          <w:szCs w:val="24"/>
        </w:rPr>
        <w:t>3（8）规定的评审因素和分值对存在不良行为记录计算扣分</w:t>
      </w:r>
      <w:r w:rsidRPr="00D60250">
        <w:rPr>
          <w:rFonts w:ascii="宋体" w:hAnsi="宋体" w:cs="宋体"/>
          <w:sz w:val="24"/>
          <w:szCs w:val="24"/>
        </w:rPr>
        <w:t>H</w:t>
      </w:r>
      <w:r w:rsidRPr="00D60250">
        <w:rPr>
          <w:rFonts w:ascii="宋体" w:hAnsi="宋体" w:cs="宋体" w:hint="eastAsia"/>
          <w:sz w:val="24"/>
          <w:szCs w:val="24"/>
        </w:rPr>
        <w:t>。</w:t>
      </w:r>
    </w:p>
    <w:tbl>
      <w:tblPr>
        <w:tblpPr w:leftFromText="180" w:rightFromText="180" w:vertAnchor="text" w:horzAnchor="page" w:tblpX="450" w:tblpY="461"/>
        <w:tblOverlap w:val="never"/>
        <w:tblW w:w="10966" w:type="dxa"/>
        <w:tblLayout w:type="fixed"/>
        <w:tblLook w:val="04A0" w:firstRow="1" w:lastRow="0" w:firstColumn="1" w:lastColumn="0" w:noHBand="0" w:noVBand="1"/>
      </w:tblPr>
      <w:tblGrid>
        <w:gridCol w:w="459"/>
        <w:gridCol w:w="1010"/>
        <w:gridCol w:w="1085"/>
        <w:gridCol w:w="992"/>
        <w:gridCol w:w="900"/>
        <w:gridCol w:w="1004"/>
        <w:gridCol w:w="1004"/>
        <w:gridCol w:w="946"/>
        <w:gridCol w:w="1016"/>
        <w:gridCol w:w="957"/>
        <w:gridCol w:w="866"/>
        <w:gridCol w:w="727"/>
      </w:tblGrid>
      <w:tr w:rsidR="00D90547" w:rsidRPr="00D60250" w14:paraId="258250B8" w14:textId="77777777">
        <w:trPr>
          <w:trHeight w:val="1966"/>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14:paraId="1EB9FEA0" w14:textId="77777777" w:rsidR="00513C7D" w:rsidRPr="00D60250" w:rsidRDefault="005F6092">
            <w:pPr>
              <w:widowControl/>
              <w:spacing w:line="360" w:lineRule="exact"/>
              <w:jc w:val="center"/>
              <w:rPr>
                <w:rFonts w:ascii="宋体" w:cs="Times New Roman"/>
                <w:kern w:val="0"/>
              </w:rPr>
            </w:pPr>
            <w:r w:rsidRPr="00D60250">
              <w:rPr>
                <w:rFonts w:ascii="宋体" w:hAnsi="宋体" w:cs="宋体" w:hint="eastAsia"/>
                <w:kern w:val="0"/>
              </w:rPr>
              <w:lastRenderedPageBreak/>
              <w:t>序号</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06A01FD" w14:textId="77777777" w:rsidR="00513C7D" w:rsidRPr="00D60250" w:rsidRDefault="005F6092">
            <w:pPr>
              <w:widowControl/>
              <w:spacing w:line="360" w:lineRule="exact"/>
              <w:jc w:val="center"/>
              <w:rPr>
                <w:rFonts w:ascii="宋体" w:cs="Times New Roman"/>
                <w:kern w:val="0"/>
              </w:rPr>
            </w:pPr>
            <w:r w:rsidRPr="00D60250">
              <w:rPr>
                <w:rFonts w:ascii="宋体" w:hAnsi="宋体" w:cs="宋体" w:hint="eastAsia"/>
                <w:kern w:val="0"/>
              </w:rPr>
              <w:t>投标人</w:t>
            </w:r>
          </w:p>
        </w:tc>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tcPr>
          <w:p w14:paraId="5DDB1F49"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投标报价得分</w:t>
            </w:r>
          </w:p>
          <w:p w14:paraId="3A4C29E8" w14:textId="77777777" w:rsidR="00513C7D" w:rsidRPr="00D60250" w:rsidRDefault="00513C7D">
            <w:pPr>
              <w:widowControl/>
              <w:spacing w:line="320" w:lineRule="exact"/>
              <w:jc w:val="center"/>
              <w:rPr>
                <w:rFonts w:ascii="宋体" w:hAnsi="宋体" w:cs="宋体"/>
                <w:kern w:val="0"/>
              </w:rPr>
            </w:pPr>
          </w:p>
          <w:p w14:paraId="16F082D3" w14:textId="77777777" w:rsidR="00513C7D" w:rsidRPr="00D60250" w:rsidRDefault="00513C7D">
            <w:pPr>
              <w:widowControl/>
              <w:spacing w:line="320" w:lineRule="exact"/>
              <w:jc w:val="center"/>
              <w:rPr>
                <w:rFonts w:ascii="宋体" w:hAnsi="宋体" w:cs="宋体"/>
                <w:kern w:val="0"/>
              </w:rPr>
            </w:pPr>
          </w:p>
          <w:p w14:paraId="23D78E74" w14:textId="77777777" w:rsidR="00513C7D" w:rsidRPr="00D60250" w:rsidRDefault="00513C7D">
            <w:pPr>
              <w:widowControl/>
              <w:spacing w:line="320" w:lineRule="exact"/>
              <w:jc w:val="center"/>
              <w:rPr>
                <w:rFonts w:ascii="宋体" w:hAnsi="宋体" w:cs="宋体"/>
                <w:kern w:val="0"/>
              </w:rPr>
            </w:pPr>
          </w:p>
          <w:p w14:paraId="1F80BBA7" w14:textId="77777777" w:rsidR="00513C7D" w:rsidRPr="00D60250" w:rsidRDefault="005F6092">
            <w:pPr>
              <w:widowControl/>
              <w:spacing w:line="320" w:lineRule="exact"/>
              <w:jc w:val="center"/>
              <w:rPr>
                <w:rFonts w:ascii="宋体" w:cs="Times New Roman"/>
                <w:kern w:val="0"/>
              </w:rPr>
            </w:pPr>
            <w:r w:rsidRPr="00D60250">
              <w:rPr>
                <w:rFonts w:ascii="宋体" w:hAnsi="宋体" w:cs="宋体"/>
                <w:kern w:val="0"/>
              </w:rPr>
              <w:t>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ABC265"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项目管理组织方案</w:t>
            </w:r>
          </w:p>
          <w:p w14:paraId="604D7687"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得分</w:t>
            </w:r>
          </w:p>
          <w:p w14:paraId="16C91115" w14:textId="77777777" w:rsidR="00513C7D" w:rsidRPr="00D60250" w:rsidRDefault="00513C7D">
            <w:pPr>
              <w:widowControl/>
              <w:spacing w:line="320" w:lineRule="exact"/>
              <w:jc w:val="center"/>
              <w:rPr>
                <w:rFonts w:ascii="宋体" w:hAnsi="宋体" w:cs="宋体"/>
                <w:kern w:val="0"/>
              </w:rPr>
            </w:pPr>
          </w:p>
          <w:p w14:paraId="3AA105A8"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B</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4E62CC41"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设计方案得分</w:t>
            </w:r>
          </w:p>
          <w:p w14:paraId="3F42CBBB" w14:textId="77777777" w:rsidR="00513C7D" w:rsidRPr="00D60250" w:rsidRDefault="00513C7D">
            <w:pPr>
              <w:widowControl/>
              <w:spacing w:line="320" w:lineRule="exact"/>
              <w:jc w:val="center"/>
              <w:rPr>
                <w:rFonts w:ascii="宋体" w:hAnsi="宋体" w:cs="宋体"/>
                <w:kern w:val="0"/>
              </w:rPr>
            </w:pPr>
          </w:p>
          <w:p w14:paraId="008E90EA" w14:textId="77777777" w:rsidR="00513C7D" w:rsidRPr="00D60250" w:rsidRDefault="00513C7D">
            <w:pPr>
              <w:widowControl/>
              <w:spacing w:line="320" w:lineRule="exact"/>
              <w:jc w:val="center"/>
              <w:rPr>
                <w:rFonts w:ascii="宋体" w:hAnsi="宋体" w:cs="宋体"/>
                <w:kern w:val="0"/>
              </w:rPr>
            </w:pPr>
          </w:p>
          <w:p w14:paraId="785A1B86" w14:textId="77777777" w:rsidR="00513C7D" w:rsidRPr="00D60250" w:rsidRDefault="00513C7D">
            <w:pPr>
              <w:widowControl/>
              <w:spacing w:line="320" w:lineRule="exact"/>
              <w:jc w:val="center"/>
              <w:rPr>
                <w:rFonts w:ascii="宋体" w:hAnsi="宋体" w:cs="宋体"/>
                <w:kern w:val="0"/>
              </w:rPr>
            </w:pPr>
          </w:p>
          <w:p w14:paraId="33DEDE90"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C</w:t>
            </w: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080D1B80"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施工实施（安装）方案得分</w:t>
            </w:r>
          </w:p>
          <w:p w14:paraId="79E4A12A" w14:textId="77777777" w:rsidR="00513C7D" w:rsidRPr="00D60250" w:rsidRDefault="00513C7D">
            <w:pPr>
              <w:widowControl/>
              <w:spacing w:line="320" w:lineRule="exact"/>
              <w:jc w:val="center"/>
              <w:rPr>
                <w:rFonts w:ascii="宋体" w:hAnsi="宋体" w:cs="宋体"/>
                <w:kern w:val="0"/>
              </w:rPr>
            </w:pPr>
          </w:p>
          <w:p w14:paraId="5307B3C7"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D</w:t>
            </w: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6988CC4E"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构件生产实力（装配式建筑）得分</w:t>
            </w:r>
          </w:p>
          <w:p w14:paraId="4012C592"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E</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2B3247D5"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企业诚信得分</w:t>
            </w:r>
          </w:p>
          <w:p w14:paraId="42FA8F65" w14:textId="77777777" w:rsidR="00513C7D" w:rsidRPr="00D60250" w:rsidRDefault="00513C7D">
            <w:pPr>
              <w:widowControl/>
              <w:spacing w:line="320" w:lineRule="exact"/>
              <w:jc w:val="center"/>
              <w:rPr>
                <w:rFonts w:ascii="宋体" w:hAnsi="宋体" w:cs="宋体"/>
                <w:kern w:val="0"/>
              </w:rPr>
            </w:pPr>
          </w:p>
          <w:p w14:paraId="215BE771" w14:textId="77777777" w:rsidR="00513C7D" w:rsidRPr="00D60250" w:rsidRDefault="00513C7D">
            <w:pPr>
              <w:widowControl/>
              <w:spacing w:line="320" w:lineRule="exact"/>
              <w:jc w:val="center"/>
              <w:rPr>
                <w:rFonts w:ascii="宋体" w:hAnsi="宋体" w:cs="宋体"/>
                <w:kern w:val="0"/>
              </w:rPr>
            </w:pPr>
          </w:p>
          <w:p w14:paraId="5DCA940B" w14:textId="77777777" w:rsidR="00513C7D" w:rsidRPr="00D60250" w:rsidRDefault="00513C7D">
            <w:pPr>
              <w:widowControl/>
              <w:spacing w:line="320" w:lineRule="exact"/>
              <w:jc w:val="center"/>
              <w:rPr>
                <w:rFonts w:ascii="宋体" w:hAnsi="宋体" w:cs="宋体"/>
                <w:kern w:val="0"/>
              </w:rPr>
            </w:pPr>
          </w:p>
          <w:p w14:paraId="3F9E5A77"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F</w:t>
            </w:r>
          </w:p>
        </w:tc>
        <w:tc>
          <w:tcPr>
            <w:tcW w:w="1016" w:type="dxa"/>
            <w:tcBorders>
              <w:top w:val="single" w:sz="4" w:space="0" w:color="auto"/>
              <w:left w:val="single" w:sz="4" w:space="0" w:color="auto"/>
              <w:bottom w:val="single" w:sz="4" w:space="0" w:color="auto"/>
              <w:right w:val="single" w:sz="4" w:space="0" w:color="auto"/>
            </w:tcBorders>
            <w:vAlign w:val="center"/>
          </w:tcPr>
          <w:p w14:paraId="3901535C"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实施经验计算出得分</w:t>
            </w:r>
          </w:p>
          <w:p w14:paraId="02E7B8E2" w14:textId="77777777" w:rsidR="00513C7D" w:rsidRPr="00D60250" w:rsidRDefault="00513C7D">
            <w:pPr>
              <w:widowControl/>
              <w:spacing w:line="320" w:lineRule="exact"/>
              <w:jc w:val="center"/>
              <w:rPr>
                <w:rFonts w:ascii="宋体" w:hAnsi="宋体" w:cs="宋体"/>
                <w:kern w:val="0"/>
              </w:rPr>
            </w:pPr>
          </w:p>
          <w:p w14:paraId="0EAC5C05" w14:textId="77777777" w:rsidR="00513C7D" w:rsidRPr="00D60250" w:rsidRDefault="00513C7D">
            <w:pPr>
              <w:widowControl/>
              <w:spacing w:line="320" w:lineRule="exact"/>
              <w:jc w:val="center"/>
              <w:rPr>
                <w:rFonts w:ascii="宋体" w:hAnsi="宋体" w:cs="宋体"/>
                <w:kern w:val="0"/>
              </w:rPr>
            </w:pPr>
          </w:p>
          <w:p w14:paraId="0552DBDA"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kern w:val="0"/>
              </w:rPr>
              <w:t>G</w:t>
            </w:r>
          </w:p>
        </w:tc>
        <w:tc>
          <w:tcPr>
            <w:tcW w:w="957" w:type="dxa"/>
            <w:tcBorders>
              <w:top w:val="single" w:sz="4" w:space="0" w:color="auto"/>
              <w:left w:val="single" w:sz="4" w:space="0" w:color="auto"/>
              <w:bottom w:val="single" w:sz="4" w:space="0" w:color="auto"/>
              <w:right w:val="single" w:sz="4" w:space="0" w:color="auto"/>
            </w:tcBorders>
            <w:vAlign w:val="center"/>
          </w:tcPr>
          <w:p w14:paraId="56C8EEDE"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hint="eastAsia"/>
                <w:kern w:val="0"/>
              </w:rPr>
              <w:t>不良行为记录扣分</w:t>
            </w:r>
          </w:p>
          <w:p w14:paraId="7580AF16" w14:textId="77777777" w:rsidR="00513C7D" w:rsidRPr="00D60250" w:rsidRDefault="00513C7D">
            <w:pPr>
              <w:widowControl/>
              <w:spacing w:line="320" w:lineRule="exact"/>
              <w:jc w:val="center"/>
              <w:rPr>
                <w:rFonts w:ascii="宋体" w:hAnsi="宋体" w:cs="宋体"/>
                <w:kern w:val="0"/>
              </w:rPr>
            </w:pPr>
          </w:p>
          <w:p w14:paraId="64C9C32B" w14:textId="77777777" w:rsidR="00513C7D" w:rsidRPr="00D60250" w:rsidRDefault="00513C7D">
            <w:pPr>
              <w:widowControl/>
              <w:spacing w:line="320" w:lineRule="exact"/>
              <w:jc w:val="center"/>
              <w:rPr>
                <w:rFonts w:ascii="宋体" w:hAnsi="宋体" w:cs="宋体"/>
                <w:kern w:val="0"/>
              </w:rPr>
            </w:pPr>
          </w:p>
          <w:p w14:paraId="2B514348" w14:textId="77777777" w:rsidR="00513C7D" w:rsidRPr="00D60250" w:rsidRDefault="005F6092">
            <w:pPr>
              <w:widowControl/>
              <w:spacing w:line="320" w:lineRule="exact"/>
              <w:jc w:val="center"/>
              <w:rPr>
                <w:rFonts w:ascii="宋体" w:hAnsi="宋体" w:cs="宋体"/>
                <w:kern w:val="0"/>
              </w:rPr>
            </w:pPr>
            <w:r w:rsidRPr="00D60250">
              <w:rPr>
                <w:rFonts w:ascii="宋体" w:hAnsi="宋体" w:cs="宋体"/>
                <w:kern w:val="0"/>
              </w:rPr>
              <w:t>H</w:t>
            </w:r>
          </w:p>
        </w:tc>
        <w:tc>
          <w:tcPr>
            <w:tcW w:w="866" w:type="dxa"/>
            <w:tcBorders>
              <w:top w:val="single" w:sz="4" w:space="0" w:color="auto"/>
              <w:left w:val="single" w:sz="4" w:space="0" w:color="auto"/>
              <w:bottom w:val="single" w:sz="4" w:space="0" w:color="auto"/>
              <w:right w:val="single" w:sz="4" w:space="0" w:color="auto"/>
            </w:tcBorders>
            <w:vAlign w:val="center"/>
          </w:tcPr>
          <w:p w14:paraId="678EE1E4" w14:textId="77777777" w:rsidR="00513C7D" w:rsidRPr="00D60250" w:rsidRDefault="005F6092">
            <w:pPr>
              <w:widowControl/>
              <w:spacing w:line="320" w:lineRule="exact"/>
              <w:jc w:val="center"/>
              <w:rPr>
                <w:rFonts w:ascii="宋体" w:cs="Times New Roman"/>
                <w:kern w:val="0"/>
              </w:rPr>
            </w:pPr>
            <w:r w:rsidRPr="00D60250">
              <w:rPr>
                <w:rFonts w:ascii="宋体" w:hAnsi="宋体" w:cs="宋体" w:hint="eastAsia"/>
                <w:kern w:val="0"/>
              </w:rPr>
              <w:t>总得分</w:t>
            </w:r>
          </w:p>
        </w:tc>
        <w:tc>
          <w:tcPr>
            <w:tcW w:w="727" w:type="dxa"/>
            <w:tcBorders>
              <w:top w:val="single" w:sz="4" w:space="0" w:color="auto"/>
              <w:left w:val="single" w:sz="4" w:space="0" w:color="auto"/>
              <w:bottom w:val="single" w:sz="4" w:space="0" w:color="auto"/>
              <w:right w:val="single" w:sz="4" w:space="0" w:color="auto"/>
            </w:tcBorders>
            <w:vAlign w:val="center"/>
          </w:tcPr>
          <w:p w14:paraId="6F7CE5A1" w14:textId="77777777" w:rsidR="00513C7D" w:rsidRPr="00D60250" w:rsidRDefault="005F6092">
            <w:pPr>
              <w:widowControl/>
              <w:spacing w:line="360" w:lineRule="exact"/>
              <w:jc w:val="center"/>
              <w:rPr>
                <w:rFonts w:ascii="宋体" w:cs="Times New Roman"/>
                <w:kern w:val="0"/>
              </w:rPr>
            </w:pPr>
            <w:r w:rsidRPr="00D60250">
              <w:rPr>
                <w:rFonts w:ascii="宋体" w:hAnsi="宋体" w:cs="宋体" w:hint="eastAsia"/>
                <w:kern w:val="0"/>
              </w:rPr>
              <w:t>排序</w:t>
            </w:r>
          </w:p>
        </w:tc>
      </w:tr>
      <w:tr w:rsidR="00D90547" w:rsidRPr="00D60250" w14:paraId="4ECF2B35" w14:textId="77777777">
        <w:trPr>
          <w:trHeight w:val="41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135F66CF" w14:textId="77777777" w:rsidR="00513C7D" w:rsidRPr="00D60250"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DF7BD02" w14:textId="77777777" w:rsidR="00513C7D" w:rsidRPr="00D60250"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41ADD34" w14:textId="77777777" w:rsidR="00513C7D" w:rsidRPr="00D60250"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A4E7D0" w14:textId="77777777" w:rsidR="00513C7D" w:rsidRPr="00D60250"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225DDAD3"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05A09657"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7CB4383B" w14:textId="77777777" w:rsidR="00513C7D" w:rsidRPr="00D60250"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28DE2B38" w14:textId="77777777" w:rsidR="00513C7D" w:rsidRPr="00D60250"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6E2CB984" w14:textId="77777777" w:rsidR="00513C7D" w:rsidRPr="00D60250"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44D5E34E" w14:textId="77777777" w:rsidR="00513C7D" w:rsidRPr="00D60250"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5C7E05F8" w14:textId="77777777" w:rsidR="00513C7D" w:rsidRPr="00D60250"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69B7E4BE" w14:textId="77777777" w:rsidR="00513C7D" w:rsidRPr="00D60250" w:rsidRDefault="00513C7D">
            <w:pPr>
              <w:jc w:val="center"/>
              <w:rPr>
                <w:rFonts w:ascii="宋体" w:cs="Times New Roman"/>
              </w:rPr>
            </w:pPr>
          </w:p>
        </w:tc>
      </w:tr>
      <w:tr w:rsidR="00D90547" w:rsidRPr="00D60250" w14:paraId="1D7BEA36" w14:textId="77777777">
        <w:trPr>
          <w:trHeight w:val="387"/>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7CB97674" w14:textId="77777777" w:rsidR="00513C7D" w:rsidRPr="00D60250"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202370D" w14:textId="77777777" w:rsidR="00513C7D" w:rsidRPr="00D60250"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A06D1C0" w14:textId="77777777" w:rsidR="00513C7D" w:rsidRPr="00D60250"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99F78" w14:textId="77777777" w:rsidR="00513C7D" w:rsidRPr="00D60250"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057ADF0"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4EB8A6E1"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1CE6E5A6" w14:textId="77777777" w:rsidR="00513C7D" w:rsidRPr="00D60250"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6104D7F6" w14:textId="77777777" w:rsidR="00513C7D" w:rsidRPr="00D60250"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11DDDD39" w14:textId="77777777" w:rsidR="00513C7D" w:rsidRPr="00D60250"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077C99EB" w14:textId="77777777" w:rsidR="00513C7D" w:rsidRPr="00D60250"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5229876A" w14:textId="77777777" w:rsidR="00513C7D" w:rsidRPr="00D60250"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1E3CCC72" w14:textId="77777777" w:rsidR="00513C7D" w:rsidRPr="00D60250" w:rsidRDefault="00513C7D">
            <w:pPr>
              <w:jc w:val="center"/>
              <w:rPr>
                <w:rFonts w:ascii="宋体" w:cs="Times New Roman"/>
              </w:rPr>
            </w:pPr>
          </w:p>
        </w:tc>
      </w:tr>
      <w:tr w:rsidR="00D90547" w:rsidRPr="00D60250" w14:paraId="26BD4374" w14:textId="77777777">
        <w:trPr>
          <w:trHeight w:val="36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5D4E752" w14:textId="77777777" w:rsidR="00513C7D" w:rsidRPr="00D60250"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3BAF620" w14:textId="77777777" w:rsidR="00513C7D" w:rsidRPr="00D60250"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6811272" w14:textId="77777777" w:rsidR="00513C7D" w:rsidRPr="00D60250"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DA409" w14:textId="77777777" w:rsidR="00513C7D" w:rsidRPr="00D60250"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07ADA97"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7420AD37"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24A2196F" w14:textId="77777777" w:rsidR="00513C7D" w:rsidRPr="00D60250"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79B673F0" w14:textId="77777777" w:rsidR="00513C7D" w:rsidRPr="00D60250"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678ABC5D" w14:textId="77777777" w:rsidR="00513C7D" w:rsidRPr="00D60250"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5069377E" w14:textId="77777777" w:rsidR="00513C7D" w:rsidRPr="00D60250"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6F82B257" w14:textId="77777777" w:rsidR="00513C7D" w:rsidRPr="00D60250"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04009E15" w14:textId="77777777" w:rsidR="00513C7D" w:rsidRPr="00D60250" w:rsidRDefault="00513C7D">
            <w:pPr>
              <w:jc w:val="center"/>
              <w:rPr>
                <w:rFonts w:ascii="宋体" w:cs="Times New Roman"/>
              </w:rPr>
            </w:pPr>
          </w:p>
        </w:tc>
      </w:tr>
      <w:tr w:rsidR="00D90547" w:rsidRPr="00D60250" w14:paraId="17C793D4" w14:textId="77777777">
        <w:trPr>
          <w:trHeight w:val="36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45D178FB" w14:textId="77777777" w:rsidR="00513C7D" w:rsidRPr="00D60250"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01B05BC" w14:textId="77777777" w:rsidR="00513C7D" w:rsidRPr="00D60250"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7B7BAE3" w14:textId="77777777" w:rsidR="00513C7D" w:rsidRPr="00D60250"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897C24" w14:textId="77777777" w:rsidR="00513C7D" w:rsidRPr="00D60250"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B6C5DA6"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67518AB6"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3E43470D" w14:textId="77777777" w:rsidR="00513C7D" w:rsidRPr="00D60250"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36099CE2" w14:textId="77777777" w:rsidR="00513C7D" w:rsidRPr="00D60250"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29D457CE" w14:textId="77777777" w:rsidR="00513C7D" w:rsidRPr="00D60250"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52393B2C" w14:textId="77777777" w:rsidR="00513C7D" w:rsidRPr="00D60250"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789FEFCE" w14:textId="77777777" w:rsidR="00513C7D" w:rsidRPr="00D60250"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2ABFB676" w14:textId="77777777" w:rsidR="00513C7D" w:rsidRPr="00D60250" w:rsidRDefault="00513C7D">
            <w:pPr>
              <w:jc w:val="center"/>
              <w:rPr>
                <w:rFonts w:ascii="宋体" w:cs="Times New Roman"/>
              </w:rPr>
            </w:pPr>
          </w:p>
        </w:tc>
      </w:tr>
      <w:tr w:rsidR="00D90547" w:rsidRPr="00D60250" w14:paraId="617CC34B" w14:textId="77777777">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5E7EE004" w14:textId="77777777" w:rsidR="00513C7D" w:rsidRPr="00D60250"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464D58A" w14:textId="77777777" w:rsidR="00513C7D" w:rsidRPr="00D60250"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B60F209" w14:textId="77777777" w:rsidR="00513C7D" w:rsidRPr="00D60250"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323A7C" w14:textId="77777777" w:rsidR="00513C7D" w:rsidRPr="00D60250"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EFA5A38"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656418DE" w14:textId="77777777" w:rsidR="00513C7D" w:rsidRPr="00D60250"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4C1AF210" w14:textId="77777777" w:rsidR="00513C7D" w:rsidRPr="00D60250"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40C51B7E" w14:textId="77777777" w:rsidR="00513C7D" w:rsidRPr="00D60250"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64BC75C8" w14:textId="77777777" w:rsidR="00513C7D" w:rsidRPr="00D60250"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2CFF5EA9" w14:textId="77777777" w:rsidR="00513C7D" w:rsidRPr="00D60250"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5BDF4D8A" w14:textId="77777777" w:rsidR="00513C7D" w:rsidRPr="00D60250"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20AE804D" w14:textId="77777777" w:rsidR="00513C7D" w:rsidRPr="00D60250" w:rsidRDefault="00513C7D">
            <w:pPr>
              <w:jc w:val="center"/>
              <w:rPr>
                <w:rFonts w:ascii="宋体" w:cs="Times New Roman"/>
              </w:rPr>
            </w:pPr>
          </w:p>
        </w:tc>
      </w:tr>
    </w:tbl>
    <w:p w14:paraId="0A5CEC5E" w14:textId="77777777" w:rsidR="00513C7D" w:rsidRPr="00D60250" w:rsidRDefault="005F6092">
      <w:pPr>
        <w:spacing w:line="480" w:lineRule="exact"/>
        <w:ind w:firstLineChars="200" w:firstLine="480"/>
        <w:rPr>
          <w:rFonts w:ascii="宋体" w:cs="Times New Roman"/>
          <w:sz w:val="24"/>
          <w:szCs w:val="24"/>
        </w:rPr>
      </w:pPr>
      <w:r w:rsidRPr="00D60250">
        <w:rPr>
          <w:rFonts w:ascii="宋体" w:hAnsi="宋体" w:cs="宋体" w:hint="eastAsia"/>
          <w:sz w:val="24"/>
          <w:szCs w:val="24"/>
        </w:rPr>
        <w:t>评分分值计算保留小数点后两位，小数点后第三位“四舍五入”。</w:t>
      </w:r>
    </w:p>
    <w:p w14:paraId="29E476A4" w14:textId="77777777" w:rsidR="00513C7D" w:rsidRPr="00D60250" w:rsidRDefault="005F6092">
      <w:pPr>
        <w:rPr>
          <w:b/>
          <w:sz w:val="28"/>
        </w:rPr>
      </w:pPr>
      <w:r w:rsidRPr="00D60250">
        <w:rPr>
          <w:rFonts w:hint="eastAsia"/>
          <w:b/>
          <w:sz w:val="28"/>
        </w:rPr>
        <w:t>五、推荐的中标候选人名单</w:t>
      </w:r>
    </w:p>
    <w:p w14:paraId="3CA836AA" w14:textId="77777777" w:rsidR="00513C7D" w:rsidRPr="00D60250" w:rsidRDefault="005F6092">
      <w:pPr>
        <w:tabs>
          <w:tab w:val="left" w:pos="1050"/>
        </w:tabs>
        <w:spacing w:line="360" w:lineRule="auto"/>
        <w:ind w:firstLineChars="200" w:firstLine="480"/>
        <w:rPr>
          <w:rFonts w:ascii="宋体" w:cs="Times New Roman"/>
          <w:sz w:val="24"/>
          <w:szCs w:val="24"/>
        </w:rPr>
      </w:pPr>
      <w:r w:rsidRPr="00D60250">
        <w:rPr>
          <w:rFonts w:ascii="宋体" w:hAnsi="宋体" w:cs="宋体" w:hint="eastAsia"/>
          <w:sz w:val="24"/>
          <w:szCs w:val="24"/>
        </w:rPr>
        <w:t>在推荐中标候选人前，如评标委员会质疑拟推荐的中标候选人是否存在违法违规行为影响中标结果的，应通过</w:t>
      </w:r>
      <w:r w:rsidRPr="00D60250">
        <w:rPr>
          <w:rFonts w:ascii="宋体" w:hAnsi="宋体" w:cs="宋体" w:hint="eastAsia"/>
          <w:sz w:val="24"/>
          <w:szCs w:val="24"/>
          <w:u w:val="single"/>
        </w:rPr>
        <w:t>省公共资源交易平台外网或通过招标代理机构对</w:t>
      </w:r>
      <w:r w:rsidRPr="00D60250">
        <w:rPr>
          <w:rFonts w:ascii="宋体" w:hAnsi="宋体" w:cs="宋体" w:hint="eastAsia"/>
          <w:sz w:val="24"/>
          <w:szCs w:val="24"/>
        </w:rPr>
        <w:t>拟推荐的中标候选人相关信息进行核查，并作出结论。</w:t>
      </w:r>
    </w:p>
    <w:p w14:paraId="1C45DD5E" w14:textId="77777777" w:rsidR="00513C7D" w:rsidRPr="00D60250" w:rsidRDefault="005F6092">
      <w:pPr>
        <w:spacing w:line="360" w:lineRule="auto"/>
        <w:ind w:firstLineChars="224" w:firstLine="538"/>
        <w:rPr>
          <w:rFonts w:ascii="宋体" w:cs="Times New Roman"/>
          <w:sz w:val="24"/>
          <w:szCs w:val="24"/>
        </w:rPr>
      </w:pPr>
      <w:r w:rsidRPr="00D60250">
        <w:rPr>
          <w:rFonts w:ascii="宋体" w:hAnsi="宋体" w:cs="宋体" w:hint="eastAsia"/>
          <w:sz w:val="24"/>
          <w:szCs w:val="24"/>
        </w:rPr>
        <w:t>评标委员会根据招标文件第三章“评标办法”的规定，本项目推荐名中标候选人，推荐的中标候选人名单如下：</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85"/>
        <w:gridCol w:w="1753"/>
        <w:gridCol w:w="2107"/>
        <w:gridCol w:w="1558"/>
        <w:gridCol w:w="1108"/>
      </w:tblGrid>
      <w:tr w:rsidR="00D90547" w:rsidRPr="00D60250" w14:paraId="1AAC6AEA" w14:textId="77777777">
        <w:trPr>
          <w:trHeight w:val="498"/>
          <w:jc w:val="center"/>
        </w:trPr>
        <w:tc>
          <w:tcPr>
            <w:tcW w:w="4418" w:type="dxa"/>
            <w:gridSpan w:val="3"/>
            <w:vAlign w:val="center"/>
          </w:tcPr>
          <w:p w14:paraId="3F4A2F2C" w14:textId="77777777" w:rsidR="00513C7D" w:rsidRPr="00D60250" w:rsidRDefault="005F6092">
            <w:pPr>
              <w:snapToGrid w:val="0"/>
              <w:spacing w:line="160" w:lineRule="atLeast"/>
              <w:ind w:hanging="11"/>
              <w:jc w:val="center"/>
              <w:rPr>
                <w:rFonts w:ascii="宋体" w:cs="Times New Roman"/>
              </w:rPr>
            </w:pPr>
            <w:r w:rsidRPr="00D60250">
              <w:rPr>
                <w:rFonts w:ascii="宋体" w:hAnsi="宋体" w:cs="宋体" w:hint="eastAsia"/>
              </w:rPr>
              <w:t>中标候选人名称</w:t>
            </w:r>
          </w:p>
        </w:tc>
        <w:tc>
          <w:tcPr>
            <w:tcW w:w="2107" w:type="dxa"/>
            <w:vMerge w:val="restart"/>
            <w:vAlign w:val="center"/>
          </w:tcPr>
          <w:p w14:paraId="1C008487" w14:textId="77777777" w:rsidR="00513C7D" w:rsidRPr="00D60250" w:rsidRDefault="005F6092">
            <w:pPr>
              <w:snapToGrid w:val="0"/>
              <w:spacing w:line="160" w:lineRule="atLeast"/>
              <w:ind w:hanging="11"/>
              <w:jc w:val="center"/>
              <w:rPr>
                <w:rFonts w:ascii="宋体" w:cs="Times New Roman"/>
              </w:rPr>
            </w:pPr>
            <w:r w:rsidRPr="00D60250">
              <w:rPr>
                <w:rFonts w:ascii="宋体" w:hAnsi="宋体" w:cs="宋体" w:hint="eastAsia"/>
              </w:rPr>
              <w:t>投标报价（万元）</w:t>
            </w:r>
          </w:p>
        </w:tc>
        <w:tc>
          <w:tcPr>
            <w:tcW w:w="1558" w:type="dxa"/>
            <w:vMerge w:val="restart"/>
            <w:vAlign w:val="center"/>
          </w:tcPr>
          <w:p w14:paraId="5AE8E4D7" w14:textId="77777777" w:rsidR="00513C7D" w:rsidRPr="00D60250" w:rsidRDefault="005F6092">
            <w:pPr>
              <w:snapToGrid w:val="0"/>
              <w:spacing w:line="160" w:lineRule="atLeast"/>
              <w:ind w:hanging="11"/>
              <w:jc w:val="center"/>
              <w:rPr>
                <w:rFonts w:ascii="宋体" w:cs="Times New Roman"/>
              </w:rPr>
            </w:pPr>
            <w:r w:rsidRPr="00D60250">
              <w:rPr>
                <w:rFonts w:ascii="宋体" w:hAnsi="宋体" w:cs="宋体" w:hint="eastAsia"/>
              </w:rPr>
              <w:t>项目负责人</w:t>
            </w:r>
          </w:p>
        </w:tc>
        <w:tc>
          <w:tcPr>
            <w:tcW w:w="1108" w:type="dxa"/>
            <w:vMerge w:val="restart"/>
            <w:vAlign w:val="center"/>
          </w:tcPr>
          <w:p w14:paraId="339FF5FB" w14:textId="77777777" w:rsidR="00513C7D" w:rsidRPr="00D60250" w:rsidRDefault="005F6092">
            <w:pPr>
              <w:snapToGrid w:val="0"/>
              <w:spacing w:line="160" w:lineRule="atLeast"/>
              <w:jc w:val="center"/>
              <w:rPr>
                <w:rFonts w:ascii="宋体" w:cs="Times New Roman"/>
              </w:rPr>
            </w:pPr>
            <w:r w:rsidRPr="00D60250">
              <w:rPr>
                <w:rFonts w:ascii="宋体" w:hAnsi="宋体" w:cs="宋体" w:hint="eastAsia"/>
              </w:rPr>
              <w:t>备注</w:t>
            </w:r>
          </w:p>
        </w:tc>
      </w:tr>
      <w:tr w:rsidR="00D90547" w:rsidRPr="00D60250" w14:paraId="6C68AA5A" w14:textId="77777777">
        <w:trPr>
          <w:trHeight w:val="451"/>
          <w:jc w:val="center"/>
        </w:trPr>
        <w:tc>
          <w:tcPr>
            <w:tcW w:w="1280" w:type="dxa"/>
            <w:vAlign w:val="center"/>
          </w:tcPr>
          <w:p w14:paraId="638E467B" w14:textId="77777777" w:rsidR="00513C7D" w:rsidRPr="00D60250" w:rsidRDefault="005F6092">
            <w:pPr>
              <w:snapToGrid w:val="0"/>
              <w:spacing w:line="240" w:lineRule="atLeast"/>
              <w:jc w:val="center"/>
              <w:rPr>
                <w:rFonts w:ascii="宋体" w:cs="Times New Roman"/>
              </w:rPr>
            </w:pPr>
            <w:r w:rsidRPr="00D60250">
              <w:rPr>
                <w:rFonts w:ascii="宋体" w:cs="宋体" w:hint="eastAsia"/>
              </w:rPr>
              <w:t>设计单位</w:t>
            </w:r>
          </w:p>
        </w:tc>
        <w:tc>
          <w:tcPr>
            <w:tcW w:w="1385" w:type="dxa"/>
            <w:vAlign w:val="center"/>
          </w:tcPr>
          <w:p w14:paraId="6432D4B8" w14:textId="77777777" w:rsidR="00513C7D" w:rsidRPr="00D60250" w:rsidRDefault="005F6092">
            <w:pPr>
              <w:snapToGrid w:val="0"/>
              <w:spacing w:line="240" w:lineRule="atLeast"/>
              <w:jc w:val="center"/>
              <w:rPr>
                <w:rFonts w:ascii="宋体" w:cs="Times New Roman"/>
              </w:rPr>
            </w:pPr>
            <w:r w:rsidRPr="00D60250">
              <w:rPr>
                <w:rFonts w:ascii="宋体" w:cs="Times New Roman" w:hint="eastAsia"/>
              </w:rPr>
              <w:t>施工单位</w:t>
            </w:r>
          </w:p>
        </w:tc>
        <w:tc>
          <w:tcPr>
            <w:tcW w:w="1753" w:type="dxa"/>
            <w:vAlign w:val="center"/>
          </w:tcPr>
          <w:p w14:paraId="0D17703D" w14:textId="77777777" w:rsidR="00513C7D" w:rsidRPr="00D60250" w:rsidRDefault="005F6092">
            <w:pPr>
              <w:snapToGrid w:val="0"/>
              <w:spacing w:line="240" w:lineRule="atLeast"/>
              <w:jc w:val="center"/>
              <w:rPr>
                <w:rFonts w:ascii="宋体" w:cs="Times New Roman"/>
              </w:rPr>
            </w:pPr>
            <w:r w:rsidRPr="00D60250">
              <w:rPr>
                <w:rFonts w:ascii="宋体" w:cs="Times New Roman" w:hint="eastAsia"/>
              </w:rPr>
              <w:t>装配式构件厂家</w:t>
            </w:r>
          </w:p>
        </w:tc>
        <w:tc>
          <w:tcPr>
            <w:tcW w:w="2107" w:type="dxa"/>
            <w:vMerge/>
            <w:vAlign w:val="center"/>
          </w:tcPr>
          <w:p w14:paraId="57397C05" w14:textId="77777777" w:rsidR="00513C7D" w:rsidRPr="00D60250" w:rsidRDefault="00513C7D">
            <w:pPr>
              <w:snapToGrid w:val="0"/>
              <w:spacing w:line="240" w:lineRule="atLeast"/>
              <w:jc w:val="center"/>
              <w:rPr>
                <w:rFonts w:ascii="宋体" w:cs="Times New Roman"/>
              </w:rPr>
            </w:pPr>
          </w:p>
        </w:tc>
        <w:tc>
          <w:tcPr>
            <w:tcW w:w="1558" w:type="dxa"/>
            <w:vMerge/>
            <w:vAlign w:val="center"/>
          </w:tcPr>
          <w:p w14:paraId="5357BDEE" w14:textId="77777777" w:rsidR="00513C7D" w:rsidRPr="00D60250" w:rsidRDefault="00513C7D">
            <w:pPr>
              <w:snapToGrid w:val="0"/>
              <w:spacing w:line="240" w:lineRule="atLeast"/>
              <w:jc w:val="center"/>
              <w:rPr>
                <w:rFonts w:ascii="宋体" w:cs="Times New Roman"/>
              </w:rPr>
            </w:pPr>
          </w:p>
        </w:tc>
        <w:tc>
          <w:tcPr>
            <w:tcW w:w="1108" w:type="dxa"/>
            <w:vMerge/>
            <w:vAlign w:val="center"/>
          </w:tcPr>
          <w:p w14:paraId="681E45CD" w14:textId="77777777" w:rsidR="00513C7D" w:rsidRPr="00D60250" w:rsidRDefault="00513C7D">
            <w:pPr>
              <w:snapToGrid w:val="0"/>
              <w:spacing w:line="240" w:lineRule="atLeast"/>
              <w:jc w:val="center"/>
              <w:rPr>
                <w:rFonts w:ascii="宋体" w:cs="Times New Roman"/>
              </w:rPr>
            </w:pPr>
          </w:p>
        </w:tc>
      </w:tr>
      <w:tr w:rsidR="00D90547" w:rsidRPr="00D60250" w14:paraId="10ACC1D1" w14:textId="77777777">
        <w:trPr>
          <w:trHeight w:val="439"/>
          <w:jc w:val="center"/>
        </w:trPr>
        <w:tc>
          <w:tcPr>
            <w:tcW w:w="1280" w:type="dxa"/>
            <w:vAlign w:val="center"/>
          </w:tcPr>
          <w:p w14:paraId="065C3995" w14:textId="77777777" w:rsidR="00513C7D" w:rsidRPr="00D60250" w:rsidRDefault="005F6092">
            <w:pPr>
              <w:snapToGrid w:val="0"/>
              <w:spacing w:line="240" w:lineRule="atLeast"/>
              <w:jc w:val="center"/>
              <w:rPr>
                <w:rFonts w:ascii="宋体" w:cs="宋体"/>
                <w:sz w:val="24"/>
                <w:szCs w:val="24"/>
              </w:rPr>
            </w:pPr>
            <w:r w:rsidRPr="00D60250">
              <w:rPr>
                <w:rFonts w:ascii="宋体" w:cs="宋体"/>
                <w:sz w:val="24"/>
                <w:szCs w:val="24"/>
              </w:rPr>
              <w:t>...</w:t>
            </w:r>
          </w:p>
        </w:tc>
        <w:tc>
          <w:tcPr>
            <w:tcW w:w="1385" w:type="dxa"/>
            <w:vAlign w:val="center"/>
          </w:tcPr>
          <w:p w14:paraId="1B19B869" w14:textId="77777777" w:rsidR="00513C7D" w:rsidRPr="00D60250" w:rsidRDefault="00513C7D">
            <w:pPr>
              <w:snapToGrid w:val="0"/>
              <w:spacing w:line="240" w:lineRule="atLeast"/>
              <w:jc w:val="center"/>
              <w:rPr>
                <w:rFonts w:ascii="宋体" w:cs="宋体"/>
                <w:sz w:val="24"/>
                <w:szCs w:val="24"/>
              </w:rPr>
            </w:pPr>
          </w:p>
        </w:tc>
        <w:tc>
          <w:tcPr>
            <w:tcW w:w="1753" w:type="dxa"/>
            <w:vAlign w:val="center"/>
          </w:tcPr>
          <w:p w14:paraId="44C45F39" w14:textId="77777777" w:rsidR="00513C7D" w:rsidRPr="00D60250" w:rsidRDefault="00513C7D">
            <w:pPr>
              <w:snapToGrid w:val="0"/>
              <w:spacing w:line="240" w:lineRule="atLeast"/>
              <w:jc w:val="center"/>
              <w:rPr>
                <w:rFonts w:ascii="宋体" w:cs="宋体"/>
                <w:sz w:val="24"/>
                <w:szCs w:val="24"/>
              </w:rPr>
            </w:pPr>
          </w:p>
        </w:tc>
        <w:tc>
          <w:tcPr>
            <w:tcW w:w="2107" w:type="dxa"/>
            <w:vAlign w:val="center"/>
          </w:tcPr>
          <w:p w14:paraId="3C85E7B2" w14:textId="77777777" w:rsidR="00513C7D" w:rsidRPr="00D60250" w:rsidRDefault="00513C7D">
            <w:pPr>
              <w:snapToGrid w:val="0"/>
              <w:spacing w:line="240" w:lineRule="atLeast"/>
              <w:jc w:val="center"/>
              <w:rPr>
                <w:rFonts w:ascii="宋体" w:cs="宋体"/>
                <w:sz w:val="24"/>
                <w:szCs w:val="24"/>
              </w:rPr>
            </w:pPr>
          </w:p>
        </w:tc>
        <w:tc>
          <w:tcPr>
            <w:tcW w:w="1558" w:type="dxa"/>
            <w:vAlign w:val="center"/>
          </w:tcPr>
          <w:p w14:paraId="78167745" w14:textId="77777777" w:rsidR="00513C7D" w:rsidRPr="00D60250" w:rsidRDefault="00513C7D">
            <w:pPr>
              <w:snapToGrid w:val="0"/>
              <w:spacing w:line="240" w:lineRule="atLeast"/>
              <w:jc w:val="center"/>
              <w:rPr>
                <w:rFonts w:ascii="宋体" w:cs="宋体"/>
                <w:sz w:val="24"/>
                <w:szCs w:val="24"/>
              </w:rPr>
            </w:pPr>
          </w:p>
        </w:tc>
        <w:tc>
          <w:tcPr>
            <w:tcW w:w="1108" w:type="dxa"/>
            <w:vAlign w:val="center"/>
          </w:tcPr>
          <w:p w14:paraId="10EA8995" w14:textId="77777777" w:rsidR="00513C7D" w:rsidRPr="00D60250" w:rsidRDefault="00513C7D">
            <w:pPr>
              <w:snapToGrid w:val="0"/>
              <w:spacing w:line="240" w:lineRule="atLeast"/>
              <w:jc w:val="center"/>
              <w:rPr>
                <w:rFonts w:ascii="宋体" w:cs="宋体"/>
                <w:sz w:val="24"/>
                <w:szCs w:val="24"/>
              </w:rPr>
            </w:pPr>
          </w:p>
        </w:tc>
      </w:tr>
      <w:tr w:rsidR="00D90547" w:rsidRPr="00D60250" w14:paraId="72F545EF" w14:textId="77777777">
        <w:trPr>
          <w:trHeight w:val="485"/>
          <w:jc w:val="center"/>
        </w:trPr>
        <w:tc>
          <w:tcPr>
            <w:tcW w:w="1280" w:type="dxa"/>
            <w:vAlign w:val="center"/>
          </w:tcPr>
          <w:p w14:paraId="4E943A9A" w14:textId="77777777" w:rsidR="00513C7D" w:rsidRPr="00D60250" w:rsidRDefault="005F6092">
            <w:pPr>
              <w:snapToGrid w:val="0"/>
              <w:spacing w:line="240" w:lineRule="atLeast"/>
              <w:jc w:val="center"/>
              <w:rPr>
                <w:rFonts w:ascii="宋体" w:cs="宋体"/>
                <w:sz w:val="24"/>
                <w:szCs w:val="24"/>
              </w:rPr>
            </w:pPr>
            <w:r w:rsidRPr="00D60250">
              <w:rPr>
                <w:rFonts w:ascii="宋体" w:cs="宋体"/>
                <w:sz w:val="24"/>
                <w:szCs w:val="24"/>
              </w:rPr>
              <w:t>...</w:t>
            </w:r>
          </w:p>
        </w:tc>
        <w:tc>
          <w:tcPr>
            <w:tcW w:w="1385" w:type="dxa"/>
            <w:vAlign w:val="center"/>
          </w:tcPr>
          <w:p w14:paraId="27991152" w14:textId="77777777" w:rsidR="00513C7D" w:rsidRPr="00D60250" w:rsidRDefault="00513C7D">
            <w:pPr>
              <w:snapToGrid w:val="0"/>
              <w:spacing w:line="240" w:lineRule="atLeast"/>
              <w:jc w:val="center"/>
              <w:rPr>
                <w:rFonts w:ascii="宋体" w:cs="宋体"/>
                <w:sz w:val="24"/>
                <w:szCs w:val="24"/>
              </w:rPr>
            </w:pPr>
          </w:p>
        </w:tc>
        <w:tc>
          <w:tcPr>
            <w:tcW w:w="1753" w:type="dxa"/>
            <w:vAlign w:val="center"/>
          </w:tcPr>
          <w:p w14:paraId="363A356E" w14:textId="77777777" w:rsidR="00513C7D" w:rsidRPr="00D60250" w:rsidRDefault="00513C7D">
            <w:pPr>
              <w:snapToGrid w:val="0"/>
              <w:spacing w:line="240" w:lineRule="atLeast"/>
              <w:jc w:val="center"/>
              <w:rPr>
                <w:rFonts w:ascii="宋体" w:cs="宋体"/>
                <w:sz w:val="24"/>
                <w:szCs w:val="24"/>
              </w:rPr>
            </w:pPr>
          </w:p>
        </w:tc>
        <w:tc>
          <w:tcPr>
            <w:tcW w:w="2107" w:type="dxa"/>
            <w:vAlign w:val="center"/>
          </w:tcPr>
          <w:p w14:paraId="7220911A" w14:textId="77777777" w:rsidR="00513C7D" w:rsidRPr="00D60250" w:rsidRDefault="00513C7D">
            <w:pPr>
              <w:snapToGrid w:val="0"/>
              <w:spacing w:line="240" w:lineRule="atLeast"/>
              <w:jc w:val="center"/>
              <w:rPr>
                <w:rFonts w:ascii="宋体" w:cs="宋体"/>
                <w:sz w:val="24"/>
                <w:szCs w:val="24"/>
              </w:rPr>
            </w:pPr>
          </w:p>
        </w:tc>
        <w:tc>
          <w:tcPr>
            <w:tcW w:w="1558" w:type="dxa"/>
            <w:vAlign w:val="center"/>
          </w:tcPr>
          <w:p w14:paraId="666B91F9" w14:textId="77777777" w:rsidR="00513C7D" w:rsidRPr="00D60250" w:rsidRDefault="00513C7D">
            <w:pPr>
              <w:snapToGrid w:val="0"/>
              <w:spacing w:line="240" w:lineRule="atLeast"/>
              <w:jc w:val="center"/>
              <w:rPr>
                <w:rFonts w:ascii="宋体" w:cs="宋体"/>
                <w:sz w:val="24"/>
                <w:szCs w:val="24"/>
              </w:rPr>
            </w:pPr>
          </w:p>
        </w:tc>
        <w:tc>
          <w:tcPr>
            <w:tcW w:w="1108" w:type="dxa"/>
            <w:vAlign w:val="center"/>
          </w:tcPr>
          <w:p w14:paraId="47CBDD4A" w14:textId="77777777" w:rsidR="00513C7D" w:rsidRPr="00D60250" w:rsidRDefault="00513C7D">
            <w:pPr>
              <w:snapToGrid w:val="0"/>
              <w:spacing w:line="240" w:lineRule="atLeast"/>
              <w:jc w:val="center"/>
              <w:rPr>
                <w:rFonts w:ascii="宋体" w:cs="宋体"/>
                <w:sz w:val="24"/>
                <w:szCs w:val="24"/>
              </w:rPr>
            </w:pPr>
          </w:p>
        </w:tc>
      </w:tr>
      <w:tr w:rsidR="00513C7D" w:rsidRPr="00D60250" w14:paraId="0931D641" w14:textId="77777777">
        <w:trPr>
          <w:trHeight w:val="485"/>
          <w:jc w:val="center"/>
        </w:trPr>
        <w:tc>
          <w:tcPr>
            <w:tcW w:w="1280" w:type="dxa"/>
            <w:vAlign w:val="center"/>
          </w:tcPr>
          <w:p w14:paraId="4688CACC" w14:textId="77777777" w:rsidR="00513C7D" w:rsidRPr="00D60250" w:rsidRDefault="005F6092">
            <w:pPr>
              <w:snapToGrid w:val="0"/>
              <w:spacing w:line="240" w:lineRule="atLeast"/>
              <w:jc w:val="center"/>
              <w:rPr>
                <w:rFonts w:ascii="宋体" w:cs="宋体"/>
                <w:sz w:val="24"/>
                <w:szCs w:val="24"/>
              </w:rPr>
            </w:pPr>
            <w:r w:rsidRPr="00D60250">
              <w:rPr>
                <w:rFonts w:ascii="宋体" w:cs="宋体"/>
                <w:sz w:val="24"/>
                <w:szCs w:val="24"/>
              </w:rPr>
              <w:t>...</w:t>
            </w:r>
          </w:p>
        </w:tc>
        <w:tc>
          <w:tcPr>
            <w:tcW w:w="1385" w:type="dxa"/>
            <w:vAlign w:val="center"/>
          </w:tcPr>
          <w:p w14:paraId="08D8E062" w14:textId="77777777" w:rsidR="00513C7D" w:rsidRPr="00D60250" w:rsidRDefault="00513C7D">
            <w:pPr>
              <w:snapToGrid w:val="0"/>
              <w:spacing w:line="240" w:lineRule="atLeast"/>
              <w:jc w:val="center"/>
              <w:rPr>
                <w:rFonts w:ascii="宋体" w:cs="宋体"/>
                <w:sz w:val="24"/>
                <w:szCs w:val="24"/>
              </w:rPr>
            </w:pPr>
          </w:p>
        </w:tc>
        <w:tc>
          <w:tcPr>
            <w:tcW w:w="1753" w:type="dxa"/>
            <w:vAlign w:val="center"/>
          </w:tcPr>
          <w:p w14:paraId="0324D524" w14:textId="77777777" w:rsidR="00513C7D" w:rsidRPr="00D60250" w:rsidRDefault="00513C7D">
            <w:pPr>
              <w:snapToGrid w:val="0"/>
              <w:spacing w:line="240" w:lineRule="atLeast"/>
              <w:jc w:val="center"/>
              <w:rPr>
                <w:rFonts w:ascii="宋体" w:cs="宋体"/>
                <w:sz w:val="24"/>
                <w:szCs w:val="24"/>
              </w:rPr>
            </w:pPr>
          </w:p>
        </w:tc>
        <w:tc>
          <w:tcPr>
            <w:tcW w:w="2107" w:type="dxa"/>
            <w:vAlign w:val="center"/>
          </w:tcPr>
          <w:p w14:paraId="371168C5" w14:textId="77777777" w:rsidR="00513C7D" w:rsidRPr="00D60250" w:rsidRDefault="00513C7D">
            <w:pPr>
              <w:snapToGrid w:val="0"/>
              <w:spacing w:line="240" w:lineRule="atLeast"/>
              <w:jc w:val="center"/>
              <w:rPr>
                <w:rFonts w:ascii="宋体" w:cs="宋体"/>
                <w:sz w:val="24"/>
                <w:szCs w:val="24"/>
              </w:rPr>
            </w:pPr>
          </w:p>
        </w:tc>
        <w:tc>
          <w:tcPr>
            <w:tcW w:w="1558" w:type="dxa"/>
            <w:vAlign w:val="center"/>
          </w:tcPr>
          <w:p w14:paraId="31ED2B3B" w14:textId="77777777" w:rsidR="00513C7D" w:rsidRPr="00D60250" w:rsidRDefault="00513C7D">
            <w:pPr>
              <w:snapToGrid w:val="0"/>
              <w:spacing w:line="240" w:lineRule="atLeast"/>
              <w:jc w:val="center"/>
              <w:rPr>
                <w:rFonts w:ascii="宋体" w:cs="宋体"/>
                <w:sz w:val="24"/>
                <w:szCs w:val="24"/>
              </w:rPr>
            </w:pPr>
          </w:p>
        </w:tc>
        <w:tc>
          <w:tcPr>
            <w:tcW w:w="1108" w:type="dxa"/>
            <w:vAlign w:val="center"/>
          </w:tcPr>
          <w:p w14:paraId="72A042DC" w14:textId="77777777" w:rsidR="00513C7D" w:rsidRPr="00D60250" w:rsidRDefault="00513C7D">
            <w:pPr>
              <w:snapToGrid w:val="0"/>
              <w:spacing w:line="240" w:lineRule="atLeast"/>
              <w:jc w:val="center"/>
              <w:rPr>
                <w:rFonts w:ascii="宋体" w:cs="宋体"/>
                <w:sz w:val="24"/>
                <w:szCs w:val="24"/>
              </w:rPr>
            </w:pPr>
          </w:p>
        </w:tc>
      </w:tr>
    </w:tbl>
    <w:p w14:paraId="57F5377B" w14:textId="77777777" w:rsidR="00513C7D" w:rsidRPr="00D60250" w:rsidRDefault="00513C7D">
      <w:pPr>
        <w:snapToGrid w:val="0"/>
        <w:spacing w:line="360" w:lineRule="auto"/>
        <w:rPr>
          <w:rFonts w:ascii="宋体" w:cs="Times New Roman"/>
          <w:b/>
          <w:bCs/>
          <w:sz w:val="28"/>
          <w:szCs w:val="28"/>
        </w:rPr>
      </w:pPr>
    </w:p>
    <w:p w14:paraId="755E488A" w14:textId="77777777" w:rsidR="00513C7D" w:rsidRPr="00D60250" w:rsidRDefault="005F6092">
      <w:pPr>
        <w:rPr>
          <w:b/>
          <w:sz w:val="28"/>
        </w:rPr>
      </w:pPr>
      <w:r w:rsidRPr="00D60250">
        <w:rPr>
          <w:rFonts w:hint="eastAsia"/>
          <w:b/>
          <w:sz w:val="28"/>
        </w:rPr>
        <w:t>六、否决投标的情况说明</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5024"/>
        <w:gridCol w:w="1363"/>
      </w:tblGrid>
      <w:tr w:rsidR="00D90547" w:rsidRPr="00D60250" w14:paraId="4D9320B6" w14:textId="77777777">
        <w:trPr>
          <w:trHeight w:hRule="exact" w:val="563"/>
          <w:jc w:val="center"/>
        </w:trPr>
        <w:tc>
          <w:tcPr>
            <w:tcW w:w="2607" w:type="dxa"/>
            <w:vAlign w:val="center"/>
          </w:tcPr>
          <w:p w14:paraId="3D11D4B0" w14:textId="77777777" w:rsidR="00513C7D" w:rsidRPr="00D60250" w:rsidRDefault="005F6092">
            <w:pPr>
              <w:snapToGrid w:val="0"/>
              <w:spacing w:line="400" w:lineRule="atLeast"/>
              <w:jc w:val="center"/>
              <w:rPr>
                <w:rFonts w:ascii="宋体" w:cs="Times New Roman"/>
                <w:sz w:val="24"/>
                <w:szCs w:val="24"/>
              </w:rPr>
            </w:pPr>
            <w:r w:rsidRPr="00D60250">
              <w:rPr>
                <w:rFonts w:ascii="宋体" w:hAnsi="宋体" w:cs="宋体" w:hint="eastAsia"/>
                <w:sz w:val="24"/>
                <w:szCs w:val="24"/>
              </w:rPr>
              <w:t>被否决的投标人名称</w:t>
            </w:r>
          </w:p>
        </w:tc>
        <w:tc>
          <w:tcPr>
            <w:tcW w:w="5024" w:type="dxa"/>
            <w:vAlign w:val="center"/>
          </w:tcPr>
          <w:p w14:paraId="701935D5" w14:textId="77777777" w:rsidR="00513C7D" w:rsidRPr="00D60250" w:rsidRDefault="005F6092">
            <w:pPr>
              <w:snapToGrid w:val="0"/>
              <w:spacing w:line="400" w:lineRule="atLeast"/>
              <w:jc w:val="center"/>
              <w:rPr>
                <w:rFonts w:ascii="宋体" w:cs="Times New Roman"/>
                <w:sz w:val="24"/>
                <w:szCs w:val="24"/>
              </w:rPr>
            </w:pPr>
            <w:r w:rsidRPr="00D60250">
              <w:rPr>
                <w:rFonts w:ascii="宋体" w:hAnsi="宋体" w:cs="宋体" w:hint="eastAsia"/>
                <w:sz w:val="24"/>
                <w:szCs w:val="24"/>
              </w:rPr>
              <w:t>被否决投标的原因及依据</w:t>
            </w:r>
          </w:p>
        </w:tc>
        <w:tc>
          <w:tcPr>
            <w:tcW w:w="1363" w:type="dxa"/>
            <w:vAlign w:val="center"/>
          </w:tcPr>
          <w:p w14:paraId="12331AAD" w14:textId="77777777" w:rsidR="00513C7D" w:rsidRPr="00D60250" w:rsidRDefault="005F6092">
            <w:pPr>
              <w:snapToGrid w:val="0"/>
              <w:spacing w:line="400" w:lineRule="atLeast"/>
              <w:jc w:val="center"/>
              <w:rPr>
                <w:rFonts w:ascii="宋体" w:cs="Times New Roman"/>
                <w:sz w:val="24"/>
                <w:szCs w:val="24"/>
              </w:rPr>
            </w:pPr>
            <w:r w:rsidRPr="00D60250">
              <w:rPr>
                <w:rFonts w:ascii="宋体" w:hAnsi="宋体" w:cs="宋体" w:hint="eastAsia"/>
                <w:sz w:val="24"/>
                <w:szCs w:val="24"/>
              </w:rPr>
              <w:t>备注</w:t>
            </w:r>
          </w:p>
        </w:tc>
      </w:tr>
      <w:tr w:rsidR="00D90547" w:rsidRPr="00D60250" w14:paraId="5647304E" w14:textId="77777777">
        <w:trPr>
          <w:trHeight w:hRule="exact" w:val="563"/>
          <w:jc w:val="center"/>
        </w:trPr>
        <w:tc>
          <w:tcPr>
            <w:tcW w:w="2607" w:type="dxa"/>
            <w:vAlign w:val="center"/>
          </w:tcPr>
          <w:p w14:paraId="205AB2FF" w14:textId="77777777" w:rsidR="00513C7D" w:rsidRPr="00D60250" w:rsidRDefault="00513C7D">
            <w:pPr>
              <w:snapToGrid w:val="0"/>
              <w:spacing w:line="400" w:lineRule="atLeast"/>
              <w:jc w:val="center"/>
              <w:rPr>
                <w:rFonts w:ascii="宋体" w:cs="Times New Roman"/>
                <w:sz w:val="24"/>
                <w:szCs w:val="24"/>
              </w:rPr>
            </w:pPr>
          </w:p>
        </w:tc>
        <w:tc>
          <w:tcPr>
            <w:tcW w:w="5024" w:type="dxa"/>
            <w:vAlign w:val="center"/>
          </w:tcPr>
          <w:p w14:paraId="5291A20C" w14:textId="77777777" w:rsidR="00513C7D" w:rsidRPr="00D60250" w:rsidRDefault="00513C7D">
            <w:pPr>
              <w:snapToGrid w:val="0"/>
              <w:spacing w:line="400" w:lineRule="atLeast"/>
              <w:jc w:val="center"/>
              <w:rPr>
                <w:rFonts w:ascii="宋体" w:cs="Times New Roman"/>
                <w:sz w:val="24"/>
                <w:szCs w:val="24"/>
              </w:rPr>
            </w:pPr>
          </w:p>
        </w:tc>
        <w:tc>
          <w:tcPr>
            <w:tcW w:w="1363" w:type="dxa"/>
            <w:vAlign w:val="center"/>
          </w:tcPr>
          <w:p w14:paraId="38029627" w14:textId="77777777" w:rsidR="00513C7D" w:rsidRPr="00D60250" w:rsidRDefault="00513C7D">
            <w:pPr>
              <w:snapToGrid w:val="0"/>
              <w:spacing w:line="400" w:lineRule="atLeast"/>
              <w:jc w:val="center"/>
              <w:rPr>
                <w:rFonts w:ascii="宋体" w:cs="Times New Roman"/>
                <w:sz w:val="24"/>
                <w:szCs w:val="24"/>
              </w:rPr>
            </w:pPr>
          </w:p>
        </w:tc>
      </w:tr>
      <w:tr w:rsidR="00D90547" w:rsidRPr="00D60250" w14:paraId="0086ABD0" w14:textId="77777777">
        <w:trPr>
          <w:trHeight w:hRule="exact" w:val="563"/>
          <w:jc w:val="center"/>
        </w:trPr>
        <w:tc>
          <w:tcPr>
            <w:tcW w:w="2607" w:type="dxa"/>
            <w:vAlign w:val="center"/>
          </w:tcPr>
          <w:p w14:paraId="04150DE3" w14:textId="77777777" w:rsidR="00513C7D" w:rsidRPr="00D60250" w:rsidRDefault="00513C7D">
            <w:pPr>
              <w:snapToGrid w:val="0"/>
              <w:spacing w:line="400" w:lineRule="atLeast"/>
              <w:jc w:val="center"/>
              <w:rPr>
                <w:rFonts w:ascii="宋体" w:cs="Times New Roman"/>
                <w:sz w:val="24"/>
                <w:szCs w:val="24"/>
              </w:rPr>
            </w:pPr>
          </w:p>
        </w:tc>
        <w:tc>
          <w:tcPr>
            <w:tcW w:w="5024" w:type="dxa"/>
            <w:vAlign w:val="center"/>
          </w:tcPr>
          <w:p w14:paraId="36C26002" w14:textId="77777777" w:rsidR="00513C7D" w:rsidRPr="00D60250" w:rsidRDefault="00513C7D">
            <w:pPr>
              <w:snapToGrid w:val="0"/>
              <w:spacing w:line="400" w:lineRule="atLeast"/>
              <w:jc w:val="center"/>
              <w:rPr>
                <w:rFonts w:ascii="宋体" w:cs="Times New Roman"/>
                <w:sz w:val="24"/>
                <w:szCs w:val="24"/>
              </w:rPr>
            </w:pPr>
          </w:p>
        </w:tc>
        <w:tc>
          <w:tcPr>
            <w:tcW w:w="1363" w:type="dxa"/>
            <w:vAlign w:val="center"/>
          </w:tcPr>
          <w:p w14:paraId="59E9FC73" w14:textId="77777777" w:rsidR="00513C7D" w:rsidRPr="00D60250" w:rsidRDefault="00513C7D">
            <w:pPr>
              <w:snapToGrid w:val="0"/>
              <w:spacing w:line="400" w:lineRule="atLeast"/>
              <w:jc w:val="center"/>
              <w:rPr>
                <w:rFonts w:ascii="宋体" w:cs="Times New Roman"/>
                <w:sz w:val="24"/>
                <w:szCs w:val="24"/>
              </w:rPr>
            </w:pPr>
          </w:p>
        </w:tc>
      </w:tr>
      <w:tr w:rsidR="00513C7D" w:rsidRPr="00D60250" w14:paraId="132F0917" w14:textId="77777777">
        <w:trPr>
          <w:trHeight w:hRule="exact" w:val="563"/>
          <w:jc w:val="center"/>
        </w:trPr>
        <w:tc>
          <w:tcPr>
            <w:tcW w:w="2607" w:type="dxa"/>
            <w:vAlign w:val="center"/>
          </w:tcPr>
          <w:p w14:paraId="4979EA7B" w14:textId="77777777" w:rsidR="00513C7D" w:rsidRPr="00D60250" w:rsidRDefault="00513C7D">
            <w:pPr>
              <w:snapToGrid w:val="0"/>
              <w:spacing w:line="400" w:lineRule="atLeast"/>
              <w:jc w:val="center"/>
              <w:rPr>
                <w:rFonts w:ascii="宋体" w:cs="Times New Roman"/>
                <w:sz w:val="24"/>
                <w:szCs w:val="24"/>
              </w:rPr>
            </w:pPr>
          </w:p>
        </w:tc>
        <w:tc>
          <w:tcPr>
            <w:tcW w:w="5024" w:type="dxa"/>
            <w:vAlign w:val="center"/>
          </w:tcPr>
          <w:p w14:paraId="6525590F" w14:textId="77777777" w:rsidR="00513C7D" w:rsidRPr="00D60250" w:rsidRDefault="00513C7D">
            <w:pPr>
              <w:snapToGrid w:val="0"/>
              <w:spacing w:line="400" w:lineRule="atLeast"/>
              <w:jc w:val="center"/>
              <w:rPr>
                <w:rFonts w:ascii="宋体" w:cs="Times New Roman"/>
                <w:sz w:val="24"/>
                <w:szCs w:val="24"/>
              </w:rPr>
            </w:pPr>
          </w:p>
        </w:tc>
        <w:tc>
          <w:tcPr>
            <w:tcW w:w="1363" w:type="dxa"/>
            <w:vAlign w:val="center"/>
          </w:tcPr>
          <w:p w14:paraId="64D67AB9" w14:textId="77777777" w:rsidR="00513C7D" w:rsidRPr="00D60250" w:rsidRDefault="00513C7D">
            <w:pPr>
              <w:snapToGrid w:val="0"/>
              <w:spacing w:line="400" w:lineRule="atLeast"/>
              <w:jc w:val="center"/>
              <w:rPr>
                <w:rFonts w:ascii="宋体" w:cs="Times New Roman"/>
                <w:sz w:val="24"/>
                <w:szCs w:val="24"/>
              </w:rPr>
            </w:pPr>
          </w:p>
        </w:tc>
      </w:tr>
    </w:tbl>
    <w:p w14:paraId="0E7C70D4" w14:textId="77777777" w:rsidR="00513C7D" w:rsidRPr="00D60250" w:rsidRDefault="00513C7D">
      <w:pPr>
        <w:snapToGrid w:val="0"/>
        <w:spacing w:line="360" w:lineRule="auto"/>
        <w:rPr>
          <w:rFonts w:ascii="宋体" w:cs="Times New Roman"/>
          <w:b/>
          <w:bCs/>
          <w:sz w:val="28"/>
          <w:szCs w:val="28"/>
        </w:rPr>
      </w:pPr>
    </w:p>
    <w:p w14:paraId="570134B4" w14:textId="77777777" w:rsidR="00513C7D" w:rsidRPr="00D60250" w:rsidRDefault="005F6092">
      <w:pPr>
        <w:rPr>
          <w:b/>
          <w:sz w:val="28"/>
        </w:rPr>
      </w:pPr>
      <w:r w:rsidRPr="00D60250">
        <w:rPr>
          <w:rFonts w:hint="eastAsia"/>
          <w:b/>
          <w:sz w:val="28"/>
        </w:rPr>
        <w:lastRenderedPageBreak/>
        <w:t>七、澄清、说明、补正事项</w:t>
      </w:r>
    </w:p>
    <w:p w14:paraId="644FC65D" w14:textId="77777777" w:rsidR="00513C7D" w:rsidRPr="00D60250" w:rsidRDefault="005F6092">
      <w:pPr>
        <w:rPr>
          <w:b/>
          <w:sz w:val="28"/>
        </w:rPr>
      </w:pPr>
      <w:bookmarkStart w:id="409" w:name="_Hlk106783850"/>
      <w:r w:rsidRPr="00D60250">
        <w:rPr>
          <w:rFonts w:hint="eastAsia"/>
          <w:b/>
          <w:sz w:val="28"/>
        </w:rPr>
        <w:t>八、投标文件雷同情况</w:t>
      </w:r>
    </w:p>
    <w:p w14:paraId="6379C9FB" w14:textId="77777777" w:rsidR="00513C7D" w:rsidRPr="00D60250" w:rsidRDefault="005F6092">
      <w:pPr>
        <w:pStyle w:val="23"/>
        <w:ind w:leftChars="0" w:left="0" w:firstLineChars="175"/>
        <w:rPr>
          <w:rFonts w:ascii="宋体" w:cs="Times New Roman"/>
          <w:sz w:val="24"/>
          <w:szCs w:val="24"/>
        </w:rPr>
      </w:pPr>
      <w:r w:rsidRPr="00D60250">
        <w:rPr>
          <w:rFonts w:ascii="宋体" w:hAnsi="宋体" w:cs="宋体" w:hint="eastAsia"/>
          <w:sz w:val="24"/>
          <w:szCs w:val="24"/>
        </w:rPr>
        <w:t>（注：评标委员会应根据开标记录表情况以及评标过程情况，记载所有投标文件雷同的具体情况）</w:t>
      </w:r>
    </w:p>
    <w:p w14:paraId="0BC53551" w14:textId="4128E9C7" w:rsidR="00F743FF" w:rsidRPr="00D60250" w:rsidRDefault="00F743FF" w:rsidP="00836C5E">
      <w:pPr>
        <w:ind w:firstLineChars="1300" w:firstLine="3120"/>
        <w:rPr>
          <w:rFonts w:ascii="宋体" w:hAnsi="宋体" w:cs="宋体"/>
          <w:sz w:val="24"/>
          <w:szCs w:val="24"/>
        </w:rPr>
      </w:pPr>
      <w:r w:rsidRPr="00D60250">
        <w:rPr>
          <w:rFonts w:ascii="宋体" w:hAnsi="宋体" w:cs="宋体" w:hint="eastAsia"/>
          <w:sz w:val="24"/>
          <w:szCs w:val="24"/>
        </w:rPr>
        <w:t>评标委员会成员签字（或电子印章）：</w:t>
      </w:r>
    </w:p>
    <w:p w14:paraId="05BCB5E7" w14:textId="77777777" w:rsidR="00F743FF" w:rsidRPr="00D60250" w:rsidRDefault="00F743FF" w:rsidP="00836C5E">
      <w:pPr>
        <w:ind w:firstLineChars="1700" w:firstLine="4080"/>
        <w:rPr>
          <w:rFonts w:ascii="宋体" w:hAnsi="宋体" w:cs="宋体"/>
          <w:sz w:val="24"/>
          <w:szCs w:val="24"/>
        </w:rPr>
      </w:pPr>
      <w:r w:rsidRPr="00D60250">
        <w:rPr>
          <w:rFonts w:ascii="宋体" w:hAnsi="宋体" w:cs="宋体" w:hint="eastAsia"/>
          <w:sz w:val="24"/>
          <w:szCs w:val="24"/>
        </w:rPr>
        <w:t>日期：</w:t>
      </w:r>
      <w:r w:rsidRPr="00D60250">
        <w:rPr>
          <w:rFonts w:ascii="宋体" w:hAnsi="宋体" w:cs="宋体"/>
          <w:sz w:val="24"/>
          <w:szCs w:val="24"/>
        </w:rPr>
        <w:t xml:space="preserve">   </w:t>
      </w:r>
      <w:r w:rsidRPr="00D60250">
        <w:rPr>
          <w:rFonts w:ascii="宋体" w:hAnsi="宋体" w:cs="宋体" w:hint="eastAsia"/>
          <w:sz w:val="24"/>
          <w:szCs w:val="24"/>
        </w:rPr>
        <w:t>年</w:t>
      </w:r>
      <w:r w:rsidRPr="00D60250">
        <w:rPr>
          <w:rFonts w:ascii="宋体" w:hAnsi="宋体" w:cs="宋体"/>
          <w:sz w:val="24"/>
          <w:szCs w:val="24"/>
        </w:rPr>
        <w:t xml:space="preserve">   </w:t>
      </w:r>
      <w:r w:rsidRPr="00D60250">
        <w:rPr>
          <w:rFonts w:ascii="宋体" w:hAnsi="宋体" w:cs="宋体" w:hint="eastAsia"/>
          <w:sz w:val="24"/>
          <w:szCs w:val="24"/>
        </w:rPr>
        <w:t>月</w:t>
      </w:r>
      <w:r w:rsidRPr="00D60250">
        <w:rPr>
          <w:rFonts w:ascii="宋体" w:hAnsi="宋体" w:cs="宋体"/>
          <w:sz w:val="24"/>
          <w:szCs w:val="24"/>
        </w:rPr>
        <w:t xml:space="preserve">   </w:t>
      </w:r>
      <w:r w:rsidRPr="00D60250">
        <w:rPr>
          <w:rFonts w:ascii="宋体" w:hAnsi="宋体" w:cs="宋体" w:hint="eastAsia"/>
          <w:sz w:val="24"/>
          <w:szCs w:val="24"/>
        </w:rPr>
        <w:t>日</w:t>
      </w:r>
    </w:p>
    <w:p w14:paraId="1974B016" w14:textId="0240B9BD" w:rsidR="00AF588D" w:rsidRPr="00D60250" w:rsidRDefault="00AF588D" w:rsidP="00836C5E">
      <w:pPr>
        <w:rPr>
          <w:rFonts w:ascii="宋体" w:cs="Times New Roman"/>
          <w:sz w:val="24"/>
          <w:szCs w:val="24"/>
        </w:rPr>
      </w:pPr>
      <w:bookmarkStart w:id="410" w:name="_Toc300835002"/>
      <w:bookmarkEnd w:id="409"/>
    </w:p>
    <w:p w14:paraId="2C93F65D" w14:textId="77777777" w:rsidR="00513C7D" w:rsidRPr="00D60250" w:rsidRDefault="00513C7D">
      <w:pPr>
        <w:spacing w:line="400" w:lineRule="exact"/>
        <w:rPr>
          <w:rFonts w:ascii="宋体" w:cs="Times New Roman"/>
        </w:rPr>
      </w:pPr>
    </w:p>
    <w:bookmarkEnd w:id="410"/>
    <w:p w14:paraId="435F145E" w14:textId="77777777" w:rsidR="00513C7D" w:rsidRPr="00D60250" w:rsidRDefault="005F6092">
      <w:pPr>
        <w:pStyle w:val="30"/>
        <w:spacing w:before="0" w:after="0"/>
        <w:jc w:val="left"/>
        <w:rPr>
          <w:rStyle w:val="31"/>
          <w:b/>
        </w:rPr>
      </w:pPr>
      <w:r w:rsidRPr="00D60250">
        <w:rPr>
          <w:rFonts w:cs="宋体" w:hint="eastAsia"/>
        </w:rPr>
        <w:br w:type="page"/>
      </w:r>
      <w:bookmarkStart w:id="411" w:name="_Toc130844116"/>
      <w:r w:rsidRPr="00D60250">
        <w:rPr>
          <w:rStyle w:val="31"/>
          <w:rFonts w:hint="eastAsia"/>
          <w:b/>
        </w:rPr>
        <w:lastRenderedPageBreak/>
        <w:t>附件</w:t>
      </w:r>
      <w:r w:rsidRPr="00D60250">
        <w:rPr>
          <w:rStyle w:val="31"/>
          <w:b/>
        </w:rPr>
        <w:t>2-</w:t>
      </w:r>
      <w:r w:rsidRPr="00D60250">
        <w:rPr>
          <w:rStyle w:val="31"/>
          <w:rFonts w:hint="eastAsia"/>
          <w:b/>
        </w:rPr>
        <w:t>6：中标通知书</w:t>
      </w:r>
      <w:bookmarkEnd w:id="411"/>
    </w:p>
    <w:p w14:paraId="319D3809" w14:textId="337FAAE5" w:rsidR="00513C7D" w:rsidRPr="00D60250"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olor w:val="auto"/>
        </w:rPr>
      </w:pPr>
      <w:r w:rsidRPr="00D60250">
        <w:rPr>
          <w:rFonts w:hAnsi="宋体" w:hint="eastAsia"/>
          <w:color w:val="auto"/>
        </w:rPr>
        <w:t>（参照《海南省建筑工程施工现场关键岗位人员配备和在岗履职管理办法》（琼建管</w:t>
      </w:r>
      <w:r w:rsidR="00D90547" w:rsidRPr="00D60250">
        <w:rPr>
          <w:rFonts w:hAnsi="宋体" w:hint="eastAsia"/>
          <w:color w:val="auto"/>
        </w:rPr>
        <w:t>〔</w:t>
      </w:r>
      <w:r w:rsidRPr="00D60250">
        <w:rPr>
          <w:rFonts w:hAnsi="宋体" w:hint="eastAsia"/>
          <w:color w:val="auto"/>
        </w:rPr>
        <w:t>2021</w:t>
      </w:r>
      <w:r w:rsidR="00D90547" w:rsidRPr="00D60250">
        <w:rPr>
          <w:rFonts w:hAnsi="宋体" w:hint="eastAsia"/>
          <w:color w:val="auto"/>
        </w:rPr>
        <w:t>〕</w:t>
      </w:r>
      <w:r w:rsidRPr="00D60250">
        <w:rPr>
          <w:rFonts w:hAnsi="宋体" w:hint="eastAsia"/>
          <w:color w:val="auto"/>
        </w:rPr>
        <w:t>281号）中附件5</w:t>
      </w:r>
      <w:bookmarkEnd w:id="406"/>
      <w:bookmarkEnd w:id="407"/>
      <w:bookmarkEnd w:id="408"/>
      <w:r w:rsidRPr="00D60250">
        <w:rPr>
          <w:rFonts w:hAnsi="宋体" w:hint="eastAsia"/>
          <w:color w:val="auto"/>
        </w:rPr>
        <w:t>）。</w:t>
      </w:r>
    </w:p>
    <w:p w14:paraId="777B7B98" w14:textId="77777777" w:rsidR="00513C7D" w:rsidRPr="00D60250" w:rsidRDefault="005F6092">
      <w:pPr>
        <w:pStyle w:val="30"/>
        <w:spacing w:before="0" w:after="0"/>
        <w:jc w:val="left"/>
        <w:rPr>
          <w:rFonts w:cs="宋体"/>
        </w:rPr>
      </w:pPr>
      <w:r w:rsidRPr="00D60250">
        <w:rPr>
          <w:rFonts w:cs="宋体" w:hint="eastAsia"/>
        </w:rPr>
        <w:br w:type="page"/>
      </w:r>
      <w:bookmarkStart w:id="412" w:name="_Toc130844117"/>
      <w:r w:rsidRPr="00D60250">
        <w:rPr>
          <w:rStyle w:val="31"/>
          <w:rFonts w:hint="eastAsia"/>
          <w:b/>
        </w:rPr>
        <w:lastRenderedPageBreak/>
        <w:t>附件</w:t>
      </w:r>
      <w:r w:rsidRPr="00D60250">
        <w:rPr>
          <w:rStyle w:val="31"/>
          <w:b/>
        </w:rPr>
        <w:t>2-</w:t>
      </w:r>
      <w:r w:rsidRPr="00D60250">
        <w:rPr>
          <w:rStyle w:val="31"/>
          <w:rFonts w:hint="eastAsia"/>
          <w:b/>
        </w:rPr>
        <w:t>7：中标结果通知书（格式）</w:t>
      </w:r>
      <w:bookmarkEnd w:id="412"/>
    </w:p>
    <w:p w14:paraId="57417D9D" w14:textId="77777777" w:rsidR="00513C7D" w:rsidRPr="00D60250" w:rsidRDefault="00513C7D">
      <w:pPr>
        <w:spacing w:line="400" w:lineRule="exact"/>
        <w:rPr>
          <w:rFonts w:ascii="宋体" w:cs="Times New Roman"/>
        </w:rPr>
      </w:pPr>
    </w:p>
    <w:p w14:paraId="067CD292" w14:textId="77777777" w:rsidR="00513C7D" w:rsidRPr="00D60250" w:rsidRDefault="005F6092">
      <w:pPr>
        <w:spacing w:line="400" w:lineRule="exact"/>
        <w:jc w:val="center"/>
        <w:rPr>
          <w:rFonts w:ascii="宋体" w:cs="Times New Roman"/>
          <w:sz w:val="28"/>
          <w:szCs w:val="28"/>
        </w:rPr>
      </w:pPr>
      <w:r w:rsidRPr="00D60250">
        <w:rPr>
          <w:rFonts w:ascii="宋体" w:hAnsi="宋体" w:cs="宋体" w:hint="eastAsia"/>
          <w:b/>
          <w:bCs/>
          <w:sz w:val="32"/>
          <w:szCs w:val="32"/>
        </w:rPr>
        <w:t>中标结果通知书</w:t>
      </w:r>
    </w:p>
    <w:p w14:paraId="7DA6D90B" w14:textId="77777777" w:rsidR="00513C7D" w:rsidRPr="00D60250" w:rsidRDefault="00513C7D">
      <w:pPr>
        <w:spacing w:line="400" w:lineRule="exact"/>
        <w:rPr>
          <w:rFonts w:ascii="宋体" w:cs="Times New Roman"/>
        </w:rPr>
      </w:pPr>
    </w:p>
    <w:p w14:paraId="04E16912" w14:textId="77777777" w:rsidR="00513C7D" w:rsidRPr="00D60250" w:rsidRDefault="005F6092">
      <w:pPr>
        <w:adjustRightInd w:val="0"/>
        <w:snapToGrid w:val="0"/>
        <w:spacing w:line="403" w:lineRule="auto"/>
        <w:rPr>
          <w:rFonts w:ascii="宋体" w:cs="Times New Roman"/>
          <w:sz w:val="24"/>
          <w:szCs w:val="24"/>
        </w:rPr>
      </w:pPr>
      <w:r w:rsidRPr="00D60250">
        <w:rPr>
          <w:rFonts w:ascii="宋体" w:hAnsi="宋体" w:cs="宋体" w:hint="eastAsia"/>
          <w:sz w:val="24"/>
          <w:szCs w:val="24"/>
          <w:u w:val="single"/>
        </w:rPr>
        <w:t>各投标人</w:t>
      </w:r>
      <w:r w:rsidRPr="00D60250">
        <w:rPr>
          <w:rFonts w:ascii="宋体" w:hAnsi="宋体" w:cs="宋体" w:hint="eastAsia"/>
          <w:sz w:val="24"/>
          <w:szCs w:val="24"/>
        </w:rPr>
        <w:t>：</w:t>
      </w:r>
    </w:p>
    <w:p w14:paraId="56888492" w14:textId="77777777" w:rsidR="00513C7D" w:rsidRPr="00D60250" w:rsidRDefault="00513C7D">
      <w:pPr>
        <w:adjustRightInd w:val="0"/>
        <w:snapToGrid w:val="0"/>
        <w:spacing w:line="403" w:lineRule="auto"/>
        <w:rPr>
          <w:rFonts w:ascii="宋体" w:cs="Times New Roman"/>
          <w:sz w:val="24"/>
          <w:szCs w:val="24"/>
        </w:rPr>
      </w:pPr>
    </w:p>
    <w:p w14:paraId="4E52B53F" w14:textId="77777777" w:rsidR="00513C7D" w:rsidRPr="00D60250" w:rsidRDefault="005F6092">
      <w:pPr>
        <w:adjustRightInd w:val="0"/>
        <w:snapToGrid w:val="0"/>
        <w:spacing w:line="403" w:lineRule="auto"/>
        <w:ind w:firstLine="420"/>
        <w:rPr>
          <w:rFonts w:ascii="宋体" w:cs="Times New Roman"/>
          <w:sz w:val="24"/>
          <w:szCs w:val="24"/>
        </w:rPr>
      </w:pPr>
      <w:r w:rsidRPr="00D60250">
        <w:rPr>
          <w:rFonts w:ascii="宋体" w:hAnsi="宋体" w:cs="宋体" w:hint="eastAsia"/>
          <w:sz w:val="24"/>
          <w:szCs w:val="24"/>
        </w:rPr>
        <w:t>我方已接受（中标人名称）于（投标日期）所递交的（项目名称）工程总承包招标的投标文件，确定（中标人名称）为中标人。</w:t>
      </w:r>
    </w:p>
    <w:p w14:paraId="5600146B" w14:textId="77777777" w:rsidR="00513C7D" w:rsidRPr="00D60250" w:rsidRDefault="005F6092">
      <w:pPr>
        <w:adjustRightInd w:val="0"/>
        <w:snapToGrid w:val="0"/>
        <w:spacing w:line="403" w:lineRule="auto"/>
        <w:ind w:firstLine="480"/>
        <w:rPr>
          <w:rFonts w:ascii="宋体" w:hAnsi="宋体" w:cs="宋体"/>
          <w:sz w:val="24"/>
          <w:szCs w:val="24"/>
        </w:rPr>
      </w:pPr>
      <w:r w:rsidRPr="00D60250">
        <w:rPr>
          <w:rFonts w:ascii="宋体" w:hAnsi="宋体" w:cs="宋体" w:hint="eastAsia"/>
          <w:sz w:val="24"/>
          <w:szCs w:val="24"/>
        </w:rPr>
        <w:t>感谢你单位对我们工作的大力支持！</w:t>
      </w:r>
    </w:p>
    <w:p w14:paraId="5C1C213D" w14:textId="77777777" w:rsidR="00513C7D" w:rsidRPr="00D60250" w:rsidRDefault="00513C7D">
      <w:pPr>
        <w:adjustRightInd w:val="0"/>
        <w:snapToGrid w:val="0"/>
        <w:spacing w:line="403" w:lineRule="auto"/>
        <w:ind w:firstLine="480"/>
        <w:rPr>
          <w:rFonts w:ascii="宋体" w:hAnsi="宋体" w:cs="宋体"/>
          <w:sz w:val="24"/>
          <w:szCs w:val="24"/>
        </w:rPr>
      </w:pPr>
    </w:p>
    <w:p w14:paraId="3E340F3B" w14:textId="77777777" w:rsidR="00513C7D" w:rsidRPr="00D60250" w:rsidRDefault="00513C7D">
      <w:pPr>
        <w:adjustRightInd w:val="0"/>
        <w:snapToGrid w:val="0"/>
        <w:spacing w:line="403" w:lineRule="auto"/>
        <w:ind w:firstLine="480"/>
        <w:rPr>
          <w:rFonts w:ascii="宋体" w:hAnsi="宋体" w:cs="宋体"/>
          <w:sz w:val="24"/>
          <w:szCs w:val="24"/>
        </w:rPr>
      </w:pPr>
    </w:p>
    <w:p w14:paraId="6E391DC0" w14:textId="77777777" w:rsidR="00513C7D" w:rsidRPr="00D60250" w:rsidRDefault="005F6092">
      <w:pPr>
        <w:adjustRightInd w:val="0"/>
        <w:snapToGrid w:val="0"/>
        <w:spacing w:line="403" w:lineRule="auto"/>
        <w:ind w:firstLine="480"/>
        <w:rPr>
          <w:rFonts w:ascii="宋体" w:hAnsi="宋体" w:cs="宋体"/>
          <w:sz w:val="24"/>
          <w:szCs w:val="24"/>
        </w:rPr>
      </w:pPr>
      <w:r w:rsidRPr="00D60250">
        <w:rPr>
          <w:rFonts w:ascii="宋体" w:hAnsi="宋体" w:cs="宋体" w:hint="eastAsia"/>
          <w:sz w:val="24"/>
          <w:szCs w:val="24"/>
        </w:rPr>
        <w:t>招标人：</w:t>
      </w:r>
      <w:r w:rsidRPr="00D60250">
        <w:rPr>
          <w:rFonts w:ascii="宋体" w:hAnsi="宋体" w:cs="宋体" w:hint="eastAsia"/>
          <w:kern w:val="0"/>
          <w:sz w:val="24"/>
          <w:szCs w:val="24"/>
        </w:rPr>
        <w:t>（盖单位电子公章）</w:t>
      </w:r>
    </w:p>
    <w:p w14:paraId="20374E5B" w14:textId="77777777" w:rsidR="00513C7D" w:rsidRPr="00D60250" w:rsidRDefault="005F6092">
      <w:pPr>
        <w:adjustRightInd w:val="0"/>
        <w:snapToGrid w:val="0"/>
        <w:spacing w:line="403" w:lineRule="auto"/>
        <w:ind w:firstLine="480"/>
        <w:rPr>
          <w:rFonts w:ascii="宋体" w:hAnsi="宋体" w:cs="宋体"/>
          <w:sz w:val="24"/>
          <w:szCs w:val="24"/>
        </w:rPr>
      </w:pPr>
      <w:r w:rsidRPr="00D60250">
        <w:rPr>
          <w:rFonts w:ascii="宋体" w:hAnsi="宋体" w:cs="宋体" w:hint="eastAsia"/>
          <w:sz w:val="24"/>
          <w:szCs w:val="24"/>
        </w:rPr>
        <w:t>法定代表人或其委托代理人：</w:t>
      </w:r>
      <w:r w:rsidRPr="00D60250">
        <w:rPr>
          <w:rFonts w:ascii="宋体" w:hAnsi="宋体" w:cs="宋体" w:hint="eastAsia"/>
          <w:kern w:val="0"/>
          <w:sz w:val="24"/>
          <w:szCs w:val="24"/>
        </w:rPr>
        <w:t>（盖电子签名章）</w:t>
      </w:r>
    </w:p>
    <w:p w14:paraId="04C5B96D" w14:textId="77777777" w:rsidR="00513C7D" w:rsidRPr="00D60250" w:rsidRDefault="005F6092">
      <w:pPr>
        <w:adjustRightInd w:val="0"/>
        <w:snapToGrid w:val="0"/>
        <w:spacing w:line="403" w:lineRule="auto"/>
        <w:ind w:firstLine="480"/>
        <w:rPr>
          <w:rFonts w:ascii="宋体" w:hAnsi="宋体" w:cs="宋体"/>
          <w:sz w:val="24"/>
          <w:szCs w:val="24"/>
        </w:rPr>
      </w:pPr>
      <w:r w:rsidRPr="00D60250">
        <w:rPr>
          <w:rFonts w:ascii="宋体" w:hAnsi="宋体" w:cs="宋体" w:hint="eastAsia"/>
          <w:sz w:val="24"/>
          <w:szCs w:val="24"/>
        </w:rPr>
        <w:t>招标代理单位：</w:t>
      </w:r>
      <w:r w:rsidRPr="00D60250">
        <w:rPr>
          <w:rFonts w:ascii="宋体" w:hAnsi="宋体" w:cs="宋体" w:hint="eastAsia"/>
          <w:kern w:val="0"/>
          <w:sz w:val="24"/>
          <w:szCs w:val="24"/>
        </w:rPr>
        <w:t>（盖单位电子公章）</w:t>
      </w:r>
    </w:p>
    <w:p w14:paraId="30673F33" w14:textId="77777777" w:rsidR="00513C7D" w:rsidRPr="00D60250" w:rsidRDefault="005F6092">
      <w:pPr>
        <w:adjustRightInd w:val="0"/>
        <w:snapToGrid w:val="0"/>
        <w:spacing w:line="403" w:lineRule="auto"/>
        <w:ind w:firstLine="480"/>
        <w:rPr>
          <w:rFonts w:ascii="宋体" w:hAnsi="宋体" w:cs="宋体"/>
          <w:sz w:val="24"/>
          <w:szCs w:val="24"/>
        </w:rPr>
      </w:pPr>
      <w:r w:rsidRPr="00D60250">
        <w:rPr>
          <w:rFonts w:ascii="宋体" w:hAnsi="宋体" w:cs="宋体" w:hint="eastAsia"/>
          <w:sz w:val="24"/>
          <w:szCs w:val="24"/>
        </w:rPr>
        <w:t>法定代表人或其委托代理人：</w:t>
      </w:r>
      <w:r w:rsidRPr="00D60250">
        <w:rPr>
          <w:rFonts w:ascii="宋体" w:hAnsi="宋体" w:cs="宋体" w:hint="eastAsia"/>
          <w:kern w:val="0"/>
          <w:sz w:val="24"/>
          <w:szCs w:val="24"/>
        </w:rPr>
        <w:t>（盖电子签名章）</w:t>
      </w:r>
    </w:p>
    <w:p w14:paraId="03F04EA3" w14:textId="77777777" w:rsidR="00513C7D" w:rsidRPr="00D60250" w:rsidRDefault="00513C7D">
      <w:pPr>
        <w:adjustRightInd w:val="0"/>
        <w:snapToGrid w:val="0"/>
        <w:spacing w:line="403" w:lineRule="auto"/>
        <w:ind w:firstLine="480"/>
        <w:rPr>
          <w:rFonts w:ascii="宋体" w:hAnsi="宋体" w:cs="宋体"/>
          <w:sz w:val="24"/>
          <w:szCs w:val="24"/>
        </w:rPr>
      </w:pPr>
    </w:p>
    <w:p w14:paraId="35058527" w14:textId="77777777" w:rsidR="00513C7D" w:rsidRPr="00D60250" w:rsidRDefault="00513C7D">
      <w:pPr>
        <w:adjustRightInd w:val="0"/>
        <w:snapToGrid w:val="0"/>
        <w:spacing w:line="403" w:lineRule="auto"/>
        <w:ind w:firstLine="480"/>
        <w:rPr>
          <w:rFonts w:ascii="宋体" w:hAnsi="宋体" w:cs="宋体"/>
          <w:sz w:val="24"/>
          <w:szCs w:val="24"/>
        </w:rPr>
      </w:pPr>
    </w:p>
    <w:p w14:paraId="2FD1FD04" w14:textId="77777777" w:rsidR="00513C7D" w:rsidRPr="00D60250" w:rsidRDefault="005F6092">
      <w:pPr>
        <w:spacing w:line="404" w:lineRule="auto"/>
        <w:ind w:firstLineChars="1800" w:firstLine="4320"/>
        <w:rPr>
          <w:rFonts w:ascii="宋体" w:cs="Times New Roman"/>
          <w:sz w:val="24"/>
          <w:szCs w:val="24"/>
        </w:rPr>
      </w:pPr>
      <w:r w:rsidRPr="00D60250">
        <w:rPr>
          <w:rFonts w:ascii="宋体" w:hAnsi="宋体" w:cs="宋体" w:hint="eastAsia"/>
          <w:sz w:val="24"/>
          <w:szCs w:val="24"/>
        </w:rPr>
        <w:t>年   月   日</w:t>
      </w:r>
    </w:p>
    <w:p w14:paraId="25E43FBF" w14:textId="77777777" w:rsidR="00513C7D" w:rsidRPr="00D60250" w:rsidRDefault="00513C7D">
      <w:pPr>
        <w:adjustRightInd w:val="0"/>
        <w:snapToGrid w:val="0"/>
        <w:spacing w:line="403" w:lineRule="auto"/>
        <w:ind w:firstLine="480"/>
        <w:rPr>
          <w:rFonts w:ascii="宋体" w:hAnsi="宋体" w:cs="宋体"/>
          <w:sz w:val="24"/>
          <w:szCs w:val="24"/>
        </w:rPr>
      </w:pPr>
    </w:p>
    <w:p w14:paraId="406E4C31" w14:textId="77777777" w:rsidR="00513C7D" w:rsidRPr="00D60250" w:rsidRDefault="00513C7D"/>
    <w:p w14:paraId="626DCA6B" w14:textId="77777777" w:rsidR="00513C7D" w:rsidRPr="00D60250" w:rsidRDefault="00513C7D"/>
    <w:p w14:paraId="28FB43D0" w14:textId="77777777" w:rsidR="00513C7D" w:rsidRPr="00D60250" w:rsidRDefault="00513C7D"/>
    <w:p w14:paraId="4A654D57" w14:textId="77777777" w:rsidR="00513C7D" w:rsidRPr="00D60250" w:rsidRDefault="00513C7D"/>
    <w:p w14:paraId="2B54E716" w14:textId="77777777" w:rsidR="00513C7D" w:rsidRPr="00D60250" w:rsidRDefault="00513C7D"/>
    <w:p w14:paraId="733200B8" w14:textId="77777777" w:rsidR="00513C7D" w:rsidRPr="00D60250" w:rsidRDefault="00513C7D"/>
    <w:p w14:paraId="605288DB" w14:textId="77777777" w:rsidR="00513C7D" w:rsidRPr="00D60250" w:rsidRDefault="00513C7D"/>
    <w:p w14:paraId="595916B1" w14:textId="77777777" w:rsidR="00513C7D" w:rsidRPr="00D60250" w:rsidRDefault="00513C7D"/>
    <w:p w14:paraId="49C87C09" w14:textId="77777777" w:rsidR="00513C7D" w:rsidRPr="00D60250" w:rsidRDefault="00513C7D"/>
    <w:p w14:paraId="2B4B4927" w14:textId="77777777" w:rsidR="00513C7D" w:rsidRPr="00D60250" w:rsidRDefault="00513C7D"/>
    <w:p w14:paraId="02421585" w14:textId="77777777" w:rsidR="00513C7D" w:rsidRPr="00D60250" w:rsidRDefault="00513C7D"/>
    <w:p w14:paraId="3C403335" w14:textId="77777777" w:rsidR="00513C7D" w:rsidRPr="00D60250" w:rsidRDefault="00513C7D"/>
    <w:p w14:paraId="05F95253" w14:textId="77777777" w:rsidR="00513C7D" w:rsidRPr="00D60250" w:rsidRDefault="00513C7D"/>
    <w:p w14:paraId="48D7EB01" w14:textId="77777777" w:rsidR="00513C7D" w:rsidRPr="00D60250" w:rsidRDefault="00513C7D"/>
    <w:p w14:paraId="1E5F6FB0" w14:textId="77777777" w:rsidR="00513C7D" w:rsidRPr="00D60250" w:rsidRDefault="00513C7D">
      <w:pPr>
        <w:pStyle w:val="23"/>
        <w:ind w:leftChars="0" w:left="0" w:firstLineChars="0" w:firstLine="0"/>
        <w:rPr>
          <w:rFonts w:cs="Times New Roman"/>
        </w:rPr>
      </w:pPr>
      <w:bookmarkStart w:id="413" w:name="_Toc144974565"/>
      <w:bookmarkStart w:id="414" w:name="_Toc119"/>
      <w:bookmarkStart w:id="415" w:name="_Toc29049597"/>
      <w:bookmarkStart w:id="416" w:name="_Toc152042375"/>
      <w:bookmarkStart w:id="417" w:name="_Toc247527623"/>
      <w:bookmarkStart w:id="418" w:name="_Toc247514022"/>
      <w:bookmarkStart w:id="419" w:name="_Toc152045598"/>
      <w:bookmarkEnd w:id="403"/>
      <w:bookmarkEnd w:id="404"/>
      <w:bookmarkEnd w:id="405"/>
    </w:p>
    <w:p w14:paraId="4E4C831C" w14:textId="77777777" w:rsidR="00513C7D" w:rsidRPr="00D60250" w:rsidRDefault="00513C7D">
      <w:pPr>
        <w:spacing w:line="480" w:lineRule="auto"/>
        <w:rPr>
          <w:rFonts w:ascii="宋体" w:cs="Times New Roman"/>
          <w:sz w:val="24"/>
          <w:szCs w:val="24"/>
        </w:rPr>
      </w:pPr>
    </w:p>
    <w:p w14:paraId="684EB0A5" w14:textId="77777777" w:rsidR="00513C7D" w:rsidRPr="00D60250" w:rsidRDefault="00513C7D">
      <w:pPr>
        <w:spacing w:line="480" w:lineRule="auto"/>
        <w:rPr>
          <w:rFonts w:ascii="宋体" w:cs="Times New Roman"/>
          <w:sz w:val="24"/>
          <w:szCs w:val="24"/>
        </w:rPr>
      </w:pPr>
    </w:p>
    <w:p w14:paraId="2DDBA43A" w14:textId="77777777" w:rsidR="00513C7D" w:rsidRPr="00D60250" w:rsidRDefault="00513C7D">
      <w:pPr>
        <w:spacing w:line="480" w:lineRule="auto"/>
        <w:rPr>
          <w:rFonts w:ascii="宋体" w:cs="Times New Roman"/>
          <w:sz w:val="24"/>
          <w:szCs w:val="24"/>
        </w:rPr>
      </w:pPr>
    </w:p>
    <w:p w14:paraId="5E380954" w14:textId="77777777" w:rsidR="00513C7D" w:rsidRPr="00D60250" w:rsidRDefault="00513C7D">
      <w:pPr>
        <w:spacing w:line="400" w:lineRule="exact"/>
        <w:rPr>
          <w:rFonts w:ascii="宋体" w:cs="Times New Roman"/>
        </w:rPr>
      </w:pPr>
    </w:p>
    <w:p w14:paraId="26CAC790" w14:textId="77777777" w:rsidR="00513C7D" w:rsidRPr="00D60250" w:rsidRDefault="005F6092">
      <w:pPr>
        <w:pStyle w:val="10"/>
        <w:spacing w:before="120" w:after="120" w:line="360" w:lineRule="auto"/>
        <w:jc w:val="center"/>
        <w:rPr>
          <w:rFonts w:cs="宋体"/>
        </w:rPr>
      </w:pPr>
      <w:bookmarkStart w:id="420" w:name="_Toc130844118"/>
      <w:r w:rsidRPr="00D60250">
        <w:rPr>
          <w:rFonts w:cs="宋体" w:hint="eastAsia"/>
        </w:rPr>
        <w:t>第三章</w:t>
      </w:r>
      <w:r w:rsidRPr="00D60250">
        <w:rPr>
          <w:rFonts w:cs="宋体" w:hint="eastAsia"/>
        </w:rPr>
        <w:t xml:space="preserve"> </w:t>
      </w:r>
      <w:r w:rsidRPr="00D60250">
        <w:rPr>
          <w:rFonts w:cs="宋体" w:hint="eastAsia"/>
        </w:rPr>
        <w:t>评标办法（综合评估法）</w:t>
      </w:r>
      <w:bookmarkStart w:id="421" w:name="_Toc247527624"/>
      <w:bookmarkStart w:id="422" w:name="_Toc152042376"/>
      <w:bookmarkStart w:id="423" w:name="_Toc152045599"/>
      <w:bookmarkStart w:id="424" w:name="_Toc144974566"/>
      <w:bookmarkStart w:id="425" w:name="_Toc29049598"/>
      <w:bookmarkStart w:id="426" w:name="_Toc247514023"/>
      <w:bookmarkStart w:id="427" w:name="_Toc23744"/>
      <w:bookmarkEnd w:id="413"/>
      <w:bookmarkEnd w:id="414"/>
      <w:bookmarkEnd w:id="415"/>
      <w:bookmarkEnd w:id="416"/>
      <w:bookmarkEnd w:id="417"/>
      <w:bookmarkEnd w:id="418"/>
      <w:bookmarkEnd w:id="419"/>
      <w:bookmarkEnd w:id="420"/>
    </w:p>
    <w:p w14:paraId="4C56B64E" w14:textId="77777777" w:rsidR="00513C7D" w:rsidRPr="00D60250" w:rsidRDefault="00513C7D">
      <w:pPr>
        <w:rPr>
          <w:rFonts w:cs="宋体"/>
        </w:rPr>
      </w:pPr>
    </w:p>
    <w:p w14:paraId="359CA3C1" w14:textId="77777777" w:rsidR="00513C7D" w:rsidRPr="00D60250" w:rsidRDefault="00513C7D">
      <w:pPr>
        <w:rPr>
          <w:rFonts w:cs="宋体"/>
        </w:rPr>
      </w:pPr>
    </w:p>
    <w:bookmarkEnd w:id="421"/>
    <w:bookmarkEnd w:id="422"/>
    <w:bookmarkEnd w:id="423"/>
    <w:bookmarkEnd w:id="424"/>
    <w:bookmarkEnd w:id="425"/>
    <w:bookmarkEnd w:id="426"/>
    <w:bookmarkEnd w:id="427"/>
    <w:p w14:paraId="5542FFA6" w14:textId="77777777" w:rsidR="00513C7D" w:rsidRPr="00D60250" w:rsidRDefault="005F6092">
      <w:pPr>
        <w:pStyle w:val="21"/>
        <w:numPr>
          <w:ilvl w:val="0"/>
          <w:numId w:val="5"/>
        </w:numPr>
        <w:jc w:val="center"/>
      </w:pPr>
      <w:r w:rsidRPr="00D60250">
        <w:rPr>
          <w:rFonts w:hint="eastAsia"/>
        </w:rPr>
        <w:br w:type="page"/>
      </w:r>
      <w:bookmarkStart w:id="428" w:name="_Toc130844119"/>
      <w:r w:rsidRPr="00D60250">
        <w:rPr>
          <w:rFonts w:hint="eastAsia"/>
        </w:rPr>
        <w:lastRenderedPageBreak/>
        <w:t>评标办法前附表</w:t>
      </w:r>
      <w:bookmarkEnd w:id="428"/>
    </w:p>
    <w:p w14:paraId="065669A9" w14:textId="4A080542" w:rsidR="00513C7D" w:rsidRPr="00D60250" w:rsidRDefault="00134A1D">
      <w:pPr>
        <w:pStyle w:val="30"/>
      </w:pPr>
      <w:bookmarkStart w:id="429" w:name="_Toc130844120"/>
      <w:r w:rsidRPr="00D60250">
        <w:rPr>
          <w:rFonts w:cs="宋体" w:hint="eastAsia"/>
        </w:rPr>
        <w:t>2. 装配式建造项目</w:t>
      </w:r>
      <w:bookmarkEnd w:id="429"/>
    </w:p>
    <w:tbl>
      <w:tblPr>
        <w:tblW w:w="93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1022"/>
        <w:gridCol w:w="138"/>
        <w:gridCol w:w="1337"/>
        <w:gridCol w:w="1809"/>
        <w:gridCol w:w="270"/>
        <w:gridCol w:w="4007"/>
      </w:tblGrid>
      <w:tr w:rsidR="00F029E1" w:rsidRPr="00D60250" w14:paraId="15D0BA41" w14:textId="77777777" w:rsidTr="00BF74A2">
        <w:trPr>
          <w:trHeight w:val="477"/>
          <w:jc w:val="center"/>
        </w:trPr>
        <w:tc>
          <w:tcPr>
            <w:tcW w:w="769" w:type="dxa"/>
            <w:tcBorders>
              <w:top w:val="single" w:sz="4" w:space="0" w:color="auto"/>
              <w:bottom w:val="single" w:sz="4" w:space="0" w:color="auto"/>
              <w:right w:val="single" w:sz="4" w:space="0" w:color="auto"/>
            </w:tcBorders>
          </w:tcPr>
          <w:p w14:paraId="4F45BD26" w14:textId="77777777" w:rsidR="00F029E1" w:rsidRPr="00D60250" w:rsidRDefault="00F029E1" w:rsidP="00BF74A2">
            <w:pPr>
              <w:spacing w:line="440" w:lineRule="exact"/>
              <w:jc w:val="center"/>
              <w:rPr>
                <w:rFonts w:ascii="宋体" w:cs="Times New Roman"/>
                <w:b/>
                <w:bCs/>
              </w:rPr>
            </w:pPr>
            <w:bookmarkStart w:id="430" w:name="_Toc29049599"/>
            <w:bookmarkStart w:id="431" w:name="_Toc13530"/>
            <w:r w:rsidRPr="00D60250">
              <w:rPr>
                <w:rFonts w:ascii="宋体" w:hAnsi="宋体" w:cs="宋体" w:hint="eastAsia"/>
                <w:b/>
                <w:bCs/>
              </w:rPr>
              <w:t>项号</w:t>
            </w:r>
          </w:p>
        </w:tc>
        <w:tc>
          <w:tcPr>
            <w:tcW w:w="2497" w:type="dxa"/>
            <w:gridSpan w:val="3"/>
            <w:tcBorders>
              <w:top w:val="single" w:sz="4" w:space="0" w:color="auto"/>
              <w:bottom w:val="single" w:sz="4" w:space="0" w:color="auto"/>
              <w:right w:val="single" w:sz="4" w:space="0" w:color="auto"/>
            </w:tcBorders>
            <w:vAlign w:val="center"/>
          </w:tcPr>
          <w:p w14:paraId="41764042"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条款号</w:t>
            </w:r>
          </w:p>
        </w:tc>
        <w:tc>
          <w:tcPr>
            <w:tcW w:w="1809" w:type="dxa"/>
            <w:tcBorders>
              <w:top w:val="single" w:sz="4" w:space="0" w:color="auto"/>
              <w:left w:val="single" w:sz="4" w:space="0" w:color="auto"/>
              <w:bottom w:val="single" w:sz="4" w:space="0" w:color="auto"/>
              <w:right w:val="single" w:sz="4" w:space="0" w:color="auto"/>
            </w:tcBorders>
            <w:vAlign w:val="center"/>
          </w:tcPr>
          <w:p w14:paraId="708BFB91"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评审因素</w:t>
            </w:r>
          </w:p>
        </w:tc>
        <w:tc>
          <w:tcPr>
            <w:tcW w:w="4277" w:type="dxa"/>
            <w:gridSpan w:val="2"/>
            <w:tcBorders>
              <w:top w:val="single" w:sz="4" w:space="0" w:color="auto"/>
              <w:left w:val="single" w:sz="4" w:space="0" w:color="auto"/>
              <w:bottom w:val="single" w:sz="4" w:space="0" w:color="auto"/>
            </w:tcBorders>
            <w:vAlign w:val="center"/>
          </w:tcPr>
          <w:p w14:paraId="453ED07A"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评审标准</w:t>
            </w:r>
          </w:p>
        </w:tc>
      </w:tr>
      <w:tr w:rsidR="00F029E1" w:rsidRPr="00D60250" w14:paraId="0606AECE" w14:textId="77777777" w:rsidTr="00BF74A2">
        <w:trPr>
          <w:trHeight w:val="477"/>
          <w:jc w:val="center"/>
        </w:trPr>
        <w:tc>
          <w:tcPr>
            <w:tcW w:w="769" w:type="dxa"/>
            <w:vMerge w:val="restart"/>
            <w:tcBorders>
              <w:top w:val="single" w:sz="4" w:space="0" w:color="auto"/>
              <w:right w:val="single" w:sz="4" w:space="0" w:color="auto"/>
            </w:tcBorders>
            <w:vAlign w:val="center"/>
          </w:tcPr>
          <w:p w14:paraId="0386129A" w14:textId="77777777" w:rsidR="00F029E1" w:rsidRPr="00D60250" w:rsidRDefault="00F029E1" w:rsidP="00BF74A2">
            <w:pPr>
              <w:spacing w:line="440" w:lineRule="exact"/>
              <w:jc w:val="center"/>
              <w:rPr>
                <w:rFonts w:ascii="宋体" w:cs="Times New Roman"/>
              </w:rPr>
            </w:pPr>
            <w:r w:rsidRPr="00D60250">
              <w:rPr>
                <w:rFonts w:ascii="宋体" w:hAnsi="宋体" w:cs="宋体"/>
              </w:rPr>
              <w:t>1</w:t>
            </w:r>
          </w:p>
        </w:tc>
        <w:tc>
          <w:tcPr>
            <w:tcW w:w="1022" w:type="dxa"/>
            <w:vMerge w:val="restart"/>
            <w:tcBorders>
              <w:top w:val="single" w:sz="4" w:space="0" w:color="auto"/>
              <w:bottom w:val="single" w:sz="4" w:space="0" w:color="auto"/>
              <w:right w:val="single" w:sz="4" w:space="0" w:color="auto"/>
            </w:tcBorders>
            <w:vAlign w:val="center"/>
          </w:tcPr>
          <w:p w14:paraId="49846042" w14:textId="77777777" w:rsidR="00F029E1" w:rsidRPr="00D60250" w:rsidRDefault="00F029E1" w:rsidP="00BF74A2">
            <w:pPr>
              <w:spacing w:line="440" w:lineRule="exact"/>
              <w:jc w:val="center"/>
              <w:rPr>
                <w:rFonts w:ascii="宋体" w:cs="Times New Roman"/>
              </w:rPr>
            </w:pPr>
            <w:r w:rsidRPr="00D60250">
              <w:rPr>
                <w:rFonts w:ascii="宋体" w:hAnsi="宋体" w:cs="宋体"/>
              </w:rPr>
              <w:t>2.1.1</w:t>
            </w:r>
          </w:p>
        </w:tc>
        <w:tc>
          <w:tcPr>
            <w:tcW w:w="1475" w:type="dxa"/>
            <w:gridSpan w:val="2"/>
            <w:vMerge w:val="restart"/>
            <w:tcBorders>
              <w:top w:val="single" w:sz="4" w:space="0" w:color="auto"/>
              <w:bottom w:val="single" w:sz="4" w:space="0" w:color="auto"/>
              <w:right w:val="single" w:sz="4" w:space="0" w:color="auto"/>
            </w:tcBorders>
            <w:vAlign w:val="center"/>
          </w:tcPr>
          <w:p w14:paraId="766D944C"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形式评审标准</w:t>
            </w:r>
          </w:p>
        </w:tc>
        <w:tc>
          <w:tcPr>
            <w:tcW w:w="1809" w:type="dxa"/>
            <w:tcBorders>
              <w:top w:val="single" w:sz="4" w:space="0" w:color="auto"/>
              <w:left w:val="single" w:sz="4" w:space="0" w:color="auto"/>
              <w:bottom w:val="single" w:sz="4" w:space="0" w:color="auto"/>
              <w:right w:val="single" w:sz="4" w:space="0" w:color="auto"/>
            </w:tcBorders>
            <w:vAlign w:val="center"/>
          </w:tcPr>
          <w:p w14:paraId="64DF1D05"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投标人名称</w:t>
            </w:r>
          </w:p>
        </w:tc>
        <w:tc>
          <w:tcPr>
            <w:tcW w:w="4277" w:type="dxa"/>
            <w:gridSpan w:val="2"/>
            <w:tcBorders>
              <w:top w:val="single" w:sz="4" w:space="0" w:color="auto"/>
              <w:left w:val="single" w:sz="4" w:space="0" w:color="auto"/>
              <w:bottom w:val="single" w:sz="4" w:space="0" w:color="auto"/>
            </w:tcBorders>
            <w:vAlign w:val="center"/>
          </w:tcPr>
          <w:p w14:paraId="5E693AEE" w14:textId="77777777" w:rsidR="00F029E1" w:rsidRPr="00D60250" w:rsidRDefault="00F029E1" w:rsidP="00BF74A2">
            <w:pPr>
              <w:spacing w:line="420" w:lineRule="exact"/>
              <w:rPr>
                <w:rFonts w:ascii="宋体" w:cs="Times New Roman"/>
              </w:rPr>
            </w:pPr>
            <w:r w:rsidRPr="00D60250">
              <w:rPr>
                <w:rFonts w:ascii="宋体" w:hAnsi="宋体" w:cs="宋体" w:hint="eastAsia"/>
              </w:rPr>
              <w:t>与营业执照、资质证书、安全生产许可证</w:t>
            </w:r>
            <w:r w:rsidRPr="00D60250">
              <w:rPr>
                <w:rFonts w:ascii="宋体" w:hAnsi="宋体" w:cs="宋体"/>
              </w:rPr>
              <w:t>(</w:t>
            </w:r>
            <w:r w:rsidRPr="00D60250">
              <w:rPr>
                <w:rFonts w:ascii="宋体" w:hAnsi="宋体" w:cs="宋体" w:hint="eastAsia"/>
              </w:rPr>
              <w:t>如有</w:t>
            </w:r>
            <w:r w:rsidRPr="00D60250">
              <w:rPr>
                <w:rFonts w:ascii="宋体" w:hAnsi="宋体" w:cs="宋体"/>
              </w:rPr>
              <w:t>)</w:t>
            </w:r>
            <w:r w:rsidRPr="00D60250">
              <w:rPr>
                <w:rFonts w:ascii="宋体" w:hAnsi="宋体" w:cs="宋体" w:hint="eastAsia"/>
              </w:rPr>
              <w:t>上的单位名称一致</w:t>
            </w:r>
          </w:p>
        </w:tc>
      </w:tr>
      <w:tr w:rsidR="00F029E1" w:rsidRPr="00D60250" w14:paraId="345F222A" w14:textId="77777777" w:rsidTr="00BF74A2">
        <w:trPr>
          <w:trHeight w:val="477"/>
          <w:jc w:val="center"/>
        </w:trPr>
        <w:tc>
          <w:tcPr>
            <w:tcW w:w="769" w:type="dxa"/>
            <w:vMerge/>
            <w:tcBorders>
              <w:right w:val="single" w:sz="4" w:space="0" w:color="auto"/>
            </w:tcBorders>
            <w:vAlign w:val="center"/>
          </w:tcPr>
          <w:p w14:paraId="496CCF5B"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6E5BAA93"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4DABC568"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51C1184C"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投标函签字盖章</w:t>
            </w:r>
          </w:p>
        </w:tc>
        <w:tc>
          <w:tcPr>
            <w:tcW w:w="4277" w:type="dxa"/>
            <w:gridSpan w:val="2"/>
            <w:tcBorders>
              <w:top w:val="single" w:sz="4" w:space="0" w:color="auto"/>
              <w:left w:val="single" w:sz="4" w:space="0" w:color="auto"/>
              <w:bottom w:val="single" w:sz="4" w:space="0" w:color="auto"/>
            </w:tcBorders>
            <w:vAlign w:val="center"/>
          </w:tcPr>
          <w:p w14:paraId="77CDFC90" w14:textId="77777777" w:rsidR="00F029E1" w:rsidRPr="00D60250" w:rsidRDefault="00F029E1" w:rsidP="00BF74A2">
            <w:pPr>
              <w:spacing w:line="420" w:lineRule="exact"/>
              <w:rPr>
                <w:rFonts w:ascii="宋体" w:cs="Times New Roman"/>
              </w:rPr>
            </w:pPr>
            <w:r w:rsidRPr="00D60250">
              <w:rPr>
                <w:rFonts w:ascii="宋体" w:hAnsi="宋体" w:cs="宋体" w:hint="eastAsia"/>
              </w:rPr>
              <w:t>有法定代表人或其委托代理人签字并加盖单位公章</w:t>
            </w:r>
          </w:p>
        </w:tc>
      </w:tr>
      <w:tr w:rsidR="00F029E1" w:rsidRPr="00D60250" w14:paraId="065663FB" w14:textId="77777777" w:rsidTr="00BF74A2">
        <w:trPr>
          <w:trHeight w:val="477"/>
          <w:jc w:val="center"/>
        </w:trPr>
        <w:tc>
          <w:tcPr>
            <w:tcW w:w="769" w:type="dxa"/>
            <w:vMerge/>
            <w:tcBorders>
              <w:right w:val="single" w:sz="4" w:space="0" w:color="auto"/>
            </w:tcBorders>
            <w:vAlign w:val="center"/>
          </w:tcPr>
          <w:p w14:paraId="40AE76DB"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001281FC"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61114C87"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6FB1C8C8"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投标文件格式</w:t>
            </w:r>
          </w:p>
        </w:tc>
        <w:tc>
          <w:tcPr>
            <w:tcW w:w="4277" w:type="dxa"/>
            <w:gridSpan w:val="2"/>
            <w:tcBorders>
              <w:top w:val="single" w:sz="4" w:space="0" w:color="auto"/>
              <w:left w:val="single" w:sz="4" w:space="0" w:color="auto"/>
              <w:bottom w:val="single" w:sz="4" w:space="0" w:color="auto"/>
            </w:tcBorders>
            <w:vAlign w:val="center"/>
          </w:tcPr>
          <w:p w14:paraId="1270A429" w14:textId="77777777" w:rsidR="00F029E1" w:rsidRPr="00D60250" w:rsidRDefault="00F029E1" w:rsidP="00BF74A2">
            <w:pPr>
              <w:spacing w:line="420" w:lineRule="exact"/>
              <w:rPr>
                <w:rFonts w:ascii="宋体" w:cs="Times New Roman"/>
              </w:rPr>
            </w:pPr>
            <w:r w:rsidRPr="00D60250">
              <w:rPr>
                <w:rFonts w:ascii="宋体" w:hAnsi="宋体" w:cs="宋体" w:hint="eastAsia"/>
              </w:rPr>
              <w:t>完整提供第七章</w:t>
            </w:r>
            <w:r w:rsidRPr="00D60250">
              <w:rPr>
                <w:rFonts w:ascii="宋体" w:cs="宋体" w:hint="eastAsia"/>
              </w:rPr>
              <w:t>“</w:t>
            </w:r>
            <w:r w:rsidRPr="00D60250">
              <w:rPr>
                <w:rFonts w:ascii="宋体" w:hAnsi="宋体" w:cs="宋体" w:hint="eastAsia"/>
              </w:rPr>
              <w:t>投标文件格式</w:t>
            </w:r>
            <w:r w:rsidRPr="00D60250">
              <w:rPr>
                <w:rFonts w:ascii="宋体" w:cs="宋体" w:hint="eastAsia"/>
              </w:rPr>
              <w:t>”</w:t>
            </w:r>
            <w:r w:rsidRPr="00D60250">
              <w:rPr>
                <w:rFonts w:ascii="宋体" w:hAnsi="宋体" w:cs="宋体" w:hint="eastAsia"/>
              </w:rPr>
              <w:t>所规定的全部资料，且相关内容保持一致（招标文件另有规定的除外）</w:t>
            </w:r>
          </w:p>
        </w:tc>
      </w:tr>
      <w:tr w:rsidR="00F029E1" w:rsidRPr="00D60250" w14:paraId="2A97BC3A" w14:textId="77777777" w:rsidTr="00BF74A2">
        <w:trPr>
          <w:trHeight w:val="650"/>
          <w:jc w:val="center"/>
        </w:trPr>
        <w:tc>
          <w:tcPr>
            <w:tcW w:w="769" w:type="dxa"/>
            <w:vMerge/>
            <w:tcBorders>
              <w:right w:val="single" w:sz="4" w:space="0" w:color="auto"/>
            </w:tcBorders>
            <w:vAlign w:val="center"/>
          </w:tcPr>
          <w:p w14:paraId="3B4658AB"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14C472B6"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4F717ABF"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4F7EC7EE"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报价唯一</w:t>
            </w:r>
          </w:p>
        </w:tc>
        <w:tc>
          <w:tcPr>
            <w:tcW w:w="4277" w:type="dxa"/>
            <w:gridSpan w:val="2"/>
            <w:tcBorders>
              <w:top w:val="single" w:sz="4" w:space="0" w:color="auto"/>
              <w:left w:val="single" w:sz="4" w:space="0" w:color="auto"/>
              <w:bottom w:val="single" w:sz="4" w:space="0" w:color="auto"/>
            </w:tcBorders>
            <w:vAlign w:val="center"/>
          </w:tcPr>
          <w:p w14:paraId="4DC8C76F" w14:textId="77777777" w:rsidR="00F029E1" w:rsidRPr="00D60250" w:rsidRDefault="00F029E1" w:rsidP="00BF74A2">
            <w:pPr>
              <w:spacing w:line="420" w:lineRule="exact"/>
              <w:rPr>
                <w:rFonts w:ascii="宋体" w:cs="Times New Roman"/>
              </w:rPr>
            </w:pPr>
            <w:r w:rsidRPr="00D60250">
              <w:rPr>
                <w:rFonts w:ascii="宋体" w:hAnsi="宋体" w:cs="宋体" w:hint="eastAsia"/>
              </w:rPr>
              <w:t>只能有一个有效报价</w:t>
            </w:r>
          </w:p>
        </w:tc>
      </w:tr>
      <w:tr w:rsidR="00F029E1" w:rsidRPr="00D60250" w14:paraId="6576E4AA" w14:textId="77777777" w:rsidTr="00BF74A2">
        <w:trPr>
          <w:trHeight w:val="596"/>
          <w:jc w:val="center"/>
        </w:trPr>
        <w:tc>
          <w:tcPr>
            <w:tcW w:w="769" w:type="dxa"/>
            <w:vMerge/>
            <w:tcBorders>
              <w:bottom w:val="single" w:sz="4" w:space="0" w:color="auto"/>
              <w:right w:val="single" w:sz="4" w:space="0" w:color="auto"/>
            </w:tcBorders>
            <w:vAlign w:val="center"/>
          </w:tcPr>
          <w:p w14:paraId="1A1CBAD0"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5B378AD0"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7CD531D0"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9E4FA1E"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w:t>
            </w:r>
          </w:p>
        </w:tc>
        <w:tc>
          <w:tcPr>
            <w:tcW w:w="4277" w:type="dxa"/>
            <w:gridSpan w:val="2"/>
            <w:tcBorders>
              <w:top w:val="single" w:sz="4" w:space="0" w:color="auto"/>
              <w:left w:val="single" w:sz="4" w:space="0" w:color="auto"/>
              <w:bottom w:val="single" w:sz="4" w:space="0" w:color="auto"/>
            </w:tcBorders>
            <w:vAlign w:val="center"/>
          </w:tcPr>
          <w:p w14:paraId="005C06A0" w14:textId="77777777" w:rsidR="00F029E1" w:rsidRPr="00D60250" w:rsidRDefault="00F029E1" w:rsidP="00BF74A2">
            <w:pPr>
              <w:spacing w:line="420" w:lineRule="exact"/>
              <w:rPr>
                <w:rFonts w:ascii="宋体" w:cs="Times New Roman"/>
              </w:rPr>
            </w:pPr>
            <w:r w:rsidRPr="00D60250">
              <w:rPr>
                <w:rFonts w:ascii="宋体" w:hAnsi="宋体" w:cs="宋体" w:hint="eastAsia"/>
              </w:rPr>
              <w:t>……</w:t>
            </w:r>
          </w:p>
        </w:tc>
      </w:tr>
      <w:tr w:rsidR="00F029E1" w:rsidRPr="00D60250" w14:paraId="1B4DF3D3" w14:textId="77777777" w:rsidTr="00BF74A2">
        <w:trPr>
          <w:trHeight w:val="865"/>
          <w:jc w:val="center"/>
        </w:trPr>
        <w:tc>
          <w:tcPr>
            <w:tcW w:w="769" w:type="dxa"/>
            <w:vMerge w:val="restart"/>
            <w:tcBorders>
              <w:top w:val="single" w:sz="4" w:space="0" w:color="auto"/>
              <w:right w:val="single" w:sz="4" w:space="0" w:color="auto"/>
            </w:tcBorders>
            <w:vAlign w:val="center"/>
          </w:tcPr>
          <w:p w14:paraId="1D2F44F9" w14:textId="77777777" w:rsidR="00F029E1" w:rsidRPr="00D60250" w:rsidRDefault="00F029E1" w:rsidP="00BF74A2">
            <w:pPr>
              <w:spacing w:line="440" w:lineRule="exact"/>
              <w:jc w:val="center"/>
              <w:rPr>
                <w:rFonts w:ascii="宋体" w:cs="Times New Roman"/>
              </w:rPr>
            </w:pPr>
            <w:r w:rsidRPr="00D60250">
              <w:rPr>
                <w:rFonts w:ascii="宋体" w:hAnsi="宋体" w:cs="宋体"/>
              </w:rPr>
              <w:t>2</w:t>
            </w:r>
          </w:p>
        </w:tc>
        <w:tc>
          <w:tcPr>
            <w:tcW w:w="1022" w:type="dxa"/>
            <w:vMerge w:val="restart"/>
            <w:tcBorders>
              <w:top w:val="single" w:sz="4" w:space="0" w:color="auto"/>
              <w:bottom w:val="single" w:sz="4" w:space="0" w:color="auto"/>
              <w:right w:val="single" w:sz="4" w:space="0" w:color="auto"/>
            </w:tcBorders>
            <w:vAlign w:val="center"/>
          </w:tcPr>
          <w:p w14:paraId="3975C5F2" w14:textId="77777777" w:rsidR="00F029E1" w:rsidRPr="00D60250" w:rsidRDefault="00F029E1" w:rsidP="00BF74A2">
            <w:pPr>
              <w:spacing w:line="440" w:lineRule="exact"/>
              <w:jc w:val="center"/>
              <w:rPr>
                <w:rFonts w:ascii="宋体" w:cs="Times New Roman"/>
              </w:rPr>
            </w:pPr>
            <w:r w:rsidRPr="00D60250">
              <w:rPr>
                <w:rFonts w:ascii="宋体" w:hAnsi="宋体" w:cs="宋体"/>
              </w:rPr>
              <w:t>2.1.2</w:t>
            </w:r>
          </w:p>
        </w:tc>
        <w:tc>
          <w:tcPr>
            <w:tcW w:w="1475" w:type="dxa"/>
            <w:gridSpan w:val="2"/>
            <w:vMerge w:val="restart"/>
            <w:tcBorders>
              <w:top w:val="single" w:sz="4" w:space="0" w:color="auto"/>
              <w:bottom w:val="single" w:sz="4" w:space="0" w:color="auto"/>
              <w:right w:val="single" w:sz="4" w:space="0" w:color="auto"/>
            </w:tcBorders>
            <w:vAlign w:val="center"/>
          </w:tcPr>
          <w:p w14:paraId="7637A54F"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资格评审标准</w:t>
            </w:r>
          </w:p>
        </w:tc>
        <w:tc>
          <w:tcPr>
            <w:tcW w:w="1809" w:type="dxa"/>
            <w:tcBorders>
              <w:top w:val="single" w:sz="4" w:space="0" w:color="auto"/>
              <w:left w:val="single" w:sz="4" w:space="0" w:color="auto"/>
              <w:right w:val="single" w:sz="4" w:space="0" w:color="auto"/>
            </w:tcBorders>
            <w:vAlign w:val="center"/>
          </w:tcPr>
          <w:p w14:paraId="4FCDC414"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投标人资质要求</w:t>
            </w:r>
          </w:p>
        </w:tc>
        <w:tc>
          <w:tcPr>
            <w:tcW w:w="4277" w:type="dxa"/>
            <w:gridSpan w:val="2"/>
            <w:tcBorders>
              <w:top w:val="single" w:sz="4" w:space="0" w:color="auto"/>
              <w:left w:val="single" w:sz="4" w:space="0" w:color="auto"/>
              <w:bottom w:val="single" w:sz="4" w:space="0" w:color="auto"/>
            </w:tcBorders>
            <w:vAlign w:val="center"/>
          </w:tcPr>
          <w:p w14:paraId="23E82130" w14:textId="77777777" w:rsidR="00F029E1" w:rsidRPr="00D60250" w:rsidRDefault="00F029E1" w:rsidP="00BF74A2">
            <w:pPr>
              <w:spacing w:line="42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1.4.1</w:t>
            </w:r>
            <w:r w:rsidRPr="00D60250">
              <w:rPr>
                <w:rFonts w:ascii="宋体" w:hAnsi="宋体" w:cs="宋体" w:hint="eastAsia"/>
              </w:rPr>
              <w:t>条款中实质性内容的规定</w:t>
            </w:r>
          </w:p>
        </w:tc>
      </w:tr>
      <w:tr w:rsidR="00F029E1" w:rsidRPr="00D60250" w14:paraId="5CF35CC1" w14:textId="77777777" w:rsidTr="00BF74A2">
        <w:trPr>
          <w:trHeight w:val="477"/>
          <w:jc w:val="center"/>
        </w:trPr>
        <w:tc>
          <w:tcPr>
            <w:tcW w:w="769" w:type="dxa"/>
            <w:vMerge/>
            <w:tcBorders>
              <w:right w:val="single" w:sz="4" w:space="0" w:color="auto"/>
            </w:tcBorders>
            <w:vAlign w:val="center"/>
          </w:tcPr>
          <w:p w14:paraId="188FA0C6"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59178B78"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774E55A1"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337F5EE"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项目负责人</w:t>
            </w:r>
          </w:p>
        </w:tc>
        <w:tc>
          <w:tcPr>
            <w:tcW w:w="4277" w:type="dxa"/>
            <w:gridSpan w:val="2"/>
            <w:tcBorders>
              <w:top w:val="single" w:sz="4" w:space="0" w:color="auto"/>
              <w:left w:val="single" w:sz="4" w:space="0" w:color="auto"/>
              <w:bottom w:val="single" w:sz="4" w:space="0" w:color="auto"/>
            </w:tcBorders>
            <w:vAlign w:val="center"/>
          </w:tcPr>
          <w:p w14:paraId="64E2696D" w14:textId="77777777" w:rsidR="00F029E1" w:rsidRPr="00D60250" w:rsidRDefault="00F029E1" w:rsidP="00BF74A2">
            <w:pPr>
              <w:spacing w:line="42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1.4.1</w:t>
            </w:r>
            <w:r w:rsidRPr="00D60250">
              <w:rPr>
                <w:rFonts w:ascii="宋体" w:hAnsi="宋体" w:cs="宋体" w:hint="eastAsia"/>
              </w:rPr>
              <w:t>条款中实质性内容的规定</w:t>
            </w:r>
          </w:p>
        </w:tc>
      </w:tr>
      <w:tr w:rsidR="00F029E1" w:rsidRPr="00D60250" w14:paraId="5EA70238" w14:textId="77777777" w:rsidTr="00BF74A2">
        <w:trPr>
          <w:trHeight w:val="477"/>
          <w:jc w:val="center"/>
        </w:trPr>
        <w:tc>
          <w:tcPr>
            <w:tcW w:w="769" w:type="dxa"/>
            <w:vMerge/>
            <w:tcBorders>
              <w:right w:val="single" w:sz="4" w:space="0" w:color="auto"/>
            </w:tcBorders>
            <w:vAlign w:val="center"/>
          </w:tcPr>
          <w:p w14:paraId="7F3A3000"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765072AC"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074C284C"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0FB2B02C"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设计项目负责人</w:t>
            </w:r>
          </w:p>
        </w:tc>
        <w:tc>
          <w:tcPr>
            <w:tcW w:w="4277" w:type="dxa"/>
            <w:gridSpan w:val="2"/>
            <w:tcBorders>
              <w:top w:val="single" w:sz="4" w:space="0" w:color="auto"/>
              <w:left w:val="single" w:sz="4" w:space="0" w:color="auto"/>
              <w:bottom w:val="single" w:sz="4" w:space="0" w:color="auto"/>
            </w:tcBorders>
            <w:vAlign w:val="center"/>
          </w:tcPr>
          <w:p w14:paraId="551D432D" w14:textId="77777777" w:rsidR="00F029E1" w:rsidRPr="00D60250" w:rsidRDefault="00F029E1" w:rsidP="00BF74A2">
            <w:pPr>
              <w:spacing w:line="42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1.4.1</w:t>
            </w:r>
            <w:r w:rsidRPr="00D60250">
              <w:rPr>
                <w:rFonts w:ascii="宋体" w:hAnsi="宋体" w:cs="宋体" w:hint="eastAsia"/>
              </w:rPr>
              <w:t>条款中实质性内容的规定</w:t>
            </w:r>
          </w:p>
        </w:tc>
      </w:tr>
      <w:tr w:rsidR="00F029E1" w:rsidRPr="00D60250" w14:paraId="2EFE0B2B" w14:textId="77777777" w:rsidTr="00BF74A2">
        <w:trPr>
          <w:trHeight w:val="477"/>
          <w:jc w:val="center"/>
        </w:trPr>
        <w:tc>
          <w:tcPr>
            <w:tcW w:w="769" w:type="dxa"/>
            <w:vMerge/>
            <w:tcBorders>
              <w:right w:val="single" w:sz="4" w:space="0" w:color="auto"/>
            </w:tcBorders>
            <w:vAlign w:val="center"/>
          </w:tcPr>
          <w:p w14:paraId="480CF543"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3429D9CA"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4494FB0A"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26F949D"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施工项目负责人</w:t>
            </w:r>
          </w:p>
        </w:tc>
        <w:tc>
          <w:tcPr>
            <w:tcW w:w="4277" w:type="dxa"/>
            <w:gridSpan w:val="2"/>
            <w:tcBorders>
              <w:top w:val="single" w:sz="4" w:space="0" w:color="auto"/>
              <w:left w:val="single" w:sz="4" w:space="0" w:color="auto"/>
              <w:bottom w:val="single" w:sz="4" w:space="0" w:color="auto"/>
            </w:tcBorders>
            <w:vAlign w:val="center"/>
          </w:tcPr>
          <w:p w14:paraId="2DA506AE" w14:textId="77777777" w:rsidR="00F029E1" w:rsidRPr="00D60250" w:rsidRDefault="00F029E1" w:rsidP="00BF74A2">
            <w:pPr>
              <w:spacing w:line="42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1.4.1</w:t>
            </w:r>
            <w:r w:rsidRPr="00D60250">
              <w:rPr>
                <w:rFonts w:ascii="宋体" w:hAnsi="宋体" w:cs="宋体" w:hint="eastAsia"/>
              </w:rPr>
              <w:t>条款中实质性内容的规定</w:t>
            </w:r>
          </w:p>
        </w:tc>
      </w:tr>
      <w:tr w:rsidR="00F029E1" w:rsidRPr="00D60250" w14:paraId="3532FBA4" w14:textId="77777777" w:rsidTr="00BF74A2">
        <w:trPr>
          <w:trHeight w:val="477"/>
          <w:jc w:val="center"/>
        </w:trPr>
        <w:tc>
          <w:tcPr>
            <w:tcW w:w="769" w:type="dxa"/>
            <w:vMerge/>
            <w:tcBorders>
              <w:right w:val="single" w:sz="4" w:space="0" w:color="auto"/>
            </w:tcBorders>
            <w:vAlign w:val="center"/>
          </w:tcPr>
          <w:p w14:paraId="62FF2ECF"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72B3B242"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72CA7FDD"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5D984515"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项目管理机构及人员</w:t>
            </w:r>
          </w:p>
        </w:tc>
        <w:tc>
          <w:tcPr>
            <w:tcW w:w="4277" w:type="dxa"/>
            <w:gridSpan w:val="2"/>
            <w:tcBorders>
              <w:top w:val="single" w:sz="4" w:space="0" w:color="auto"/>
              <w:left w:val="single" w:sz="4" w:space="0" w:color="auto"/>
              <w:bottom w:val="single" w:sz="4" w:space="0" w:color="auto"/>
            </w:tcBorders>
            <w:vAlign w:val="center"/>
          </w:tcPr>
          <w:p w14:paraId="359F23F3" w14:textId="77777777" w:rsidR="00F029E1" w:rsidRPr="00D60250" w:rsidRDefault="00F029E1" w:rsidP="00BF74A2">
            <w:pPr>
              <w:spacing w:line="42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1.4.1</w:t>
            </w:r>
            <w:r w:rsidRPr="00D60250">
              <w:rPr>
                <w:rFonts w:ascii="宋体" w:hAnsi="宋体" w:cs="宋体" w:hint="eastAsia"/>
              </w:rPr>
              <w:t>条款中实质性内容的规定</w:t>
            </w:r>
          </w:p>
        </w:tc>
      </w:tr>
      <w:tr w:rsidR="00F029E1" w:rsidRPr="00D60250" w14:paraId="05FD2F43" w14:textId="77777777" w:rsidTr="00BF74A2">
        <w:trPr>
          <w:trHeight w:val="477"/>
          <w:jc w:val="center"/>
        </w:trPr>
        <w:tc>
          <w:tcPr>
            <w:tcW w:w="769" w:type="dxa"/>
            <w:vMerge/>
            <w:tcBorders>
              <w:right w:val="single" w:sz="4" w:space="0" w:color="auto"/>
            </w:tcBorders>
            <w:vAlign w:val="center"/>
          </w:tcPr>
          <w:p w14:paraId="7FEC9EA9"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338FC2AA"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2D2BC49B"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032247C7" w14:textId="77777777" w:rsidR="00F029E1" w:rsidRPr="00D60250" w:rsidRDefault="00F029E1" w:rsidP="00BF74A2">
            <w:pPr>
              <w:spacing w:line="420" w:lineRule="exact"/>
              <w:jc w:val="center"/>
              <w:rPr>
                <w:rFonts w:ascii="宋体" w:cs="Times New Roman"/>
              </w:rPr>
            </w:pPr>
            <w:r w:rsidRPr="00D60250">
              <w:rPr>
                <w:rFonts w:ascii="宋体" w:hAnsi="宋体" w:cs="宋体" w:hint="eastAsia"/>
              </w:rPr>
              <w:t>其他资格要求</w:t>
            </w:r>
          </w:p>
        </w:tc>
        <w:tc>
          <w:tcPr>
            <w:tcW w:w="4277" w:type="dxa"/>
            <w:gridSpan w:val="2"/>
            <w:tcBorders>
              <w:top w:val="single" w:sz="4" w:space="0" w:color="auto"/>
              <w:left w:val="single" w:sz="4" w:space="0" w:color="auto"/>
              <w:bottom w:val="single" w:sz="4" w:space="0" w:color="auto"/>
            </w:tcBorders>
            <w:vAlign w:val="center"/>
          </w:tcPr>
          <w:p w14:paraId="55284C1F" w14:textId="77777777" w:rsidR="00F029E1" w:rsidRPr="00D60250" w:rsidRDefault="00F029E1" w:rsidP="00BF74A2">
            <w:pPr>
              <w:spacing w:line="42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1.4.1</w:t>
            </w:r>
            <w:r w:rsidRPr="00D60250">
              <w:rPr>
                <w:rFonts w:ascii="宋体" w:hAnsi="宋体" w:cs="宋体" w:hint="eastAsia"/>
              </w:rPr>
              <w:t>条款和</w:t>
            </w:r>
            <w:r w:rsidRPr="00D60250">
              <w:rPr>
                <w:rFonts w:ascii="宋体" w:hAnsi="宋体" w:cs="宋体"/>
              </w:rPr>
              <w:t>1.4.2</w:t>
            </w:r>
            <w:r w:rsidRPr="00D60250">
              <w:rPr>
                <w:rFonts w:ascii="宋体" w:hAnsi="宋体" w:cs="宋体" w:hint="eastAsia"/>
              </w:rPr>
              <w:t>条款中实质性内容的规定</w:t>
            </w:r>
          </w:p>
        </w:tc>
      </w:tr>
      <w:tr w:rsidR="00F029E1" w:rsidRPr="00D60250" w14:paraId="5B84D37B" w14:textId="77777777" w:rsidTr="00BF74A2">
        <w:trPr>
          <w:trHeight w:val="560"/>
          <w:jc w:val="center"/>
        </w:trPr>
        <w:tc>
          <w:tcPr>
            <w:tcW w:w="769" w:type="dxa"/>
            <w:vMerge/>
            <w:tcBorders>
              <w:bottom w:val="single" w:sz="4" w:space="0" w:color="auto"/>
              <w:right w:val="single" w:sz="4" w:space="0" w:color="auto"/>
            </w:tcBorders>
            <w:vAlign w:val="center"/>
          </w:tcPr>
          <w:p w14:paraId="5D0ADA54" w14:textId="77777777" w:rsidR="00F029E1" w:rsidRPr="00D60250" w:rsidRDefault="00F029E1" w:rsidP="00BF74A2">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0466C32D" w14:textId="77777777" w:rsidR="00F029E1" w:rsidRPr="00D60250" w:rsidRDefault="00F029E1" w:rsidP="00BF74A2">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755A5615"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5A5616F"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w:t>
            </w:r>
          </w:p>
        </w:tc>
        <w:tc>
          <w:tcPr>
            <w:tcW w:w="4277" w:type="dxa"/>
            <w:gridSpan w:val="2"/>
            <w:tcBorders>
              <w:top w:val="single" w:sz="4" w:space="0" w:color="auto"/>
              <w:left w:val="single" w:sz="4" w:space="0" w:color="auto"/>
              <w:bottom w:val="single" w:sz="4" w:space="0" w:color="auto"/>
            </w:tcBorders>
            <w:vAlign w:val="center"/>
          </w:tcPr>
          <w:p w14:paraId="5497B843" w14:textId="77777777" w:rsidR="00F029E1" w:rsidRPr="00D60250" w:rsidRDefault="00F029E1" w:rsidP="00BF74A2">
            <w:pPr>
              <w:spacing w:line="440" w:lineRule="exact"/>
              <w:jc w:val="left"/>
              <w:rPr>
                <w:rFonts w:ascii="宋体" w:cs="Times New Roman"/>
              </w:rPr>
            </w:pPr>
            <w:r w:rsidRPr="00D60250">
              <w:rPr>
                <w:rFonts w:ascii="宋体" w:hAnsi="宋体" w:cs="宋体" w:hint="eastAsia"/>
              </w:rPr>
              <w:t>……</w:t>
            </w:r>
          </w:p>
        </w:tc>
      </w:tr>
      <w:tr w:rsidR="00F029E1" w:rsidRPr="00D60250" w14:paraId="5510A2AA" w14:textId="77777777" w:rsidTr="00BF74A2">
        <w:trPr>
          <w:trHeight w:val="477"/>
          <w:jc w:val="center"/>
        </w:trPr>
        <w:tc>
          <w:tcPr>
            <w:tcW w:w="769" w:type="dxa"/>
            <w:vMerge w:val="restart"/>
            <w:tcBorders>
              <w:top w:val="single" w:sz="4" w:space="0" w:color="auto"/>
              <w:right w:val="single" w:sz="4" w:space="0" w:color="auto"/>
            </w:tcBorders>
            <w:vAlign w:val="center"/>
          </w:tcPr>
          <w:p w14:paraId="11B1FA2A" w14:textId="77777777" w:rsidR="00F029E1" w:rsidRPr="00D60250" w:rsidRDefault="00F029E1" w:rsidP="00BF74A2">
            <w:pPr>
              <w:spacing w:line="440" w:lineRule="exact"/>
              <w:jc w:val="center"/>
              <w:rPr>
                <w:rFonts w:ascii="宋体" w:cs="Times New Roman"/>
              </w:rPr>
            </w:pPr>
            <w:r w:rsidRPr="00D60250">
              <w:rPr>
                <w:rFonts w:ascii="宋体" w:hAnsi="宋体" w:cs="宋体"/>
              </w:rPr>
              <w:t>3</w:t>
            </w:r>
          </w:p>
        </w:tc>
        <w:tc>
          <w:tcPr>
            <w:tcW w:w="1022" w:type="dxa"/>
            <w:vMerge w:val="restart"/>
            <w:tcBorders>
              <w:top w:val="single" w:sz="4" w:space="0" w:color="auto"/>
              <w:right w:val="single" w:sz="4" w:space="0" w:color="auto"/>
            </w:tcBorders>
            <w:vAlign w:val="center"/>
          </w:tcPr>
          <w:p w14:paraId="73D6E6FC" w14:textId="77777777" w:rsidR="00F029E1" w:rsidRPr="00D60250" w:rsidRDefault="00F029E1" w:rsidP="00BF74A2">
            <w:pPr>
              <w:spacing w:line="440" w:lineRule="exact"/>
              <w:jc w:val="center"/>
              <w:rPr>
                <w:rFonts w:ascii="宋体" w:cs="Times New Roman"/>
              </w:rPr>
            </w:pPr>
            <w:r w:rsidRPr="00D60250">
              <w:rPr>
                <w:rFonts w:ascii="宋体" w:hAnsi="宋体" w:cs="宋体"/>
              </w:rPr>
              <w:t>2.1.3</w:t>
            </w:r>
          </w:p>
        </w:tc>
        <w:tc>
          <w:tcPr>
            <w:tcW w:w="1475" w:type="dxa"/>
            <w:gridSpan w:val="2"/>
            <w:vMerge w:val="restart"/>
            <w:tcBorders>
              <w:top w:val="single" w:sz="4" w:space="0" w:color="auto"/>
              <w:right w:val="single" w:sz="4" w:space="0" w:color="auto"/>
            </w:tcBorders>
            <w:vAlign w:val="center"/>
          </w:tcPr>
          <w:p w14:paraId="16684790"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响应性评审标准</w:t>
            </w:r>
          </w:p>
        </w:tc>
        <w:tc>
          <w:tcPr>
            <w:tcW w:w="1809" w:type="dxa"/>
            <w:tcBorders>
              <w:top w:val="single" w:sz="4" w:space="0" w:color="auto"/>
              <w:left w:val="single" w:sz="4" w:space="0" w:color="auto"/>
              <w:bottom w:val="single" w:sz="4" w:space="0" w:color="auto"/>
              <w:right w:val="single" w:sz="4" w:space="0" w:color="auto"/>
            </w:tcBorders>
            <w:vAlign w:val="center"/>
          </w:tcPr>
          <w:p w14:paraId="398E1616"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投标报价</w:t>
            </w:r>
          </w:p>
        </w:tc>
        <w:tc>
          <w:tcPr>
            <w:tcW w:w="4277" w:type="dxa"/>
            <w:gridSpan w:val="2"/>
            <w:tcBorders>
              <w:top w:val="single" w:sz="4" w:space="0" w:color="auto"/>
              <w:left w:val="single" w:sz="4" w:space="0" w:color="auto"/>
              <w:bottom w:val="single" w:sz="4" w:space="0" w:color="auto"/>
            </w:tcBorders>
            <w:vAlign w:val="center"/>
          </w:tcPr>
          <w:p w14:paraId="1AF21B5E"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3</w:t>
            </w:r>
            <w:r w:rsidRPr="00D60250">
              <w:rPr>
                <w:rFonts w:ascii="宋体" w:cs="宋体"/>
              </w:rPr>
              <w:t>.</w:t>
            </w:r>
            <w:r w:rsidRPr="00D60250">
              <w:rPr>
                <w:rFonts w:ascii="宋体" w:hAnsi="宋体" w:cs="宋体"/>
              </w:rPr>
              <w:t>2</w:t>
            </w:r>
            <w:r w:rsidRPr="00D60250">
              <w:rPr>
                <w:rFonts w:ascii="宋体" w:cs="宋体"/>
              </w:rPr>
              <w:t>.</w:t>
            </w:r>
            <w:r w:rsidRPr="00D60250">
              <w:rPr>
                <w:rFonts w:ascii="宋体" w:hAnsi="宋体" w:cs="宋体"/>
              </w:rPr>
              <w:t>3</w:t>
            </w:r>
            <w:r w:rsidRPr="00D60250">
              <w:rPr>
                <w:rFonts w:ascii="宋体" w:hAnsi="宋体" w:cs="宋体" w:hint="eastAsia"/>
              </w:rPr>
              <w:t>、</w:t>
            </w:r>
            <w:r w:rsidRPr="00D60250">
              <w:rPr>
                <w:rFonts w:ascii="宋体" w:hAnsi="宋体" w:cs="宋体"/>
              </w:rPr>
              <w:t>3.2.4</w:t>
            </w:r>
            <w:r w:rsidRPr="00D60250">
              <w:rPr>
                <w:rFonts w:ascii="宋体" w:hAnsi="宋体" w:cs="宋体" w:hint="eastAsia"/>
              </w:rPr>
              <w:t>条款和第三章第二节“评标办法和标准”第</w:t>
            </w:r>
            <w:r w:rsidRPr="00D60250">
              <w:rPr>
                <w:rFonts w:ascii="宋体" w:hAnsi="宋体" w:cs="宋体"/>
              </w:rPr>
              <w:t>3.2.2</w:t>
            </w:r>
            <w:r w:rsidRPr="00D60250">
              <w:rPr>
                <w:rFonts w:ascii="宋体" w:hAnsi="宋体" w:cs="宋体" w:hint="eastAsia"/>
              </w:rPr>
              <w:t>条款中实质性内容的规定</w:t>
            </w:r>
          </w:p>
        </w:tc>
      </w:tr>
      <w:tr w:rsidR="00F029E1" w:rsidRPr="00D60250" w14:paraId="31C29483" w14:textId="77777777" w:rsidTr="00BF74A2">
        <w:trPr>
          <w:trHeight w:val="477"/>
          <w:jc w:val="center"/>
        </w:trPr>
        <w:tc>
          <w:tcPr>
            <w:tcW w:w="769" w:type="dxa"/>
            <w:vMerge/>
            <w:tcBorders>
              <w:right w:val="single" w:sz="4" w:space="0" w:color="auto"/>
            </w:tcBorders>
            <w:vAlign w:val="center"/>
          </w:tcPr>
          <w:p w14:paraId="7A3D3277" w14:textId="77777777" w:rsidR="00F029E1" w:rsidRPr="00D60250" w:rsidRDefault="00F029E1" w:rsidP="00BF74A2">
            <w:pPr>
              <w:spacing w:line="440" w:lineRule="exact"/>
              <w:jc w:val="center"/>
              <w:rPr>
                <w:rFonts w:ascii="宋体" w:cs="Times New Roman"/>
              </w:rPr>
            </w:pPr>
          </w:p>
        </w:tc>
        <w:tc>
          <w:tcPr>
            <w:tcW w:w="1022" w:type="dxa"/>
            <w:vMerge/>
            <w:tcBorders>
              <w:top w:val="single" w:sz="4" w:space="0" w:color="auto"/>
              <w:right w:val="single" w:sz="4" w:space="0" w:color="auto"/>
            </w:tcBorders>
            <w:vAlign w:val="center"/>
          </w:tcPr>
          <w:p w14:paraId="18C5EFDA" w14:textId="77777777" w:rsidR="00F029E1" w:rsidRPr="00D60250" w:rsidRDefault="00F029E1" w:rsidP="00BF74A2">
            <w:pPr>
              <w:spacing w:line="440" w:lineRule="exact"/>
              <w:jc w:val="center"/>
              <w:rPr>
                <w:rFonts w:ascii="宋体" w:cs="Times New Roman"/>
              </w:rPr>
            </w:pPr>
          </w:p>
        </w:tc>
        <w:tc>
          <w:tcPr>
            <w:tcW w:w="1475" w:type="dxa"/>
            <w:gridSpan w:val="2"/>
            <w:vMerge/>
            <w:tcBorders>
              <w:top w:val="single" w:sz="4" w:space="0" w:color="auto"/>
              <w:right w:val="single" w:sz="4" w:space="0" w:color="auto"/>
            </w:tcBorders>
            <w:vAlign w:val="center"/>
          </w:tcPr>
          <w:p w14:paraId="7C8F31F8"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C7CE4A4"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投标内容</w:t>
            </w:r>
          </w:p>
        </w:tc>
        <w:tc>
          <w:tcPr>
            <w:tcW w:w="4277" w:type="dxa"/>
            <w:gridSpan w:val="2"/>
            <w:tcBorders>
              <w:top w:val="single" w:sz="4" w:space="0" w:color="auto"/>
              <w:left w:val="single" w:sz="4" w:space="0" w:color="auto"/>
              <w:bottom w:val="single" w:sz="4" w:space="0" w:color="auto"/>
            </w:tcBorders>
            <w:vAlign w:val="center"/>
          </w:tcPr>
          <w:p w14:paraId="7E5C30A1"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1.3.2</w:t>
            </w:r>
            <w:r w:rsidRPr="00D60250">
              <w:rPr>
                <w:rFonts w:ascii="宋体" w:hAnsi="宋体" w:cs="宋体" w:hint="eastAsia"/>
              </w:rPr>
              <w:t>条款中实质性内容的规定</w:t>
            </w:r>
          </w:p>
        </w:tc>
      </w:tr>
      <w:tr w:rsidR="00F029E1" w:rsidRPr="00D60250" w14:paraId="598D311C" w14:textId="77777777" w:rsidTr="00BF74A2">
        <w:trPr>
          <w:trHeight w:val="477"/>
          <w:jc w:val="center"/>
        </w:trPr>
        <w:tc>
          <w:tcPr>
            <w:tcW w:w="769" w:type="dxa"/>
            <w:vMerge/>
            <w:tcBorders>
              <w:right w:val="single" w:sz="4" w:space="0" w:color="auto"/>
            </w:tcBorders>
          </w:tcPr>
          <w:p w14:paraId="10C84188"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6D86AD02"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62A8252E"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67A72E80"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工期</w:t>
            </w:r>
          </w:p>
        </w:tc>
        <w:tc>
          <w:tcPr>
            <w:tcW w:w="4277" w:type="dxa"/>
            <w:gridSpan w:val="2"/>
            <w:tcBorders>
              <w:top w:val="single" w:sz="4" w:space="0" w:color="auto"/>
              <w:left w:val="single" w:sz="4" w:space="0" w:color="auto"/>
              <w:bottom w:val="single" w:sz="4" w:space="0" w:color="auto"/>
            </w:tcBorders>
            <w:vAlign w:val="center"/>
          </w:tcPr>
          <w:p w14:paraId="13AFC7B5"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1.3.3</w:t>
            </w:r>
            <w:r w:rsidRPr="00D60250">
              <w:rPr>
                <w:rFonts w:ascii="宋体" w:hAnsi="宋体" w:cs="宋体" w:hint="eastAsia"/>
              </w:rPr>
              <w:t>条款中实质性内容的规定</w:t>
            </w:r>
          </w:p>
        </w:tc>
      </w:tr>
      <w:tr w:rsidR="00F029E1" w:rsidRPr="00D60250" w14:paraId="743F1314" w14:textId="77777777" w:rsidTr="00BF74A2">
        <w:trPr>
          <w:trHeight w:val="477"/>
          <w:jc w:val="center"/>
        </w:trPr>
        <w:tc>
          <w:tcPr>
            <w:tcW w:w="769" w:type="dxa"/>
            <w:vMerge/>
            <w:tcBorders>
              <w:right w:val="single" w:sz="4" w:space="0" w:color="auto"/>
            </w:tcBorders>
          </w:tcPr>
          <w:p w14:paraId="18A1EE85"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174814A6"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434CDDDA"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76E7BADA"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质量标准</w:t>
            </w:r>
          </w:p>
        </w:tc>
        <w:tc>
          <w:tcPr>
            <w:tcW w:w="4277" w:type="dxa"/>
            <w:gridSpan w:val="2"/>
            <w:tcBorders>
              <w:top w:val="single" w:sz="4" w:space="0" w:color="auto"/>
              <w:left w:val="single" w:sz="4" w:space="0" w:color="auto"/>
              <w:bottom w:val="single" w:sz="4" w:space="0" w:color="auto"/>
            </w:tcBorders>
            <w:vAlign w:val="center"/>
          </w:tcPr>
          <w:p w14:paraId="32F8220D"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1.3.4</w:t>
            </w:r>
            <w:r w:rsidRPr="00D60250">
              <w:rPr>
                <w:rFonts w:ascii="宋体" w:hAnsi="宋体" w:cs="宋体" w:hint="eastAsia"/>
              </w:rPr>
              <w:t>条款中实质性内容的规定</w:t>
            </w:r>
          </w:p>
        </w:tc>
      </w:tr>
      <w:tr w:rsidR="00F029E1" w:rsidRPr="00D60250" w14:paraId="2A5152E4" w14:textId="77777777" w:rsidTr="00BF74A2">
        <w:trPr>
          <w:trHeight w:val="477"/>
          <w:jc w:val="center"/>
        </w:trPr>
        <w:tc>
          <w:tcPr>
            <w:tcW w:w="769" w:type="dxa"/>
            <w:vMerge/>
            <w:tcBorders>
              <w:right w:val="single" w:sz="4" w:space="0" w:color="auto"/>
            </w:tcBorders>
          </w:tcPr>
          <w:p w14:paraId="32CBD59C"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50CE9883"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20BDC770"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B98D21B"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投标有效期</w:t>
            </w:r>
          </w:p>
        </w:tc>
        <w:tc>
          <w:tcPr>
            <w:tcW w:w="4277" w:type="dxa"/>
            <w:gridSpan w:val="2"/>
            <w:tcBorders>
              <w:top w:val="single" w:sz="4" w:space="0" w:color="auto"/>
              <w:left w:val="single" w:sz="4" w:space="0" w:color="auto"/>
              <w:bottom w:val="single" w:sz="4" w:space="0" w:color="auto"/>
            </w:tcBorders>
            <w:vAlign w:val="center"/>
          </w:tcPr>
          <w:p w14:paraId="20C1150D"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3.3.1</w:t>
            </w:r>
            <w:r w:rsidRPr="00D60250">
              <w:rPr>
                <w:rFonts w:ascii="宋体" w:hAnsi="宋体" w:cs="宋体" w:hint="eastAsia"/>
              </w:rPr>
              <w:t>条款中实质性内容的规定</w:t>
            </w:r>
          </w:p>
        </w:tc>
      </w:tr>
      <w:tr w:rsidR="00F029E1" w:rsidRPr="00D60250" w14:paraId="79C08451" w14:textId="77777777" w:rsidTr="00BF74A2">
        <w:trPr>
          <w:trHeight w:val="477"/>
          <w:jc w:val="center"/>
        </w:trPr>
        <w:tc>
          <w:tcPr>
            <w:tcW w:w="769" w:type="dxa"/>
            <w:vMerge/>
            <w:tcBorders>
              <w:right w:val="single" w:sz="4" w:space="0" w:color="auto"/>
            </w:tcBorders>
          </w:tcPr>
          <w:p w14:paraId="0CE5AD07"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622BA1DC"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3EED573A"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323831E6"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投标保证金</w:t>
            </w:r>
          </w:p>
        </w:tc>
        <w:tc>
          <w:tcPr>
            <w:tcW w:w="4277" w:type="dxa"/>
            <w:gridSpan w:val="2"/>
            <w:tcBorders>
              <w:top w:val="single" w:sz="4" w:space="0" w:color="auto"/>
              <w:left w:val="single" w:sz="4" w:space="0" w:color="auto"/>
              <w:bottom w:val="single" w:sz="4" w:space="0" w:color="auto"/>
            </w:tcBorders>
            <w:vAlign w:val="center"/>
          </w:tcPr>
          <w:p w14:paraId="30DF18A0"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3.4.1</w:t>
            </w:r>
            <w:r w:rsidRPr="00D60250">
              <w:rPr>
                <w:rFonts w:ascii="宋体" w:hAnsi="宋体" w:cs="宋体" w:hint="eastAsia"/>
              </w:rPr>
              <w:t>、</w:t>
            </w:r>
            <w:r w:rsidRPr="00D60250">
              <w:rPr>
                <w:rFonts w:ascii="宋体" w:hAnsi="宋体" w:cs="宋体"/>
              </w:rPr>
              <w:t>4.1.5</w:t>
            </w:r>
            <w:r w:rsidRPr="00D60250">
              <w:rPr>
                <w:rFonts w:ascii="宋体" w:hAnsi="宋体" w:cs="宋体" w:hint="eastAsia"/>
              </w:rPr>
              <w:t>条款中实质性内容的规定</w:t>
            </w:r>
          </w:p>
        </w:tc>
      </w:tr>
      <w:tr w:rsidR="00F029E1" w:rsidRPr="00D60250" w14:paraId="0267D39E" w14:textId="77777777" w:rsidTr="00BF74A2">
        <w:trPr>
          <w:trHeight w:val="477"/>
          <w:jc w:val="center"/>
        </w:trPr>
        <w:tc>
          <w:tcPr>
            <w:tcW w:w="769" w:type="dxa"/>
            <w:vMerge/>
            <w:tcBorders>
              <w:right w:val="single" w:sz="4" w:space="0" w:color="auto"/>
            </w:tcBorders>
          </w:tcPr>
          <w:p w14:paraId="69A12197"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65929BF5"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4475FABE"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7D2124B6"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分包</w:t>
            </w:r>
          </w:p>
        </w:tc>
        <w:tc>
          <w:tcPr>
            <w:tcW w:w="4277" w:type="dxa"/>
            <w:gridSpan w:val="2"/>
            <w:tcBorders>
              <w:top w:val="single" w:sz="4" w:space="0" w:color="auto"/>
              <w:left w:val="single" w:sz="4" w:space="0" w:color="auto"/>
              <w:bottom w:val="single" w:sz="4" w:space="0" w:color="auto"/>
            </w:tcBorders>
            <w:vAlign w:val="center"/>
          </w:tcPr>
          <w:p w14:paraId="7B8A4436"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w:t>
            </w:r>
            <w:r w:rsidRPr="00D60250">
              <w:rPr>
                <w:rFonts w:ascii="宋体" w:cs="宋体"/>
              </w:rPr>
              <w:t>.</w:t>
            </w:r>
            <w:r w:rsidRPr="00D60250">
              <w:rPr>
                <w:rFonts w:ascii="宋体" w:hAnsi="宋体" w:cs="宋体"/>
              </w:rPr>
              <w:t>11</w:t>
            </w:r>
            <w:r w:rsidRPr="00D60250">
              <w:rPr>
                <w:rFonts w:ascii="宋体" w:cs="宋体"/>
              </w:rPr>
              <w:t>.</w:t>
            </w:r>
            <w:r w:rsidRPr="00D60250">
              <w:rPr>
                <w:rFonts w:ascii="宋体" w:hAnsi="宋体" w:cs="宋体" w:hint="eastAsia"/>
              </w:rPr>
              <w:t>1条款中实质性内容的规定</w:t>
            </w:r>
          </w:p>
        </w:tc>
      </w:tr>
      <w:tr w:rsidR="00F029E1" w:rsidRPr="00D60250" w14:paraId="370310F9" w14:textId="77777777" w:rsidTr="00BF74A2">
        <w:trPr>
          <w:trHeight w:val="477"/>
          <w:jc w:val="center"/>
        </w:trPr>
        <w:tc>
          <w:tcPr>
            <w:tcW w:w="769" w:type="dxa"/>
            <w:vMerge/>
            <w:tcBorders>
              <w:right w:val="single" w:sz="4" w:space="0" w:color="auto"/>
            </w:tcBorders>
          </w:tcPr>
          <w:p w14:paraId="642DFB96"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53198342"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14CD5CB0"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5697A05"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偏离</w:t>
            </w:r>
          </w:p>
        </w:tc>
        <w:tc>
          <w:tcPr>
            <w:tcW w:w="4277" w:type="dxa"/>
            <w:gridSpan w:val="2"/>
            <w:tcBorders>
              <w:top w:val="single" w:sz="4" w:space="0" w:color="auto"/>
              <w:left w:val="single" w:sz="4" w:space="0" w:color="auto"/>
              <w:bottom w:val="single" w:sz="4" w:space="0" w:color="auto"/>
            </w:tcBorders>
            <w:vAlign w:val="center"/>
          </w:tcPr>
          <w:p w14:paraId="5A7AE07D"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1</w:t>
            </w:r>
            <w:r w:rsidRPr="00D60250">
              <w:rPr>
                <w:rFonts w:ascii="宋体" w:cs="宋体"/>
              </w:rPr>
              <w:t>.</w:t>
            </w:r>
            <w:r w:rsidRPr="00D60250">
              <w:rPr>
                <w:rFonts w:ascii="宋体" w:hAnsi="宋体" w:cs="宋体"/>
              </w:rPr>
              <w:t>12</w:t>
            </w:r>
            <w:r w:rsidRPr="00D60250">
              <w:rPr>
                <w:rFonts w:ascii="宋体" w:hAnsi="宋体" w:cs="宋体" w:hint="eastAsia"/>
              </w:rPr>
              <w:t>条款中实质性内容的规定</w:t>
            </w:r>
          </w:p>
        </w:tc>
      </w:tr>
      <w:tr w:rsidR="00F029E1" w:rsidRPr="00D60250" w14:paraId="409EB4A5" w14:textId="77777777" w:rsidTr="00BF74A2">
        <w:trPr>
          <w:trHeight w:val="477"/>
          <w:jc w:val="center"/>
        </w:trPr>
        <w:tc>
          <w:tcPr>
            <w:tcW w:w="769" w:type="dxa"/>
            <w:vMerge/>
            <w:tcBorders>
              <w:right w:val="single" w:sz="4" w:space="0" w:color="auto"/>
            </w:tcBorders>
          </w:tcPr>
          <w:p w14:paraId="0BAEFA13"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52BC67AB"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20E1F0E0"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6E28E7B"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投标文件编制与加密</w:t>
            </w:r>
          </w:p>
        </w:tc>
        <w:tc>
          <w:tcPr>
            <w:tcW w:w="4277" w:type="dxa"/>
            <w:gridSpan w:val="2"/>
            <w:tcBorders>
              <w:top w:val="single" w:sz="4" w:space="0" w:color="auto"/>
              <w:left w:val="single" w:sz="4" w:space="0" w:color="auto"/>
              <w:bottom w:val="single" w:sz="4" w:space="0" w:color="auto"/>
            </w:tcBorders>
            <w:vAlign w:val="center"/>
          </w:tcPr>
          <w:p w14:paraId="0C80B4A4"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3</w:t>
            </w:r>
            <w:r w:rsidRPr="00D60250">
              <w:rPr>
                <w:rFonts w:ascii="宋体" w:cs="宋体"/>
              </w:rPr>
              <w:t>.</w:t>
            </w:r>
            <w:r w:rsidRPr="00D60250">
              <w:rPr>
                <w:rFonts w:ascii="宋体" w:hAnsi="宋体" w:cs="宋体"/>
              </w:rPr>
              <w:t>6</w:t>
            </w:r>
            <w:r w:rsidRPr="00D60250">
              <w:rPr>
                <w:rFonts w:ascii="宋体" w:hAnsi="宋体" w:cs="宋体" w:hint="eastAsia"/>
              </w:rPr>
              <w:t>条款中实质性内容的规定</w:t>
            </w:r>
          </w:p>
        </w:tc>
      </w:tr>
      <w:tr w:rsidR="00F029E1" w:rsidRPr="00D60250" w14:paraId="76F33061" w14:textId="77777777" w:rsidTr="00BF74A2">
        <w:trPr>
          <w:trHeight w:val="477"/>
          <w:jc w:val="center"/>
        </w:trPr>
        <w:tc>
          <w:tcPr>
            <w:tcW w:w="769" w:type="dxa"/>
            <w:vMerge/>
            <w:tcBorders>
              <w:right w:val="single" w:sz="4" w:space="0" w:color="auto"/>
            </w:tcBorders>
          </w:tcPr>
          <w:p w14:paraId="2384F935"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3F5922DF"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599B9CD4"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41DC465C"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投标文件的递交</w:t>
            </w:r>
          </w:p>
        </w:tc>
        <w:tc>
          <w:tcPr>
            <w:tcW w:w="4277" w:type="dxa"/>
            <w:gridSpan w:val="2"/>
            <w:tcBorders>
              <w:top w:val="single" w:sz="4" w:space="0" w:color="auto"/>
              <w:left w:val="single" w:sz="4" w:space="0" w:color="auto"/>
              <w:bottom w:val="single" w:sz="4" w:space="0" w:color="auto"/>
            </w:tcBorders>
            <w:vAlign w:val="center"/>
          </w:tcPr>
          <w:p w14:paraId="3A840CFE"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第3.6.1条款中实质性内容的规定</w:t>
            </w:r>
          </w:p>
        </w:tc>
      </w:tr>
      <w:tr w:rsidR="00F029E1" w:rsidRPr="00D60250" w14:paraId="0E1BC44A" w14:textId="77777777" w:rsidTr="00BF74A2">
        <w:trPr>
          <w:trHeight w:val="477"/>
          <w:jc w:val="center"/>
        </w:trPr>
        <w:tc>
          <w:tcPr>
            <w:tcW w:w="769" w:type="dxa"/>
            <w:vMerge/>
            <w:tcBorders>
              <w:right w:val="single" w:sz="4" w:space="0" w:color="auto"/>
            </w:tcBorders>
          </w:tcPr>
          <w:p w14:paraId="6A93FDB6"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4A790E5A"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2128675E"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6123E5E"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投标文件的解密</w:t>
            </w:r>
          </w:p>
        </w:tc>
        <w:tc>
          <w:tcPr>
            <w:tcW w:w="4277" w:type="dxa"/>
            <w:gridSpan w:val="2"/>
            <w:tcBorders>
              <w:top w:val="single" w:sz="4" w:space="0" w:color="auto"/>
              <w:left w:val="single" w:sz="4" w:space="0" w:color="auto"/>
              <w:bottom w:val="single" w:sz="4" w:space="0" w:color="auto"/>
            </w:tcBorders>
            <w:vAlign w:val="center"/>
          </w:tcPr>
          <w:p w14:paraId="24EF5EFD"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5</w:t>
            </w:r>
            <w:r w:rsidRPr="00D60250">
              <w:rPr>
                <w:rFonts w:ascii="宋体" w:cs="宋体"/>
              </w:rPr>
              <w:t>.</w:t>
            </w:r>
            <w:r w:rsidRPr="00D60250">
              <w:rPr>
                <w:rFonts w:ascii="宋体" w:hAnsi="宋体" w:cs="宋体"/>
              </w:rPr>
              <w:t>2</w:t>
            </w:r>
            <w:r w:rsidRPr="00D60250">
              <w:rPr>
                <w:rFonts w:ascii="宋体" w:hAnsi="宋体" w:cs="宋体" w:hint="eastAsia"/>
              </w:rPr>
              <w:t>条款中实质性内容的规定</w:t>
            </w:r>
          </w:p>
        </w:tc>
      </w:tr>
      <w:tr w:rsidR="00F029E1" w:rsidRPr="00D60250" w14:paraId="46B18EC4" w14:textId="77777777" w:rsidTr="00BF74A2">
        <w:trPr>
          <w:trHeight w:val="1241"/>
          <w:jc w:val="center"/>
        </w:trPr>
        <w:tc>
          <w:tcPr>
            <w:tcW w:w="769" w:type="dxa"/>
            <w:vMerge/>
            <w:tcBorders>
              <w:right w:val="single" w:sz="4" w:space="0" w:color="auto"/>
            </w:tcBorders>
          </w:tcPr>
          <w:p w14:paraId="5A45FD15" w14:textId="77777777" w:rsidR="00F029E1" w:rsidRPr="00D60250" w:rsidRDefault="00F029E1" w:rsidP="00BF74A2">
            <w:pPr>
              <w:spacing w:line="440" w:lineRule="exact"/>
              <w:jc w:val="center"/>
              <w:rPr>
                <w:rFonts w:ascii="宋体" w:cs="Times New Roman"/>
              </w:rPr>
            </w:pPr>
          </w:p>
        </w:tc>
        <w:tc>
          <w:tcPr>
            <w:tcW w:w="1022" w:type="dxa"/>
            <w:vMerge/>
            <w:tcBorders>
              <w:right w:val="single" w:sz="4" w:space="0" w:color="auto"/>
            </w:tcBorders>
            <w:vAlign w:val="center"/>
          </w:tcPr>
          <w:p w14:paraId="4A0B034B" w14:textId="77777777" w:rsidR="00F029E1" w:rsidRPr="00D60250" w:rsidRDefault="00F029E1" w:rsidP="00BF74A2">
            <w:pPr>
              <w:spacing w:line="440" w:lineRule="exact"/>
              <w:jc w:val="center"/>
              <w:rPr>
                <w:rFonts w:ascii="宋体" w:cs="Times New Roman"/>
              </w:rPr>
            </w:pPr>
          </w:p>
        </w:tc>
        <w:tc>
          <w:tcPr>
            <w:tcW w:w="1475" w:type="dxa"/>
            <w:gridSpan w:val="2"/>
            <w:vMerge/>
            <w:tcBorders>
              <w:right w:val="single" w:sz="4" w:space="0" w:color="auto"/>
            </w:tcBorders>
            <w:vAlign w:val="center"/>
          </w:tcPr>
          <w:p w14:paraId="238A26F8"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0605BFF4"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投标人对投标文件进行澄清、说明或者补正</w:t>
            </w:r>
          </w:p>
        </w:tc>
        <w:tc>
          <w:tcPr>
            <w:tcW w:w="4277" w:type="dxa"/>
            <w:gridSpan w:val="2"/>
            <w:tcBorders>
              <w:top w:val="single" w:sz="4" w:space="0" w:color="auto"/>
              <w:left w:val="single" w:sz="4" w:space="0" w:color="auto"/>
              <w:bottom w:val="single" w:sz="4" w:space="0" w:color="auto"/>
            </w:tcBorders>
            <w:vAlign w:val="center"/>
          </w:tcPr>
          <w:p w14:paraId="25A1AE89" w14:textId="77777777" w:rsidR="00F029E1" w:rsidRPr="00D60250" w:rsidRDefault="00F029E1" w:rsidP="00BF74A2">
            <w:pPr>
              <w:spacing w:line="440" w:lineRule="exact"/>
              <w:rPr>
                <w:rFonts w:ascii="宋体" w:cs="Times New Roman"/>
              </w:rPr>
            </w:pPr>
            <w:r w:rsidRPr="00D60250">
              <w:rPr>
                <w:rFonts w:ascii="宋体" w:hAnsi="宋体" w:cs="宋体" w:hint="eastAsia"/>
              </w:rPr>
              <w:t>符合第二章</w:t>
            </w:r>
            <w:r w:rsidRPr="00D60250">
              <w:rPr>
                <w:rFonts w:ascii="宋体" w:cs="宋体" w:hint="eastAsia"/>
              </w:rPr>
              <w:t>“</w:t>
            </w:r>
            <w:r w:rsidRPr="00D60250">
              <w:rPr>
                <w:rFonts w:ascii="宋体" w:hAnsi="宋体" w:cs="宋体" w:hint="eastAsia"/>
              </w:rPr>
              <w:t>投标人须知</w:t>
            </w:r>
            <w:r w:rsidRPr="00D60250">
              <w:rPr>
                <w:rFonts w:ascii="宋体" w:cs="宋体" w:hint="eastAsia"/>
              </w:rPr>
              <w:t>”</w:t>
            </w:r>
            <w:r w:rsidRPr="00D60250">
              <w:rPr>
                <w:rFonts w:ascii="宋体" w:hAnsi="宋体" w:cs="宋体" w:hint="eastAsia"/>
              </w:rPr>
              <w:t>第</w:t>
            </w:r>
            <w:r w:rsidRPr="00D60250">
              <w:rPr>
                <w:rFonts w:ascii="宋体" w:hAnsi="宋体" w:cs="宋体"/>
              </w:rPr>
              <w:t>6.3.2.6</w:t>
            </w:r>
            <w:r w:rsidRPr="00D60250">
              <w:rPr>
                <w:rFonts w:ascii="宋体" w:hAnsi="宋体" w:cs="宋体" w:hint="eastAsia"/>
              </w:rPr>
              <w:t>条款中实质性内容的规定</w:t>
            </w:r>
          </w:p>
        </w:tc>
      </w:tr>
      <w:tr w:rsidR="00F029E1" w:rsidRPr="00D60250" w14:paraId="36D50441" w14:textId="77777777" w:rsidTr="00BF74A2">
        <w:trPr>
          <w:trHeight w:val="1980"/>
          <w:jc w:val="center"/>
        </w:trPr>
        <w:tc>
          <w:tcPr>
            <w:tcW w:w="769" w:type="dxa"/>
            <w:vMerge/>
            <w:tcBorders>
              <w:bottom w:val="single" w:sz="4" w:space="0" w:color="auto"/>
              <w:right w:val="single" w:sz="4" w:space="0" w:color="auto"/>
            </w:tcBorders>
          </w:tcPr>
          <w:p w14:paraId="24BEDC9B" w14:textId="77777777" w:rsidR="00F029E1" w:rsidRPr="00D60250" w:rsidRDefault="00F029E1" w:rsidP="00BF74A2">
            <w:pPr>
              <w:spacing w:line="440" w:lineRule="exact"/>
              <w:rPr>
                <w:rFonts w:ascii="宋体" w:cs="Times New Roman"/>
              </w:rPr>
            </w:pPr>
          </w:p>
        </w:tc>
        <w:tc>
          <w:tcPr>
            <w:tcW w:w="1022" w:type="dxa"/>
            <w:vMerge/>
            <w:tcBorders>
              <w:bottom w:val="single" w:sz="4" w:space="0" w:color="auto"/>
              <w:right w:val="single" w:sz="4" w:space="0" w:color="auto"/>
            </w:tcBorders>
            <w:vAlign w:val="center"/>
          </w:tcPr>
          <w:p w14:paraId="4921F342" w14:textId="77777777" w:rsidR="00F029E1" w:rsidRPr="00D60250" w:rsidRDefault="00F029E1" w:rsidP="00BF74A2">
            <w:pPr>
              <w:spacing w:line="440" w:lineRule="exact"/>
              <w:rPr>
                <w:rFonts w:ascii="宋体" w:cs="Times New Roman"/>
              </w:rPr>
            </w:pPr>
          </w:p>
        </w:tc>
        <w:tc>
          <w:tcPr>
            <w:tcW w:w="1475" w:type="dxa"/>
            <w:gridSpan w:val="2"/>
            <w:vMerge/>
            <w:tcBorders>
              <w:bottom w:val="single" w:sz="4" w:space="0" w:color="auto"/>
              <w:right w:val="single" w:sz="4" w:space="0" w:color="auto"/>
            </w:tcBorders>
            <w:vAlign w:val="center"/>
          </w:tcPr>
          <w:p w14:paraId="367E19B9" w14:textId="77777777" w:rsidR="00F029E1" w:rsidRPr="00D60250" w:rsidRDefault="00F029E1" w:rsidP="00BF74A2">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EAD9385" w14:textId="77777777" w:rsidR="00F029E1" w:rsidRPr="00D60250" w:rsidRDefault="00F029E1" w:rsidP="00BF74A2">
            <w:pPr>
              <w:spacing w:line="440" w:lineRule="exact"/>
              <w:rPr>
                <w:rFonts w:ascii="宋体" w:cs="Times New Roman"/>
              </w:rPr>
            </w:pPr>
            <w:r w:rsidRPr="00D60250">
              <w:rPr>
                <w:rFonts w:ascii="宋体" w:hAnsi="宋体" w:cs="宋体" w:hint="eastAsia"/>
              </w:rPr>
              <w:t>……</w:t>
            </w:r>
          </w:p>
        </w:tc>
        <w:tc>
          <w:tcPr>
            <w:tcW w:w="4277" w:type="dxa"/>
            <w:gridSpan w:val="2"/>
            <w:tcBorders>
              <w:top w:val="single" w:sz="4" w:space="0" w:color="auto"/>
              <w:left w:val="single" w:sz="4" w:space="0" w:color="auto"/>
              <w:bottom w:val="single" w:sz="4" w:space="0" w:color="auto"/>
            </w:tcBorders>
            <w:vAlign w:val="center"/>
          </w:tcPr>
          <w:p w14:paraId="04010978" w14:textId="77777777" w:rsidR="00F029E1" w:rsidRPr="00D60250" w:rsidRDefault="00F029E1" w:rsidP="00BF74A2">
            <w:pPr>
              <w:spacing w:line="440" w:lineRule="exact"/>
              <w:jc w:val="left"/>
              <w:rPr>
                <w:rFonts w:ascii="宋体" w:hAnsi="宋体" w:cs="宋体"/>
              </w:rPr>
            </w:pPr>
            <w:r w:rsidRPr="00D60250">
              <w:rPr>
                <w:rFonts w:ascii="宋体" w:hAnsi="宋体" w:cs="宋体" w:hint="eastAsia"/>
              </w:rPr>
              <w:t>……</w:t>
            </w:r>
          </w:p>
        </w:tc>
      </w:tr>
      <w:tr w:rsidR="00F029E1" w:rsidRPr="00D60250" w14:paraId="10439577" w14:textId="77777777" w:rsidTr="00BF74A2">
        <w:trPr>
          <w:trHeight w:val="376"/>
          <w:jc w:val="center"/>
        </w:trPr>
        <w:tc>
          <w:tcPr>
            <w:tcW w:w="769" w:type="dxa"/>
            <w:tcBorders>
              <w:bottom w:val="single" w:sz="4" w:space="0" w:color="auto"/>
              <w:right w:val="single" w:sz="4" w:space="0" w:color="auto"/>
            </w:tcBorders>
          </w:tcPr>
          <w:p w14:paraId="25110C47" w14:textId="77777777" w:rsidR="00F029E1" w:rsidRPr="00D60250" w:rsidRDefault="00F029E1" w:rsidP="00BF74A2">
            <w:pPr>
              <w:spacing w:line="440" w:lineRule="exact"/>
              <w:jc w:val="center"/>
              <w:rPr>
                <w:rFonts w:ascii="宋体" w:cs="Times New Roman"/>
                <w:b/>
                <w:bCs/>
              </w:rPr>
            </w:pPr>
            <w:r w:rsidRPr="00D60250">
              <w:rPr>
                <w:rFonts w:ascii="宋体" w:cs="Times New Roman" w:hint="eastAsia"/>
                <w:b/>
                <w:bCs/>
              </w:rPr>
              <w:t>项目</w:t>
            </w:r>
          </w:p>
        </w:tc>
        <w:tc>
          <w:tcPr>
            <w:tcW w:w="2497" w:type="dxa"/>
            <w:gridSpan w:val="3"/>
            <w:tcBorders>
              <w:bottom w:val="single" w:sz="4" w:space="0" w:color="auto"/>
              <w:right w:val="single" w:sz="4" w:space="0" w:color="auto"/>
            </w:tcBorders>
            <w:vAlign w:val="center"/>
          </w:tcPr>
          <w:p w14:paraId="1A10D164"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条款号</w:t>
            </w:r>
          </w:p>
        </w:tc>
        <w:tc>
          <w:tcPr>
            <w:tcW w:w="1809" w:type="dxa"/>
            <w:tcBorders>
              <w:top w:val="single" w:sz="4" w:space="0" w:color="auto"/>
              <w:left w:val="single" w:sz="4" w:space="0" w:color="auto"/>
              <w:bottom w:val="single" w:sz="4" w:space="0" w:color="auto"/>
              <w:right w:val="single" w:sz="4" w:space="0" w:color="auto"/>
            </w:tcBorders>
            <w:vAlign w:val="center"/>
          </w:tcPr>
          <w:p w14:paraId="123DBBC1"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条款内容</w:t>
            </w:r>
          </w:p>
        </w:tc>
        <w:tc>
          <w:tcPr>
            <w:tcW w:w="4277" w:type="dxa"/>
            <w:gridSpan w:val="2"/>
            <w:tcBorders>
              <w:top w:val="single" w:sz="4" w:space="0" w:color="auto"/>
              <w:left w:val="single" w:sz="4" w:space="0" w:color="auto"/>
              <w:bottom w:val="single" w:sz="4" w:space="0" w:color="auto"/>
            </w:tcBorders>
            <w:vAlign w:val="center"/>
          </w:tcPr>
          <w:p w14:paraId="65588718"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编列内容</w:t>
            </w:r>
          </w:p>
        </w:tc>
      </w:tr>
      <w:tr w:rsidR="00F029E1" w:rsidRPr="00D60250" w14:paraId="733ECCBF" w14:textId="77777777" w:rsidTr="00BF74A2">
        <w:trPr>
          <w:trHeight w:val="558"/>
          <w:jc w:val="center"/>
        </w:trPr>
        <w:tc>
          <w:tcPr>
            <w:tcW w:w="769" w:type="dxa"/>
            <w:tcBorders>
              <w:bottom w:val="single" w:sz="4" w:space="0" w:color="auto"/>
              <w:right w:val="single" w:sz="4" w:space="0" w:color="auto"/>
            </w:tcBorders>
          </w:tcPr>
          <w:p w14:paraId="0BC99F5F" w14:textId="77777777" w:rsidR="00F029E1" w:rsidRPr="00D60250" w:rsidRDefault="00F029E1" w:rsidP="00BF74A2">
            <w:pPr>
              <w:spacing w:line="440" w:lineRule="exact"/>
              <w:jc w:val="center"/>
              <w:rPr>
                <w:rFonts w:ascii="宋体" w:cs="Times New Roman"/>
              </w:rPr>
            </w:pPr>
            <w:r w:rsidRPr="00D60250">
              <w:rPr>
                <w:rFonts w:ascii="宋体" w:hAnsi="宋体" w:cs="宋体"/>
              </w:rPr>
              <w:t>4</w:t>
            </w:r>
          </w:p>
        </w:tc>
        <w:tc>
          <w:tcPr>
            <w:tcW w:w="2497" w:type="dxa"/>
            <w:gridSpan w:val="3"/>
            <w:tcBorders>
              <w:bottom w:val="single" w:sz="4" w:space="0" w:color="auto"/>
              <w:right w:val="single" w:sz="4" w:space="0" w:color="auto"/>
            </w:tcBorders>
            <w:vAlign w:val="center"/>
          </w:tcPr>
          <w:p w14:paraId="50F3A846" w14:textId="77777777" w:rsidR="00F029E1" w:rsidRPr="00D60250" w:rsidRDefault="00F029E1" w:rsidP="00BF74A2">
            <w:pPr>
              <w:spacing w:line="440" w:lineRule="exact"/>
              <w:jc w:val="center"/>
              <w:rPr>
                <w:rFonts w:ascii="宋体" w:cs="Times New Roman"/>
              </w:rPr>
            </w:pPr>
            <w:r w:rsidRPr="00D60250">
              <w:rPr>
                <w:rFonts w:ascii="宋体" w:hAnsi="宋体" w:cs="宋体"/>
              </w:rPr>
              <w:t>2.2.1</w:t>
            </w:r>
          </w:p>
        </w:tc>
        <w:tc>
          <w:tcPr>
            <w:tcW w:w="1809" w:type="dxa"/>
            <w:tcBorders>
              <w:top w:val="single" w:sz="4" w:space="0" w:color="auto"/>
              <w:left w:val="single" w:sz="4" w:space="0" w:color="auto"/>
              <w:bottom w:val="single" w:sz="4" w:space="0" w:color="auto"/>
              <w:right w:val="single" w:sz="4" w:space="0" w:color="auto"/>
            </w:tcBorders>
            <w:vAlign w:val="center"/>
          </w:tcPr>
          <w:p w14:paraId="2E8B5814" w14:textId="77777777" w:rsidR="00F029E1" w:rsidRPr="00D60250" w:rsidRDefault="00F029E1" w:rsidP="00BF74A2">
            <w:pPr>
              <w:adjustRightInd w:val="0"/>
              <w:snapToGrid w:val="0"/>
              <w:spacing w:line="440" w:lineRule="atLeast"/>
              <w:jc w:val="center"/>
              <w:rPr>
                <w:rFonts w:ascii="宋体" w:cs="Times New Roman"/>
              </w:rPr>
            </w:pPr>
            <w:r w:rsidRPr="00D60250">
              <w:rPr>
                <w:rFonts w:ascii="宋体" w:hAnsi="宋体" w:cs="宋体" w:hint="eastAsia"/>
              </w:rPr>
              <w:t>分值构成</w:t>
            </w:r>
          </w:p>
          <w:p w14:paraId="32BEB828" w14:textId="77777777" w:rsidR="00F029E1" w:rsidRPr="00D60250" w:rsidRDefault="00F029E1" w:rsidP="00BF74A2">
            <w:pPr>
              <w:adjustRightInd w:val="0"/>
              <w:snapToGrid w:val="0"/>
              <w:spacing w:line="440" w:lineRule="atLeast"/>
              <w:jc w:val="center"/>
              <w:rPr>
                <w:rFonts w:ascii="宋体" w:cs="Times New Roman"/>
              </w:rPr>
            </w:pPr>
            <w:r w:rsidRPr="00D60250">
              <w:rPr>
                <w:rFonts w:ascii="宋体" w:hAnsi="宋体" w:cs="宋体"/>
              </w:rPr>
              <w:t>(</w:t>
            </w:r>
            <w:r w:rsidRPr="00D60250">
              <w:rPr>
                <w:rFonts w:ascii="宋体" w:hAnsi="宋体" w:cs="宋体" w:hint="eastAsia"/>
              </w:rPr>
              <w:t>总分</w:t>
            </w:r>
            <w:r w:rsidRPr="00D60250">
              <w:rPr>
                <w:rFonts w:ascii="宋体" w:hAnsi="宋体" w:cs="宋体"/>
              </w:rPr>
              <w:t>100</w:t>
            </w:r>
            <w:r w:rsidRPr="00D60250">
              <w:rPr>
                <w:rFonts w:ascii="宋体" w:hAnsi="宋体" w:cs="宋体" w:hint="eastAsia"/>
              </w:rPr>
              <w:t>分</w:t>
            </w:r>
            <w:r w:rsidRPr="00D60250">
              <w:rPr>
                <w:rFonts w:ascii="宋体" w:hAnsi="宋体" w:cs="宋体"/>
              </w:rPr>
              <w:t>)</w:t>
            </w:r>
          </w:p>
        </w:tc>
        <w:tc>
          <w:tcPr>
            <w:tcW w:w="4277" w:type="dxa"/>
            <w:gridSpan w:val="2"/>
            <w:tcBorders>
              <w:top w:val="single" w:sz="4" w:space="0" w:color="auto"/>
              <w:left w:val="single" w:sz="4" w:space="0" w:color="auto"/>
              <w:bottom w:val="single" w:sz="4" w:space="0" w:color="auto"/>
            </w:tcBorders>
            <w:vAlign w:val="center"/>
          </w:tcPr>
          <w:p w14:paraId="59AB958B"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r w:rsidRPr="00D60250">
              <w:rPr>
                <w:rFonts w:ascii="宋体" w:hAnsi="宋体" w:cs="宋体" w:hint="eastAsia"/>
                <w:kern w:val="2"/>
                <w:sz w:val="21"/>
                <w:szCs w:val="21"/>
              </w:rPr>
              <w:t>投标报价A：</w:t>
            </w:r>
            <w:r w:rsidRPr="00D60250">
              <w:rPr>
                <w:rFonts w:ascii="宋体" w:hAnsi="宋体" w:cs="宋体"/>
                <w:kern w:val="2"/>
                <w:sz w:val="21"/>
                <w:szCs w:val="21"/>
                <w:u w:val="single"/>
              </w:rPr>
              <w:t>20</w:t>
            </w:r>
            <w:r w:rsidRPr="00D60250">
              <w:rPr>
                <w:rFonts w:ascii="宋体" w:hAnsi="宋体" w:cs="宋体" w:hint="eastAsia"/>
                <w:kern w:val="2"/>
                <w:sz w:val="21"/>
                <w:szCs w:val="21"/>
              </w:rPr>
              <w:t>分</w:t>
            </w:r>
          </w:p>
          <w:p w14:paraId="2694EC7C" w14:textId="13C0F444"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r w:rsidRPr="00D60250">
              <w:rPr>
                <w:rFonts w:ascii="宋体" w:hAnsi="宋体" w:cs="宋体" w:hint="eastAsia"/>
                <w:kern w:val="2"/>
                <w:sz w:val="21"/>
                <w:szCs w:val="21"/>
              </w:rPr>
              <w:t>项目管理组织方案</w:t>
            </w:r>
            <w:r w:rsidRPr="00D60250">
              <w:rPr>
                <w:rFonts w:ascii="宋体" w:hAnsi="宋体" w:cs="宋体"/>
                <w:kern w:val="2"/>
                <w:sz w:val="21"/>
                <w:szCs w:val="21"/>
              </w:rPr>
              <w:t>B</w:t>
            </w:r>
            <w:r w:rsidRPr="00D60250">
              <w:rPr>
                <w:rFonts w:ascii="宋体" w:hAnsi="宋体" w:cs="宋体" w:hint="eastAsia"/>
                <w:kern w:val="2"/>
                <w:sz w:val="21"/>
                <w:szCs w:val="21"/>
              </w:rPr>
              <w:t>：10分</w:t>
            </w:r>
          </w:p>
          <w:p w14:paraId="3A41159B" w14:textId="5BEE523A"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r w:rsidRPr="00D60250">
              <w:rPr>
                <w:rFonts w:ascii="宋体" w:hAnsi="宋体" w:cs="宋体" w:hint="eastAsia"/>
                <w:kern w:val="2"/>
                <w:sz w:val="21"/>
                <w:szCs w:val="21"/>
              </w:rPr>
              <w:t>设计方案</w:t>
            </w:r>
            <w:r w:rsidRPr="00D60250">
              <w:rPr>
                <w:rFonts w:ascii="宋体" w:hAnsi="宋体" w:cs="宋体"/>
                <w:kern w:val="2"/>
                <w:sz w:val="21"/>
                <w:szCs w:val="21"/>
              </w:rPr>
              <w:t>C</w:t>
            </w:r>
            <w:r w:rsidRPr="00D60250">
              <w:rPr>
                <w:rFonts w:ascii="宋体" w:hAnsi="宋体" w:cs="宋体" w:hint="eastAsia"/>
                <w:kern w:val="2"/>
                <w:sz w:val="21"/>
                <w:szCs w:val="21"/>
              </w:rPr>
              <w:t>：25分</w:t>
            </w:r>
          </w:p>
          <w:p w14:paraId="6DE6BCDD" w14:textId="6C678F38"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r w:rsidRPr="00D60250">
              <w:rPr>
                <w:rFonts w:ascii="宋体" w:hAnsi="宋体" w:cs="宋体" w:hint="eastAsia"/>
                <w:kern w:val="2"/>
                <w:sz w:val="21"/>
                <w:szCs w:val="21"/>
              </w:rPr>
              <w:t>施工实施（安装）方案</w:t>
            </w:r>
            <w:r w:rsidRPr="00D60250">
              <w:rPr>
                <w:rFonts w:ascii="宋体" w:hAnsi="宋体" w:cs="宋体"/>
                <w:kern w:val="2"/>
                <w:sz w:val="21"/>
                <w:szCs w:val="21"/>
              </w:rPr>
              <w:t>D</w:t>
            </w:r>
            <w:r w:rsidRPr="00D60250">
              <w:rPr>
                <w:rFonts w:ascii="宋体" w:hAnsi="宋体" w:cs="宋体" w:hint="eastAsia"/>
                <w:kern w:val="2"/>
                <w:sz w:val="21"/>
                <w:szCs w:val="21"/>
              </w:rPr>
              <w:t>：20分</w:t>
            </w:r>
          </w:p>
          <w:p w14:paraId="47E85728" w14:textId="77777777" w:rsidR="00F029E1" w:rsidRPr="00D60250" w:rsidRDefault="00F029E1" w:rsidP="00BF74A2">
            <w:pPr>
              <w:pStyle w:val="afb"/>
              <w:widowControl/>
              <w:adjustRightInd w:val="0"/>
              <w:snapToGrid w:val="0"/>
              <w:spacing w:beforeAutospacing="0" w:afterAutospacing="0" w:line="260" w:lineRule="exact"/>
              <w:rPr>
                <w:rFonts w:ascii="宋体" w:cs="Times New Roman"/>
                <w:kern w:val="2"/>
                <w:sz w:val="21"/>
                <w:szCs w:val="21"/>
              </w:rPr>
            </w:pPr>
            <w:r w:rsidRPr="00D60250">
              <w:rPr>
                <w:rFonts w:ascii="宋体" w:hAnsi="宋体" w:cs="宋体" w:hint="eastAsia"/>
                <w:kern w:val="2"/>
                <w:sz w:val="21"/>
                <w:szCs w:val="21"/>
              </w:rPr>
              <w:lastRenderedPageBreak/>
              <w:t>构件生产实力</w:t>
            </w:r>
            <w:r w:rsidRPr="00D60250">
              <w:rPr>
                <w:rFonts w:ascii="宋体" w:hAnsi="宋体" w:cs="宋体"/>
                <w:kern w:val="2"/>
                <w:sz w:val="21"/>
                <w:szCs w:val="21"/>
              </w:rPr>
              <w:t>E</w:t>
            </w:r>
            <w:r w:rsidRPr="00D60250">
              <w:rPr>
                <w:rFonts w:ascii="宋体" w:hAnsi="宋体" w:cs="宋体" w:hint="eastAsia"/>
                <w:kern w:val="2"/>
                <w:sz w:val="21"/>
                <w:szCs w:val="21"/>
              </w:rPr>
              <w:t>： 5分</w:t>
            </w:r>
          </w:p>
          <w:p w14:paraId="37647086" w14:textId="77777777" w:rsidR="00F029E1" w:rsidRPr="00D60250" w:rsidRDefault="00F029E1" w:rsidP="00BF74A2">
            <w:pPr>
              <w:adjustRightInd w:val="0"/>
              <w:snapToGrid w:val="0"/>
              <w:spacing w:line="260" w:lineRule="exact"/>
              <w:rPr>
                <w:rFonts w:cs="宋体"/>
              </w:rPr>
            </w:pPr>
            <w:r w:rsidRPr="00D60250">
              <w:rPr>
                <w:rFonts w:cs="宋体" w:hint="eastAsia"/>
              </w:rPr>
              <w:t>企业诚信</w:t>
            </w:r>
            <w:r w:rsidRPr="00D60250">
              <w:rPr>
                <w:rFonts w:cs="宋体"/>
              </w:rPr>
              <w:t>F</w:t>
            </w:r>
            <w:r w:rsidRPr="00D60250">
              <w:rPr>
                <w:rFonts w:cs="宋体" w:hint="eastAsia"/>
              </w:rPr>
              <w:t>：</w:t>
            </w:r>
            <w:r w:rsidRPr="00D60250">
              <w:rPr>
                <w:rFonts w:ascii="宋体" w:hAnsi="宋体" w:cs="宋体"/>
                <w:u w:val="single"/>
              </w:rPr>
              <w:t>15</w:t>
            </w:r>
            <w:r w:rsidRPr="00D60250">
              <w:rPr>
                <w:rFonts w:cs="宋体" w:hint="eastAsia"/>
              </w:rPr>
              <w:t>分</w:t>
            </w:r>
          </w:p>
          <w:p w14:paraId="233D9A1A" w14:textId="77777777" w:rsidR="00F029E1" w:rsidRPr="00D60250" w:rsidRDefault="00F029E1" w:rsidP="00BF74A2">
            <w:pPr>
              <w:pStyle w:val="afb"/>
              <w:widowControl/>
              <w:adjustRightInd w:val="0"/>
              <w:snapToGrid w:val="0"/>
              <w:spacing w:beforeAutospacing="0" w:afterAutospacing="0" w:line="260" w:lineRule="exact"/>
              <w:rPr>
                <w:rFonts w:cs="宋体"/>
              </w:rPr>
            </w:pPr>
            <w:r w:rsidRPr="00D60250">
              <w:rPr>
                <w:rFonts w:ascii="宋体" w:hAnsi="宋体" w:cs="宋体" w:hint="eastAsia"/>
                <w:kern w:val="2"/>
                <w:sz w:val="21"/>
                <w:szCs w:val="21"/>
              </w:rPr>
              <w:t>施工经验</w:t>
            </w:r>
            <w:r w:rsidRPr="00D60250">
              <w:rPr>
                <w:rFonts w:ascii="宋体" w:hAnsi="宋体" w:cs="宋体"/>
                <w:kern w:val="2"/>
                <w:sz w:val="21"/>
                <w:szCs w:val="21"/>
              </w:rPr>
              <w:t>G</w:t>
            </w:r>
            <w:r w:rsidRPr="00D60250">
              <w:rPr>
                <w:rFonts w:ascii="宋体" w:hAnsi="宋体" w:cs="宋体" w:hint="eastAsia"/>
                <w:kern w:val="2"/>
                <w:sz w:val="21"/>
                <w:szCs w:val="21"/>
              </w:rPr>
              <w:t>： 5分</w:t>
            </w:r>
          </w:p>
          <w:p w14:paraId="0D4D8D9F" w14:textId="77777777" w:rsidR="00F029E1" w:rsidRPr="00D60250" w:rsidRDefault="00F029E1" w:rsidP="00BF74A2">
            <w:pPr>
              <w:adjustRightInd w:val="0"/>
              <w:snapToGrid w:val="0"/>
              <w:spacing w:line="260" w:lineRule="exact"/>
              <w:rPr>
                <w:rFonts w:cs="宋体"/>
              </w:rPr>
            </w:pPr>
            <w:r w:rsidRPr="00D60250">
              <w:rPr>
                <w:rFonts w:cs="宋体" w:hint="eastAsia"/>
              </w:rPr>
              <w:t>存在不良行为扣分</w:t>
            </w:r>
            <w:r w:rsidRPr="00D60250">
              <w:rPr>
                <w:rFonts w:cs="宋体"/>
              </w:rPr>
              <w:t>H</w:t>
            </w:r>
            <w:r w:rsidRPr="00D60250">
              <w:rPr>
                <w:rFonts w:cs="宋体" w:hint="eastAsia"/>
              </w:rPr>
              <w:t>：</w:t>
            </w:r>
          </w:p>
        </w:tc>
      </w:tr>
      <w:tr w:rsidR="00F029E1" w:rsidRPr="00D60250" w14:paraId="097E118C" w14:textId="77777777" w:rsidTr="00BF74A2">
        <w:trPr>
          <w:trHeight w:val="90"/>
          <w:jc w:val="center"/>
        </w:trPr>
        <w:tc>
          <w:tcPr>
            <w:tcW w:w="769" w:type="dxa"/>
            <w:tcBorders>
              <w:top w:val="single" w:sz="4" w:space="0" w:color="auto"/>
              <w:right w:val="single" w:sz="4" w:space="0" w:color="auto"/>
            </w:tcBorders>
          </w:tcPr>
          <w:p w14:paraId="4B41C03C" w14:textId="77777777" w:rsidR="00F029E1" w:rsidRPr="00D60250" w:rsidRDefault="00F029E1" w:rsidP="00BF74A2">
            <w:pPr>
              <w:spacing w:line="440" w:lineRule="exact"/>
              <w:jc w:val="center"/>
              <w:rPr>
                <w:rFonts w:ascii="宋体" w:cs="Times New Roman"/>
              </w:rPr>
            </w:pPr>
            <w:r w:rsidRPr="00D60250">
              <w:rPr>
                <w:rFonts w:ascii="宋体" w:hAnsi="宋体" w:cs="宋体"/>
              </w:rPr>
              <w:lastRenderedPageBreak/>
              <w:t>5</w:t>
            </w:r>
          </w:p>
        </w:tc>
        <w:tc>
          <w:tcPr>
            <w:tcW w:w="2497" w:type="dxa"/>
            <w:gridSpan w:val="3"/>
            <w:tcBorders>
              <w:top w:val="single" w:sz="4" w:space="0" w:color="auto"/>
              <w:right w:val="single" w:sz="4" w:space="0" w:color="auto"/>
            </w:tcBorders>
            <w:vAlign w:val="center"/>
          </w:tcPr>
          <w:p w14:paraId="34789996" w14:textId="77777777" w:rsidR="00F029E1" w:rsidRPr="00D60250" w:rsidRDefault="00F029E1" w:rsidP="00BF74A2">
            <w:pPr>
              <w:spacing w:line="440" w:lineRule="exact"/>
              <w:jc w:val="center"/>
              <w:rPr>
                <w:rFonts w:ascii="宋体" w:cs="Times New Roman"/>
              </w:rPr>
            </w:pPr>
            <w:r w:rsidRPr="00D60250">
              <w:rPr>
                <w:rFonts w:ascii="宋体" w:hAnsi="宋体" w:cs="宋体"/>
              </w:rPr>
              <w:t>2.2.2</w:t>
            </w:r>
          </w:p>
        </w:tc>
        <w:tc>
          <w:tcPr>
            <w:tcW w:w="1809" w:type="dxa"/>
            <w:tcBorders>
              <w:top w:val="single" w:sz="4" w:space="0" w:color="auto"/>
              <w:left w:val="single" w:sz="4" w:space="0" w:color="auto"/>
              <w:right w:val="single" w:sz="4" w:space="0" w:color="auto"/>
            </w:tcBorders>
            <w:vAlign w:val="center"/>
          </w:tcPr>
          <w:p w14:paraId="11A8D687" w14:textId="77777777" w:rsidR="00F029E1" w:rsidRPr="00D60250" w:rsidRDefault="00F029E1" w:rsidP="00BF74A2">
            <w:pPr>
              <w:spacing w:line="440" w:lineRule="exact"/>
              <w:jc w:val="center"/>
              <w:rPr>
                <w:rFonts w:ascii="宋体" w:cs="Times New Roman"/>
              </w:rPr>
            </w:pPr>
            <w:r w:rsidRPr="00D60250">
              <w:rPr>
                <w:rFonts w:ascii="宋体" w:hAnsi="宋体" w:cs="宋体" w:hint="eastAsia"/>
              </w:rPr>
              <w:t>计算方法</w:t>
            </w:r>
          </w:p>
        </w:tc>
        <w:tc>
          <w:tcPr>
            <w:tcW w:w="4277" w:type="dxa"/>
            <w:gridSpan w:val="2"/>
            <w:tcBorders>
              <w:top w:val="single" w:sz="4" w:space="0" w:color="auto"/>
              <w:left w:val="single" w:sz="4" w:space="0" w:color="auto"/>
            </w:tcBorders>
            <w:vAlign w:val="center"/>
          </w:tcPr>
          <w:p w14:paraId="153AB404"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1.投标报价得分A=修正投标总报价得分（投标总报价-暂列金额-暂估价）（A1）+设计费得分（A2）+建筑安装工程费得分（A3）。</w:t>
            </w:r>
          </w:p>
          <w:p w14:paraId="0818AF0F"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各项得分占投标报价总分的权重：</w:t>
            </w:r>
          </w:p>
          <w:p w14:paraId="36008F5E"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修正投标总报价得分权重B1=</w:t>
            </w:r>
            <w:r w:rsidRPr="00D60250">
              <w:rPr>
                <w:rFonts w:ascii="宋体" w:hAnsi="宋体" w:cs="宋体"/>
              </w:rPr>
              <w:t>30%</w:t>
            </w:r>
            <w:r w:rsidRPr="00D60250">
              <w:rPr>
                <w:rFonts w:ascii="宋体" w:hAnsi="宋体" w:cs="宋体" w:hint="eastAsia"/>
              </w:rPr>
              <w:t>；</w:t>
            </w:r>
          </w:p>
          <w:p w14:paraId="4E88D679"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设计费得分权重B2=4</w:t>
            </w:r>
            <w:r w:rsidRPr="00D60250">
              <w:rPr>
                <w:rFonts w:ascii="宋体" w:hAnsi="宋体" w:cs="宋体"/>
              </w:rPr>
              <w:t>0%</w:t>
            </w:r>
            <w:r w:rsidRPr="00D60250">
              <w:rPr>
                <w:rFonts w:ascii="宋体" w:hAnsi="宋体" w:cs="宋体" w:hint="eastAsia"/>
              </w:rPr>
              <w:t>；</w:t>
            </w:r>
          </w:p>
          <w:p w14:paraId="7298CB2D"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建筑安装工程费得分权重B3</w:t>
            </w:r>
            <w:r w:rsidRPr="00D60250">
              <w:rPr>
                <w:rFonts w:ascii="宋体" w:hAnsi="宋体" w:cs="宋体"/>
              </w:rPr>
              <w:t>=</w:t>
            </w:r>
            <w:r w:rsidRPr="00D60250">
              <w:rPr>
                <w:rFonts w:ascii="宋体" w:hAnsi="宋体" w:cs="宋体" w:hint="eastAsia"/>
              </w:rPr>
              <w:t>3</w:t>
            </w:r>
            <w:r w:rsidRPr="00D60250">
              <w:rPr>
                <w:rFonts w:ascii="宋体" w:hAnsi="宋体" w:cs="宋体"/>
              </w:rPr>
              <w:t>0%</w:t>
            </w:r>
            <w:r w:rsidRPr="00D60250">
              <w:rPr>
                <w:rFonts w:ascii="宋体" w:hAnsi="宋体" w:cs="宋体" w:hint="eastAsia"/>
              </w:rPr>
              <w:t>。</w:t>
            </w:r>
          </w:p>
          <w:p w14:paraId="6AB77AC6"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2.计算各项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14:paraId="1BEE00D5"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①当n＞7时，</w:t>
            </w:r>
          </w:p>
          <w:p w14:paraId="14A2AB5F" w14:textId="77777777" w:rsidR="00F029E1" w:rsidRPr="00D60250" w:rsidRDefault="00F029E1" w:rsidP="00BF74A2">
            <w:pPr>
              <w:widowControl/>
              <w:spacing w:line="360" w:lineRule="auto"/>
              <w:rPr>
                <w:rFonts w:ascii="宋体" w:hAnsi="宋体" w:cs="宋体"/>
                <w:kern w:val="0"/>
              </w:rPr>
            </w:pPr>
            <w:r w:rsidRPr="00D60250">
              <w:rPr>
                <w:rFonts w:ascii="宋体" w:hAnsi="宋体" w:cs="宋体" w:hint="eastAsia"/>
                <w:kern w:val="0"/>
                <w:sz w:val="18"/>
                <w:szCs w:val="18"/>
              </w:rPr>
              <w:t>Pp＝（∑Pi-</w:t>
            </w:r>
            <w:r w:rsidRPr="00D60250">
              <w:rPr>
                <w:rFonts w:ascii="宋体" w:hAnsi="宋体" w:cs="宋体" w:hint="eastAsia"/>
                <w:position w:val="-28"/>
                <w:sz w:val="18"/>
                <w:szCs w:val="18"/>
              </w:rPr>
              <w:object w:dxaOrig="926" w:dyaOrig="703" w14:anchorId="3F5C3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7.05pt;height:34.95pt" o:ole="">
                  <v:imagedata r:id="rId20" o:title=""/>
                </v:shape>
                <o:OLEObject Type="Embed" ProgID="Equation.3" ShapeID="Picture 3" DrawAspect="Content" ObjectID="_1741463805" r:id="rId21"/>
              </w:object>
            </w:r>
            <w:r w:rsidRPr="00D60250">
              <w:rPr>
                <w:rFonts w:ascii="宋体" w:hAnsi="宋体" w:cs="宋体" w:hint="eastAsia"/>
                <w:kern w:val="0"/>
                <w:sz w:val="18"/>
                <w:szCs w:val="18"/>
              </w:rPr>
              <w:t>-</w:t>
            </w:r>
            <w:r w:rsidRPr="00D60250">
              <w:rPr>
                <w:rFonts w:ascii="宋体" w:hAnsi="宋体" w:cs="宋体"/>
                <w:noProof/>
                <w:position w:val="-28"/>
                <w:sz w:val="18"/>
                <w:szCs w:val="18"/>
              </w:rPr>
              <w:drawing>
                <wp:inline distT="0" distB="0" distL="0" distR="0" wp14:anchorId="5A8EEAAF" wp14:editId="37CE211A">
                  <wp:extent cx="565150" cy="450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150" cy="450850"/>
                          </a:xfrm>
                          <a:prstGeom prst="rect">
                            <a:avLst/>
                          </a:prstGeom>
                          <a:noFill/>
                          <a:ln>
                            <a:noFill/>
                          </a:ln>
                        </pic:spPr>
                      </pic:pic>
                    </a:graphicData>
                  </a:graphic>
                </wp:inline>
              </w:drawing>
            </w:r>
            <w:r w:rsidRPr="00D60250">
              <w:rPr>
                <w:rFonts w:ascii="宋体" w:hAnsi="宋体" w:cs="宋体" w:hint="eastAsia"/>
                <w:kern w:val="0"/>
                <w:sz w:val="18"/>
                <w:szCs w:val="18"/>
              </w:rPr>
              <w:t>）/(n-X-Y)</w:t>
            </w:r>
          </w:p>
          <w:p w14:paraId="3F9513A2"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②当n≤7时，Pp＝∑Pi/n</w:t>
            </w:r>
          </w:p>
          <w:p w14:paraId="551F0990"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3.计算各项评标基准价Pg</w:t>
            </w:r>
          </w:p>
          <w:p w14:paraId="22BEBFBE"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Pg=Pp×(1-Fg％)</w:t>
            </w:r>
          </w:p>
          <w:p w14:paraId="0ACE9B1E"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Fg为投标竞争率：设计费的投标竞争率为</w:t>
            </w:r>
            <w:r w:rsidRPr="00D60250">
              <w:rPr>
                <w:rFonts w:ascii="宋体" w:hAnsi="宋体" w:cs="宋体"/>
                <w:u w:val="single"/>
              </w:rPr>
              <w:t>7</w:t>
            </w:r>
            <w:r w:rsidRPr="00D60250">
              <w:rPr>
                <w:rFonts w:ascii="宋体" w:hAnsi="宋体" w:cs="宋体" w:hint="eastAsia"/>
              </w:rPr>
              <w:t>%，建筑安装工程费的投标竞争率为</w:t>
            </w:r>
            <w:r w:rsidRPr="00D60250">
              <w:rPr>
                <w:rFonts w:ascii="宋体" w:hAnsi="宋体" w:cs="宋体"/>
                <w:u w:val="single"/>
              </w:rPr>
              <w:t>3.75</w:t>
            </w:r>
            <w:r w:rsidRPr="00D60250">
              <w:rPr>
                <w:rFonts w:ascii="宋体" w:hAnsi="宋体" w:cs="宋体" w:hint="eastAsia"/>
              </w:rPr>
              <w:t>%，修正投标总报价投标竞争率=设计费竞争率×</w:t>
            </w:r>
            <w:r w:rsidRPr="00D60250">
              <w:rPr>
                <w:rFonts w:ascii="宋体" w:hAnsi="宋体" w:cs="宋体"/>
                <w:u w:val="single"/>
              </w:rPr>
              <w:t>30</w:t>
            </w:r>
            <w:r w:rsidRPr="00D60250">
              <w:rPr>
                <w:rFonts w:ascii="宋体" w:hAnsi="宋体" w:cs="宋体" w:hint="eastAsia"/>
              </w:rPr>
              <w:t>%+建筑安装工程费竞争率×</w:t>
            </w:r>
            <w:r w:rsidRPr="00D60250">
              <w:rPr>
                <w:rFonts w:ascii="宋体" w:hAnsi="宋体" w:cs="宋体" w:hint="eastAsia"/>
                <w:u w:val="single"/>
              </w:rPr>
              <w:t>7</w:t>
            </w:r>
            <w:r w:rsidRPr="00D60250">
              <w:rPr>
                <w:rFonts w:ascii="宋体" w:hAnsi="宋体" w:cs="宋体"/>
                <w:u w:val="single"/>
              </w:rPr>
              <w:t>0</w:t>
            </w:r>
            <w:r w:rsidRPr="00D60250">
              <w:rPr>
                <w:rFonts w:ascii="宋体" w:hAnsi="宋体" w:cs="宋体" w:hint="eastAsia"/>
              </w:rPr>
              <w:t>%。</w:t>
            </w:r>
          </w:p>
          <w:p w14:paraId="33217F21"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①设计费（A2）（投标竞争率可参照以下计取）：房屋建筑工程为（7～12）；市政工程（含道路工程、桥梁工程、隧道工程）取值为10～20）；</w:t>
            </w:r>
          </w:p>
          <w:p w14:paraId="2716D56E"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②建筑安装工程费（A3）（投标竞争率可参照以下计取）：房屋建筑工程为（2.5～3.75）；市政工程取值为（3.5～6.0）；</w:t>
            </w:r>
          </w:p>
          <w:p w14:paraId="32069888"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③总报价（A1）投标竞争率=设计费竞争率×（30-50）%+建筑安装工程费竞争率×（50-70）%。</w:t>
            </w:r>
          </w:p>
          <w:p w14:paraId="42165C64" w14:textId="77777777" w:rsidR="00F029E1" w:rsidRPr="00D60250" w:rsidRDefault="00F029E1" w:rsidP="00BF74A2">
            <w:pPr>
              <w:widowControl/>
              <w:spacing w:line="260" w:lineRule="exact"/>
              <w:rPr>
                <w:rFonts w:ascii="宋体" w:hAnsi="宋体" w:cs="宋体"/>
                <w:kern w:val="0"/>
              </w:rPr>
            </w:pPr>
            <w:r w:rsidRPr="00D60250">
              <w:rPr>
                <w:rFonts w:ascii="宋体" w:hAnsi="宋体" w:cs="宋体" w:hint="eastAsia"/>
                <w:kern w:val="0"/>
              </w:rPr>
              <w:t>4.计算各项得分</w:t>
            </w:r>
            <w:r w:rsidRPr="00D60250">
              <w:rPr>
                <w:rFonts w:ascii="宋体" w:hAnsi="宋体" w:cs="宋体" w:hint="eastAsia"/>
              </w:rPr>
              <w:t>：</w:t>
            </w:r>
          </w:p>
          <w:p w14:paraId="6EE35100"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①报价每高于评标基准价Pg的1%（含1%）扣1分。</w:t>
            </w:r>
          </w:p>
          <w:p w14:paraId="21A763B0"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报价得分的计分公式为：</w:t>
            </w:r>
          </w:p>
          <w:p w14:paraId="2DA825FD"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修正投标总报价得分（A1）＝投标报价总分×B1－[（Pi- Pg）/ Pg]×100×1</w:t>
            </w:r>
          </w:p>
          <w:p w14:paraId="26C62697"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设计费得分（A2）=投标报价总分×B2－[（Pi- Pg）/ Pg]×100×1</w:t>
            </w:r>
          </w:p>
          <w:p w14:paraId="1AC333DE"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建筑安装工程费得分（A3）=投标报价总分×B3－[（Pi- Pg）/ Pg]×100×1</w:t>
            </w:r>
          </w:p>
          <w:p w14:paraId="4DA98A4A"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②报价每低于评标基准价Pg的1%（含1%）扣0.5分。</w:t>
            </w:r>
          </w:p>
          <w:p w14:paraId="7C2B0D06"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修正投标总报价得分（A1）＝投标报价总分×B1－[（Pg- Pi）/ Pg]×100×0.5</w:t>
            </w:r>
          </w:p>
          <w:p w14:paraId="1A9F9EB6"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 xml:space="preserve">设计费得分（A2）=投标报价总分×B2－[（Pg- </w:t>
            </w:r>
            <w:r w:rsidRPr="00D60250">
              <w:rPr>
                <w:rFonts w:ascii="宋体" w:hAnsi="宋体" w:cs="宋体" w:hint="eastAsia"/>
              </w:rPr>
              <w:lastRenderedPageBreak/>
              <w:t>Pi）/ Pg]×100×0.5</w:t>
            </w:r>
          </w:p>
          <w:p w14:paraId="78986596" w14:textId="77777777" w:rsidR="00F029E1" w:rsidRPr="00D60250" w:rsidRDefault="00F029E1" w:rsidP="00BF74A2">
            <w:pPr>
              <w:adjustRightInd w:val="0"/>
              <w:snapToGrid w:val="0"/>
              <w:spacing w:line="260" w:lineRule="exact"/>
              <w:rPr>
                <w:rFonts w:ascii="宋体" w:hAnsi="宋体" w:cs="宋体"/>
              </w:rPr>
            </w:pPr>
            <w:r w:rsidRPr="00D60250">
              <w:rPr>
                <w:rFonts w:ascii="宋体" w:hAnsi="宋体" w:cs="宋体" w:hint="eastAsia"/>
              </w:rPr>
              <w:t>建筑安装工程费得分（A3）=投标报价总分×B3－[（Pg- Pi）/ Pg]×100×0.5</w:t>
            </w:r>
          </w:p>
        </w:tc>
      </w:tr>
      <w:tr w:rsidR="00F029E1" w:rsidRPr="00D60250" w14:paraId="6DA27C89" w14:textId="77777777" w:rsidTr="00BF74A2">
        <w:trPr>
          <w:jc w:val="center"/>
        </w:trPr>
        <w:tc>
          <w:tcPr>
            <w:tcW w:w="769" w:type="dxa"/>
            <w:tcBorders>
              <w:top w:val="single" w:sz="4" w:space="0" w:color="auto"/>
              <w:bottom w:val="single" w:sz="4" w:space="0" w:color="auto"/>
              <w:right w:val="single" w:sz="4" w:space="0" w:color="auto"/>
            </w:tcBorders>
          </w:tcPr>
          <w:p w14:paraId="4473EA9F" w14:textId="77777777" w:rsidR="00F029E1" w:rsidRPr="00D60250" w:rsidRDefault="00F029E1" w:rsidP="00BF74A2">
            <w:pPr>
              <w:spacing w:line="440" w:lineRule="exact"/>
              <w:jc w:val="center"/>
              <w:rPr>
                <w:rFonts w:ascii="宋体" w:cs="Times New Roman"/>
                <w:b/>
                <w:bCs/>
              </w:rPr>
            </w:pPr>
            <w:r w:rsidRPr="00D60250">
              <w:rPr>
                <w:rFonts w:ascii="宋体" w:cs="Times New Roman" w:hint="eastAsia"/>
                <w:b/>
                <w:bCs/>
              </w:rPr>
              <w:lastRenderedPageBreak/>
              <w:t>项目</w:t>
            </w:r>
          </w:p>
        </w:tc>
        <w:tc>
          <w:tcPr>
            <w:tcW w:w="1160" w:type="dxa"/>
            <w:gridSpan w:val="2"/>
            <w:tcBorders>
              <w:top w:val="single" w:sz="4" w:space="0" w:color="auto"/>
              <w:bottom w:val="single" w:sz="4" w:space="0" w:color="auto"/>
              <w:right w:val="single" w:sz="4" w:space="0" w:color="auto"/>
            </w:tcBorders>
            <w:vAlign w:val="center"/>
          </w:tcPr>
          <w:p w14:paraId="2DFCA988"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序号</w:t>
            </w:r>
          </w:p>
        </w:tc>
        <w:tc>
          <w:tcPr>
            <w:tcW w:w="1337" w:type="dxa"/>
            <w:tcBorders>
              <w:top w:val="single" w:sz="4" w:space="0" w:color="auto"/>
              <w:left w:val="single" w:sz="4" w:space="0" w:color="auto"/>
              <w:bottom w:val="single" w:sz="4" w:space="0" w:color="auto"/>
              <w:right w:val="single" w:sz="4" w:space="0" w:color="auto"/>
            </w:tcBorders>
            <w:vAlign w:val="center"/>
          </w:tcPr>
          <w:p w14:paraId="5100A318"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评分项</w:t>
            </w:r>
          </w:p>
        </w:tc>
        <w:tc>
          <w:tcPr>
            <w:tcW w:w="1809" w:type="dxa"/>
            <w:tcBorders>
              <w:top w:val="single" w:sz="4" w:space="0" w:color="auto"/>
              <w:left w:val="single" w:sz="4" w:space="0" w:color="auto"/>
              <w:bottom w:val="single" w:sz="4" w:space="0" w:color="auto"/>
              <w:right w:val="single" w:sz="4" w:space="0" w:color="auto"/>
            </w:tcBorders>
            <w:vAlign w:val="center"/>
          </w:tcPr>
          <w:p w14:paraId="207D9DA5" w14:textId="77777777" w:rsidR="00F029E1" w:rsidRPr="00D60250" w:rsidRDefault="00F029E1" w:rsidP="00BF74A2">
            <w:pPr>
              <w:spacing w:line="440" w:lineRule="exact"/>
              <w:jc w:val="center"/>
              <w:rPr>
                <w:rFonts w:ascii="宋体" w:cs="Times New Roman"/>
                <w:b/>
                <w:bCs/>
              </w:rPr>
            </w:pPr>
            <w:r w:rsidRPr="00D60250">
              <w:rPr>
                <w:rFonts w:ascii="宋体" w:hAnsi="宋体" w:cs="宋体" w:hint="eastAsia"/>
                <w:b/>
                <w:bCs/>
              </w:rPr>
              <w:t>评分因素</w:t>
            </w:r>
          </w:p>
        </w:tc>
        <w:tc>
          <w:tcPr>
            <w:tcW w:w="4277" w:type="dxa"/>
            <w:gridSpan w:val="2"/>
            <w:tcBorders>
              <w:top w:val="single" w:sz="4" w:space="0" w:color="auto"/>
              <w:left w:val="single" w:sz="4" w:space="0" w:color="auto"/>
              <w:bottom w:val="single" w:sz="4" w:space="0" w:color="auto"/>
            </w:tcBorders>
            <w:vAlign w:val="center"/>
          </w:tcPr>
          <w:p w14:paraId="0E159930" w14:textId="77777777" w:rsidR="00F029E1" w:rsidRPr="00D60250" w:rsidRDefault="00F029E1" w:rsidP="00BF74A2">
            <w:pPr>
              <w:adjustRightInd w:val="0"/>
              <w:snapToGrid w:val="0"/>
              <w:spacing w:line="400" w:lineRule="exact"/>
              <w:jc w:val="center"/>
              <w:rPr>
                <w:rFonts w:ascii="宋体" w:cs="Times New Roman"/>
              </w:rPr>
            </w:pPr>
            <w:r w:rsidRPr="00D60250">
              <w:rPr>
                <w:rFonts w:ascii="宋体" w:hAnsi="宋体" w:cs="宋体" w:hint="eastAsia"/>
                <w:b/>
                <w:bCs/>
              </w:rPr>
              <w:t>评分标准</w:t>
            </w:r>
          </w:p>
        </w:tc>
      </w:tr>
      <w:tr w:rsidR="00F029E1" w:rsidRPr="00D60250" w14:paraId="3897096F" w14:textId="77777777" w:rsidTr="00BF74A2">
        <w:trPr>
          <w:trHeight w:val="90"/>
          <w:jc w:val="center"/>
        </w:trPr>
        <w:tc>
          <w:tcPr>
            <w:tcW w:w="769" w:type="dxa"/>
            <w:tcBorders>
              <w:top w:val="nil"/>
              <w:bottom w:val="single" w:sz="4" w:space="0" w:color="auto"/>
              <w:right w:val="single" w:sz="4" w:space="0" w:color="auto"/>
            </w:tcBorders>
          </w:tcPr>
          <w:p w14:paraId="0D907328" w14:textId="77777777" w:rsidR="00F029E1" w:rsidRPr="00D60250" w:rsidRDefault="00F029E1" w:rsidP="00BF74A2">
            <w:pPr>
              <w:adjustRightInd w:val="0"/>
              <w:snapToGrid w:val="0"/>
              <w:spacing w:line="400" w:lineRule="exact"/>
              <w:jc w:val="center"/>
              <w:rPr>
                <w:rFonts w:ascii="宋体" w:cs="Times New Roman"/>
              </w:rPr>
            </w:pPr>
            <w:r w:rsidRPr="00D60250">
              <w:rPr>
                <w:rFonts w:ascii="宋体" w:hAnsi="宋体" w:cs="宋体"/>
              </w:rPr>
              <w:t>7</w:t>
            </w:r>
          </w:p>
        </w:tc>
        <w:tc>
          <w:tcPr>
            <w:tcW w:w="1160" w:type="dxa"/>
            <w:gridSpan w:val="2"/>
            <w:tcBorders>
              <w:top w:val="nil"/>
              <w:bottom w:val="single" w:sz="4" w:space="0" w:color="auto"/>
              <w:right w:val="single" w:sz="4" w:space="0" w:color="auto"/>
            </w:tcBorders>
            <w:vAlign w:val="center"/>
          </w:tcPr>
          <w:p w14:paraId="799E81D8" w14:textId="77777777" w:rsidR="00F029E1" w:rsidRPr="00D60250" w:rsidRDefault="00F029E1" w:rsidP="00BF74A2">
            <w:pPr>
              <w:adjustRightInd w:val="0"/>
              <w:snapToGrid w:val="0"/>
              <w:spacing w:line="400" w:lineRule="exact"/>
              <w:jc w:val="center"/>
              <w:rPr>
                <w:rFonts w:ascii="宋体" w:cs="Times New Roman"/>
                <w:b/>
                <w:bCs/>
              </w:rPr>
            </w:pPr>
            <w:r w:rsidRPr="00D60250">
              <w:rPr>
                <w:rFonts w:ascii="宋体" w:hAnsi="宋体" w:cs="宋体"/>
              </w:rPr>
              <w:t>2.2.</w:t>
            </w:r>
            <w:r w:rsidRPr="00D60250">
              <w:rPr>
                <w:rFonts w:ascii="宋体" w:hAnsi="宋体" w:cs="宋体" w:hint="eastAsia"/>
              </w:rPr>
              <w:t>3（</w:t>
            </w:r>
            <w:r w:rsidRPr="00D60250">
              <w:rPr>
                <w:rFonts w:ascii="宋体" w:hAnsi="宋体" w:cs="宋体"/>
              </w:rPr>
              <w:t>1</w:t>
            </w:r>
            <w:r w:rsidRPr="00D60250">
              <w:rPr>
                <w:rFonts w:ascii="宋体" w:hAnsi="宋体" w:cs="宋体" w:hint="eastAsia"/>
              </w:rPr>
              <w:t>）</w:t>
            </w:r>
          </w:p>
        </w:tc>
        <w:tc>
          <w:tcPr>
            <w:tcW w:w="1337" w:type="dxa"/>
            <w:tcBorders>
              <w:top w:val="nil"/>
              <w:left w:val="single" w:sz="4" w:space="0" w:color="auto"/>
              <w:bottom w:val="single" w:sz="4" w:space="0" w:color="auto"/>
              <w:right w:val="single" w:sz="4" w:space="0" w:color="auto"/>
            </w:tcBorders>
            <w:vAlign w:val="center"/>
          </w:tcPr>
          <w:p w14:paraId="50E84423" w14:textId="77777777" w:rsidR="00F029E1" w:rsidRPr="00D60250" w:rsidRDefault="00F029E1" w:rsidP="00BF74A2">
            <w:pPr>
              <w:pStyle w:val="afb"/>
              <w:widowControl/>
              <w:adjustRightInd w:val="0"/>
              <w:snapToGrid w:val="0"/>
              <w:spacing w:beforeAutospacing="0" w:afterAutospacing="0" w:line="400" w:lineRule="exact"/>
              <w:jc w:val="center"/>
              <w:rPr>
                <w:rFonts w:ascii="宋体" w:cs="Times New Roman"/>
                <w:kern w:val="2"/>
                <w:sz w:val="21"/>
                <w:szCs w:val="21"/>
              </w:rPr>
            </w:pPr>
            <w:r w:rsidRPr="00D60250">
              <w:rPr>
                <w:rFonts w:ascii="宋体" w:hAnsi="宋体" w:cs="宋体" w:hint="eastAsia"/>
                <w:kern w:val="2"/>
                <w:sz w:val="21"/>
                <w:szCs w:val="21"/>
              </w:rPr>
              <w:t>投标报价（A）</w:t>
            </w:r>
          </w:p>
          <w:p w14:paraId="798AD88A" w14:textId="77777777" w:rsidR="00F029E1" w:rsidRPr="00D60250" w:rsidRDefault="00F029E1" w:rsidP="00BF74A2">
            <w:pPr>
              <w:pStyle w:val="afb"/>
              <w:widowControl/>
              <w:adjustRightInd w:val="0"/>
              <w:snapToGrid w:val="0"/>
              <w:spacing w:beforeAutospacing="0" w:afterAutospacing="0" w:line="400" w:lineRule="exact"/>
              <w:jc w:val="center"/>
              <w:rPr>
                <w:rFonts w:ascii="宋体" w:cs="Times New Roman"/>
                <w:b/>
                <w:bCs/>
                <w:sz w:val="21"/>
                <w:szCs w:val="21"/>
              </w:rPr>
            </w:pPr>
            <w:r w:rsidRPr="00D60250">
              <w:rPr>
                <w:rFonts w:ascii="宋体" w:hAnsi="宋体" w:cs="宋体" w:hint="eastAsia"/>
                <w:kern w:val="2"/>
                <w:sz w:val="21"/>
                <w:szCs w:val="21"/>
              </w:rPr>
              <w:t>（</w:t>
            </w:r>
            <w:r w:rsidRPr="00D60250">
              <w:rPr>
                <w:rFonts w:ascii="宋体" w:hAnsi="宋体" w:cs="宋体"/>
                <w:kern w:val="2"/>
                <w:sz w:val="21"/>
                <w:szCs w:val="21"/>
              </w:rPr>
              <w:t>20</w:t>
            </w:r>
            <w:r w:rsidRPr="00D60250">
              <w:rPr>
                <w:rFonts w:ascii="宋体" w:hAnsi="宋体" w:cs="宋体" w:hint="eastAsia"/>
                <w:kern w:val="2"/>
                <w:sz w:val="21"/>
                <w:szCs w:val="21"/>
              </w:rPr>
              <w:t>分）</w:t>
            </w:r>
          </w:p>
        </w:tc>
        <w:tc>
          <w:tcPr>
            <w:tcW w:w="1809" w:type="dxa"/>
            <w:tcBorders>
              <w:top w:val="single" w:sz="4" w:space="0" w:color="auto"/>
              <w:left w:val="single" w:sz="4" w:space="0" w:color="auto"/>
              <w:bottom w:val="single" w:sz="4" w:space="0" w:color="auto"/>
              <w:right w:val="single" w:sz="4" w:space="0" w:color="auto"/>
            </w:tcBorders>
            <w:vAlign w:val="center"/>
          </w:tcPr>
          <w:p w14:paraId="5EA22090" w14:textId="77777777" w:rsidR="00F029E1" w:rsidRPr="00D60250" w:rsidRDefault="00F029E1" w:rsidP="00BF74A2">
            <w:pPr>
              <w:pStyle w:val="afb"/>
              <w:widowControl/>
              <w:adjustRightInd w:val="0"/>
              <w:snapToGrid w:val="0"/>
              <w:spacing w:beforeAutospacing="0" w:afterAutospacing="0" w:line="400" w:lineRule="exact"/>
              <w:jc w:val="center"/>
              <w:rPr>
                <w:rFonts w:ascii="Times New Roman" w:hAnsi="Times New Roman" w:cs="宋体"/>
                <w:sz w:val="21"/>
                <w:szCs w:val="21"/>
              </w:rPr>
            </w:pPr>
            <w:r w:rsidRPr="00D60250">
              <w:rPr>
                <w:rFonts w:ascii="Times New Roman" w:hAnsi="Times New Roman" w:cs="宋体" w:hint="eastAsia"/>
                <w:sz w:val="21"/>
                <w:szCs w:val="21"/>
              </w:rPr>
              <w:t>投标报价评分</w:t>
            </w:r>
          </w:p>
          <w:p w14:paraId="0CC82D07" w14:textId="77777777" w:rsidR="00F029E1" w:rsidRPr="00D60250" w:rsidRDefault="00F029E1" w:rsidP="00BF74A2">
            <w:pPr>
              <w:pStyle w:val="afb"/>
              <w:widowControl/>
              <w:adjustRightInd w:val="0"/>
              <w:snapToGrid w:val="0"/>
              <w:spacing w:beforeAutospacing="0" w:afterAutospacing="0" w:line="400" w:lineRule="exact"/>
              <w:jc w:val="center"/>
              <w:rPr>
                <w:rFonts w:ascii="Times New Roman" w:hAnsi="Times New Roman" w:cs="宋体"/>
                <w:sz w:val="21"/>
                <w:szCs w:val="21"/>
              </w:rPr>
            </w:pPr>
            <w:r w:rsidRPr="00D60250">
              <w:rPr>
                <w:rFonts w:ascii="宋体" w:hAnsi="宋体" w:cs="宋体" w:hint="eastAsia"/>
                <w:kern w:val="2"/>
                <w:sz w:val="21"/>
                <w:szCs w:val="21"/>
              </w:rPr>
              <w:t>（</w:t>
            </w:r>
            <w:r w:rsidRPr="00D60250">
              <w:rPr>
                <w:rFonts w:ascii="宋体" w:hAnsi="宋体" w:cs="宋体"/>
                <w:kern w:val="2"/>
                <w:sz w:val="21"/>
                <w:szCs w:val="21"/>
              </w:rPr>
              <w:t>20</w:t>
            </w:r>
            <w:r w:rsidRPr="00D60250">
              <w:rPr>
                <w:rFonts w:ascii="宋体" w:hAnsi="宋体" w:cs="宋体" w:hint="eastAsia"/>
                <w:kern w:val="2"/>
                <w:sz w:val="21"/>
                <w:szCs w:val="21"/>
              </w:rPr>
              <w:t>分）</w:t>
            </w:r>
          </w:p>
        </w:tc>
        <w:tc>
          <w:tcPr>
            <w:tcW w:w="4277" w:type="dxa"/>
            <w:gridSpan w:val="2"/>
            <w:tcBorders>
              <w:top w:val="single" w:sz="4" w:space="0" w:color="auto"/>
              <w:left w:val="single" w:sz="4" w:space="0" w:color="auto"/>
              <w:bottom w:val="single" w:sz="4" w:space="0" w:color="auto"/>
            </w:tcBorders>
            <w:vAlign w:val="center"/>
          </w:tcPr>
          <w:p w14:paraId="76740A8E" w14:textId="77777777" w:rsidR="00F029E1" w:rsidRPr="00D60250" w:rsidRDefault="00F029E1" w:rsidP="00BF74A2">
            <w:pPr>
              <w:adjustRightInd w:val="0"/>
              <w:snapToGrid w:val="0"/>
              <w:spacing w:line="400" w:lineRule="exact"/>
              <w:jc w:val="left"/>
              <w:rPr>
                <w:rFonts w:ascii="宋体" w:cs="Times New Roman"/>
              </w:rPr>
            </w:pPr>
            <w:r w:rsidRPr="00D60250">
              <w:rPr>
                <w:rFonts w:ascii="宋体" w:hAnsi="宋体" w:cs="宋体" w:hint="eastAsia"/>
              </w:rPr>
              <w:t>投标报价得分A</w:t>
            </w:r>
            <w:r w:rsidRPr="00D60250">
              <w:rPr>
                <w:rFonts w:ascii="宋体" w:hAnsi="宋体" w:cs="宋体"/>
              </w:rPr>
              <w:t>=</w:t>
            </w:r>
            <w:r w:rsidRPr="00D60250">
              <w:rPr>
                <w:rFonts w:ascii="宋体" w:hAnsi="宋体" w:cs="宋体" w:hint="eastAsia"/>
              </w:rPr>
              <w:t>A1+A2+A3</w:t>
            </w:r>
          </w:p>
          <w:p w14:paraId="5CC5DF72" w14:textId="77777777" w:rsidR="00F029E1" w:rsidRPr="00D60250" w:rsidRDefault="00F029E1" w:rsidP="00BF74A2">
            <w:pPr>
              <w:adjustRightInd w:val="0"/>
              <w:snapToGrid w:val="0"/>
              <w:spacing w:line="400" w:lineRule="exact"/>
              <w:jc w:val="left"/>
              <w:rPr>
                <w:rFonts w:ascii="宋体" w:cs="Times New Roman"/>
              </w:rPr>
            </w:pPr>
            <w:r w:rsidRPr="00D60250">
              <w:rPr>
                <w:rFonts w:ascii="宋体" w:hAnsi="宋体" w:cs="宋体" w:hint="eastAsia"/>
              </w:rPr>
              <w:t>其中：</w:t>
            </w:r>
          </w:p>
          <w:p w14:paraId="2E1A0DFA" w14:textId="77777777" w:rsidR="00F029E1" w:rsidRPr="00D60250" w:rsidRDefault="00F029E1" w:rsidP="00BF74A2">
            <w:pPr>
              <w:adjustRightInd w:val="0"/>
              <w:snapToGrid w:val="0"/>
              <w:spacing w:line="400" w:lineRule="exact"/>
              <w:jc w:val="left"/>
              <w:rPr>
                <w:rFonts w:ascii="宋体" w:cs="Times New Roman"/>
                <w:b/>
                <w:bCs/>
              </w:rPr>
            </w:pPr>
            <w:r w:rsidRPr="00D60250">
              <w:rPr>
                <w:rFonts w:ascii="宋体" w:hAnsi="宋体" w:cs="宋体" w:hint="eastAsia"/>
              </w:rPr>
              <w:t>投标报价得分以及A1、A2、A3得分均保留小数点后两位，小数点后第三位四舍五入，第四位及以后不计。</w:t>
            </w:r>
          </w:p>
        </w:tc>
      </w:tr>
      <w:tr w:rsidR="00F029E1" w:rsidRPr="00D60250" w14:paraId="247041AD" w14:textId="77777777" w:rsidTr="00BF74A2">
        <w:trPr>
          <w:jc w:val="center"/>
        </w:trPr>
        <w:tc>
          <w:tcPr>
            <w:tcW w:w="769" w:type="dxa"/>
            <w:vMerge w:val="restart"/>
            <w:tcBorders>
              <w:top w:val="single" w:sz="4" w:space="0" w:color="auto"/>
              <w:right w:val="single" w:sz="4" w:space="0" w:color="auto"/>
            </w:tcBorders>
          </w:tcPr>
          <w:p w14:paraId="1551CA75" w14:textId="77777777" w:rsidR="00F029E1" w:rsidRPr="00D60250" w:rsidRDefault="00F029E1" w:rsidP="00BF74A2">
            <w:pPr>
              <w:spacing w:line="380" w:lineRule="exact"/>
              <w:jc w:val="center"/>
              <w:rPr>
                <w:rFonts w:ascii="宋体" w:cs="Times New Roman"/>
              </w:rPr>
            </w:pPr>
            <w:r w:rsidRPr="00D60250">
              <w:rPr>
                <w:rFonts w:ascii="宋体" w:hAnsi="宋体" w:cs="宋体"/>
              </w:rPr>
              <w:t>8</w:t>
            </w:r>
          </w:p>
        </w:tc>
        <w:tc>
          <w:tcPr>
            <w:tcW w:w="1160" w:type="dxa"/>
            <w:gridSpan w:val="2"/>
            <w:vMerge w:val="restart"/>
            <w:tcBorders>
              <w:top w:val="single" w:sz="4" w:space="0" w:color="auto"/>
              <w:right w:val="single" w:sz="4" w:space="0" w:color="auto"/>
            </w:tcBorders>
            <w:vAlign w:val="center"/>
          </w:tcPr>
          <w:p w14:paraId="7DD0A9E4"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hAnsi="宋体" w:cs="宋体"/>
              </w:rPr>
              <w:t>2.2.</w:t>
            </w:r>
            <w:r w:rsidRPr="00D60250">
              <w:rPr>
                <w:rFonts w:ascii="宋体" w:hAnsi="宋体" w:cs="宋体" w:hint="eastAsia"/>
              </w:rPr>
              <w:t>3（</w:t>
            </w:r>
            <w:r w:rsidRPr="00D60250">
              <w:rPr>
                <w:rFonts w:ascii="宋体" w:hAnsi="宋体" w:cs="宋体"/>
              </w:rPr>
              <w:t>2</w:t>
            </w:r>
            <w:r w:rsidRPr="00D60250">
              <w:rPr>
                <w:rFonts w:ascii="宋体" w:hAnsi="宋体" w:cs="宋体" w:hint="eastAsia"/>
              </w:rPr>
              <w:t>）</w:t>
            </w:r>
          </w:p>
        </w:tc>
        <w:tc>
          <w:tcPr>
            <w:tcW w:w="1337" w:type="dxa"/>
            <w:vMerge w:val="restart"/>
            <w:tcBorders>
              <w:top w:val="single" w:sz="4" w:space="0" w:color="auto"/>
              <w:right w:val="single" w:sz="4" w:space="0" w:color="auto"/>
            </w:tcBorders>
            <w:vAlign w:val="center"/>
          </w:tcPr>
          <w:p w14:paraId="4912834B" w14:textId="77777777" w:rsidR="00F029E1" w:rsidRPr="00D60250" w:rsidRDefault="00F029E1" w:rsidP="00BF74A2">
            <w:pPr>
              <w:pStyle w:val="afb"/>
              <w:widowControl/>
              <w:adjustRightInd w:val="0"/>
              <w:snapToGrid w:val="0"/>
              <w:spacing w:beforeAutospacing="0" w:afterAutospacing="0" w:line="260" w:lineRule="exact"/>
              <w:rPr>
                <w:rFonts w:ascii="宋体" w:cs="Times New Roman"/>
                <w:sz w:val="21"/>
                <w:szCs w:val="21"/>
              </w:rPr>
            </w:pPr>
            <w:r w:rsidRPr="00D60250">
              <w:rPr>
                <w:rFonts w:ascii="宋体" w:hAnsi="宋体" w:cs="宋体" w:hint="eastAsia"/>
                <w:kern w:val="2"/>
                <w:sz w:val="21"/>
                <w:szCs w:val="21"/>
              </w:rPr>
              <w:t>项目管理组织方案（B）（10）分</w:t>
            </w:r>
          </w:p>
        </w:tc>
        <w:tc>
          <w:tcPr>
            <w:tcW w:w="1809" w:type="dxa"/>
            <w:tcBorders>
              <w:top w:val="single" w:sz="4" w:space="0" w:color="auto"/>
              <w:left w:val="single" w:sz="4" w:space="0" w:color="auto"/>
              <w:bottom w:val="single" w:sz="4" w:space="0" w:color="auto"/>
              <w:right w:val="single" w:sz="4" w:space="0" w:color="auto"/>
            </w:tcBorders>
            <w:vAlign w:val="center"/>
          </w:tcPr>
          <w:p w14:paraId="6643AAA3"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人员配备</w:t>
            </w:r>
          </w:p>
          <w:p w14:paraId="4CF6199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hAnsi="宋体" w:cs="宋体" w:hint="eastAsia"/>
                <w:kern w:val="2"/>
                <w:sz w:val="21"/>
                <w:szCs w:val="21"/>
              </w:rPr>
              <w:t>（2）分</w:t>
            </w:r>
          </w:p>
        </w:tc>
        <w:tc>
          <w:tcPr>
            <w:tcW w:w="4277" w:type="dxa"/>
            <w:gridSpan w:val="2"/>
            <w:tcBorders>
              <w:top w:val="single" w:sz="4" w:space="0" w:color="auto"/>
              <w:left w:val="single" w:sz="4" w:space="0" w:color="auto"/>
              <w:bottom w:val="single" w:sz="4" w:space="0" w:color="auto"/>
            </w:tcBorders>
            <w:vAlign w:val="center"/>
          </w:tcPr>
          <w:p w14:paraId="1841732E" w14:textId="77777777" w:rsidR="00F029E1" w:rsidRPr="00D60250" w:rsidRDefault="00F029E1" w:rsidP="00BF74A2">
            <w:pPr>
              <w:adjustRightInd w:val="0"/>
              <w:snapToGrid w:val="0"/>
              <w:spacing w:line="380" w:lineRule="exact"/>
              <w:jc w:val="left"/>
              <w:rPr>
                <w:rFonts w:ascii="宋体" w:cs="Times New Roman"/>
                <w:u w:val="single"/>
              </w:rPr>
            </w:pPr>
            <w:bookmarkStart w:id="432" w:name="_Hlk106784391"/>
            <w:r w:rsidRPr="00D60250">
              <w:rPr>
                <w:rFonts w:ascii="宋体" w:cs="Times New Roman" w:hint="eastAsia"/>
              </w:rPr>
              <w:t>1、设计阶段：</w:t>
            </w:r>
            <w:r w:rsidRPr="00D60250">
              <w:rPr>
                <w:rFonts w:ascii="宋体" w:cs="Times New Roman" w:hint="eastAsia"/>
                <w:u w:val="single"/>
              </w:rPr>
              <w:t>拟投入的建筑专业人员、结构专业人员、电气专业人员、给排水专业人员，以上人员均具有相关专业高级（或以上）工程师职称或具有注册执业资格证书的，得1分，提供不齐全不得分。</w:t>
            </w:r>
          </w:p>
          <w:p w14:paraId="21EC68B4" w14:textId="77777777" w:rsidR="00F029E1" w:rsidRPr="00D60250" w:rsidRDefault="00F029E1" w:rsidP="00BF74A2">
            <w:pPr>
              <w:adjustRightInd w:val="0"/>
              <w:snapToGrid w:val="0"/>
              <w:spacing w:line="380" w:lineRule="exact"/>
              <w:jc w:val="left"/>
              <w:rPr>
                <w:rFonts w:ascii="宋体" w:cs="Times New Roman"/>
                <w:u w:val="single"/>
              </w:rPr>
            </w:pPr>
            <w:r w:rsidRPr="00D60250">
              <w:rPr>
                <w:rFonts w:ascii="宋体" w:cs="Times New Roman" w:hint="eastAsia"/>
              </w:rPr>
              <w:t>2、施工阶段：</w:t>
            </w:r>
            <w:r w:rsidRPr="00D60250">
              <w:rPr>
                <w:rFonts w:ascii="宋体" w:cs="Times New Roman" w:hint="eastAsia"/>
                <w:u w:val="single"/>
              </w:rPr>
              <w:t>施工项目技术负责人具有建筑工程相关专业中级（或以上）工程师职称的，得1分</w:t>
            </w:r>
            <w:bookmarkEnd w:id="432"/>
            <w:r w:rsidRPr="00D60250">
              <w:rPr>
                <w:rFonts w:ascii="宋体" w:cs="Times New Roman" w:hint="eastAsia"/>
                <w:u w:val="single"/>
              </w:rPr>
              <w:t>。</w:t>
            </w:r>
          </w:p>
          <w:p w14:paraId="057995B0" w14:textId="77777777" w:rsidR="00F029E1" w:rsidRPr="00D60250" w:rsidRDefault="00F029E1" w:rsidP="00BF74A2">
            <w:pPr>
              <w:adjustRightInd w:val="0"/>
              <w:snapToGrid w:val="0"/>
              <w:spacing w:line="380" w:lineRule="exact"/>
              <w:jc w:val="left"/>
              <w:rPr>
                <w:rFonts w:ascii="宋体" w:cs="Times New Roman"/>
              </w:rPr>
            </w:pPr>
            <w:r w:rsidRPr="00D60250">
              <w:rPr>
                <w:rFonts w:ascii="宋体" w:hAnsi="宋体" w:cs="宋体" w:hint="eastAsia"/>
                <w:b/>
                <w:bCs/>
              </w:rPr>
              <w:t>证明材料：提供以上人员的相关的职称证书或注册证书及在本单位2022年</w:t>
            </w:r>
            <w:r w:rsidRPr="00D60250">
              <w:rPr>
                <w:rFonts w:ascii="宋体" w:hAnsi="宋体" w:cs="宋体"/>
                <w:b/>
                <w:bCs/>
              </w:rPr>
              <w:t>10</w:t>
            </w:r>
            <w:r w:rsidRPr="00D60250">
              <w:rPr>
                <w:rFonts w:ascii="宋体" w:hAnsi="宋体" w:cs="宋体" w:hint="eastAsia"/>
                <w:b/>
                <w:bCs/>
              </w:rPr>
              <w:t>月至今的任意连续三个月的社保缴纳证明复印件并加盖公章。</w:t>
            </w:r>
          </w:p>
        </w:tc>
      </w:tr>
      <w:tr w:rsidR="00F029E1" w:rsidRPr="00D60250" w14:paraId="380482D2" w14:textId="77777777" w:rsidTr="00BF74A2">
        <w:trPr>
          <w:jc w:val="center"/>
        </w:trPr>
        <w:tc>
          <w:tcPr>
            <w:tcW w:w="769" w:type="dxa"/>
            <w:vMerge/>
            <w:tcBorders>
              <w:right w:val="single" w:sz="4" w:space="0" w:color="auto"/>
            </w:tcBorders>
          </w:tcPr>
          <w:p w14:paraId="0194614B" w14:textId="77777777" w:rsidR="00F029E1" w:rsidRPr="00D60250" w:rsidRDefault="00F029E1" w:rsidP="00BF74A2">
            <w:pPr>
              <w:spacing w:line="380" w:lineRule="exact"/>
              <w:jc w:val="center"/>
              <w:rPr>
                <w:rFonts w:ascii="宋体" w:hAnsi="宋体" w:cs="宋体"/>
              </w:rPr>
            </w:pPr>
          </w:p>
        </w:tc>
        <w:tc>
          <w:tcPr>
            <w:tcW w:w="1160" w:type="dxa"/>
            <w:gridSpan w:val="2"/>
            <w:vMerge/>
            <w:tcBorders>
              <w:right w:val="single" w:sz="4" w:space="0" w:color="auto"/>
            </w:tcBorders>
            <w:vAlign w:val="center"/>
          </w:tcPr>
          <w:p w14:paraId="34652CC0"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right w:val="single" w:sz="4" w:space="0" w:color="auto"/>
            </w:tcBorders>
            <w:vAlign w:val="center"/>
          </w:tcPr>
          <w:p w14:paraId="28728590"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p>
        </w:tc>
        <w:tc>
          <w:tcPr>
            <w:tcW w:w="1809" w:type="dxa"/>
            <w:tcBorders>
              <w:top w:val="single" w:sz="4" w:space="0" w:color="auto"/>
              <w:left w:val="single" w:sz="4" w:space="0" w:color="auto"/>
              <w:bottom w:val="single" w:sz="4" w:space="0" w:color="auto"/>
              <w:right w:val="single" w:sz="4" w:space="0" w:color="auto"/>
            </w:tcBorders>
            <w:vAlign w:val="center"/>
          </w:tcPr>
          <w:p w14:paraId="4C7AB30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BIM应用方案</w:t>
            </w:r>
          </w:p>
          <w:p w14:paraId="1A33D1BB"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（应用</w:t>
            </w:r>
            <w:r w:rsidRPr="00D60250">
              <w:rPr>
                <w:rFonts w:ascii="宋体" w:cs="Times New Roman"/>
                <w:sz w:val="21"/>
                <w:szCs w:val="21"/>
              </w:rPr>
              <w:t>BIM</w:t>
            </w:r>
            <w:r w:rsidRPr="00D60250">
              <w:rPr>
                <w:rFonts w:ascii="宋体" w:cs="Times New Roman" w:hint="eastAsia"/>
                <w:sz w:val="21"/>
                <w:szCs w:val="21"/>
              </w:rPr>
              <w:t>技术的项目）</w:t>
            </w:r>
          </w:p>
          <w:p w14:paraId="5101A031"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w:t>
            </w:r>
            <w:r w:rsidRPr="00D60250">
              <w:rPr>
                <w:rFonts w:ascii="宋体" w:cs="Times New Roman"/>
                <w:sz w:val="21"/>
                <w:szCs w:val="21"/>
              </w:rPr>
              <w:t>2</w:t>
            </w:r>
            <w:r w:rsidRPr="00D60250">
              <w:rPr>
                <w:rFonts w:ascii="宋体" w:cs="Times New Roman" w:hint="eastAsia"/>
                <w:sz w:val="21"/>
                <w:szCs w:val="21"/>
              </w:rPr>
              <w:t>分）</w:t>
            </w:r>
          </w:p>
        </w:tc>
        <w:tc>
          <w:tcPr>
            <w:tcW w:w="4277" w:type="dxa"/>
            <w:gridSpan w:val="2"/>
            <w:tcBorders>
              <w:top w:val="single" w:sz="4" w:space="0" w:color="auto"/>
              <w:left w:val="single" w:sz="4" w:space="0" w:color="auto"/>
              <w:bottom w:val="single" w:sz="4" w:space="0" w:color="auto"/>
            </w:tcBorders>
          </w:tcPr>
          <w:p w14:paraId="466B468D" w14:textId="77777777" w:rsidR="00F029E1" w:rsidRPr="00D60250" w:rsidRDefault="00F029E1" w:rsidP="00BF74A2">
            <w:pPr>
              <w:adjustRightInd w:val="0"/>
              <w:snapToGrid w:val="0"/>
              <w:spacing w:line="380" w:lineRule="exact"/>
              <w:jc w:val="left"/>
              <w:rPr>
                <w:rFonts w:ascii="宋体" w:cs="Times New Roman"/>
              </w:rPr>
            </w:pPr>
            <w:r w:rsidRPr="00D60250">
              <w:rPr>
                <w:rFonts w:ascii="宋体" w:cs="Times New Roman" w:hint="eastAsia"/>
              </w:rPr>
              <w:t>编制BIM技术在工程总承包中的应用方案。BIM应用方案应结合各阶段工作方案编制，包含项目管理组织机构中BIM组织架构及岗位职责，软硬件配置，BIM应用价值点，设计施工阶段BIM的有效衔接保障机制，各阶段BIM模型及应用成果交付计划等内容。</w:t>
            </w:r>
          </w:p>
          <w:p w14:paraId="1C7E6565" w14:textId="77777777" w:rsidR="00F029E1" w:rsidRPr="00D60250" w:rsidRDefault="00F029E1" w:rsidP="00BF74A2">
            <w:pPr>
              <w:adjustRightInd w:val="0"/>
              <w:snapToGrid w:val="0"/>
              <w:spacing w:line="380" w:lineRule="exact"/>
              <w:jc w:val="left"/>
              <w:rPr>
                <w:rFonts w:ascii="宋体" w:hAnsi="宋体" w:cs="宋体"/>
              </w:rPr>
            </w:pPr>
            <w:r w:rsidRPr="00D60250">
              <w:rPr>
                <w:rFonts w:ascii="宋体" w:cs="Times New Roman" w:hint="eastAsia"/>
                <w:b/>
                <w:bCs/>
              </w:rPr>
              <w:t>本项目不要求应用BIM技术,故所有投标人本项评分均按2分记。</w:t>
            </w:r>
          </w:p>
        </w:tc>
      </w:tr>
      <w:tr w:rsidR="00F029E1" w:rsidRPr="00D60250" w14:paraId="6CBAA27C" w14:textId="77777777" w:rsidTr="00BF74A2">
        <w:trPr>
          <w:jc w:val="center"/>
        </w:trPr>
        <w:tc>
          <w:tcPr>
            <w:tcW w:w="769" w:type="dxa"/>
            <w:vMerge/>
            <w:tcBorders>
              <w:right w:val="single" w:sz="4" w:space="0" w:color="auto"/>
            </w:tcBorders>
          </w:tcPr>
          <w:p w14:paraId="201B95CC" w14:textId="77777777" w:rsidR="00F029E1" w:rsidRPr="00D60250" w:rsidRDefault="00F029E1" w:rsidP="00BF74A2">
            <w:pPr>
              <w:spacing w:line="380" w:lineRule="exact"/>
              <w:jc w:val="center"/>
              <w:rPr>
                <w:rFonts w:ascii="宋体" w:cs="Times New Roman"/>
              </w:rPr>
            </w:pPr>
          </w:p>
        </w:tc>
        <w:tc>
          <w:tcPr>
            <w:tcW w:w="1160" w:type="dxa"/>
            <w:gridSpan w:val="2"/>
            <w:vMerge/>
            <w:tcBorders>
              <w:right w:val="single" w:sz="4" w:space="0" w:color="auto"/>
            </w:tcBorders>
            <w:vAlign w:val="center"/>
          </w:tcPr>
          <w:p w14:paraId="5D4E6EFA" w14:textId="77777777" w:rsidR="00F029E1" w:rsidRPr="00D60250" w:rsidRDefault="00F029E1" w:rsidP="00BF74A2">
            <w:pPr>
              <w:spacing w:line="380" w:lineRule="exact"/>
              <w:jc w:val="center"/>
              <w:rPr>
                <w:rFonts w:ascii="宋体" w:cs="Times New Roman"/>
              </w:rPr>
            </w:pPr>
          </w:p>
        </w:tc>
        <w:tc>
          <w:tcPr>
            <w:tcW w:w="1337" w:type="dxa"/>
            <w:vMerge/>
            <w:tcBorders>
              <w:right w:val="single" w:sz="4" w:space="0" w:color="auto"/>
            </w:tcBorders>
            <w:vAlign w:val="center"/>
          </w:tcPr>
          <w:p w14:paraId="25044BAE"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kern w:val="2"/>
                <w:sz w:val="21"/>
                <w:szCs w:val="21"/>
              </w:rPr>
            </w:pPr>
          </w:p>
        </w:tc>
        <w:tc>
          <w:tcPr>
            <w:tcW w:w="1809" w:type="dxa"/>
            <w:tcBorders>
              <w:top w:val="single" w:sz="4" w:space="0" w:color="auto"/>
              <w:left w:val="single" w:sz="4" w:space="0" w:color="auto"/>
              <w:bottom w:val="single" w:sz="4" w:space="0" w:color="auto"/>
              <w:right w:val="single" w:sz="4" w:space="0" w:color="auto"/>
            </w:tcBorders>
          </w:tcPr>
          <w:p w14:paraId="30D82A67"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hint="eastAsia"/>
              </w:rPr>
              <w:t>各阶段工作方案</w:t>
            </w:r>
            <w:r w:rsidRPr="00D60250">
              <w:rPr>
                <w:rFonts w:ascii="宋体" w:hAnsi="宋体" w:cs="宋体" w:hint="eastAsia"/>
              </w:rPr>
              <w:t>（3）分</w:t>
            </w:r>
          </w:p>
        </w:tc>
        <w:tc>
          <w:tcPr>
            <w:tcW w:w="4277" w:type="dxa"/>
            <w:gridSpan w:val="2"/>
            <w:tcBorders>
              <w:top w:val="single" w:sz="4" w:space="0" w:color="auto"/>
              <w:left w:val="single" w:sz="4" w:space="0" w:color="auto"/>
              <w:bottom w:val="single" w:sz="4" w:space="0" w:color="auto"/>
            </w:tcBorders>
            <w:vAlign w:val="center"/>
          </w:tcPr>
          <w:p w14:paraId="6FDF833D" w14:textId="77777777" w:rsidR="00F029E1" w:rsidRPr="00D60250" w:rsidRDefault="00F029E1" w:rsidP="00BF74A2">
            <w:pPr>
              <w:adjustRightInd w:val="0"/>
              <w:snapToGrid w:val="0"/>
              <w:spacing w:line="380" w:lineRule="exact"/>
              <w:jc w:val="left"/>
              <w:rPr>
                <w:rFonts w:ascii="宋体" w:cs="Times New Roman"/>
              </w:rPr>
            </w:pPr>
            <w:r w:rsidRPr="00D60250">
              <w:rPr>
                <w:rFonts w:ascii="宋体" w:cs="Times New Roman" w:hint="eastAsia"/>
              </w:rPr>
              <w:t>各阶段工作方案要符合项目要求，设计、构件生产、施工安装有效衔接，达到招标项目组织融合、人员融合效果。</w:t>
            </w:r>
          </w:p>
        </w:tc>
      </w:tr>
      <w:tr w:rsidR="00F029E1" w:rsidRPr="00D60250" w14:paraId="63B9FFA0" w14:textId="77777777" w:rsidTr="00BF74A2">
        <w:trPr>
          <w:jc w:val="center"/>
        </w:trPr>
        <w:tc>
          <w:tcPr>
            <w:tcW w:w="769" w:type="dxa"/>
            <w:vMerge/>
            <w:tcBorders>
              <w:right w:val="single" w:sz="4" w:space="0" w:color="auto"/>
            </w:tcBorders>
          </w:tcPr>
          <w:p w14:paraId="4EF85B78" w14:textId="77777777" w:rsidR="00F029E1" w:rsidRPr="00D60250" w:rsidRDefault="00F029E1" w:rsidP="00BF74A2">
            <w:pPr>
              <w:spacing w:line="380" w:lineRule="exact"/>
              <w:jc w:val="center"/>
              <w:rPr>
                <w:rFonts w:ascii="宋体" w:cs="Times New Roman"/>
              </w:rPr>
            </w:pPr>
          </w:p>
        </w:tc>
        <w:tc>
          <w:tcPr>
            <w:tcW w:w="1160" w:type="dxa"/>
            <w:gridSpan w:val="2"/>
            <w:vMerge/>
            <w:tcBorders>
              <w:right w:val="single" w:sz="4" w:space="0" w:color="auto"/>
            </w:tcBorders>
            <w:vAlign w:val="center"/>
          </w:tcPr>
          <w:p w14:paraId="28D9DE24" w14:textId="77777777" w:rsidR="00F029E1" w:rsidRPr="00D60250" w:rsidRDefault="00F029E1" w:rsidP="00BF74A2">
            <w:pPr>
              <w:spacing w:line="380" w:lineRule="exact"/>
              <w:jc w:val="center"/>
              <w:rPr>
                <w:rFonts w:ascii="宋体" w:cs="Times New Roman"/>
              </w:rPr>
            </w:pPr>
          </w:p>
        </w:tc>
        <w:tc>
          <w:tcPr>
            <w:tcW w:w="1337" w:type="dxa"/>
            <w:vMerge/>
            <w:tcBorders>
              <w:right w:val="single" w:sz="4" w:space="0" w:color="auto"/>
            </w:tcBorders>
            <w:vAlign w:val="center"/>
          </w:tcPr>
          <w:p w14:paraId="492BD2DC" w14:textId="77777777" w:rsidR="00F029E1" w:rsidRPr="00D60250" w:rsidRDefault="00F029E1" w:rsidP="00BF74A2">
            <w:pPr>
              <w:spacing w:line="38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tcPr>
          <w:p w14:paraId="31451C36" w14:textId="77777777" w:rsidR="00F029E1" w:rsidRPr="00D60250" w:rsidRDefault="00F029E1" w:rsidP="00BF74A2">
            <w:pPr>
              <w:adjustRightInd w:val="0"/>
              <w:snapToGrid w:val="0"/>
              <w:spacing w:line="380" w:lineRule="exact"/>
              <w:jc w:val="center"/>
              <w:rPr>
                <w:rFonts w:ascii="宋体" w:hAnsi="宋体" w:cs="宋体"/>
              </w:rPr>
            </w:pPr>
            <w:r w:rsidRPr="00D60250">
              <w:rPr>
                <w:rFonts w:ascii="宋体" w:hAnsi="宋体" w:cs="宋体" w:hint="eastAsia"/>
              </w:rPr>
              <w:t>工程总承包履约保证措施</w:t>
            </w:r>
          </w:p>
          <w:p w14:paraId="435818BC"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hAnsi="宋体" w:cs="宋体" w:hint="eastAsia"/>
              </w:rPr>
              <w:t>（3）分</w:t>
            </w:r>
          </w:p>
        </w:tc>
        <w:tc>
          <w:tcPr>
            <w:tcW w:w="4277" w:type="dxa"/>
            <w:gridSpan w:val="2"/>
            <w:tcBorders>
              <w:top w:val="single" w:sz="4" w:space="0" w:color="auto"/>
              <w:left w:val="single" w:sz="4" w:space="0" w:color="auto"/>
              <w:bottom w:val="single" w:sz="4" w:space="0" w:color="auto"/>
            </w:tcBorders>
            <w:vAlign w:val="center"/>
          </w:tcPr>
          <w:p w14:paraId="25B9CB53" w14:textId="77777777" w:rsidR="00F029E1" w:rsidRPr="00D60250" w:rsidRDefault="00F029E1" w:rsidP="00BF74A2">
            <w:pPr>
              <w:adjustRightInd w:val="0"/>
              <w:snapToGrid w:val="0"/>
              <w:spacing w:line="320" w:lineRule="exact"/>
              <w:jc w:val="left"/>
              <w:rPr>
                <w:rFonts w:ascii="宋体" w:cs="Times New Roman"/>
              </w:rPr>
            </w:pPr>
            <w:r w:rsidRPr="00D60250">
              <w:rPr>
                <w:rFonts w:ascii="宋体" w:hAnsi="宋体" w:cs="宋体" w:hint="eastAsia"/>
              </w:rPr>
              <w:t>牵头单位应根据联合体协议，编制各专业相互配合的联合运行方案以及解决问题措施，做到设计、构件生产、施工安装一体化闭环</w:t>
            </w:r>
            <w:r w:rsidRPr="00D60250">
              <w:rPr>
                <w:rFonts w:ascii="宋体" w:cs="Times New Roman" w:hint="eastAsia"/>
              </w:rPr>
              <w:t>（保证措施须经联合体各单位同意）</w:t>
            </w:r>
            <w:r w:rsidRPr="00D60250">
              <w:rPr>
                <w:rFonts w:ascii="宋体" w:hAnsi="宋体" w:cs="宋体" w:hint="eastAsia"/>
              </w:rPr>
              <w:t>。</w:t>
            </w:r>
          </w:p>
        </w:tc>
      </w:tr>
      <w:tr w:rsidR="00F029E1" w:rsidRPr="00D60250" w14:paraId="0FE624DA" w14:textId="77777777" w:rsidTr="00BF74A2">
        <w:trPr>
          <w:trHeight w:val="843"/>
          <w:jc w:val="center"/>
        </w:trPr>
        <w:tc>
          <w:tcPr>
            <w:tcW w:w="769" w:type="dxa"/>
            <w:vMerge/>
            <w:tcBorders>
              <w:bottom w:val="single" w:sz="4" w:space="0" w:color="auto"/>
              <w:right w:val="single" w:sz="4" w:space="0" w:color="auto"/>
            </w:tcBorders>
          </w:tcPr>
          <w:p w14:paraId="71907A1C" w14:textId="77777777" w:rsidR="00F029E1" w:rsidRPr="00D60250" w:rsidRDefault="00F029E1" w:rsidP="00BF74A2">
            <w:pPr>
              <w:spacing w:line="380" w:lineRule="exact"/>
              <w:jc w:val="center"/>
              <w:rPr>
                <w:rFonts w:ascii="宋体" w:cs="Times New Roman"/>
              </w:rPr>
            </w:pPr>
          </w:p>
        </w:tc>
        <w:tc>
          <w:tcPr>
            <w:tcW w:w="1160" w:type="dxa"/>
            <w:gridSpan w:val="2"/>
            <w:vMerge/>
            <w:tcBorders>
              <w:bottom w:val="single" w:sz="4" w:space="0" w:color="auto"/>
              <w:right w:val="single" w:sz="4" w:space="0" w:color="auto"/>
            </w:tcBorders>
            <w:vAlign w:val="center"/>
          </w:tcPr>
          <w:p w14:paraId="4EA96DF8" w14:textId="77777777" w:rsidR="00F029E1" w:rsidRPr="00D60250" w:rsidRDefault="00F029E1" w:rsidP="00BF74A2">
            <w:pPr>
              <w:spacing w:line="380" w:lineRule="exact"/>
              <w:jc w:val="center"/>
              <w:rPr>
                <w:rFonts w:ascii="宋体" w:cs="Times New Roman"/>
              </w:rPr>
            </w:pPr>
          </w:p>
        </w:tc>
        <w:tc>
          <w:tcPr>
            <w:tcW w:w="1337" w:type="dxa"/>
            <w:vMerge/>
            <w:tcBorders>
              <w:bottom w:val="single" w:sz="4" w:space="0" w:color="auto"/>
              <w:right w:val="single" w:sz="4" w:space="0" w:color="auto"/>
            </w:tcBorders>
            <w:vAlign w:val="center"/>
          </w:tcPr>
          <w:p w14:paraId="54ECAF37" w14:textId="77777777" w:rsidR="00F029E1" w:rsidRPr="00D60250" w:rsidRDefault="00F029E1" w:rsidP="00BF74A2">
            <w:pPr>
              <w:spacing w:line="380" w:lineRule="exact"/>
              <w:jc w:val="center"/>
              <w:rPr>
                <w:rFonts w:ascii="宋体" w:cs="Times New Roman"/>
              </w:rPr>
            </w:pPr>
          </w:p>
        </w:tc>
        <w:tc>
          <w:tcPr>
            <w:tcW w:w="6086" w:type="dxa"/>
            <w:gridSpan w:val="3"/>
            <w:tcBorders>
              <w:top w:val="single" w:sz="4" w:space="0" w:color="auto"/>
              <w:left w:val="single" w:sz="4" w:space="0" w:color="auto"/>
              <w:bottom w:val="single" w:sz="4" w:space="0" w:color="auto"/>
            </w:tcBorders>
          </w:tcPr>
          <w:p w14:paraId="170AAEF2" w14:textId="77777777" w:rsidR="00F029E1" w:rsidRPr="00D60250" w:rsidRDefault="00F029E1" w:rsidP="00BF74A2">
            <w:pPr>
              <w:pStyle w:val="afb"/>
              <w:widowControl/>
              <w:adjustRightInd w:val="0"/>
              <w:snapToGrid w:val="0"/>
              <w:spacing w:beforeAutospacing="0" w:afterAutospacing="0" w:line="380" w:lineRule="exact"/>
              <w:rPr>
                <w:rFonts w:ascii="宋体" w:hAnsi="宋体" w:cs="宋体"/>
                <w:kern w:val="2"/>
                <w:sz w:val="21"/>
                <w:szCs w:val="21"/>
              </w:rPr>
            </w:pPr>
            <w:r w:rsidRPr="00D60250">
              <w:rPr>
                <w:rFonts w:cs="宋体" w:hint="eastAsia"/>
              </w:rPr>
              <w:t>注：</w:t>
            </w:r>
            <w:r w:rsidRPr="00D60250">
              <w:rPr>
                <w:rFonts w:ascii="宋体" w:hAnsi="宋体" w:cs="宋体" w:hint="eastAsia"/>
                <w:kern w:val="2"/>
                <w:sz w:val="21"/>
                <w:szCs w:val="21"/>
              </w:rPr>
              <w:t>在工程总承包履约保证措施中，构件生产企业（或构件生产企业所属集团公司）为国家级装配式建筑产业示范基地的得2分，构件生产企业为省级装配式建筑产业示范基地的得1分，构件生产企业为海南省内设厂企业的得1分。</w:t>
            </w:r>
          </w:p>
        </w:tc>
      </w:tr>
      <w:tr w:rsidR="00F029E1" w:rsidRPr="00D60250" w14:paraId="01550702" w14:textId="77777777" w:rsidTr="00BF74A2">
        <w:trPr>
          <w:trHeight w:val="456"/>
          <w:jc w:val="center"/>
        </w:trPr>
        <w:tc>
          <w:tcPr>
            <w:tcW w:w="769" w:type="dxa"/>
            <w:vMerge w:val="restart"/>
            <w:tcBorders>
              <w:top w:val="single" w:sz="4" w:space="0" w:color="auto"/>
              <w:right w:val="single" w:sz="4" w:space="0" w:color="auto"/>
            </w:tcBorders>
          </w:tcPr>
          <w:p w14:paraId="0B2075BF" w14:textId="77777777" w:rsidR="00F029E1" w:rsidRPr="00D60250" w:rsidRDefault="00F029E1" w:rsidP="00BF74A2">
            <w:pPr>
              <w:spacing w:line="380" w:lineRule="exact"/>
              <w:jc w:val="center"/>
              <w:rPr>
                <w:rFonts w:ascii="宋体" w:cs="Times New Roman"/>
              </w:rPr>
            </w:pPr>
            <w:r w:rsidRPr="00D60250">
              <w:rPr>
                <w:rFonts w:ascii="宋体" w:cs="Times New Roman" w:hint="eastAsia"/>
              </w:rPr>
              <w:t>9</w:t>
            </w:r>
          </w:p>
        </w:tc>
        <w:tc>
          <w:tcPr>
            <w:tcW w:w="1160" w:type="dxa"/>
            <w:gridSpan w:val="2"/>
            <w:vMerge w:val="restart"/>
            <w:tcBorders>
              <w:top w:val="single" w:sz="4" w:space="0" w:color="auto"/>
              <w:left w:val="single" w:sz="4" w:space="0" w:color="auto"/>
              <w:right w:val="single" w:sz="4" w:space="0" w:color="auto"/>
            </w:tcBorders>
            <w:vAlign w:val="center"/>
          </w:tcPr>
          <w:p w14:paraId="7751DCDA" w14:textId="77777777" w:rsidR="00F029E1" w:rsidRPr="00D60250" w:rsidRDefault="00F029E1" w:rsidP="00BF74A2">
            <w:pPr>
              <w:adjustRightInd w:val="0"/>
              <w:snapToGrid w:val="0"/>
              <w:spacing w:line="380" w:lineRule="exact"/>
              <w:jc w:val="center"/>
              <w:rPr>
                <w:rFonts w:ascii="宋体" w:hAnsi="宋体" w:cs="宋体"/>
              </w:rPr>
            </w:pPr>
          </w:p>
          <w:p w14:paraId="1A928771" w14:textId="77777777" w:rsidR="00F029E1" w:rsidRPr="00D60250" w:rsidRDefault="00F029E1" w:rsidP="00BF74A2">
            <w:pPr>
              <w:adjustRightInd w:val="0"/>
              <w:snapToGrid w:val="0"/>
              <w:spacing w:line="380" w:lineRule="exact"/>
              <w:jc w:val="center"/>
              <w:rPr>
                <w:rFonts w:ascii="宋体" w:hAnsi="宋体" w:cs="宋体"/>
              </w:rPr>
            </w:pPr>
          </w:p>
          <w:p w14:paraId="0262B16D" w14:textId="77777777" w:rsidR="00F029E1" w:rsidRPr="00D60250" w:rsidRDefault="00F029E1" w:rsidP="00BF74A2">
            <w:pPr>
              <w:adjustRightInd w:val="0"/>
              <w:snapToGrid w:val="0"/>
              <w:spacing w:line="380" w:lineRule="exact"/>
              <w:jc w:val="center"/>
              <w:rPr>
                <w:rFonts w:ascii="宋体" w:hAnsi="宋体" w:cs="宋体"/>
              </w:rPr>
            </w:pPr>
          </w:p>
          <w:p w14:paraId="1F3D5EFE" w14:textId="77777777" w:rsidR="00F029E1" w:rsidRPr="00D60250" w:rsidRDefault="00F029E1" w:rsidP="00BF74A2">
            <w:pPr>
              <w:adjustRightInd w:val="0"/>
              <w:snapToGrid w:val="0"/>
              <w:spacing w:line="380" w:lineRule="exact"/>
              <w:jc w:val="center"/>
              <w:rPr>
                <w:rFonts w:ascii="宋体" w:hAnsi="宋体" w:cs="宋体"/>
              </w:rPr>
            </w:pPr>
          </w:p>
          <w:p w14:paraId="1071F931" w14:textId="77777777" w:rsidR="00F029E1" w:rsidRPr="00D60250" w:rsidRDefault="00F029E1" w:rsidP="00BF74A2">
            <w:pPr>
              <w:adjustRightInd w:val="0"/>
              <w:snapToGrid w:val="0"/>
              <w:spacing w:line="380" w:lineRule="exact"/>
              <w:jc w:val="center"/>
              <w:rPr>
                <w:rFonts w:ascii="宋体" w:hAnsi="宋体" w:cs="宋体"/>
              </w:rPr>
            </w:pPr>
          </w:p>
          <w:p w14:paraId="7F7178C8" w14:textId="77777777" w:rsidR="00F029E1" w:rsidRPr="00D60250" w:rsidRDefault="00F029E1" w:rsidP="00BF74A2">
            <w:pPr>
              <w:adjustRightInd w:val="0"/>
              <w:snapToGrid w:val="0"/>
              <w:spacing w:line="380" w:lineRule="exact"/>
              <w:jc w:val="center"/>
              <w:rPr>
                <w:rFonts w:ascii="宋体" w:hAnsi="宋体" w:cs="宋体"/>
              </w:rPr>
            </w:pPr>
          </w:p>
          <w:p w14:paraId="3F338266" w14:textId="77777777" w:rsidR="00F029E1" w:rsidRPr="00D60250" w:rsidRDefault="00F029E1" w:rsidP="00BF74A2">
            <w:pPr>
              <w:adjustRightInd w:val="0"/>
              <w:snapToGrid w:val="0"/>
              <w:spacing w:line="380" w:lineRule="exact"/>
              <w:jc w:val="center"/>
              <w:rPr>
                <w:rFonts w:ascii="宋体" w:hAnsi="宋体" w:cs="宋体"/>
              </w:rPr>
            </w:pPr>
          </w:p>
          <w:p w14:paraId="361E52B4" w14:textId="77777777" w:rsidR="00F029E1" w:rsidRPr="00D60250" w:rsidRDefault="00F029E1" w:rsidP="00BF74A2">
            <w:pPr>
              <w:adjustRightInd w:val="0"/>
              <w:snapToGrid w:val="0"/>
              <w:spacing w:line="380" w:lineRule="exact"/>
              <w:jc w:val="center"/>
              <w:rPr>
                <w:rFonts w:ascii="宋体" w:hAnsi="宋体" w:cs="宋体"/>
              </w:rPr>
            </w:pPr>
          </w:p>
          <w:p w14:paraId="4457A074" w14:textId="77777777" w:rsidR="00F029E1" w:rsidRPr="00D60250" w:rsidRDefault="00F029E1" w:rsidP="00BF74A2">
            <w:pPr>
              <w:adjustRightInd w:val="0"/>
              <w:snapToGrid w:val="0"/>
              <w:spacing w:line="380" w:lineRule="exact"/>
              <w:jc w:val="center"/>
              <w:rPr>
                <w:rFonts w:ascii="宋体" w:hAnsi="宋体" w:cs="宋体"/>
              </w:rPr>
            </w:pPr>
          </w:p>
          <w:p w14:paraId="70B34C8B"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hAnsi="宋体" w:cs="宋体"/>
              </w:rPr>
              <w:t>2.2.</w:t>
            </w:r>
            <w:r w:rsidRPr="00D60250">
              <w:rPr>
                <w:rFonts w:ascii="宋体" w:hAnsi="宋体" w:cs="宋体" w:hint="eastAsia"/>
              </w:rPr>
              <w:t>3（3）</w:t>
            </w:r>
          </w:p>
        </w:tc>
        <w:tc>
          <w:tcPr>
            <w:tcW w:w="1337" w:type="dxa"/>
            <w:vMerge w:val="restart"/>
            <w:tcBorders>
              <w:top w:val="single" w:sz="4" w:space="0" w:color="auto"/>
              <w:left w:val="single" w:sz="4" w:space="0" w:color="auto"/>
              <w:right w:val="single" w:sz="4" w:space="0" w:color="auto"/>
            </w:tcBorders>
            <w:vAlign w:val="center"/>
          </w:tcPr>
          <w:p w14:paraId="298C5880"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082BDE7A"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160295BC"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7C371599"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684499A6"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2AC753F1"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3BEC07D6"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68F57AE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2C79BC4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5539A685"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1FB62046"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2900DCBF"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p w14:paraId="21215186"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设计方案（C）（可研批复后）（25）分</w:t>
            </w:r>
          </w:p>
        </w:tc>
        <w:tc>
          <w:tcPr>
            <w:tcW w:w="2079" w:type="dxa"/>
            <w:gridSpan w:val="2"/>
            <w:tcBorders>
              <w:top w:val="single" w:sz="4" w:space="0" w:color="auto"/>
              <w:left w:val="single" w:sz="4" w:space="0" w:color="auto"/>
              <w:bottom w:val="single" w:sz="4" w:space="0" w:color="auto"/>
              <w:right w:val="single" w:sz="4" w:space="0" w:color="auto"/>
            </w:tcBorders>
          </w:tcPr>
          <w:p w14:paraId="164135C2"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技术经济指标</w:t>
            </w:r>
          </w:p>
          <w:p w14:paraId="5EB8102B"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（1分）</w:t>
            </w:r>
          </w:p>
        </w:tc>
        <w:tc>
          <w:tcPr>
            <w:tcW w:w="4007" w:type="dxa"/>
            <w:tcBorders>
              <w:top w:val="single" w:sz="4" w:space="0" w:color="auto"/>
              <w:left w:val="single" w:sz="4" w:space="0" w:color="auto"/>
              <w:bottom w:val="single" w:sz="4" w:space="0" w:color="auto"/>
            </w:tcBorders>
            <w:vAlign w:val="center"/>
          </w:tcPr>
          <w:p w14:paraId="56512068" w14:textId="77777777" w:rsidR="00F029E1" w:rsidRPr="00D60250" w:rsidRDefault="00F029E1" w:rsidP="00BF74A2">
            <w:pPr>
              <w:adjustRightInd w:val="0"/>
              <w:snapToGrid w:val="0"/>
              <w:spacing w:line="360" w:lineRule="exact"/>
              <w:jc w:val="left"/>
              <w:rPr>
                <w:rFonts w:ascii="宋体" w:cs="Times New Roman"/>
              </w:rPr>
            </w:pPr>
            <w:r w:rsidRPr="00D60250">
              <w:rPr>
                <w:rFonts w:ascii="宋体" w:cs="Times New Roman" w:hint="eastAsia"/>
              </w:rPr>
              <w:t>主要技术经济指标是否符合招标文件要求，是否符合批准的可行性研究报告中工程方案内容；建筑装配率是否符合《海南省装配式建筑装配率计算规则》相关规定。</w:t>
            </w:r>
          </w:p>
        </w:tc>
      </w:tr>
      <w:tr w:rsidR="00F029E1" w:rsidRPr="00D60250" w14:paraId="3A528FD3" w14:textId="77777777" w:rsidTr="00BF74A2">
        <w:trPr>
          <w:trHeight w:val="456"/>
          <w:jc w:val="center"/>
        </w:trPr>
        <w:tc>
          <w:tcPr>
            <w:tcW w:w="769" w:type="dxa"/>
            <w:vMerge/>
            <w:tcBorders>
              <w:right w:val="single" w:sz="4" w:space="0" w:color="auto"/>
            </w:tcBorders>
          </w:tcPr>
          <w:p w14:paraId="35FA874F"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6725A249"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29CFC5DA"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22E6154A"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设计原则</w:t>
            </w:r>
          </w:p>
          <w:p w14:paraId="6FCB6A3B"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w:t>
            </w:r>
            <w:r w:rsidRPr="00D60250">
              <w:rPr>
                <w:rFonts w:ascii="宋体" w:cs="Times New Roman"/>
                <w:sz w:val="21"/>
                <w:szCs w:val="21"/>
              </w:rPr>
              <w:t>3</w:t>
            </w:r>
            <w:r w:rsidRPr="00D60250">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69B75C08" w14:textId="77777777" w:rsidR="00F029E1" w:rsidRPr="00D60250" w:rsidRDefault="00F029E1" w:rsidP="00BF74A2">
            <w:pPr>
              <w:widowControl/>
              <w:spacing w:line="360" w:lineRule="exact"/>
              <w:jc w:val="left"/>
              <w:rPr>
                <w:rFonts w:ascii="宋体" w:cs="Times New Roman"/>
              </w:rPr>
            </w:pPr>
            <w:r w:rsidRPr="00D60250">
              <w:rPr>
                <w:rFonts w:ascii="宋体" w:hAnsi="宋体" w:cs="宋体" w:hint="eastAsia"/>
                <w:kern w:val="0"/>
              </w:rPr>
              <w:t>根据《海南省装配式建筑标准化设计技术标准》，</w:t>
            </w:r>
            <w:r w:rsidRPr="00D60250">
              <w:rPr>
                <w:rFonts w:ascii="宋体" w:hAnsi="宋体" w:cs="宋体"/>
                <w:kern w:val="0"/>
              </w:rPr>
              <w:t>在满足建筑使用功能和性能的前提下</w:t>
            </w:r>
            <w:r w:rsidRPr="00D60250">
              <w:rPr>
                <w:rFonts w:ascii="宋体" w:hAnsi="宋体" w:cs="宋体" w:hint="eastAsia"/>
                <w:kern w:val="0"/>
              </w:rPr>
              <w:t>是否采用了</w:t>
            </w:r>
            <w:r w:rsidRPr="00D60250">
              <w:rPr>
                <w:rFonts w:ascii="宋体" w:hAnsi="宋体" w:cs="宋体"/>
                <w:kern w:val="0"/>
              </w:rPr>
              <w:t>模数化、标准化、集成化</w:t>
            </w:r>
            <w:r w:rsidRPr="00D60250">
              <w:rPr>
                <w:rFonts w:ascii="宋体" w:hAnsi="宋体" w:cs="宋体" w:hint="eastAsia"/>
                <w:kern w:val="0"/>
              </w:rPr>
              <w:t>设计原则，</w:t>
            </w:r>
            <w:r w:rsidRPr="00D60250">
              <w:rPr>
                <w:rFonts w:ascii="宋体" w:hAnsi="宋体" w:cs="宋体"/>
                <w:kern w:val="0"/>
              </w:rPr>
              <w:t>各种构配件、部品和构造连接技术</w:t>
            </w:r>
            <w:r w:rsidRPr="00D60250">
              <w:rPr>
                <w:rFonts w:ascii="宋体" w:hAnsi="宋体" w:cs="宋体" w:hint="eastAsia"/>
                <w:kern w:val="0"/>
              </w:rPr>
              <w:t>是否</w:t>
            </w:r>
            <w:r w:rsidRPr="00D60250">
              <w:rPr>
                <w:rFonts w:ascii="宋体" w:hAnsi="宋体" w:cs="宋体"/>
                <w:kern w:val="0"/>
              </w:rPr>
              <w:t>实现建筑的装配化</w:t>
            </w:r>
            <w:r w:rsidRPr="00D60250">
              <w:rPr>
                <w:rFonts w:ascii="宋体" w:hAnsi="宋体" w:cs="宋体" w:hint="eastAsia"/>
                <w:kern w:val="0"/>
              </w:rPr>
              <w:t>建</w:t>
            </w:r>
            <w:r w:rsidRPr="00D60250">
              <w:rPr>
                <w:rFonts w:ascii="宋体" w:hAnsi="宋体" w:cs="宋体"/>
                <w:kern w:val="0"/>
              </w:rPr>
              <w:t>造。</w:t>
            </w:r>
          </w:p>
        </w:tc>
      </w:tr>
      <w:tr w:rsidR="00F029E1" w:rsidRPr="00D60250" w14:paraId="19C40ED3" w14:textId="77777777" w:rsidTr="00BF74A2">
        <w:trPr>
          <w:trHeight w:val="456"/>
          <w:jc w:val="center"/>
        </w:trPr>
        <w:tc>
          <w:tcPr>
            <w:tcW w:w="769" w:type="dxa"/>
            <w:vMerge/>
            <w:tcBorders>
              <w:right w:val="single" w:sz="4" w:space="0" w:color="auto"/>
            </w:tcBorders>
          </w:tcPr>
          <w:p w14:paraId="0C64613B"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01F2C42B"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595C4DC8"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4520D949"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设计工作思路</w:t>
            </w:r>
          </w:p>
          <w:p w14:paraId="183C9805"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（2分）</w:t>
            </w:r>
          </w:p>
        </w:tc>
        <w:tc>
          <w:tcPr>
            <w:tcW w:w="4007" w:type="dxa"/>
            <w:tcBorders>
              <w:top w:val="single" w:sz="4" w:space="0" w:color="auto"/>
              <w:left w:val="single" w:sz="4" w:space="0" w:color="auto"/>
              <w:bottom w:val="single" w:sz="4" w:space="0" w:color="auto"/>
            </w:tcBorders>
            <w:vAlign w:val="center"/>
          </w:tcPr>
          <w:p w14:paraId="67A0AAC4" w14:textId="77777777" w:rsidR="00F029E1" w:rsidRPr="00D60250" w:rsidRDefault="00F029E1" w:rsidP="00BF74A2">
            <w:pPr>
              <w:adjustRightInd w:val="0"/>
              <w:snapToGrid w:val="0"/>
              <w:spacing w:line="360" w:lineRule="exact"/>
              <w:jc w:val="left"/>
              <w:rPr>
                <w:rFonts w:ascii="宋体" w:cs="Times New Roman"/>
              </w:rPr>
            </w:pPr>
            <w:r w:rsidRPr="00D60250">
              <w:rPr>
                <w:rFonts w:ascii="宋体" w:cs="Times New Roman" w:hint="eastAsia"/>
              </w:rPr>
              <w:t>结合招标项目特点，是否有针对性提出合理、有效的设计工作思路。</w:t>
            </w:r>
          </w:p>
        </w:tc>
      </w:tr>
      <w:tr w:rsidR="00F029E1" w:rsidRPr="00D60250" w14:paraId="22267E02" w14:textId="77777777" w:rsidTr="00BF74A2">
        <w:trPr>
          <w:trHeight w:val="456"/>
          <w:jc w:val="center"/>
        </w:trPr>
        <w:tc>
          <w:tcPr>
            <w:tcW w:w="769" w:type="dxa"/>
            <w:vMerge/>
            <w:tcBorders>
              <w:right w:val="single" w:sz="4" w:space="0" w:color="auto"/>
            </w:tcBorders>
          </w:tcPr>
          <w:p w14:paraId="11798487"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7DDDFAA4"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47E57058"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4813C918"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设计方案要点、难点分析</w:t>
            </w:r>
          </w:p>
          <w:p w14:paraId="3A16717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（2.5分）</w:t>
            </w:r>
          </w:p>
        </w:tc>
        <w:tc>
          <w:tcPr>
            <w:tcW w:w="4007" w:type="dxa"/>
            <w:tcBorders>
              <w:top w:val="single" w:sz="4" w:space="0" w:color="auto"/>
              <w:left w:val="single" w:sz="4" w:space="0" w:color="auto"/>
              <w:bottom w:val="single" w:sz="4" w:space="0" w:color="auto"/>
            </w:tcBorders>
            <w:vAlign w:val="center"/>
          </w:tcPr>
          <w:p w14:paraId="0A0CA51A" w14:textId="77777777" w:rsidR="00F029E1" w:rsidRPr="00D60250" w:rsidRDefault="00F029E1" w:rsidP="00BF74A2">
            <w:pPr>
              <w:adjustRightInd w:val="0"/>
              <w:snapToGrid w:val="0"/>
              <w:spacing w:line="360" w:lineRule="exact"/>
              <w:jc w:val="left"/>
              <w:rPr>
                <w:rFonts w:ascii="宋体" w:cs="Times New Roman"/>
              </w:rPr>
            </w:pPr>
            <w:r w:rsidRPr="00D60250">
              <w:rPr>
                <w:rFonts w:ascii="宋体" w:cs="Times New Roman" w:hint="eastAsia"/>
              </w:rPr>
              <w:t>针对批准的的可行性研究报告中工程方案，是否有针对性提出设计中的要点、难点，分析是否充分，应对措施是否合理、适用。</w:t>
            </w:r>
          </w:p>
        </w:tc>
      </w:tr>
      <w:tr w:rsidR="00F029E1" w:rsidRPr="00D60250" w14:paraId="2EECEB25" w14:textId="77777777" w:rsidTr="00BF74A2">
        <w:trPr>
          <w:trHeight w:val="456"/>
          <w:jc w:val="center"/>
        </w:trPr>
        <w:tc>
          <w:tcPr>
            <w:tcW w:w="769" w:type="dxa"/>
            <w:vMerge/>
            <w:tcBorders>
              <w:right w:val="single" w:sz="4" w:space="0" w:color="auto"/>
            </w:tcBorders>
          </w:tcPr>
          <w:p w14:paraId="39BCE8F8"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1F424E8F"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4DCC7CF8"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38E318B3"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总平面图布置</w:t>
            </w:r>
          </w:p>
          <w:p w14:paraId="7B37665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w:t>
            </w:r>
            <w:r w:rsidRPr="00D60250">
              <w:rPr>
                <w:rFonts w:ascii="宋体" w:cs="Times New Roman"/>
                <w:sz w:val="21"/>
                <w:szCs w:val="21"/>
              </w:rPr>
              <w:t>3</w:t>
            </w:r>
            <w:r w:rsidRPr="00D60250">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175EE7BD" w14:textId="77777777" w:rsidR="00F029E1" w:rsidRPr="00D60250" w:rsidRDefault="00F029E1" w:rsidP="00BF74A2">
            <w:pPr>
              <w:pStyle w:val="17"/>
              <w:spacing w:line="360" w:lineRule="exact"/>
              <w:ind w:rightChars="-43" w:right="-90" w:firstLineChars="0" w:firstLine="0"/>
              <w:rPr>
                <w:rFonts w:ascii="宋体" w:cs="Times New Roman"/>
              </w:rPr>
            </w:pPr>
            <w:r w:rsidRPr="00D60250">
              <w:rPr>
                <w:rFonts w:ascii="宋体" w:cs="Times New Roman" w:hint="eastAsia"/>
              </w:rPr>
              <w:t>总平面布置是否符合招标文件要求；功能分区及空间组合（景观）关系是否合理；交通流线组织及停车位区域划分是否合理；是否满足消防间距及消防车道等使用要求；结合场地及与周边环境的协调性是否合理。</w:t>
            </w:r>
          </w:p>
        </w:tc>
      </w:tr>
      <w:tr w:rsidR="00F029E1" w:rsidRPr="00D60250" w14:paraId="0963B882" w14:textId="77777777" w:rsidTr="00BF74A2">
        <w:trPr>
          <w:trHeight w:val="456"/>
          <w:jc w:val="center"/>
        </w:trPr>
        <w:tc>
          <w:tcPr>
            <w:tcW w:w="769" w:type="dxa"/>
            <w:vMerge/>
            <w:tcBorders>
              <w:right w:val="single" w:sz="4" w:space="0" w:color="auto"/>
            </w:tcBorders>
          </w:tcPr>
          <w:p w14:paraId="5205A7BB"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3E00A11A"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39313910"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3066F3C1"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方案观感</w:t>
            </w:r>
          </w:p>
          <w:p w14:paraId="78A1FDE3"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（2分）</w:t>
            </w:r>
          </w:p>
        </w:tc>
        <w:tc>
          <w:tcPr>
            <w:tcW w:w="4007" w:type="dxa"/>
            <w:tcBorders>
              <w:top w:val="single" w:sz="4" w:space="0" w:color="auto"/>
              <w:left w:val="single" w:sz="4" w:space="0" w:color="auto"/>
              <w:bottom w:val="single" w:sz="4" w:space="0" w:color="auto"/>
            </w:tcBorders>
            <w:vAlign w:val="center"/>
          </w:tcPr>
          <w:p w14:paraId="7995F84E" w14:textId="77777777" w:rsidR="00F029E1" w:rsidRPr="00D60250" w:rsidRDefault="00F029E1" w:rsidP="00BF74A2">
            <w:pPr>
              <w:pStyle w:val="17"/>
              <w:spacing w:line="360" w:lineRule="exact"/>
              <w:ind w:rightChars="-43" w:right="-90" w:firstLineChars="0" w:firstLine="0"/>
              <w:rPr>
                <w:rFonts w:ascii="宋体" w:cs="Times New Roman"/>
              </w:rPr>
            </w:pPr>
            <w:r w:rsidRPr="00D60250">
              <w:rPr>
                <w:rFonts w:ascii="宋体" w:cs="Times New Roman" w:hint="eastAsia"/>
              </w:rPr>
              <w:t>是否符合招文件要求；方案</w:t>
            </w:r>
            <w:r w:rsidRPr="00D60250">
              <w:rPr>
                <w:rFonts w:ascii="宋体" w:hAnsi="宋体" w:hint="eastAsia"/>
                <w:kern w:val="0"/>
              </w:rPr>
              <w:t>观感</w:t>
            </w:r>
            <w:r w:rsidRPr="00D60250">
              <w:rPr>
                <w:rFonts w:ascii="宋体" w:cs="Times New Roman" w:hint="eastAsia"/>
              </w:rPr>
              <w:t>与相邻建筑及周边环境是否协调、是否充分结合建筑空间及当地气候条件、是否有特色，色彩、材质运用是否合理，是否避免产生社会不良影响。</w:t>
            </w:r>
          </w:p>
        </w:tc>
      </w:tr>
      <w:tr w:rsidR="00F029E1" w:rsidRPr="00D60250" w14:paraId="436D65C5" w14:textId="77777777" w:rsidTr="00BF74A2">
        <w:trPr>
          <w:trHeight w:val="456"/>
          <w:jc w:val="center"/>
        </w:trPr>
        <w:tc>
          <w:tcPr>
            <w:tcW w:w="769" w:type="dxa"/>
            <w:vMerge/>
            <w:tcBorders>
              <w:right w:val="single" w:sz="4" w:space="0" w:color="auto"/>
            </w:tcBorders>
          </w:tcPr>
          <w:p w14:paraId="51AA038E"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02573E80"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680554CB"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2F92D49A"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结构体系方案</w:t>
            </w:r>
          </w:p>
          <w:p w14:paraId="2EF2F528"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（3分）</w:t>
            </w:r>
          </w:p>
        </w:tc>
        <w:tc>
          <w:tcPr>
            <w:tcW w:w="4007" w:type="dxa"/>
            <w:tcBorders>
              <w:top w:val="single" w:sz="4" w:space="0" w:color="auto"/>
              <w:left w:val="single" w:sz="4" w:space="0" w:color="auto"/>
              <w:bottom w:val="single" w:sz="4" w:space="0" w:color="auto"/>
            </w:tcBorders>
            <w:vAlign w:val="center"/>
          </w:tcPr>
          <w:p w14:paraId="39B3D7DF" w14:textId="77777777" w:rsidR="00F029E1" w:rsidRPr="00D60250" w:rsidRDefault="00F029E1" w:rsidP="00BF74A2">
            <w:pPr>
              <w:pStyle w:val="17"/>
              <w:spacing w:line="360" w:lineRule="exact"/>
              <w:ind w:rightChars="-43" w:right="-90" w:firstLineChars="0" w:firstLine="0"/>
              <w:rPr>
                <w:rFonts w:ascii="宋体" w:cs="Times New Roman"/>
              </w:rPr>
            </w:pPr>
            <w:r w:rsidRPr="00D60250">
              <w:rPr>
                <w:rFonts w:ascii="宋体" w:cs="Times New Roman" w:hint="eastAsia"/>
              </w:rPr>
              <w:t>结构体系是否满足建筑空间要求；结构设计是否合理、安全、经济。</w:t>
            </w:r>
          </w:p>
        </w:tc>
      </w:tr>
      <w:tr w:rsidR="00F029E1" w:rsidRPr="00D60250" w14:paraId="2353AD37" w14:textId="77777777" w:rsidTr="00BF74A2">
        <w:trPr>
          <w:trHeight w:val="456"/>
          <w:jc w:val="center"/>
        </w:trPr>
        <w:tc>
          <w:tcPr>
            <w:tcW w:w="769" w:type="dxa"/>
            <w:vMerge/>
            <w:tcBorders>
              <w:right w:val="single" w:sz="4" w:space="0" w:color="auto"/>
            </w:tcBorders>
          </w:tcPr>
          <w:p w14:paraId="56E615A6"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53D96E66"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576D2AE0"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1212BBD4"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配套工程方案</w:t>
            </w:r>
          </w:p>
          <w:p w14:paraId="73BC6F6E"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（2.5分）</w:t>
            </w:r>
          </w:p>
        </w:tc>
        <w:tc>
          <w:tcPr>
            <w:tcW w:w="4007" w:type="dxa"/>
            <w:tcBorders>
              <w:top w:val="single" w:sz="4" w:space="0" w:color="auto"/>
              <w:left w:val="single" w:sz="4" w:space="0" w:color="auto"/>
              <w:bottom w:val="single" w:sz="4" w:space="0" w:color="auto"/>
            </w:tcBorders>
            <w:vAlign w:val="center"/>
          </w:tcPr>
          <w:p w14:paraId="1F0BD0BD" w14:textId="77777777" w:rsidR="00F029E1" w:rsidRPr="00D60250" w:rsidRDefault="00F029E1" w:rsidP="00BF74A2">
            <w:pPr>
              <w:pStyle w:val="17"/>
              <w:spacing w:line="360" w:lineRule="exact"/>
              <w:ind w:rightChars="-43" w:right="-90" w:firstLineChars="0" w:firstLine="0"/>
              <w:rPr>
                <w:rFonts w:ascii="宋体" w:cs="Times New Roman"/>
              </w:rPr>
            </w:pPr>
            <w:r w:rsidRPr="00D60250">
              <w:rPr>
                <w:rFonts w:ascii="宋体" w:cs="Times New Roman" w:hint="eastAsia"/>
              </w:rPr>
              <w:t>配套工程是否满足使用要求；是否做到安全、合理、经济。</w:t>
            </w:r>
          </w:p>
        </w:tc>
      </w:tr>
      <w:tr w:rsidR="00F029E1" w:rsidRPr="00D60250" w14:paraId="067C57AC" w14:textId="77777777" w:rsidTr="00BF74A2">
        <w:trPr>
          <w:trHeight w:val="456"/>
          <w:jc w:val="center"/>
        </w:trPr>
        <w:tc>
          <w:tcPr>
            <w:tcW w:w="769" w:type="dxa"/>
            <w:vMerge/>
            <w:tcBorders>
              <w:right w:val="single" w:sz="4" w:space="0" w:color="auto"/>
            </w:tcBorders>
          </w:tcPr>
          <w:p w14:paraId="5C28E68E"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2821ABAE"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2EC400BD"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305D13E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绿色节能环保</w:t>
            </w:r>
          </w:p>
          <w:p w14:paraId="7DD22696"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（2分）</w:t>
            </w:r>
          </w:p>
        </w:tc>
        <w:tc>
          <w:tcPr>
            <w:tcW w:w="4007" w:type="dxa"/>
            <w:tcBorders>
              <w:top w:val="single" w:sz="4" w:space="0" w:color="auto"/>
              <w:left w:val="single" w:sz="4" w:space="0" w:color="auto"/>
              <w:bottom w:val="single" w:sz="4" w:space="0" w:color="auto"/>
            </w:tcBorders>
            <w:vAlign w:val="center"/>
          </w:tcPr>
          <w:p w14:paraId="021F513E" w14:textId="77777777" w:rsidR="00F029E1" w:rsidRPr="00D60250" w:rsidRDefault="00F029E1" w:rsidP="00BF74A2">
            <w:pPr>
              <w:adjustRightInd w:val="0"/>
              <w:snapToGrid w:val="0"/>
              <w:spacing w:line="360" w:lineRule="exact"/>
              <w:jc w:val="left"/>
              <w:rPr>
                <w:rFonts w:ascii="宋体" w:cs="Times New Roman"/>
              </w:rPr>
            </w:pPr>
            <w:r w:rsidRPr="00D60250">
              <w:rPr>
                <w:rFonts w:ascii="宋体" w:cs="Times New Roman" w:hint="eastAsia"/>
              </w:rPr>
              <w:t>绿色建筑、海绵城市设施、再生建材产品利用等设计的合理性、科学性、适用性分析。</w:t>
            </w:r>
          </w:p>
        </w:tc>
      </w:tr>
      <w:tr w:rsidR="00F029E1" w:rsidRPr="00D60250" w14:paraId="06B06AFB" w14:textId="77777777" w:rsidTr="00BF74A2">
        <w:trPr>
          <w:trHeight w:val="456"/>
          <w:jc w:val="center"/>
        </w:trPr>
        <w:tc>
          <w:tcPr>
            <w:tcW w:w="769" w:type="dxa"/>
            <w:vMerge/>
            <w:tcBorders>
              <w:right w:val="single" w:sz="4" w:space="0" w:color="auto"/>
            </w:tcBorders>
          </w:tcPr>
          <w:p w14:paraId="6B3C120A"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7A8CEF13"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0BBC9ABA"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5D88778F"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工程成本控制措施（</w:t>
            </w:r>
            <w:r w:rsidRPr="00D60250">
              <w:rPr>
                <w:rFonts w:ascii="宋体" w:cs="Times New Roman"/>
                <w:sz w:val="21"/>
                <w:szCs w:val="21"/>
              </w:rPr>
              <w:t>3</w:t>
            </w:r>
            <w:r w:rsidRPr="00D60250">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575F864F" w14:textId="77777777" w:rsidR="00F029E1" w:rsidRPr="00D60250" w:rsidRDefault="00F029E1" w:rsidP="00BF74A2">
            <w:pPr>
              <w:spacing w:line="360" w:lineRule="exact"/>
              <w:jc w:val="left"/>
              <w:rPr>
                <w:rFonts w:ascii="宋体" w:hAnsi="宋体"/>
                <w:kern w:val="0"/>
              </w:rPr>
            </w:pPr>
            <w:r w:rsidRPr="00D60250">
              <w:rPr>
                <w:rFonts w:ascii="宋体" w:hAnsi="宋体" w:hint="eastAsia"/>
                <w:kern w:val="0"/>
              </w:rPr>
              <w:t>是否提出控制工程成本的关键环节和保障措施，保障措施是否有效。</w:t>
            </w:r>
          </w:p>
        </w:tc>
      </w:tr>
      <w:tr w:rsidR="00F029E1" w:rsidRPr="00D60250" w14:paraId="5EBEA5F6" w14:textId="77777777" w:rsidTr="00BF74A2">
        <w:trPr>
          <w:trHeight w:val="90"/>
          <w:jc w:val="center"/>
        </w:trPr>
        <w:tc>
          <w:tcPr>
            <w:tcW w:w="769" w:type="dxa"/>
            <w:vMerge/>
            <w:tcBorders>
              <w:right w:val="single" w:sz="4" w:space="0" w:color="auto"/>
            </w:tcBorders>
          </w:tcPr>
          <w:p w14:paraId="3904D056"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08B95314"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48B4E5F4"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right w:val="single" w:sz="4" w:space="0" w:color="auto"/>
            </w:tcBorders>
            <w:vAlign w:val="center"/>
          </w:tcPr>
          <w:p w14:paraId="5EE6AA9D"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sz w:val="21"/>
                <w:szCs w:val="21"/>
              </w:rPr>
            </w:pPr>
            <w:r w:rsidRPr="00D60250">
              <w:rPr>
                <w:rFonts w:ascii="宋体" w:cs="Times New Roman" w:hint="eastAsia"/>
                <w:sz w:val="21"/>
                <w:szCs w:val="21"/>
              </w:rPr>
              <w:t>其他</w:t>
            </w:r>
          </w:p>
          <w:p w14:paraId="522C353B" w14:textId="77777777" w:rsidR="00F029E1" w:rsidRPr="00D60250" w:rsidRDefault="00F029E1" w:rsidP="00BF74A2">
            <w:pPr>
              <w:pStyle w:val="afb"/>
              <w:widowControl/>
              <w:adjustRightInd w:val="0"/>
              <w:snapToGrid w:val="0"/>
              <w:spacing w:beforeAutospacing="0" w:afterAutospacing="0" w:line="380" w:lineRule="exact"/>
              <w:jc w:val="center"/>
              <w:rPr>
                <w:rFonts w:ascii="宋体" w:cs="Times New Roman"/>
                <w:kern w:val="2"/>
                <w:sz w:val="21"/>
                <w:szCs w:val="21"/>
              </w:rPr>
            </w:pPr>
            <w:r w:rsidRPr="00D60250">
              <w:rPr>
                <w:rFonts w:ascii="宋体" w:cs="Times New Roman" w:hint="eastAsia"/>
                <w:sz w:val="21"/>
                <w:szCs w:val="21"/>
              </w:rPr>
              <w:t>（</w:t>
            </w:r>
            <w:r w:rsidRPr="00D60250">
              <w:rPr>
                <w:rFonts w:ascii="宋体" w:cs="Times New Roman"/>
                <w:sz w:val="21"/>
                <w:szCs w:val="21"/>
              </w:rPr>
              <w:t>1</w:t>
            </w:r>
            <w:r w:rsidRPr="00D60250">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0502FD5E" w14:textId="77777777" w:rsidR="00F029E1" w:rsidRPr="00D60250" w:rsidRDefault="00F029E1" w:rsidP="00BF74A2">
            <w:pPr>
              <w:adjustRightInd w:val="0"/>
              <w:snapToGrid w:val="0"/>
              <w:spacing w:line="360" w:lineRule="exact"/>
              <w:jc w:val="left"/>
              <w:rPr>
                <w:rFonts w:ascii="宋体" w:cs="Times New Roman"/>
              </w:rPr>
            </w:pPr>
            <w:r w:rsidRPr="00D60250">
              <w:rPr>
                <w:rFonts w:ascii="宋体" w:cs="Times New Roman" w:hint="eastAsia"/>
              </w:rPr>
              <w:t>设计方案使用的规范、标准是否符合规定，针对招标项目的社会评价、经济效益评价情况。</w:t>
            </w:r>
          </w:p>
        </w:tc>
      </w:tr>
      <w:tr w:rsidR="00F029E1" w:rsidRPr="00D60250" w14:paraId="5C52A7F1" w14:textId="77777777" w:rsidTr="00BF74A2">
        <w:trPr>
          <w:trHeight w:val="1750"/>
          <w:jc w:val="center"/>
        </w:trPr>
        <w:tc>
          <w:tcPr>
            <w:tcW w:w="769" w:type="dxa"/>
            <w:vMerge/>
            <w:tcBorders>
              <w:bottom w:val="single" w:sz="4" w:space="0" w:color="auto"/>
              <w:right w:val="single" w:sz="4" w:space="0" w:color="auto"/>
            </w:tcBorders>
          </w:tcPr>
          <w:p w14:paraId="52F1ABA7" w14:textId="77777777" w:rsidR="00F029E1" w:rsidRPr="00D60250" w:rsidRDefault="00F029E1" w:rsidP="00BF74A2">
            <w:pPr>
              <w:spacing w:line="380" w:lineRule="exact"/>
              <w:jc w:val="center"/>
              <w:rPr>
                <w:rFonts w:ascii="宋体" w:cs="Times New Roman"/>
              </w:rPr>
            </w:pPr>
          </w:p>
        </w:tc>
        <w:tc>
          <w:tcPr>
            <w:tcW w:w="1160" w:type="dxa"/>
            <w:gridSpan w:val="2"/>
            <w:vMerge/>
            <w:tcBorders>
              <w:left w:val="single" w:sz="4" w:space="0" w:color="auto"/>
              <w:bottom w:val="single" w:sz="4" w:space="0" w:color="auto"/>
              <w:right w:val="single" w:sz="4" w:space="0" w:color="auto"/>
            </w:tcBorders>
            <w:vAlign w:val="center"/>
          </w:tcPr>
          <w:p w14:paraId="1C5304FB"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bottom w:val="single" w:sz="4" w:space="0" w:color="auto"/>
              <w:right w:val="single" w:sz="4" w:space="0" w:color="auto"/>
            </w:tcBorders>
            <w:vAlign w:val="center"/>
          </w:tcPr>
          <w:p w14:paraId="37F2C675" w14:textId="77777777" w:rsidR="00F029E1" w:rsidRPr="00D60250" w:rsidRDefault="00F029E1" w:rsidP="00BF74A2">
            <w:pPr>
              <w:pStyle w:val="afb"/>
              <w:widowControl/>
              <w:adjustRightInd w:val="0"/>
              <w:snapToGrid w:val="0"/>
              <w:spacing w:beforeAutospacing="0" w:afterAutospacing="0" w:line="260" w:lineRule="exact"/>
              <w:rPr>
                <w:rFonts w:ascii="宋体" w:hAnsi="宋体" w:cs="宋体"/>
                <w:kern w:val="2"/>
                <w:sz w:val="21"/>
                <w:szCs w:val="21"/>
              </w:rPr>
            </w:pPr>
          </w:p>
        </w:tc>
        <w:tc>
          <w:tcPr>
            <w:tcW w:w="6086" w:type="dxa"/>
            <w:gridSpan w:val="3"/>
            <w:tcBorders>
              <w:top w:val="single" w:sz="4" w:space="0" w:color="auto"/>
              <w:left w:val="single" w:sz="4" w:space="0" w:color="auto"/>
              <w:bottom w:val="single" w:sz="4" w:space="0" w:color="auto"/>
            </w:tcBorders>
            <w:vAlign w:val="center"/>
          </w:tcPr>
          <w:p w14:paraId="77B455F6" w14:textId="77777777" w:rsidR="00F029E1" w:rsidRPr="00D60250" w:rsidRDefault="00F029E1" w:rsidP="00BF74A2">
            <w:pPr>
              <w:widowControl/>
              <w:jc w:val="left"/>
              <w:rPr>
                <w:rFonts w:ascii="宋体" w:cs="Times New Roman"/>
              </w:rPr>
            </w:pPr>
            <w:r w:rsidRPr="00D60250">
              <w:rPr>
                <w:rFonts w:ascii="宋体" w:hAnsi="宋体" w:hint="eastAsia"/>
                <w:kern w:val="0"/>
              </w:rPr>
              <w:t>注：</w:t>
            </w:r>
            <w:r w:rsidRPr="00D60250">
              <w:rPr>
                <w:rFonts w:ascii="宋体" w:hAnsi="宋体" w:cs="宋体" w:hint="eastAsia"/>
              </w:rPr>
              <w:t>投标人总得分低于满分的60%的，视为不合格，</w:t>
            </w:r>
            <w:r w:rsidRPr="00D60250">
              <w:rPr>
                <w:rFonts w:ascii="宋体" w:hAnsi="宋体" w:hint="eastAsia"/>
                <w:kern w:val="0"/>
              </w:rPr>
              <w:t>评标委员会不得推荐其为中标候选人</w:t>
            </w:r>
            <w:r w:rsidRPr="00D60250">
              <w:rPr>
                <w:rFonts w:ascii="宋体" w:hAnsi="宋体" w:cs="宋体" w:hint="eastAsia"/>
              </w:rPr>
              <w:t>。</w:t>
            </w:r>
          </w:p>
        </w:tc>
      </w:tr>
      <w:tr w:rsidR="00F029E1" w:rsidRPr="00D60250" w14:paraId="2314D752" w14:textId="77777777" w:rsidTr="00BF74A2">
        <w:trPr>
          <w:trHeight w:val="456"/>
          <w:jc w:val="center"/>
        </w:trPr>
        <w:tc>
          <w:tcPr>
            <w:tcW w:w="769" w:type="dxa"/>
            <w:vMerge w:val="restart"/>
            <w:tcBorders>
              <w:top w:val="single" w:sz="4" w:space="0" w:color="auto"/>
              <w:bottom w:val="single" w:sz="4" w:space="0" w:color="auto"/>
              <w:right w:val="single" w:sz="4" w:space="0" w:color="auto"/>
            </w:tcBorders>
          </w:tcPr>
          <w:p w14:paraId="6A019FD7" w14:textId="77777777" w:rsidR="00F029E1" w:rsidRPr="00D60250" w:rsidRDefault="00F029E1" w:rsidP="00BF74A2">
            <w:pPr>
              <w:spacing w:line="380" w:lineRule="exact"/>
              <w:jc w:val="center"/>
              <w:rPr>
                <w:rFonts w:ascii="宋体" w:cs="Times New Roman"/>
              </w:rPr>
            </w:pPr>
            <w:r w:rsidRPr="00D60250">
              <w:rPr>
                <w:rFonts w:ascii="宋体" w:cs="Times New Roman" w:hint="eastAsia"/>
              </w:rPr>
              <w:t>11</w:t>
            </w:r>
          </w:p>
        </w:tc>
        <w:tc>
          <w:tcPr>
            <w:tcW w:w="1160" w:type="dxa"/>
            <w:gridSpan w:val="2"/>
            <w:vMerge w:val="restart"/>
            <w:tcBorders>
              <w:top w:val="single" w:sz="4" w:space="0" w:color="auto"/>
              <w:left w:val="single" w:sz="4" w:space="0" w:color="auto"/>
              <w:bottom w:val="single" w:sz="4" w:space="0" w:color="auto"/>
              <w:right w:val="single" w:sz="4" w:space="0" w:color="auto"/>
            </w:tcBorders>
            <w:vAlign w:val="center"/>
          </w:tcPr>
          <w:p w14:paraId="5B5DEC65" w14:textId="77777777" w:rsidR="00F029E1" w:rsidRPr="00D60250" w:rsidRDefault="00F029E1" w:rsidP="00BF74A2">
            <w:pPr>
              <w:spacing w:line="380" w:lineRule="exact"/>
              <w:jc w:val="center"/>
              <w:rPr>
                <w:rFonts w:ascii="宋体" w:cs="Times New Roman"/>
              </w:rPr>
            </w:pPr>
            <w:r w:rsidRPr="00D60250">
              <w:rPr>
                <w:rFonts w:ascii="宋体" w:hAnsi="宋体" w:cs="宋体"/>
              </w:rPr>
              <w:t>2.2.</w:t>
            </w:r>
            <w:r w:rsidRPr="00D60250">
              <w:rPr>
                <w:rFonts w:ascii="宋体" w:hAnsi="宋体" w:cs="宋体" w:hint="eastAsia"/>
              </w:rPr>
              <w:t>3（4）</w:t>
            </w:r>
          </w:p>
        </w:tc>
        <w:tc>
          <w:tcPr>
            <w:tcW w:w="1337" w:type="dxa"/>
            <w:vMerge w:val="restart"/>
            <w:tcBorders>
              <w:top w:val="single" w:sz="4" w:space="0" w:color="auto"/>
              <w:left w:val="single" w:sz="4" w:space="0" w:color="auto"/>
              <w:bottom w:val="single" w:sz="4" w:space="0" w:color="auto"/>
              <w:right w:val="single" w:sz="4" w:space="0" w:color="auto"/>
            </w:tcBorders>
          </w:tcPr>
          <w:p w14:paraId="3D42D11B" w14:textId="77777777" w:rsidR="00F029E1" w:rsidRPr="00D60250" w:rsidRDefault="00F029E1" w:rsidP="00BF74A2">
            <w:pPr>
              <w:spacing w:line="380" w:lineRule="exact"/>
              <w:jc w:val="center"/>
              <w:rPr>
                <w:rFonts w:ascii="宋体" w:cs="Times New Roman"/>
              </w:rPr>
            </w:pPr>
          </w:p>
          <w:p w14:paraId="475CE0A9" w14:textId="77777777" w:rsidR="00F029E1" w:rsidRPr="00D60250" w:rsidRDefault="00F029E1" w:rsidP="00BF74A2">
            <w:pPr>
              <w:spacing w:line="380" w:lineRule="exact"/>
              <w:jc w:val="center"/>
              <w:rPr>
                <w:rFonts w:ascii="宋体" w:cs="Times New Roman"/>
              </w:rPr>
            </w:pPr>
          </w:p>
          <w:p w14:paraId="512383CB" w14:textId="77777777" w:rsidR="00F029E1" w:rsidRPr="00D60250" w:rsidRDefault="00F029E1" w:rsidP="00BF74A2">
            <w:pPr>
              <w:spacing w:line="380" w:lineRule="exact"/>
              <w:jc w:val="center"/>
              <w:rPr>
                <w:rFonts w:ascii="宋体" w:cs="Times New Roman"/>
              </w:rPr>
            </w:pPr>
          </w:p>
          <w:p w14:paraId="5A83D8C3" w14:textId="77777777" w:rsidR="00F029E1" w:rsidRPr="00D60250" w:rsidRDefault="00F029E1" w:rsidP="00BF74A2">
            <w:pPr>
              <w:spacing w:line="380" w:lineRule="exact"/>
              <w:jc w:val="center"/>
              <w:rPr>
                <w:rFonts w:ascii="宋体" w:cs="Times New Roman"/>
              </w:rPr>
            </w:pPr>
          </w:p>
          <w:p w14:paraId="0F1F9EC3" w14:textId="77777777" w:rsidR="00F029E1" w:rsidRPr="00D60250" w:rsidRDefault="00F029E1" w:rsidP="00BF74A2">
            <w:pPr>
              <w:spacing w:line="380" w:lineRule="exact"/>
              <w:jc w:val="center"/>
              <w:rPr>
                <w:rFonts w:ascii="宋体" w:cs="Times New Roman"/>
              </w:rPr>
            </w:pPr>
          </w:p>
          <w:p w14:paraId="4B1A6439" w14:textId="77777777" w:rsidR="00F029E1" w:rsidRPr="00D60250" w:rsidRDefault="00F029E1" w:rsidP="00BF74A2">
            <w:pPr>
              <w:spacing w:line="380" w:lineRule="exact"/>
              <w:jc w:val="center"/>
              <w:rPr>
                <w:rFonts w:ascii="宋体" w:cs="Times New Roman"/>
              </w:rPr>
            </w:pPr>
          </w:p>
          <w:p w14:paraId="4E83C030" w14:textId="77777777" w:rsidR="00F029E1" w:rsidRPr="00D60250" w:rsidRDefault="00F029E1" w:rsidP="00BF74A2">
            <w:pPr>
              <w:spacing w:line="380" w:lineRule="exact"/>
              <w:jc w:val="center"/>
              <w:rPr>
                <w:rFonts w:ascii="宋体" w:cs="Times New Roman"/>
              </w:rPr>
            </w:pPr>
          </w:p>
          <w:p w14:paraId="2F70D757" w14:textId="77777777" w:rsidR="00F029E1" w:rsidRPr="00D60250" w:rsidRDefault="00F029E1" w:rsidP="00BF74A2">
            <w:pPr>
              <w:spacing w:line="380" w:lineRule="exact"/>
              <w:jc w:val="center"/>
              <w:rPr>
                <w:rFonts w:ascii="宋体" w:cs="Times New Roman"/>
              </w:rPr>
            </w:pPr>
          </w:p>
          <w:p w14:paraId="1701FFA5" w14:textId="77777777" w:rsidR="00F029E1" w:rsidRPr="00D60250" w:rsidRDefault="00F029E1" w:rsidP="00BF74A2">
            <w:pPr>
              <w:spacing w:line="380" w:lineRule="exact"/>
              <w:jc w:val="center"/>
              <w:rPr>
                <w:rFonts w:ascii="宋体" w:cs="Times New Roman"/>
              </w:rPr>
            </w:pPr>
          </w:p>
          <w:p w14:paraId="42B92B04" w14:textId="77777777" w:rsidR="00F029E1" w:rsidRPr="00D60250" w:rsidRDefault="00F029E1" w:rsidP="00BF74A2">
            <w:pPr>
              <w:spacing w:line="380" w:lineRule="exact"/>
              <w:jc w:val="center"/>
              <w:rPr>
                <w:rFonts w:ascii="宋体" w:cs="Times New Roman"/>
              </w:rPr>
            </w:pPr>
          </w:p>
          <w:p w14:paraId="54B41CA2" w14:textId="77777777" w:rsidR="00F029E1" w:rsidRPr="00D60250" w:rsidRDefault="00F029E1" w:rsidP="00BF74A2">
            <w:pPr>
              <w:spacing w:line="380" w:lineRule="exact"/>
              <w:jc w:val="center"/>
              <w:rPr>
                <w:rFonts w:ascii="宋体" w:cs="Times New Roman"/>
              </w:rPr>
            </w:pPr>
          </w:p>
          <w:p w14:paraId="1CBB4713" w14:textId="77777777" w:rsidR="00F029E1" w:rsidRPr="00D60250" w:rsidRDefault="00F029E1" w:rsidP="00BF74A2">
            <w:pPr>
              <w:spacing w:line="380" w:lineRule="exact"/>
              <w:jc w:val="center"/>
              <w:rPr>
                <w:rFonts w:ascii="宋体" w:cs="Times New Roman"/>
              </w:rPr>
            </w:pPr>
          </w:p>
          <w:p w14:paraId="57A25DAC" w14:textId="77777777" w:rsidR="00F029E1" w:rsidRPr="00D60250" w:rsidRDefault="00F029E1" w:rsidP="00BF74A2">
            <w:pPr>
              <w:spacing w:line="380" w:lineRule="exact"/>
              <w:jc w:val="center"/>
              <w:rPr>
                <w:rFonts w:ascii="宋体" w:cs="Times New Roman"/>
              </w:rPr>
            </w:pPr>
          </w:p>
          <w:p w14:paraId="0AF06B0D" w14:textId="77777777" w:rsidR="00F029E1" w:rsidRPr="00D60250" w:rsidRDefault="00F029E1" w:rsidP="00BF74A2">
            <w:pPr>
              <w:spacing w:line="380" w:lineRule="exact"/>
              <w:jc w:val="center"/>
              <w:rPr>
                <w:rFonts w:ascii="宋体" w:cs="Times New Roman"/>
              </w:rPr>
            </w:pPr>
          </w:p>
          <w:p w14:paraId="444783DA" w14:textId="77777777" w:rsidR="00F029E1" w:rsidRPr="00D60250" w:rsidRDefault="00F029E1" w:rsidP="00BF74A2">
            <w:pPr>
              <w:spacing w:line="380" w:lineRule="exact"/>
              <w:jc w:val="center"/>
              <w:rPr>
                <w:rFonts w:ascii="宋体" w:cs="Times New Roman"/>
              </w:rPr>
            </w:pPr>
          </w:p>
          <w:p w14:paraId="069A0988" w14:textId="77777777" w:rsidR="00F029E1" w:rsidRPr="00D60250" w:rsidRDefault="00F029E1" w:rsidP="00BF74A2">
            <w:pPr>
              <w:spacing w:line="380" w:lineRule="exact"/>
              <w:jc w:val="center"/>
              <w:rPr>
                <w:rFonts w:ascii="宋体" w:cs="Times New Roman"/>
              </w:rPr>
            </w:pPr>
          </w:p>
          <w:p w14:paraId="5E6C56E2" w14:textId="77777777" w:rsidR="00F029E1" w:rsidRPr="00D60250" w:rsidRDefault="00F029E1" w:rsidP="00BF74A2">
            <w:pPr>
              <w:spacing w:line="380" w:lineRule="exact"/>
              <w:jc w:val="center"/>
              <w:rPr>
                <w:rFonts w:ascii="宋体" w:cs="Times New Roman"/>
              </w:rPr>
            </w:pPr>
            <w:r w:rsidRPr="00D60250">
              <w:rPr>
                <w:rFonts w:ascii="宋体" w:cs="Times New Roman" w:hint="eastAsia"/>
              </w:rPr>
              <w:t>施工实施（安装）方案（D）</w:t>
            </w:r>
          </w:p>
          <w:p w14:paraId="7D4E09F1" w14:textId="77777777" w:rsidR="00F029E1" w:rsidRPr="00D60250" w:rsidRDefault="00F029E1" w:rsidP="00BF74A2">
            <w:pPr>
              <w:pStyle w:val="afb"/>
              <w:widowControl/>
              <w:adjustRightInd w:val="0"/>
              <w:snapToGrid w:val="0"/>
              <w:spacing w:beforeAutospacing="0" w:afterAutospacing="0" w:line="260" w:lineRule="exact"/>
              <w:rPr>
                <w:rFonts w:ascii="宋体" w:cs="Times New Roman"/>
              </w:rPr>
            </w:pPr>
            <w:r w:rsidRPr="00D60250">
              <w:rPr>
                <w:rFonts w:ascii="宋体" w:hAnsi="宋体" w:cs="宋体" w:hint="eastAsia"/>
                <w:kern w:val="2"/>
                <w:sz w:val="21"/>
                <w:szCs w:val="21"/>
              </w:rPr>
              <w:t>（20）分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35E06DB2" w14:textId="77777777" w:rsidR="00F029E1" w:rsidRPr="00D60250" w:rsidRDefault="00F029E1" w:rsidP="00BF74A2">
            <w:pPr>
              <w:spacing w:line="320" w:lineRule="exact"/>
              <w:jc w:val="center"/>
              <w:rPr>
                <w:rFonts w:ascii="宋体" w:cs="Times New Roman"/>
              </w:rPr>
            </w:pPr>
            <w:r w:rsidRPr="00D60250">
              <w:rPr>
                <w:rFonts w:ascii="宋体" w:cs="Times New Roman" w:hint="eastAsia"/>
                <w:kern w:val="0"/>
              </w:rPr>
              <w:t>主要施工方案（含工程特点、施工重点与难点及绿色施工）与技术措施（保障性住房投标时应有绿色建筑实施方案）</w:t>
            </w:r>
            <w:r w:rsidRPr="00D60250">
              <w:rPr>
                <w:rFonts w:ascii="宋体" w:cs="Times New Roman"/>
                <w:kern w:val="0"/>
              </w:rPr>
              <w:br/>
            </w:r>
            <w:r w:rsidRPr="00D60250">
              <w:rPr>
                <w:rFonts w:ascii="宋体" w:cs="Times New Roman" w:hint="eastAsia"/>
                <w:kern w:val="0"/>
              </w:rPr>
              <w:t>（2.5分）</w:t>
            </w:r>
          </w:p>
        </w:tc>
        <w:tc>
          <w:tcPr>
            <w:tcW w:w="4007" w:type="dxa"/>
            <w:tcBorders>
              <w:top w:val="single" w:sz="4" w:space="0" w:color="auto"/>
              <w:left w:val="single" w:sz="4" w:space="0" w:color="auto"/>
              <w:bottom w:val="single" w:sz="4" w:space="0" w:color="auto"/>
            </w:tcBorders>
            <w:vAlign w:val="center"/>
          </w:tcPr>
          <w:p w14:paraId="7DDD04FA" w14:textId="77777777" w:rsidR="00F029E1" w:rsidRPr="00D60250" w:rsidRDefault="00F029E1" w:rsidP="00BF74A2">
            <w:pPr>
              <w:spacing w:line="320" w:lineRule="exact"/>
              <w:jc w:val="left"/>
              <w:rPr>
                <w:rFonts w:ascii="宋体" w:cs="Times New Roman"/>
              </w:rPr>
            </w:pPr>
            <w:r w:rsidRPr="00D60250">
              <w:rPr>
                <w:rFonts w:hint="eastAsia"/>
              </w:rPr>
              <w:t>针对装配式建筑工程体量大、构件类型多，施工管理难度大等问题，按照《海南省装配式混凝土预制构件生产和安装技术标准》提出施工安装方案（含工程特点、施工重点与难点及绿色施工）总体安排合理，运用先进、合理的施工工艺、施工机械；对施工难点有先进和合理的建议），是否将</w:t>
            </w:r>
            <w:r w:rsidRPr="00D60250">
              <w:t>BIM</w:t>
            </w:r>
            <w:r w:rsidRPr="00D60250">
              <w:rPr>
                <w:rFonts w:hint="eastAsia"/>
              </w:rPr>
              <w:t>技术应用于构件生产以及过程工程量、进度管控、质量安全等。</w:t>
            </w:r>
          </w:p>
        </w:tc>
      </w:tr>
      <w:tr w:rsidR="00F029E1" w:rsidRPr="00D60250" w14:paraId="09E8111B" w14:textId="77777777" w:rsidTr="00BF74A2">
        <w:trPr>
          <w:trHeight w:val="456"/>
          <w:jc w:val="center"/>
        </w:trPr>
        <w:tc>
          <w:tcPr>
            <w:tcW w:w="769" w:type="dxa"/>
            <w:vMerge/>
            <w:tcBorders>
              <w:top w:val="single" w:sz="4" w:space="0" w:color="auto"/>
              <w:bottom w:val="single" w:sz="4" w:space="0" w:color="auto"/>
              <w:right w:val="single" w:sz="4" w:space="0" w:color="auto"/>
            </w:tcBorders>
          </w:tcPr>
          <w:p w14:paraId="719518DD"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14:paraId="7FE7B956"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77BE1D89"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5380165E" w14:textId="77777777" w:rsidR="00F029E1" w:rsidRPr="00D60250" w:rsidRDefault="00F029E1" w:rsidP="00BF74A2">
            <w:pPr>
              <w:jc w:val="center"/>
              <w:rPr>
                <w:rFonts w:ascii="宋体" w:hAnsi="宋体"/>
              </w:rPr>
            </w:pPr>
            <w:r w:rsidRPr="00D60250">
              <w:rPr>
                <w:rFonts w:ascii="宋体" w:hAnsi="宋体" w:hint="eastAsia"/>
              </w:rPr>
              <w:t>质量管理体系与措施（含室内装饰装修、建筑防水方案）</w:t>
            </w:r>
          </w:p>
          <w:p w14:paraId="73E6E8E4" w14:textId="77777777" w:rsidR="00F029E1" w:rsidRPr="00D60250" w:rsidRDefault="00F029E1" w:rsidP="00BF74A2">
            <w:pPr>
              <w:jc w:val="center"/>
              <w:rPr>
                <w:rFonts w:ascii="宋体" w:hAnsi="宋体"/>
              </w:rPr>
            </w:pPr>
            <w:r w:rsidRPr="00D60250">
              <w:rPr>
                <w:rFonts w:ascii="宋体" w:cs="Times New Roman" w:hint="eastAsia"/>
              </w:rPr>
              <w:t>（2分）</w:t>
            </w:r>
          </w:p>
        </w:tc>
        <w:tc>
          <w:tcPr>
            <w:tcW w:w="4007" w:type="dxa"/>
            <w:tcBorders>
              <w:top w:val="single" w:sz="4" w:space="0" w:color="auto"/>
              <w:left w:val="single" w:sz="4" w:space="0" w:color="auto"/>
              <w:bottom w:val="single" w:sz="4" w:space="0" w:color="auto"/>
            </w:tcBorders>
            <w:vAlign w:val="center"/>
          </w:tcPr>
          <w:p w14:paraId="7C815D5F" w14:textId="77777777" w:rsidR="00F029E1" w:rsidRPr="00D60250" w:rsidRDefault="00F029E1" w:rsidP="00BF74A2">
            <w:pPr>
              <w:spacing w:line="340" w:lineRule="exact"/>
              <w:jc w:val="left"/>
              <w:rPr>
                <w:rFonts w:ascii="宋体" w:cs="Times New Roman"/>
              </w:rPr>
            </w:pPr>
            <w:r w:rsidRPr="00D60250">
              <w:rPr>
                <w:rFonts w:hint="eastAsia"/>
              </w:rPr>
              <w:t>组织机构形式合理，有完善的指挥系统、质量监控系统、联络协调系统，对项目提出先进、可行、具体的保证措施，</w:t>
            </w:r>
            <w:r w:rsidRPr="00D60250">
              <w:rPr>
                <w:rFonts w:ascii="宋体" w:hAnsi="宋体" w:hint="eastAsia"/>
              </w:rPr>
              <w:t>室内装饰装修符合《住宅室内装饰装修管理办法》、</w:t>
            </w:r>
            <w:r w:rsidRPr="00D60250">
              <w:rPr>
                <w:rStyle w:val="afe"/>
                <w:rFonts w:ascii="宋体" w:hAnsi="宋体" w:cs="宋体" w:hint="eastAsia"/>
                <w:b w:val="0"/>
              </w:rPr>
              <w:t>《海南省商品住宅全装修管理办法》及海南省装配式内装修技术标准等</w:t>
            </w:r>
            <w:r w:rsidRPr="00D60250">
              <w:rPr>
                <w:rFonts w:ascii="宋体" w:hAnsi="宋体" w:hint="eastAsia"/>
              </w:rPr>
              <w:t>规定，按照工程建设强制性标准和其他技术标准施工，不得偷工减料；建筑防水施工符合《建筑防水技术规范》要求，</w:t>
            </w:r>
            <w:r w:rsidRPr="00D60250">
              <w:t>防水材料应有明确标志、产品执行标准、说明书、合格证</w:t>
            </w:r>
            <w:r w:rsidRPr="00D60250">
              <w:rPr>
                <w:rFonts w:hint="eastAsia"/>
              </w:rPr>
              <w:t>等，工程质量高于招标文件的质量要求。</w:t>
            </w:r>
          </w:p>
        </w:tc>
      </w:tr>
      <w:tr w:rsidR="00F029E1" w:rsidRPr="00D60250" w14:paraId="7A9F8AE1" w14:textId="77777777" w:rsidTr="00BF74A2">
        <w:trPr>
          <w:trHeight w:val="507"/>
          <w:jc w:val="center"/>
        </w:trPr>
        <w:tc>
          <w:tcPr>
            <w:tcW w:w="769" w:type="dxa"/>
            <w:vMerge/>
            <w:tcBorders>
              <w:top w:val="single" w:sz="4" w:space="0" w:color="auto"/>
              <w:bottom w:val="single" w:sz="4" w:space="0" w:color="auto"/>
              <w:right w:val="single" w:sz="4" w:space="0" w:color="auto"/>
            </w:tcBorders>
          </w:tcPr>
          <w:p w14:paraId="26E4FB92"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3993E3CF"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799758E2"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39CA64" w14:textId="77777777" w:rsidR="00F029E1" w:rsidRPr="00D60250" w:rsidRDefault="00F029E1" w:rsidP="00BF74A2">
            <w:pPr>
              <w:jc w:val="center"/>
            </w:pPr>
            <w:r w:rsidRPr="00D60250">
              <w:rPr>
                <w:rFonts w:hint="eastAsia"/>
              </w:rPr>
              <w:t>工程协调、安全管理体系与措施</w:t>
            </w:r>
          </w:p>
          <w:p w14:paraId="4A163492" w14:textId="77777777" w:rsidR="00F029E1" w:rsidRPr="00D60250" w:rsidRDefault="00F029E1" w:rsidP="00BF74A2">
            <w:pPr>
              <w:jc w:val="center"/>
            </w:pPr>
            <w:r w:rsidRPr="00D60250">
              <w:rPr>
                <w:rFonts w:ascii="宋体" w:cs="Times New Roman" w:hint="eastAsia"/>
              </w:rPr>
              <w:t>（2.5分）</w:t>
            </w:r>
          </w:p>
        </w:tc>
        <w:tc>
          <w:tcPr>
            <w:tcW w:w="4007" w:type="dxa"/>
            <w:tcBorders>
              <w:top w:val="single" w:sz="4" w:space="0" w:color="auto"/>
              <w:left w:val="single" w:sz="4" w:space="0" w:color="auto"/>
              <w:bottom w:val="single" w:sz="4" w:space="0" w:color="auto"/>
            </w:tcBorders>
            <w:vAlign w:val="center"/>
          </w:tcPr>
          <w:p w14:paraId="50EBA180" w14:textId="77777777" w:rsidR="00F029E1" w:rsidRPr="00D60250" w:rsidRDefault="00F029E1" w:rsidP="00BF74A2">
            <w:pPr>
              <w:pStyle w:val="afb"/>
              <w:widowControl/>
              <w:adjustRightInd w:val="0"/>
              <w:snapToGrid w:val="0"/>
              <w:spacing w:beforeAutospacing="0" w:afterAutospacing="0" w:line="380" w:lineRule="exact"/>
              <w:rPr>
                <w:rFonts w:ascii="宋体" w:cs="Times New Roman"/>
                <w:sz w:val="21"/>
                <w:szCs w:val="21"/>
              </w:rPr>
            </w:pPr>
            <w:r w:rsidRPr="00D60250">
              <w:rPr>
                <w:rFonts w:hint="eastAsia"/>
                <w:sz w:val="21"/>
              </w:rPr>
              <w:t>针对群塔作业施工，工程协调及安全管理难度大问题，建立施工安全生产保障体系，施工安全生产目标、现场管理人员安全生产职责明确，针对工程特点、周边环境和施工工艺，确定危险源并制定详细、具体的防护措施，方案先进、可行。</w:t>
            </w:r>
          </w:p>
        </w:tc>
      </w:tr>
      <w:tr w:rsidR="00F029E1" w:rsidRPr="00D60250" w14:paraId="213A23EB" w14:textId="77777777" w:rsidTr="00BF74A2">
        <w:trPr>
          <w:trHeight w:val="507"/>
          <w:jc w:val="center"/>
        </w:trPr>
        <w:tc>
          <w:tcPr>
            <w:tcW w:w="769" w:type="dxa"/>
            <w:vMerge w:val="restart"/>
            <w:tcBorders>
              <w:top w:val="single" w:sz="4" w:space="0" w:color="auto"/>
              <w:bottom w:val="single" w:sz="4" w:space="0" w:color="auto"/>
              <w:right w:val="single" w:sz="4" w:space="0" w:color="auto"/>
            </w:tcBorders>
          </w:tcPr>
          <w:p w14:paraId="559FE2B5" w14:textId="77777777" w:rsidR="00F029E1" w:rsidRPr="00D60250" w:rsidRDefault="00F029E1" w:rsidP="00BF74A2">
            <w:pPr>
              <w:spacing w:line="380" w:lineRule="exact"/>
              <w:jc w:val="center"/>
              <w:rPr>
                <w:rFonts w:ascii="宋体" w:cs="Times New Roman"/>
              </w:rPr>
            </w:pPr>
          </w:p>
          <w:p w14:paraId="71C91517"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4A3AFD4E"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54146D2E"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AD615E" w14:textId="77777777" w:rsidR="00F029E1" w:rsidRPr="00D60250" w:rsidRDefault="00F029E1" w:rsidP="00BF74A2">
            <w:pPr>
              <w:jc w:val="center"/>
              <w:rPr>
                <w:rFonts w:ascii="宋体" w:hAnsi="宋体"/>
              </w:rPr>
            </w:pPr>
            <w:r w:rsidRPr="00D60250">
              <w:rPr>
                <w:rFonts w:ascii="宋体" w:hAnsi="宋体" w:hint="eastAsia"/>
              </w:rPr>
              <w:t>文明施工、环境保护管理体系及施工现场扬尘治理措施、建筑</w:t>
            </w:r>
            <w:r w:rsidRPr="00D60250">
              <w:rPr>
                <w:rFonts w:ascii="宋体" w:hAnsi="宋体" w:hint="eastAsia"/>
              </w:rPr>
              <w:lastRenderedPageBreak/>
              <w:t>垃圾处理方案。</w:t>
            </w:r>
          </w:p>
          <w:p w14:paraId="4C7D1CF4" w14:textId="77777777" w:rsidR="00F029E1" w:rsidRPr="00D60250" w:rsidRDefault="00F029E1" w:rsidP="00BF74A2">
            <w:pPr>
              <w:jc w:val="center"/>
              <w:rPr>
                <w:rFonts w:ascii="宋体" w:hAnsi="宋体"/>
              </w:rPr>
            </w:pPr>
            <w:r w:rsidRPr="00D60250">
              <w:rPr>
                <w:rFonts w:ascii="宋体" w:cs="Times New Roman" w:hint="eastAsia"/>
              </w:rPr>
              <w:t>（3分）</w:t>
            </w:r>
          </w:p>
        </w:tc>
        <w:tc>
          <w:tcPr>
            <w:tcW w:w="4007" w:type="dxa"/>
            <w:tcBorders>
              <w:top w:val="single" w:sz="4" w:space="0" w:color="auto"/>
              <w:left w:val="single" w:sz="4" w:space="0" w:color="auto"/>
              <w:bottom w:val="single" w:sz="4" w:space="0" w:color="auto"/>
            </w:tcBorders>
            <w:vAlign w:val="center"/>
          </w:tcPr>
          <w:p w14:paraId="76CC9341" w14:textId="77777777" w:rsidR="00F029E1" w:rsidRPr="00D60250" w:rsidRDefault="00F029E1" w:rsidP="00BF74A2">
            <w:pPr>
              <w:pStyle w:val="afb"/>
              <w:widowControl/>
              <w:adjustRightInd w:val="0"/>
              <w:snapToGrid w:val="0"/>
              <w:spacing w:beforeAutospacing="0" w:afterAutospacing="0" w:line="360" w:lineRule="exact"/>
              <w:rPr>
                <w:sz w:val="21"/>
              </w:rPr>
            </w:pPr>
            <w:r w:rsidRPr="00D60250">
              <w:rPr>
                <w:rFonts w:hint="eastAsia"/>
                <w:sz w:val="21"/>
              </w:rPr>
              <w:lastRenderedPageBreak/>
              <w:t>针对现场堆场占地面积大，交通组织难度大，有先进、具体、完整、可行的措施，</w:t>
            </w:r>
            <w:r w:rsidRPr="00D60250">
              <w:rPr>
                <w:rFonts w:hint="eastAsia"/>
                <w:sz w:val="21"/>
              </w:rPr>
              <w:lastRenderedPageBreak/>
              <w:t>采用规范准确、清晰。创文明工地目标明确，临时设施、现场道路、材料堆放、住宿、食堂等应符合有关文明施工、健康卫生的规定。施工现场扬尘治理措施科学、先进，达到内部标准化、外部景观化、无露土、干净整齐等“净化、绿化、亮化”效果。根据招标项目可能产生的建筑垃圾特性，编制可回收、可资源化利用、可回填以及有害建筑垃圾等的处理方案。</w:t>
            </w:r>
          </w:p>
        </w:tc>
      </w:tr>
      <w:tr w:rsidR="00F029E1" w:rsidRPr="00D60250" w14:paraId="5CED367F" w14:textId="77777777" w:rsidTr="00BF74A2">
        <w:trPr>
          <w:trHeight w:val="507"/>
          <w:jc w:val="center"/>
        </w:trPr>
        <w:tc>
          <w:tcPr>
            <w:tcW w:w="769" w:type="dxa"/>
            <w:vMerge/>
            <w:tcBorders>
              <w:top w:val="single" w:sz="4" w:space="0" w:color="auto"/>
              <w:bottom w:val="single" w:sz="4" w:space="0" w:color="auto"/>
              <w:right w:val="single" w:sz="4" w:space="0" w:color="auto"/>
            </w:tcBorders>
          </w:tcPr>
          <w:p w14:paraId="4E80B939"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3B4EAB28"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5408E324"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FEAC19" w14:textId="77777777" w:rsidR="00F029E1" w:rsidRPr="00D60250" w:rsidRDefault="00F029E1" w:rsidP="00BF74A2">
            <w:pPr>
              <w:jc w:val="center"/>
            </w:pPr>
            <w:r w:rsidRPr="00D60250">
              <w:rPr>
                <w:rFonts w:hint="eastAsia"/>
              </w:rPr>
              <w:t>拟投入的主要施工机械计划</w:t>
            </w:r>
          </w:p>
          <w:p w14:paraId="0C1D3AFD" w14:textId="77777777" w:rsidR="00F029E1" w:rsidRPr="00D60250" w:rsidRDefault="00F029E1" w:rsidP="00BF74A2">
            <w:pPr>
              <w:jc w:val="center"/>
            </w:pPr>
            <w:r w:rsidRPr="00D60250">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586CB1C8" w14:textId="77777777" w:rsidR="00F029E1" w:rsidRPr="00D60250" w:rsidRDefault="00F029E1" w:rsidP="00BF74A2">
            <w:pPr>
              <w:pStyle w:val="afb"/>
              <w:widowControl/>
              <w:adjustRightInd w:val="0"/>
              <w:snapToGrid w:val="0"/>
              <w:spacing w:beforeAutospacing="0" w:afterAutospacing="0" w:line="320" w:lineRule="exact"/>
              <w:rPr>
                <w:sz w:val="21"/>
              </w:rPr>
            </w:pPr>
            <w:r w:rsidRPr="00D60250">
              <w:rPr>
                <w:rFonts w:hint="eastAsia"/>
                <w:sz w:val="21"/>
              </w:rPr>
              <w:t>投入计划与进度计划呼应，采用先进机械设备且配置合理、先进，满足安全技术规范和施工进度需要；大型设备布置的合理、得当，垂直运输设备应满足装配式构件吊装要求。</w:t>
            </w:r>
          </w:p>
        </w:tc>
      </w:tr>
      <w:tr w:rsidR="00F029E1" w:rsidRPr="00D60250" w14:paraId="406B3317" w14:textId="77777777" w:rsidTr="00BF74A2">
        <w:trPr>
          <w:trHeight w:val="507"/>
          <w:jc w:val="center"/>
        </w:trPr>
        <w:tc>
          <w:tcPr>
            <w:tcW w:w="769" w:type="dxa"/>
            <w:vMerge/>
            <w:tcBorders>
              <w:top w:val="single" w:sz="4" w:space="0" w:color="auto"/>
              <w:bottom w:val="single" w:sz="4" w:space="0" w:color="auto"/>
              <w:right w:val="single" w:sz="4" w:space="0" w:color="auto"/>
            </w:tcBorders>
          </w:tcPr>
          <w:p w14:paraId="1350951C"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15750706"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459B3F54"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D964A9" w14:textId="77777777" w:rsidR="00F029E1" w:rsidRPr="00D60250" w:rsidRDefault="00F029E1" w:rsidP="00BF74A2">
            <w:pPr>
              <w:jc w:val="center"/>
            </w:pPr>
            <w:r w:rsidRPr="00D60250">
              <w:rPr>
                <w:rFonts w:hint="eastAsia"/>
              </w:rPr>
              <w:t>劳动力安排计划</w:t>
            </w:r>
          </w:p>
          <w:p w14:paraId="01F79DDC" w14:textId="77777777" w:rsidR="00F029E1" w:rsidRPr="00D60250" w:rsidRDefault="00F029E1" w:rsidP="00BF74A2">
            <w:pPr>
              <w:jc w:val="center"/>
            </w:pPr>
            <w:r w:rsidRPr="00D60250">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136FBB25" w14:textId="77777777" w:rsidR="00F029E1" w:rsidRPr="00D60250" w:rsidRDefault="00F029E1" w:rsidP="00BF74A2">
            <w:pPr>
              <w:pStyle w:val="afb"/>
              <w:widowControl/>
              <w:adjustRightInd w:val="0"/>
              <w:snapToGrid w:val="0"/>
              <w:spacing w:beforeAutospacing="0" w:afterAutospacing="0" w:line="380" w:lineRule="exact"/>
              <w:rPr>
                <w:sz w:val="21"/>
              </w:rPr>
            </w:pPr>
            <w:r w:rsidRPr="00D60250">
              <w:rPr>
                <w:rFonts w:hint="eastAsia"/>
                <w:sz w:val="21"/>
              </w:rPr>
              <w:t>投入计划与进度计划呼应，较好满足施工需要，调配投入计划合理、准确。</w:t>
            </w:r>
          </w:p>
        </w:tc>
      </w:tr>
      <w:tr w:rsidR="00F029E1" w:rsidRPr="00D60250" w14:paraId="2A235951" w14:textId="77777777" w:rsidTr="00BF74A2">
        <w:trPr>
          <w:trHeight w:val="507"/>
          <w:jc w:val="center"/>
        </w:trPr>
        <w:tc>
          <w:tcPr>
            <w:tcW w:w="769" w:type="dxa"/>
            <w:vMerge/>
            <w:tcBorders>
              <w:top w:val="single" w:sz="4" w:space="0" w:color="auto"/>
              <w:bottom w:val="single" w:sz="4" w:space="0" w:color="auto"/>
              <w:right w:val="single" w:sz="4" w:space="0" w:color="auto"/>
            </w:tcBorders>
          </w:tcPr>
          <w:p w14:paraId="6B93D01F"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20A41C24"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52D853B0"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0F7322" w14:textId="77777777" w:rsidR="00F029E1" w:rsidRPr="00D60250" w:rsidRDefault="00F029E1" w:rsidP="00BF74A2">
            <w:pPr>
              <w:jc w:val="center"/>
            </w:pPr>
            <w:r w:rsidRPr="00D60250">
              <w:rPr>
                <w:rFonts w:hint="eastAsia"/>
              </w:rPr>
              <w:t>工期保证措施</w:t>
            </w:r>
          </w:p>
          <w:p w14:paraId="7BC0C447" w14:textId="77777777" w:rsidR="00F029E1" w:rsidRPr="00D60250" w:rsidRDefault="00F029E1" w:rsidP="00BF74A2">
            <w:pPr>
              <w:jc w:val="center"/>
            </w:pPr>
            <w:r w:rsidRPr="00D60250">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2D36CB55" w14:textId="77777777" w:rsidR="00F029E1" w:rsidRPr="00D60250" w:rsidRDefault="00F029E1" w:rsidP="00BF74A2">
            <w:pPr>
              <w:pStyle w:val="afb"/>
              <w:widowControl/>
              <w:adjustRightInd w:val="0"/>
              <w:snapToGrid w:val="0"/>
              <w:spacing w:beforeAutospacing="0" w:afterAutospacing="0" w:line="320" w:lineRule="exact"/>
              <w:rPr>
                <w:sz w:val="21"/>
              </w:rPr>
            </w:pPr>
            <w:r w:rsidRPr="00D60250">
              <w:rPr>
                <w:rFonts w:hint="eastAsia"/>
                <w:sz w:val="21"/>
              </w:rPr>
              <w:t>工期承诺满足招标文件要求，工期保证措施合理且有针对性，有具体的违约责任承诺。</w:t>
            </w:r>
          </w:p>
        </w:tc>
      </w:tr>
      <w:tr w:rsidR="00F029E1" w:rsidRPr="00D60250" w14:paraId="1D3A69D0" w14:textId="77777777" w:rsidTr="00BF74A2">
        <w:trPr>
          <w:trHeight w:val="507"/>
          <w:jc w:val="center"/>
        </w:trPr>
        <w:tc>
          <w:tcPr>
            <w:tcW w:w="769" w:type="dxa"/>
            <w:vMerge/>
            <w:tcBorders>
              <w:top w:val="single" w:sz="4" w:space="0" w:color="auto"/>
              <w:bottom w:val="single" w:sz="4" w:space="0" w:color="auto"/>
              <w:right w:val="single" w:sz="4" w:space="0" w:color="auto"/>
            </w:tcBorders>
          </w:tcPr>
          <w:p w14:paraId="29263F4F"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3B578D18"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28CCB1EE"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D2B3A1" w14:textId="77777777" w:rsidR="00F029E1" w:rsidRPr="00D60250" w:rsidRDefault="00F029E1" w:rsidP="00BF74A2">
            <w:pPr>
              <w:jc w:val="center"/>
            </w:pPr>
            <w:r w:rsidRPr="00D60250">
              <w:rPr>
                <w:rFonts w:hint="eastAsia"/>
              </w:rPr>
              <w:t>构件成品保护方案</w:t>
            </w:r>
          </w:p>
          <w:p w14:paraId="6141FBDB" w14:textId="77777777" w:rsidR="00F029E1" w:rsidRPr="00D60250" w:rsidRDefault="00F029E1" w:rsidP="00BF74A2">
            <w:pPr>
              <w:jc w:val="center"/>
            </w:pPr>
            <w:r w:rsidRPr="00D60250">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3B67EEA1" w14:textId="77777777" w:rsidR="00F029E1" w:rsidRPr="00D60250" w:rsidRDefault="00F029E1" w:rsidP="00BF74A2">
            <w:pPr>
              <w:pStyle w:val="afb"/>
              <w:widowControl/>
              <w:adjustRightInd w:val="0"/>
              <w:snapToGrid w:val="0"/>
              <w:spacing w:beforeAutospacing="0" w:afterAutospacing="0" w:line="380" w:lineRule="exact"/>
              <w:rPr>
                <w:sz w:val="21"/>
              </w:rPr>
            </w:pPr>
            <w:r w:rsidRPr="00D60250">
              <w:rPr>
                <w:rFonts w:hint="eastAsia"/>
                <w:sz w:val="21"/>
              </w:rPr>
              <w:t>制定吊装过程和存放过程中防磕碰、存放措施中抗裂措施等方面的保护措施。</w:t>
            </w:r>
          </w:p>
        </w:tc>
      </w:tr>
      <w:tr w:rsidR="00F029E1" w:rsidRPr="00D60250" w14:paraId="2BEE43A6" w14:textId="77777777" w:rsidTr="00BF74A2">
        <w:trPr>
          <w:trHeight w:val="507"/>
          <w:jc w:val="center"/>
        </w:trPr>
        <w:tc>
          <w:tcPr>
            <w:tcW w:w="769" w:type="dxa"/>
            <w:vMerge/>
            <w:tcBorders>
              <w:top w:val="single" w:sz="4" w:space="0" w:color="auto"/>
              <w:bottom w:val="single" w:sz="4" w:space="0" w:color="auto"/>
              <w:right w:val="single" w:sz="4" w:space="0" w:color="auto"/>
            </w:tcBorders>
          </w:tcPr>
          <w:p w14:paraId="64FA0370"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6662C656"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765FCB99"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29E2C" w14:textId="77777777" w:rsidR="00F029E1" w:rsidRPr="00D60250" w:rsidRDefault="00F029E1" w:rsidP="00BF74A2">
            <w:pPr>
              <w:spacing w:line="380" w:lineRule="exact"/>
              <w:jc w:val="center"/>
              <w:rPr>
                <w:rFonts w:ascii="宋体" w:hAnsi="宋体"/>
                <w:kern w:val="0"/>
              </w:rPr>
            </w:pPr>
            <w:r w:rsidRPr="00D60250">
              <w:rPr>
                <w:rFonts w:ascii="宋体" w:hAnsi="宋体" w:hint="eastAsia"/>
                <w:kern w:val="0"/>
              </w:rPr>
              <w:t>构件运输方案</w:t>
            </w:r>
          </w:p>
          <w:p w14:paraId="694AE5E8" w14:textId="77777777" w:rsidR="00F029E1" w:rsidRPr="00D60250" w:rsidRDefault="00F029E1" w:rsidP="00BF74A2">
            <w:pPr>
              <w:spacing w:line="380" w:lineRule="exact"/>
              <w:jc w:val="center"/>
              <w:rPr>
                <w:rFonts w:ascii="宋体" w:hAnsi="宋体"/>
                <w:b/>
                <w:bCs/>
                <w:kern w:val="0"/>
              </w:rPr>
            </w:pPr>
            <w:r w:rsidRPr="00D60250">
              <w:rPr>
                <w:rFonts w:ascii="宋体" w:hAnsi="宋体" w:hint="eastAsia"/>
                <w:kern w:val="0"/>
              </w:rPr>
              <w:t>（2.5分）</w:t>
            </w:r>
          </w:p>
        </w:tc>
        <w:tc>
          <w:tcPr>
            <w:tcW w:w="4007" w:type="dxa"/>
            <w:tcBorders>
              <w:top w:val="single" w:sz="4" w:space="0" w:color="auto"/>
              <w:left w:val="single" w:sz="4" w:space="0" w:color="auto"/>
              <w:bottom w:val="single" w:sz="4" w:space="0" w:color="auto"/>
            </w:tcBorders>
            <w:vAlign w:val="center"/>
          </w:tcPr>
          <w:p w14:paraId="7962F302" w14:textId="77777777" w:rsidR="00F029E1" w:rsidRPr="00D60250" w:rsidRDefault="00F029E1" w:rsidP="00BF74A2">
            <w:pPr>
              <w:pStyle w:val="afb"/>
              <w:widowControl/>
              <w:spacing w:beforeAutospacing="0" w:afterAutospacing="0"/>
              <w:rPr>
                <w:rFonts w:ascii="宋体" w:hAnsi="宋体"/>
                <w:sz w:val="21"/>
                <w:szCs w:val="21"/>
              </w:rPr>
            </w:pPr>
            <w:r w:rsidRPr="00D60250">
              <w:rPr>
                <w:rFonts w:ascii="宋体" w:hAnsi="宋体" w:hint="eastAsia"/>
                <w:sz w:val="21"/>
                <w:szCs w:val="21"/>
              </w:rPr>
              <w:t>针对不同的构件情况，制定运输方案：</w:t>
            </w:r>
          </w:p>
          <w:p w14:paraId="64118BFC" w14:textId="77777777" w:rsidR="00F029E1" w:rsidRPr="00D60250" w:rsidRDefault="00F029E1" w:rsidP="00BF74A2">
            <w:pPr>
              <w:pStyle w:val="afb"/>
              <w:widowControl/>
              <w:spacing w:beforeAutospacing="0" w:afterAutospacing="0"/>
              <w:rPr>
                <w:rFonts w:ascii="宋体" w:hAnsi="宋体"/>
                <w:sz w:val="21"/>
                <w:szCs w:val="21"/>
              </w:rPr>
            </w:pPr>
            <w:r w:rsidRPr="00D60250">
              <w:rPr>
                <w:rFonts w:ascii="宋体" w:hAnsi="宋体" w:hint="eastAsia"/>
                <w:sz w:val="21"/>
                <w:szCs w:val="21"/>
              </w:rPr>
              <w:t>1.沿途限高、限行规定，路况情况进行合理安排；</w:t>
            </w:r>
          </w:p>
          <w:p w14:paraId="103430EB" w14:textId="77777777" w:rsidR="00F029E1" w:rsidRPr="00D60250" w:rsidRDefault="00F029E1" w:rsidP="00BF74A2">
            <w:pPr>
              <w:pStyle w:val="afb"/>
              <w:widowControl/>
              <w:spacing w:beforeAutospacing="0" w:afterAutospacing="0"/>
              <w:rPr>
                <w:rFonts w:ascii="宋体" w:hAnsi="宋体"/>
                <w:sz w:val="21"/>
                <w:szCs w:val="21"/>
              </w:rPr>
            </w:pPr>
            <w:r w:rsidRPr="00D60250">
              <w:rPr>
                <w:rFonts w:ascii="宋体" w:hAnsi="宋体" w:hint="eastAsia"/>
                <w:sz w:val="21"/>
                <w:szCs w:val="21"/>
              </w:rPr>
              <w:t>2.对构件运输过程中稳定构件的措施提出明确要求，确保构件运输过程中的完好性；</w:t>
            </w:r>
          </w:p>
          <w:p w14:paraId="3D457034" w14:textId="77777777" w:rsidR="00F029E1" w:rsidRPr="00D60250" w:rsidRDefault="00F029E1" w:rsidP="00BF74A2">
            <w:pPr>
              <w:jc w:val="left"/>
              <w:rPr>
                <w:rFonts w:ascii="宋体" w:hAnsi="宋体"/>
                <w:b/>
                <w:bCs/>
                <w:kern w:val="0"/>
              </w:rPr>
            </w:pPr>
            <w:r w:rsidRPr="00D60250">
              <w:rPr>
                <w:rFonts w:ascii="宋体" w:hAnsi="宋体" w:hint="eastAsia"/>
                <w:kern w:val="0"/>
              </w:rPr>
              <w:t>3.对预制外墙板需采用专用运输架竖立方式运输，且架体应设置于枕木上，避免外墙板运输损坏。</w:t>
            </w:r>
          </w:p>
        </w:tc>
      </w:tr>
      <w:tr w:rsidR="00F029E1" w:rsidRPr="00D60250" w14:paraId="5CB9468C" w14:textId="77777777" w:rsidTr="00BF74A2">
        <w:trPr>
          <w:trHeight w:val="1445"/>
          <w:jc w:val="center"/>
        </w:trPr>
        <w:tc>
          <w:tcPr>
            <w:tcW w:w="769" w:type="dxa"/>
            <w:vMerge/>
            <w:tcBorders>
              <w:top w:val="single" w:sz="4" w:space="0" w:color="auto"/>
              <w:bottom w:val="single" w:sz="4" w:space="0" w:color="auto"/>
              <w:right w:val="single" w:sz="4" w:space="0" w:color="auto"/>
            </w:tcBorders>
          </w:tcPr>
          <w:p w14:paraId="6EA5F917"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7051D3A0"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0E308D1A" w14:textId="77777777" w:rsidR="00F029E1" w:rsidRPr="00D60250" w:rsidRDefault="00F029E1" w:rsidP="00BF74A2">
            <w:pPr>
              <w:spacing w:line="380" w:lineRule="exact"/>
              <w:jc w:val="center"/>
              <w:rPr>
                <w:rFonts w:ascii="宋体" w:cs="Times New Roman"/>
              </w:rPr>
            </w:pPr>
          </w:p>
        </w:tc>
        <w:tc>
          <w:tcPr>
            <w:tcW w:w="2079" w:type="dxa"/>
            <w:gridSpan w:val="2"/>
            <w:tcBorders>
              <w:top w:val="single" w:sz="4" w:space="0" w:color="auto"/>
              <w:left w:val="single" w:sz="4" w:space="0" w:color="auto"/>
              <w:right w:val="single" w:sz="4" w:space="0" w:color="auto"/>
            </w:tcBorders>
            <w:tcMar>
              <w:left w:w="57" w:type="dxa"/>
              <w:right w:w="57" w:type="dxa"/>
            </w:tcMar>
            <w:vAlign w:val="center"/>
          </w:tcPr>
          <w:p w14:paraId="77A1C82D" w14:textId="77777777" w:rsidR="00F029E1" w:rsidRPr="00D60250" w:rsidRDefault="00F029E1" w:rsidP="00BF74A2">
            <w:pPr>
              <w:spacing w:line="300" w:lineRule="exact"/>
              <w:jc w:val="center"/>
              <w:rPr>
                <w:rFonts w:ascii="宋体" w:hAnsi="宋体" w:cs="宋体"/>
                <w:kern w:val="0"/>
              </w:rPr>
            </w:pPr>
            <w:r w:rsidRPr="00D60250">
              <w:rPr>
                <w:rFonts w:ascii="宋体" w:hAnsi="宋体" w:cs="宋体" w:hint="eastAsia"/>
                <w:kern w:val="0"/>
              </w:rPr>
              <w:t>施工组织设计的</w:t>
            </w:r>
          </w:p>
          <w:p w14:paraId="14896D39" w14:textId="77777777" w:rsidR="00F029E1" w:rsidRPr="00D60250" w:rsidRDefault="00F029E1" w:rsidP="00BF74A2">
            <w:pPr>
              <w:spacing w:line="300" w:lineRule="exact"/>
              <w:jc w:val="center"/>
              <w:rPr>
                <w:rFonts w:ascii="宋体" w:hAnsi="宋体" w:cs="宋体"/>
                <w:kern w:val="0"/>
              </w:rPr>
            </w:pPr>
            <w:r w:rsidRPr="00D60250">
              <w:rPr>
                <w:rFonts w:ascii="宋体" w:hAnsi="宋体" w:cs="宋体" w:hint="eastAsia"/>
                <w:kern w:val="0"/>
              </w:rPr>
              <w:t>完整性</w:t>
            </w:r>
          </w:p>
          <w:p w14:paraId="772FD562" w14:textId="77777777" w:rsidR="00F029E1" w:rsidRPr="00D60250" w:rsidRDefault="00F029E1" w:rsidP="00BF74A2">
            <w:pPr>
              <w:spacing w:line="300" w:lineRule="exact"/>
              <w:jc w:val="center"/>
              <w:rPr>
                <w:rFonts w:ascii="宋体" w:hAnsi="宋体" w:cs="宋体"/>
                <w:kern w:val="0"/>
              </w:rPr>
            </w:pPr>
            <w:r w:rsidRPr="00D60250">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0119FADB" w14:textId="77777777" w:rsidR="00F029E1" w:rsidRPr="00D60250" w:rsidRDefault="00F029E1" w:rsidP="00BF74A2">
            <w:pPr>
              <w:pStyle w:val="afb"/>
              <w:widowControl/>
              <w:adjustRightInd w:val="0"/>
              <w:snapToGrid w:val="0"/>
              <w:spacing w:beforeAutospacing="0" w:afterAutospacing="0" w:line="320" w:lineRule="exact"/>
              <w:rPr>
                <w:sz w:val="21"/>
              </w:rPr>
            </w:pPr>
            <w:r w:rsidRPr="00D60250">
              <w:rPr>
                <w:rFonts w:hint="eastAsia"/>
                <w:sz w:val="21"/>
              </w:rPr>
              <w:t>施工组织设计重点内容突出、有效，具有完整性、针对性、先进性，符合招标文件的要求。</w:t>
            </w:r>
          </w:p>
        </w:tc>
      </w:tr>
      <w:tr w:rsidR="00F029E1" w:rsidRPr="00D60250" w14:paraId="02B493F2" w14:textId="77777777" w:rsidTr="00BF74A2">
        <w:trPr>
          <w:trHeight w:val="526"/>
          <w:jc w:val="center"/>
        </w:trPr>
        <w:tc>
          <w:tcPr>
            <w:tcW w:w="769" w:type="dxa"/>
            <w:vMerge/>
            <w:tcBorders>
              <w:top w:val="single" w:sz="4" w:space="0" w:color="auto"/>
              <w:bottom w:val="single" w:sz="4" w:space="0" w:color="auto"/>
              <w:right w:val="single" w:sz="4" w:space="0" w:color="auto"/>
            </w:tcBorders>
          </w:tcPr>
          <w:p w14:paraId="4AD46265" w14:textId="77777777" w:rsidR="00F029E1" w:rsidRPr="00D60250" w:rsidRDefault="00F029E1" w:rsidP="00BF74A2">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50CF9375" w14:textId="77777777" w:rsidR="00F029E1" w:rsidRPr="00D60250" w:rsidRDefault="00F029E1" w:rsidP="00BF74A2">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4658D661" w14:textId="77777777" w:rsidR="00F029E1" w:rsidRPr="00D60250" w:rsidRDefault="00F029E1" w:rsidP="00BF74A2">
            <w:pPr>
              <w:spacing w:line="380" w:lineRule="exact"/>
              <w:jc w:val="center"/>
              <w:rPr>
                <w:rFonts w:ascii="宋体" w:cs="Times New Roman"/>
              </w:rPr>
            </w:pPr>
          </w:p>
        </w:tc>
        <w:tc>
          <w:tcPr>
            <w:tcW w:w="6086" w:type="dxa"/>
            <w:gridSpan w:val="3"/>
            <w:tcBorders>
              <w:top w:val="single" w:sz="4" w:space="0" w:color="auto"/>
              <w:left w:val="single" w:sz="4" w:space="0" w:color="auto"/>
              <w:bottom w:val="single" w:sz="4" w:space="0" w:color="auto"/>
            </w:tcBorders>
            <w:tcMar>
              <w:left w:w="57" w:type="dxa"/>
              <w:right w:w="57" w:type="dxa"/>
            </w:tcMar>
            <w:vAlign w:val="center"/>
          </w:tcPr>
          <w:p w14:paraId="59253023" w14:textId="77777777" w:rsidR="00F029E1" w:rsidRPr="00D60250" w:rsidRDefault="00F029E1" w:rsidP="00BF74A2">
            <w:pPr>
              <w:pStyle w:val="afb"/>
              <w:widowControl/>
              <w:adjustRightInd w:val="0"/>
              <w:snapToGrid w:val="0"/>
              <w:spacing w:beforeAutospacing="0" w:afterAutospacing="0" w:line="340" w:lineRule="exact"/>
              <w:rPr>
                <w:rFonts w:ascii="宋体" w:cs="Times New Roman"/>
                <w:b/>
                <w:bCs/>
                <w:sz w:val="21"/>
                <w:szCs w:val="21"/>
                <w:u w:val="double"/>
              </w:rPr>
            </w:pPr>
            <w:r w:rsidRPr="00D60250">
              <w:rPr>
                <w:rFonts w:ascii="宋体" w:hAnsi="宋体" w:cs="宋体" w:hint="eastAsia"/>
                <w:sz w:val="21"/>
                <w:szCs w:val="21"/>
              </w:rPr>
              <w:t>注：投标人总得分低于满分的60%的，视为不合格，视为不合格，评标委员会不得推荐其为中标候选人。</w:t>
            </w:r>
          </w:p>
        </w:tc>
      </w:tr>
      <w:tr w:rsidR="00F029E1" w:rsidRPr="00D60250" w14:paraId="521425A6" w14:textId="77777777" w:rsidTr="00BF74A2">
        <w:tblPrEx>
          <w:tblBorders>
            <w:top w:val="none" w:sz="0" w:space="0" w:color="auto"/>
            <w:left w:val="none" w:sz="0" w:space="0" w:color="auto"/>
            <w:bottom w:val="none" w:sz="0" w:space="0" w:color="auto"/>
            <w:right w:val="none" w:sz="0" w:space="0" w:color="auto"/>
          </w:tblBorders>
        </w:tblPrEx>
        <w:trPr>
          <w:trHeight w:val="1081"/>
          <w:jc w:val="center"/>
        </w:trPr>
        <w:tc>
          <w:tcPr>
            <w:tcW w:w="769" w:type="dxa"/>
            <w:vMerge w:val="restart"/>
            <w:tcBorders>
              <w:top w:val="single" w:sz="4" w:space="0" w:color="auto"/>
              <w:left w:val="single" w:sz="4" w:space="0" w:color="auto"/>
              <w:right w:val="single" w:sz="4" w:space="0" w:color="auto"/>
            </w:tcBorders>
          </w:tcPr>
          <w:p w14:paraId="649C6D99" w14:textId="77777777" w:rsidR="00F029E1" w:rsidRPr="00D60250" w:rsidRDefault="00F029E1" w:rsidP="00BF74A2">
            <w:pPr>
              <w:adjustRightInd w:val="0"/>
              <w:snapToGrid w:val="0"/>
              <w:spacing w:line="380" w:lineRule="exact"/>
              <w:rPr>
                <w:rFonts w:ascii="宋体" w:cs="Times New Roman"/>
              </w:rPr>
            </w:pPr>
            <w:r w:rsidRPr="00D60250">
              <w:rPr>
                <w:rFonts w:ascii="宋体" w:cs="Times New Roman" w:hint="eastAsia"/>
              </w:rPr>
              <w:t>12</w:t>
            </w:r>
          </w:p>
        </w:tc>
        <w:tc>
          <w:tcPr>
            <w:tcW w:w="1160" w:type="dxa"/>
            <w:gridSpan w:val="2"/>
            <w:vMerge w:val="restart"/>
            <w:tcBorders>
              <w:top w:val="single" w:sz="4" w:space="0" w:color="auto"/>
              <w:left w:val="single" w:sz="4" w:space="0" w:color="auto"/>
              <w:right w:val="single" w:sz="4" w:space="0" w:color="auto"/>
            </w:tcBorders>
            <w:vAlign w:val="center"/>
          </w:tcPr>
          <w:p w14:paraId="602579BF"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rPr>
              <w:t>2</w:t>
            </w:r>
            <w:r w:rsidRPr="00D60250">
              <w:rPr>
                <w:rFonts w:ascii="宋体" w:cs="Times New Roman" w:hint="eastAsia"/>
              </w:rPr>
              <w:t>.2.3（5）</w:t>
            </w:r>
          </w:p>
        </w:tc>
        <w:tc>
          <w:tcPr>
            <w:tcW w:w="1337" w:type="dxa"/>
            <w:vMerge w:val="restart"/>
            <w:tcBorders>
              <w:top w:val="single" w:sz="4" w:space="0" w:color="auto"/>
              <w:left w:val="single" w:sz="4" w:space="0" w:color="auto"/>
              <w:right w:val="single" w:sz="4" w:space="0" w:color="auto"/>
            </w:tcBorders>
            <w:vAlign w:val="center"/>
          </w:tcPr>
          <w:p w14:paraId="18BC8C33"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hint="eastAsia"/>
              </w:rPr>
              <w:t>构件生产实力（E）</w:t>
            </w:r>
          </w:p>
          <w:p w14:paraId="145B4504"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hint="eastAsia"/>
              </w:rPr>
              <w:t>（5分）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0C735EAE" w14:textId="77777777" w:rsidR="00F029E1" w:rsidRPr="00D60250" w:rsidRDefault="00F029E1" w:rsidP="00BF74A2">
            <w:pPr>
              <w:spacing w:line="320" w:lineRule="exact"/>
              <w:jc w:val="center"/>
              <w:rPr>
                <w:rFonts w:ascii="宋体" w:hAnsi="宋体"/>
                <w:b/>
                <w:bCs/>
                <w:kern w:val="0"/>
              </w:rPr>
            </w:pPr>
            <w:r w:rsidRPr="00D60250">
              <w:rPr>
                <w:rFonts w:ascii="宋体" w:hAnsi="宋体" w:hint="eastAsia"/>
                <w:kern w:val="0"/>
              </w:rPr>
              <w:t>构件生产企业组织机构及管理体系</w:t>
            </w:r>
            <w:r w:rsidRPr="00D60250">
              <w:rPr>
                <w:rFonts w:ascii="宋体" w:hAnsi="宋体"/>
                <w:kern w:val="0"/>
              </w:rPr>
              <w:br/>
            </w:r>
            <w:r w:rsidRPr="00D60250">
              <w:rPr>
                <w:rFonts w:ascii="宋体" w:hAnsi="宋体" w:hint="eastAsia"/>
                <w:kern w:val="0"/>
              </w:rPr>
              <w:t>（1分）</w:t>
            </w:r>
          </w:p>
        </w:tc>
        <w:tc>
          <w:tcPr>
            <w:tcW w:w="4007" w:type="dxa"/>
            <w:tcBorders>
              <w:top w:val="single" w:sz="4" w:space="0" w:color="auto"/>
              <w:left w:val="single" w:sz="4" w:space="0" w:color="auto"/>
              <w:bottom w:val="single" w:sz="4" w:space="0" w:color="auto"/>
              <w:right w:val="single" w:sz="4" w:space="0" w:color="auto"/>
            </w:tcBorders>
            <w:vAlign w:val="center"/>
          </w:tcPr>
          <w:p w14:paraId="410403D7" w14:textId="77777777" w:rsidR="00F029E1" w:rsidRPr="00D60250" w:rsidRDefault="00F029E1" w:rsidP="00BF74A2">
            <w:pPr>
              <w:spacing w:line="320" w:lineRule="exact"/>
              <w:jc w:val="left"/>
              <w:rPr>
                <w:sz w:val="24"/>
              </w:rPr>
            </w:pPr>
            <w:r w:rsidRPr="00D60250">
              <w:rPr>
                <w:rFonts w:ascii="宋体" w:hAnsi="宋体" w:hint="eastAsia"/>
                <w:kern w:val="0"/>
              </w:rPr>
              <w:t>构件生产企业应具备完整的公司组织机构并具有国家认证认可监督管理委员会认可，在有效期内，证书覆盖范围包括装配构件生产相关内容的环境管理体系认证证书、质量管理体系认证证书、职业健康安全管理体系认证证书。</w:t>
            </w:r>
          </w:p>
        </w:tc>
      </w:tr>
      <w:tr w:rsidR="00F029E1" w:rsidRPr="00D60250" w14:paraId="58AB47D0" w14:textId="77777777" w:rsidTr="00BF74A2">
        <w:tblPrEx>
          <w:tblBorders>
            <w:top w:val="none" w:sz="0" w:space="0" w:color="auto"/>
            <w:left w:val="none" w:sz="0" w:space="0" w:color="auto"/>
            <w:bottom w:val="none" w:sz="0" w:space="0" w:color="auto"/>
            <w:right w:val="none" w:sz="0" w:space="0" w:color="auto"/>
          </w:tblBorders>
        </w:tblPrEx>
        <w:trPr>
          <w:trHeight w:val="366"/>
          <w:jc w:val="center"/>
        </w:trPr>
        <w:tc>
          <w:tcPr>
            <w:tcW w:w="769" w:type="dxa"/>
            <w:vMerge/>
            <w:tcBorders>
              <w:left w:val="single" w:sz="4" w:space="0" w:color="auto"/>
              <w:right w:val="single" w:sz="4" w:space="0" w:color="auto"/>
            </w:tcBorders>
            <w:vAlign w:val="center"/>
          </w:tcPr>
          <w:p w14:paraId="69F52346" w14:textId="77777777" w:rsidR="00F029E1" w:rsidRPr="00D60250" w:rsidRDefault="00F029E1" w:rsidP="00BF74A2">
            <w:pPr>
              <w:adjustRightInd w:val="0"/>
              <w:snapToGrid w:val="0"/>
              <w:spacing w:line="380" w:lineRule="exact"/>
              <w:rPr>
                <w:rFonts w:ascii="宋体" w:cs="Times New Roman"/>
              </w:rPr>
            </w:pPr>
          </w:p>
        </w:tc>
        <w:tc>
          <w:tcPr>
            <w:tcW w:w="1160" w:type="dxa"/>
            <w:gridSpan w:val="2"/>
            <w:vMerge/>
            <w:tcBorders>
              <w:left w:val="single" w:sz="4" w:space="0" w:color="auto"/>
              <w:right w:val="single" w:sz="4" w:space="0" w:color="auto"/>
            </w:tcBorders>
            <w:vAlign w:val="center"/>
          </w:tcPr>
          <w:p w14:paraId="7C5729B0" w14:textId="77777777" w:rsidR="00F029E1" w:rsidRPr="00D60250" w:rsidRDefault="00F029E1" w:rsidP="00BF74A2">
            <w:pPr>
              <w:adjustRightInd w:val="0"/>
              <w:snapToGrid w:val="0"/>
              <w:spacing w:line="380" w:lineRule="exact"/>
              <w:jc w:val="center"/>
              <w:rPr>
                <w:rFonts w:ascii="宋体" w:cs="Times New Roman"/>
              </w:rPr>
            </w:pPr>
          </w:p>
        </w:tc>
        <w:tc>
          <w:tcPr>
            <w:tcW w:w="1337" w:type="dxa"/>
            <w:vMerge/>
            <w:tcBorders>
              <w:left w:val="single" w:sz="4" w:space="0" w:color="auto"/>
              <w:right w:val="single" w:sz="4" w:space="0" w:color="auto"/>
            </w:tcBorders>
            <w:vAlign w:val="center"/>
          </w:tcPr>
          <w:p w14:paraId="36E74F68" w14:textId="77777777" w:rsidR="00F029E1" w:rsidRPr="00D60250" w:rsidRDefault="00F029E1" w:rsidP="00BF74A2">
            <w:pPr>
              <w:adjustRightInd w:val="0"/>
              <w:snapToGrid w:val="0"/>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62DE1608" w14:textId="77777777" w:rsidR="00F029E1" w:rsidRPr="00D60250" w:rsidRDefault="00F029E1" w:rsidP="00BF74A2">
            <w:pPr>
              <w:spacing w:line="380" w:lineRule="exact"/>
              <w:jc w:val="center"/>
              <w:rPr>
                <w:rFonts w:ascii="宋体" w:hAnsi="宋体"/>
                <w:kern w:val="0"/>
              </w:rPr>
            </w:pPr>
            <w:r w:rsidRPr="00D60250">
              <w:rPr>
                <w:rFonts w:ascii="宋体" w:hAnsi="宋体" w:hint="eastAsia"/>
                <w:kern w:val="0"/>
              </w:rPr>
              <w:t>构件生产企业规模及生产能力</w:t>
            </w:r>
          </w:p>
          <w:p w14:paraId="7D001528" w14:textId="77777777" w:rsidR="00F029E1" w:rsidRPr="00D60250" w:rsidRDefault="00F029E1" w:rsidP="00BF74A2">
            <w:pPr>
              <w:spacing w:line="380" w:lineRule="exact"/>
              <w:jc w:val="center"/>
              <w:rPr>
                <w:rFonts w:ascii="宋体" w:hAnsi="宋体"/>
                <w:b/>
                <w:bCs/>
                <w:kern w:val="0"/>
              </w:rPr>
            </w:pPr>
            <w:r w:rsidRPr="00D60250">
              <w:rPr>
                <w:rFonts w:ascii="宋体" w:hAnsi="宋体" w:hint="eastAsia"/>
                <w:kern w:val="0"/>
              </w:rPr>
              <w:t>（2分）</w:t>
            </w:r>
          </w:p>
        </w:tc>
        <w:tc>
          <w:tcPr>
            <w:tcW w:w="4007" w:type="dxa"/>
            <w:tcBorders>
              <w:top w:val="single" w:sz="4" w:space="0" w:color="auto"/>
              <w:left w:val="single" w:sz="4" w:space="0" w:color="auto"/>
              <w:bottom w:val="single" w:sz="4" w:space="0" w:color="auto"/>
              <w:right w:val="single" w:sz="4" w:space="0" w:color="auto"/>
            </w:tcBorders>
            <w:vAlign w:val="center"/>
          </w:tcPr>
          <w:p w14:paraId="0738A116" w14:textId="77777777" w:rsidR="00F029E1" w:rsidRPr="00D60250" w:rsidRDefault="00F029E1" w:rsidP="00BF74A2">
            <w:pPr>
              <w:spacing w:line="300" w:lineRule="exact"/>
              <w:jc w:val="left"/>
              <w:rPr>
                <w:rFonts w:ascii="宋体" w:hAnsi="宋体"/>
                <w:kern w:val="0"/>
              </w:rPr>
            </w:pPr>
            <w:r w:rsidRPr="00D60250">
              <w:rPr>
                <w:rFonts w:ascii="宋体" w:hAnsi="宋体" w:hint="eastAsia"/>
                <w:kern w:val="0"/>
              </w:rPr>
              <w:t>建设规模：构件厂建筑面积达4万平米及以上得2分；若满足构件厂建筑面积达2万平米及以上的得1分。</w:t>
            </w:r>
          </w:p>
          <w:p w14:paraId="22887EB8" w14:textId="77777777" w:rsidR="00F029E1" w:rsidRPr="00D60250" w:rsidRDefault="00F029E1" w:rsidP="00BF74A2">
            <w:pPr>
              <w:spacing w:line="300" w:lineRule="exact"/>
              <w:jc w:val="left"/>
              <w:rPr>
                <w:rFonts w:ascii="宋体" w:hAnsi="宋体"/>
                <w:kern w:val="0"/>
              </w:rPr>
            </w:pPr>
            <w:r w:rsidRPr="00D60250">
              <w:rPr>
                <w:rFonts w:ascii="宋体" w:hAnsi="宋体" w:hint="eastAsia"/>
                <w:kern w:val="0"/>
              </w:rPr>
              <w:t>生产能力1：拥有混凝土构件自动生产线设备2</w:t>
            </w:r>
            <w:r w:rsidRPr="00D60250">
              <w:rPr>
                <w:rFonts w:hint="eastAsia"/>
                <w:sz w:val="24"/>
              </w:rPr>
              <w:t>条</w:t>
            </w:r>
            <w:r w:rsidRPr="00D60250">
              <w:rPr>
                <w:rFonts w:ascii="宋体" w:hAnsi="宋体" w:hint="eastAsia"/>
                <w:kern w:val="0"/>
              </w:rPr>
              <w:t>及以上（或拥有完整的钢结构生产线3条以上）并拥有独立自主的混凝土搅拌设备及试验设备得1分（不拥有独立自主的混凝土搅拌设备及试验设备，不得分））。</w:t>
            </w:r>
          </w:p>
          <w:p w14:paraId="69721562" w14:textId="77777777" w:rsidR="00F029E1" w:rsidRPr="00D60250" w:rsidRDefault="00F029E1" w:rsidP="00BF74A2">
            <w:pPr>
              <w:spacing w:line="300" w:lineRule="exact"/>
              <w:jc w:val="left"/>
              <w:rPr>
                <w:sz w:val="24"/>
              </w:rPr>
            </w:pPr>
            <w:r w:rsidRPr="00D60250">
              <w:rPr>
                <w:rFonts w:ascii="宋体" w:hAnsi="宋体" w:hint="eastAsia"/>
                <w:kern w:val="0"/>
              </w:rPr>
              <w:t>生产能力2：每条生产线配备特种作业工人5人及以上得1分（不符合条件，不得分）。</w:t>
            </w:r>
          </w:p>
        </w:tc>
      </w:tr>
      <w:tr w:rsidR="00F029E1" w:rsidRPr="00D60250" w14:paraId="5C08AE3D" w14:textId="77777777" w:rsidTr="00BF74A2">
        <w:tblPrEx>
          <w:tblBorders>
            <w:top w:val="none" w:sz="0" w:space="0" w:color="auto"/>
            <w:left w:val="none" w:sz="0" w:space="0" w:color="auto"/>
            <w:bottom w:val="none" w:sz="0" w:space="0" w:color="auto"/>
            <w:right w:val="none" w:sz="0" w:space="0" w:color="auto"/>
          </w:tblBorders>
        </w:tblPrEx>
        <w:trPr>
          <w:trHeight w:val="943"/>
          <w:jc w:val="center"/>
        </w:trPr>
        <w:tc>
          <w:tcPr>
            <w:tcW w:w="769" w:type="dxa"/>
            <w:vMerge/>
            <w:tcBorders>
              <w:left w:val="single" w:sz="4" w:space="0" w:color="auto"/>
              <w:right w:val="single" w:sz="4" w:space="0" w:color="auto"/>
            </w:tcBorders>
            <w:vAlign w:val="center"/>
          </w:tcPr>
          <w:p w14:paraId="3DEED007" w14:textId="77777777" w:rsidR="00F029E1" w:rsidRPr="00D60250" w:rsidRDefault="00F029E1" w:rsidP="00BF74A2">
            <w:pPr>
              <w:adjustRightInd w:val="0"/>
              <w:snapToGrid w:val="0"/>
              <w:spacing w:line="380" w:lineRule="exact"/>
              <w:rPr>
                <w:rFonts w:ascii="宋体" w:cs="Times New Roman"/>
              </w:rPr>
            </w:pPr>
          </w:p>
        </w:tc>
        <w:tc>
          <w:tcPr>
            <w:tcW w:w="1160" w:type="dxa"/>
            <w:gridSpan w:val="2"/>
            <w:vMerge/>
            <w:tcBorders>
              <w:left w:val="single" w:sz="4" w:space="0" w:color="auto"/>
              <w:right w:val="single" w:sz="4" w:space="0" w:color="auto"/>
            </w:tcBorders>
            <w:vAlign w:val="center"/>
          </w:tcPr>
          <w:p w14:paraId="0DAF71BD" w14:textId="77777777" w:rsidR="00F029E1" w:rsidRPr="00D60250" w:rsidRDefault="00F029E1" w:rsidP="00BF74A2">
            <w:pPr>
              <w:adjustRightInd w:val="0"/>
              <w:snapToGrid w:val="0"/>
              <w:spacing w:line="380" w:lineRule="exact"/>
              <w:jc w:val="center"/>
              <w:rPr>
                <w:rFonts w:ascii="宋体" w:cs="Times New Roman"/>
              </w:rPr>
            </w:pPr>
          </w:p>
        </w:tc>
        <w:tc>
          <w:tcPr>
            <w:tcW w:w="1337" w:type="dxa"/>
            <w:vMerge/>
            <w:tcBorders>
              <w:left w:val="single" w:sz="4" w:space="0" w:color="auto"/>
              <w:right w:val="single" w:sz="4" w:space="0" w:color="auto"/>
            </w:tcBorders>
            <w:vAlign w:val="center"/>
          </w:tcPr>
          <w:p w14:paraId="1EAB274B" w14:textId="77777777" w:rsidR="00F029E1" w:rsidRPr="00D60250" w:rsidRDefault="00F029E1" w:rsidP="00BF74A2">
            <w:pPr>
              <w:adjustRightInd w:val="0"/>
              <w:snapToGrid w:val="0"/>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270F349A" w14:textId="77777777" w:rsidR="00F029E1" w:rsidRPr="00D60250" w:rsidRDefault="00F029E1" w:rsidP="00BF74A2">
            <w:pPr>
              <w:spacing w:line="380" w:lineRule="exact"/>
              <w:jc w:val="center"/>
              <w:rPr>
                <w:rFonts w:ascii="宋体" w:hAnsi="宋体"/>
                <w:b/>
                <w:bCs/>
                <w:kern w:val="0"/>
              </w:rPr>
            </w:pPr>
            <w:r w:rsidRPr="00D60250">
              <w:rPr>
                <w:rFonts w:ascii="宋体" w:hAnsi="宋体" w:hint="eastAsia"/>
                <w:kern w:val="0"/>
              </w:rPr>
              <w:t>构件生产企业深化设计及研发能力</w:t>
            </w:r>
            <w:r w:rsidRPr="00D60250">
              <w:rPr>
                <w:rFonts w:ascii="宋体" w:hAnsi="宋体"/>
                <w:kern w:val="0"/>
              </w:rPr>
              <w:br/>
            </w:r>
            <w:r w:rsidRPr="00D60250">
              <w:rPr>
                <w:rFonts w:ascii="宋体" w:hAnsi="宋体" w:hint="eastAsia"/>
                <w:kern w:val="0"/>
              </w:rPr>
              <w:t>（2分）</w:t>
            </w:r>
          </w:p>
        </w:tc>
        <w:tc>
          <w:tcPr>
            <w:tcW w:w="4007" w:type="dxa"/>
            <w:tcBorders>
              <w:top w:val="single" w:sz="4" w:space="0" w:color="auto"/>
              <w:left w:val="single" w:sz="4" w:space="0" w:color="auto"/>
              <w:bottom w:val="single" w:sz="4" w:space="0" w:color="auto"/>
              <w:right w:val="single" w:sz="4" w:space="0" w:color="auto"/>
            </w:tcBorders>
            <w:vAlign w:val="center"/>
          </w:tcPr>
          <w:p w14:paraId="0D61AEF2" w14:textId="77777777" w:rsidR="00F029E1" w:rsidRPr="00D60250" w:rsidRDefault="00F029E1" w:rsidP="00BF74A2">
            <w:pPr>
              <w:spacing w:line="320" w:lineRule="exact"/>
              <w:jc w:val="left"/>
              <w:rPr>
                <w:rFonts w:ascii="宋体" w:hAnsi="宋体"/>
                <w:kern w:val="0"/>
              </w:rPr>
            </w:pPr>
            <w:r w:rsidRPr="00D60250">
              <w:rPr>
                <w:rFonts w:ascii="宋体" w:hAnsi="宋体" w:hint="eastAsia"/>
                <w:kern w:val="0"/>
              </w:rPr>
              <w:t>1.构件生产应符合</w:t>
            </w:r>
            <w:r w:rsidRPr="00D60250">
              <w:rPr>
                <w:rFonts w:hint="eastAsia"/>
              </w:rPr>
              <w:t>《海南省装配式混凝土预制构件生产和安装技术标准》相关规定；</w:t>
            </w:r>
          </w:p>
          <w:p w14:paraId="778139D3" w14:textId="77777777" w:rsidR="00F029E1" w:rsidRPr="00D60250" w:rsidRDefault="00F029E1" w:rsidP="00BF74A2">
            <w:pPr>
              <w:spacing w:line="320" w:lineRule="exact"/>
              <w:jc w:val="left"/>
              <w:rPr>
                <w:rFonts w:ascii="宋体" w:hAnsi="宋体"/>
                <w:kern w:val="0"/>
              </w:rPr>
            </w:pPr>
            <w:r w:rsidRPr="00D60250">
              <w:rPr>
                <w:rFonts w:ascii="宋体" w:hAnsi="宋体" w:hint="eastAsia"/>
                <w:kern w:val="0"/>
              </w:rPr>
              <w:t>2.具备较好地设计校审预制构件图纸能力，拥有10人以上的深化设计团队（至少包含建筑工程、结构工程、给水排水工程、电气工程、建筑学等专业职称人员）得1分；</w:t>
            </w:r>
          </w:p>
          <w:p w14:paraId="33945188" w14:textId="77777777" w:rsidR="00F029E1" w:rsidRPr="00D60250" w:rsidRDefault="00F029E1" w:rsidP="00BF74A2">
            <w:pPr>
              <w:spacing w:line="320" w:lineRule="exact"/>
              <w:jc w:val="left"/>
              <w:rPr>
                <w:sz w:val="24"/>
              </w:rPr>
            </w:pPr>
            <w:r w:rsidRPr="00D60250">
              <w:rPr>
                <w:rFonts w:ascii="宋体" w:hAnsi="宋体" w:hint="eastAsia"/>
                <w:kern w:val="0"/>
              </w:rPr>
              <w:t>3.具备较强的科研能力，与高校签订合作协议开展产学研或实习培训基地等合作且近5年共获国家专利6项及以上得2分。</w:t>
            </w:r>
          </w:p>
        </w:tc>
      </w:tr>
      <w:tr w:rsidR="00F029E1" w:rsidRPr="00D60250" w14:paraId="66B4E3D8" w14:textId="77777777" w:rsidTr="00BF74A2">
        <w:tblPrEx>
          <w:tblBorders>
            <w:top w:val="none" w:sz="0" w:space="0" w:color="auto"/>
            <w:left w:val="none" w:sz="0" w:space="0" w:color="auto"/>
            <w:bottom w:val="none" w:sz="0" w:space="0" w:color="auto"/>
            <w:right w:val="none" w:sz="0" w:space="0" w:color="auto"/>
          </w:tblBorders>
        </w:tblPrEx>
        <w:trPr>
          <w:trHeight w:val="943"/>
          <w:jc w:val="center"/>
        </w:trPr>
        <w:tc>
          <w:tcPr>
            <w:tcW w:w="769" w:type="dxa"/>
            <w:vMerge/>
            <w:tcBorders>
              <w:left w:val="single" w:sz="4" w:space="0" w:color="auto"/>
              <w:bottom w:val="single" w:sz="4" w:space="0" w:color="auto"/>
              <w:right w:val="single" w:sz="4" w:space="0" w:color="auto"/>
            </w:tcBorders>
            <w:vAlign w:val="center"/>
          </w:tcPr>
          <w:p w14:paraId="54114036" w14:textId="77777777" w:rsidR="00F029E1" w:rsidRPr="00D60250" w:rsidRDefault="00F029E1" w:rsidP="00BF74A2">
            <w:pPr>
              <w:adjustRightInd w:val="0"/>
              <w:snapToGrid w:val="0"/>
              <w:spacing w:line="380" w:lineRule="exact"/>
              <w:rPr>
                <w:rFonts w:ascii="宋体" w:cs="Times New Roman"/>
              </w:rPr>
            </w:pPr>
          </w:p>
        </w:tc>
        <w:tc>
          <w:tcPr>
            <w:tcW w:w="1160" w:type="dxa"/>
            <w:gridSpan w:val="2"/>
            <w:vMerge/>
            <w:tcBorders>
              <w:left w:val="single" w:sz="4" w:space="0" w:color="auto"/>
              <w:bottom w:val="single" w:sz="4" w:space="0" w:color="auto"/>
              <w:right w:val="single" w:sz="4" w:space="0" w:color="auto"/>
            </w:tcBorders>
            <w:vAlign w:val="center"/>
          </w:tcPr>
          <w:p w14:paraId="34D94098" w14:textId="77777777" w:rsidR="00F029E1" w:rsidRPr="00D60250" w:rsidRDefault="00F029E1" w:rsidP="00BF74A2">
            <w:pPr>
              <w:adjustRightInd w:val="0"/>
              <w:snapToGrid w:val="0"/>
              <w:spacing w:line="380" w:lineRule="exact"/>
              <w:jc w:val="center"/>
              <w:rPr>
                <w:rFonts w:ascii="宋体" w:cs="Times New Roman"/>
              </w:rPr>
            </w:pPr>
          </w:p>
        </w:tc>
        <w:tc>
          <w:tcPr>
            <w:tcW w:w="1337" w:type="dxa"/>
            <w:vMerge/>
            <w:tcBorders>
              <w:left w:val="single" w:sz="4" w:space="0" w:color="auto"/>
              <w:bottom w:val="single" w:sz="4" w:space="0" w:color="auto"/>
              <w:right w:val="single" w:sz="4" w:space="0" w:color="auto"/>
            </w:tcBorders>
            <w:vAlign w:val="center"/>
          </w:tcPr>
          <w:p w14:paraId="0D8FCD0E" w14:textId="77777777" w:rsidR="00F029E1" w:rsidRPr="00D60250" w:rsidRDefault="00F029E1" w:rsidP="00BF74A2">
            <w:pPr>
              <w:adjustRightInd w:val="0"/>
              <w:snapToGrid w:val="0"/>
              <w:spacing w:line="380" w:lineRule="exact"/>
              <w:jc w:val="center"/>
              <w:rPr>
                <w:rFonts w:ascii="宋体" w:cs="Times New Roman"/>
              </w:rPr>
            </w:pPr>
          </w:p>
        </w:tc>
        <w:tc>
          <w:tcPr>
            <w:tcW w:w="6086" w:type="dxa"/>
            <w:gridSpan w:val="3"/>
            <w:tcBorders>
              <w:top w:val="single" w:sz="4" w:space="0" w:color="auto"/>
              <w:left w:val="single" w:sz="4" w:space="0" w:color="auto"/>
              <w:bottom w:val="single" w:sz="4" w:space="0" w:color="auto"/>
              <w:right w:val="single" w:sz="4" w:space="0" w:color="auto"/>
            </w:tcBorders>
            <w:vAlign w:val="center"/>
          </w:tcPr>
          <w:p w14:paraId="60BA50A6" w14:textId="77777777" w:rsidR="00F029E1" w:rsidRPr="00D60250" w:rsidRDefault="00F029E1" w:rsidP="00BF74A2">
            <w:pPr>
              <w:pStyle w:val="afb"/>
              <w:widowControl/>
              <w:spacing w:beforeAutospacing="0" w:afterAutospacing="0" w:line="300" w:lineRule="exact"/>
              <w:rPr>
                <w:rFonts w:ascii="宋体" w:cs="Times New Roman"/>
                <w:sz w:val="21"/>
                <w:szCs w:val="21"/>
              </w:rPr>
            </w:pPr>
            <w:r w:rsidRPr="00D60250">
              <w:rPr>
                <w:rFonts w:ascii="宋体" w:hAnsi="宋体" w:cs="宋体" w:hint="eastAsia"/>
                <w:sz w:val="21"/>
                <w:szCs w:val="21"/>
              </w:rPr>
              <w:t>采用装配式（PC构件）建造的项目，投标人与构件生产企业签订项目构件供应合作协议，投标人在海南省行政区域内没有装配式（PC构件）生产厂的，须与省内符合条件的的构件生产企业签订合作协议，并提供有效的合作协议书，没有合作协议的，“构件生产实力”项不得分；与省外符合条件的构件生产企业签订合作协议的投标人，应提供合作协议，该项最高得60%分数，没有合作协议的，“构件生产实力”项不得分。</w:t>
            </w:r>
          </w:p>
        </w:tc>
      </w:tr>
      <w:tr w:rsidR="00F029E1" w:rsidRPr="00D60250" w14:paraId="55E84650" w14:textId="77777777" w:rsidTr="00BF74A2">
        <w:tblPrEx>
          <w:tblBorders>
            <w:top w:val="none" w:sz="0" w:space="0" w:color="auto"/>
            <w:left w:val="none" w:sz="0" w:space="0" w:color="auto"/>
            <w:bottom w:val="none" w:sz="0" w:space="0" w:color="auto"/>
            <w:right w:val="none" w:sz="0" w:space="0" w:color="auto"/>
          </w:tblBorders>
        </w:tblPrEx>
        <w:trPr>
          <w:trHeight w:val="3178"/>
          <w:jc w:val="center"/>
        </w:trPr>
        <w:tc>
          <w:tcPr>
            <w:tcW w:w="769" w:type="dxa"/>
            <w:tcBorders>
              <w:top w:val="single" w:sz="4" w:space="0" w:color="auto"/>
              <w:left w:val="single" w:sz="4" w:space="0" w:color="auto"/>
              <w:bottom w:val="single" w:sz="4" w:space="0" w:color="auto"/>
              <w:right w:val="single" w:sz="4" w:space="0" w:color="auto"/>
            </w:tcBorders>
            <w:vAlign w:val="center"/>
          </w:tcPr>
          <w:p w14:paraId="4495B2C1" w14:textId="77777777" w:rsidR="00F029E1" w:rsidRPr="00D60250" w:rsidRDefault="00F029E1" w:rsidP="00BF74A2">
            <w:pPr>
              <w:adjustRightInd w:val="0"/>
              <w:snapToGrid w:val="0"/>
              <w:spacing w:line="380" w:lineRule="exact"/>
              <w:rPr>
                <w:rFonts w:ascii="宋体" w:hAnsi="宋体" w:cs="宋体"/>
              </w:rPr>
            </w:pPr>
            <w:r w:rsidRPr="00D60250">
              <w:rPr>
                <w:rFonts w:ascii="宋体" w:hAnsi="宋体" w:cs="宋体" w:hint="eastAsia"/>
              </w:rPr>
              <w:t>13</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3DF7756C"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hAnsi="宋体" w:cs="宋体"/>
              </w:rPr>
              <w:t>2.2.</w:t>
            </w:r>
            <w:r w:rsidRPr="00D60250">
              <w:rPr>
                <w:rFonts w:ascii="宋体" w:hAnsi="宋体" w:cs="宋体" w:hint="eastAsia"/>
              </w:rPr>
              <w:t>3（6）</w:t>
            </w:r>
          </w:p>
        </w:tc>
        <w:tc>
          <w:tcPr>
            <w:tcW w:w="1337" w:type="dxa"/>
            <w:tcBorders>
              <w:top w:val="single" w:sz="4" w:space="0" w:color="auto"/>
              <w:left w:val="single" w:sz="4" w:space="0" w:color="auto"/>
              <w:bottom w:val="single" w:sz="4" w:space="0" w:color="auto"/>
              <w:right w:val="single" w:sz="4" w:space="0" w:color="auto"/>
            </w:tcBorders>
            <w:vAlign w:val="center"/>
          </w:tcPr>
          <w:p w14:paraId="59608BDF" w14:textId="77777777" w:rsidR="00F029E1" w:rsidRPr="00D60250" w:rsidRDefault="00F029E1" w:rsidP="00BF74A2">
            <w:pPr>
              <w:adjustRightInd w:val="0"/>
              <w:snapToGrid w:val="0"/>
              <w:spacing w:line="380" w:lineRule="exact"/>
              <w:jc w:val="center"/>
              <w:rPr>
                <w:rFonts w:ascii="宋体" w:hAnsi="宋体" w:cs="宋体"/>
                <w:kern w:val="0"/>
              </w:rPr>
            </w:pPr>
            <w:r w:rsidRPr="00D60250">
              <w:rPr>
                <w:rFonts w:ascii="宋体" w:hAnsi="宋体" w:cs="宋体" w:hint="eastAsia"/>
                <w:kern w:val="0"/>
              </w:rPr>
              <w:t>企业诚信（F）</w:t>
            </w:r>
          </w:p>
          <w:p w14:paraId="67E2C978"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hAnsi="宋体" w:cs="宋体" w:hint="eastAsia"/>
                <w:spacing w:val="-20"/>
              </w:rPr>
              <w:t>（</w:t>
            </w:r>
            <w:r w:rsidRPr="00D60250">
              <w:rPr>
                <w:rFonts w:ascii="宋体" w:hAnsi="宋体" w:cs="宋体"/>
                <w:spacing w:val="-20"/>
              </w:rPr>
              <w:t>15</w:t>
            </w:r>
            <w:r w:rsidRPr="00D60250">
              <w:rPr>
                <w:rFonts w:ascii="宋体" w:hAnsi="宋体" w:cs="宋体" w:hint="eastAsia"/>
                <w:spacing w:val="-20"/>
              </w:rPr>
              <w:t>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0257EA2C" w14:textId="77777777" w:rsidR="00F029E1" w:rsidRPr="00D60250" w:rsidRDefault="00F029E1" w:rsidP="00BF74A2">
            <w:pPr>
              <w:pStyle w:val="afb"/>
              <w:widowControl/>
              <w:spacing w:beforeAutospacing="0" w:afterAutospacing="0" w:line="320" w:lineRule="exact"/>
              <w:jc w:val="center"/>
              <w:rPr>
                <w:rFonts w:ascii="宋体" w:hAnsi="宋体" w:cs="宋体"/>
                <w:sz w:val="21"/>
                <w:szCs w:val="21"/>
              </w:rPr>
            </w:pPr>
            <w:r w:rsidRPr="00D60250">
              <w:rPr>
                <w:rFonts w:ascii="宋体" w:hAnsi="宋体" w:cs="宋体" w:hint="eastAsia"/>
                <w:sz w:val="21"/>
                <w:szCs w:val="21"/>
              </w:rPr>
              <w:t>企业诚信等级评价（</w:t>
            </w:r>
            <w:r w:rsidRPr="00D60250">
              <w:rPr>
                <w:rFonts w:ascii="宋体" w:hAnsi="宋体" w:cs="宋体"/>
                <w:sz w:val="21"/>
                <w:szCs w:val="21"/>
              </w:rPr>
              <w:t>15</w:t>
            </w:r>
            <w:r w:rsidRPr="00D60250">
              <w:rPr>
                <w:rFonts w:ascii="宋体" w:hAnsi="宋体" w:cs="宋体" w:hint="eastAsia"/>
                <w:sz w:val="21"/>
                <w:szCs w:val="21"/>
              </w:rPr>
              <w:t>分）</w:t>
            </w:r>
          </w:p>
          <w:p w14:paraId="01BF4AD7" w14:textId="77777777" w:rsidR="00F029E1" w:rsidRPr="00D60250" w:rsidRDefault="00F029E1" w:rsidP="00BF74A2">
            <w:pPr>
              <w:pStyle w:val="afb"/>
              <w:widowControl/>
              <w:spacing w:beforeAutospacing="0" w:afterAutospacing="0" w:line="320" w:lineRule="exact"/>
              <w:jc w:val="center"/>
              <w:rPr>
                <w:rFonts w:ascii="宋体" w:cs="Times New Roman"/>
                <w:sz w:val="21"/>
                <w:szCs w:val="21"/>
              </w:rPr>
            </w:pPr>
            <w:r w:rsidRPr="00D60250">
              <w:rPr>
                <w:rFonts w:ascii="宋体" w:hAnsi="宋体" w:cs="宋体" w:hint="eastAsia"/>
                <w:sz w:val="21"/>
                <w:szCs w:val="21"/>
              </w:rPr>
              <w:t>（暂按《海南省建筑市场诚信评价管理办法（试行）》执行，如对企业诚信等级评价有新规定时，按新规定执行）</w:t>
            </w:r>
          </w:p>
        </w:tc>
        <w:tc>
          <w:tcPr>
            <w:tcW w:w="4007" w:type="dxa"/>
            <w:tcBorders>
              <w:top w:val="single" w:sz="4" w:space="0" w:color="auto"/>
              <w:left w:val="single" w:sz="4" w:space="0" w:color="auto"/>
              <w:bottom w:val="single" w:sz="4" w:space="0" w:color="auto"/>
              <w:right w:val="single" w:sz="4" w:space="0" w:color="auto"/>
            </w:tcBorders>
            <w:vAlign w:val="center"/>
          </w:tcPr>
          <w:p w14:paraId="22A6DE12" w14:textId="77777777" w:rsidR="00F029E1" w:rsidRPr="00D60250" w:rsidRDefault="00F029E1" w:rsidP="00BF74A2">
            <w:pPr>
              <w:pStyle w:val="afb"/>
              <w:widowControl/>
              <w:spacing w:beforeAutospacing="0" w:afterAutospacing="0" w:line="300" w:lineRule="exact"/>
              <w:rPr>
                <w:rFonts w:ascii="宋体" w:cs="Times New Roman"/>
                <w:sz w:val="21"/>
                <w:szCs w:val="21"/>
              </w:rPr>
            </w:pPr>
            <w:r w:rsidRPr="00D60250">
              <w:rPr>
                <w:rFonts w:ascii="宋体" w:cs="Times New Roman" w:hint="eastAsia"/>
                <w:sz w:val="21"/>
                <w:szCs w:val="21"/>
              </w:rPr>
              <w:t>施工企业在海南省企业诚信等级评价</w:t>
            </w:r>
            <w:r w:rsidRPr="00D60250">
              <w:rPr>
                <w:rFonts w:ascii="宋体" w:hAnsi="宋体" w:cs="宋体" w:hint="eastAsia"/>
                <w:sz w:val="21"/>
                <w:szCs w:val="21"/>
              </w:rPr>
              <w:t>(</w:t>
            </w:r>
            <w:r w:rsidRPr="00D60250">
              <w:rPr>
                <w:rFonts w:ascii="宋体" w:hAnsi="宋体" w:cs="宋体"/>
                <w:sz w:val="21"/>
                <w:szCs w:val="21"/>
              </w:rPr>
              <w:t>7</w:t>
            </w:r>
            <w:r w:rsidRPr="00D60250">
              <w:rPr>
                <w:rFonts w:ascii="宋体" w:hAnsi="宋体" w:cs="宋体" w:hint="eastAsia"/>
                <w:sz w:val="21"/>
                <w:szCs w:val="21"/>
              </w:rPr>
              <w:t>分</w:t>
            </w:r>
            <w:r w:rsidRPr="00D60250">
              <w:rPr>
                <w:rFonts w:ascii="宋体" w:hAnsi="宋体" w:cs="宋体"/>
                <w:sz w:val="21"/>
                <w:szCs w:val="21"/>
              </w:rPr>
              <w:t>)</w:t>
            </w:r>
            <w:r w:rsidRPr="00D60250">
              <w:rPr>
                <w:rFonts w:ascii="宋体" w:cs="Times New Roman" w:hint="eastAsia"/>
                <w:sz w:val="21"/>
                <w:szCs w:val="21"/>
              </w:rPr>
              <w:t>，设计企业海南省企业诚信等级评价</w:t>
            </w:r>
            <w:r w:rsidRPr="00D60250">
              <w:rPr>
                <w:rFonts w:ascii="宋体" w:hAnsi="宋体" w:cs="宋体" w:hint="eastAsia"/>
                <w:sz w:val="21"/>
                <w:szCs w:val="21"/>
              </w:rPr>
              <w:t>（</w:t>
            </w:r>
            <w:r w:rsidRPr="00D60250">
              <w:rPr>
                <w:rFonts w:ascii="宋体" w:hAnsi="宋体" w:cs="宋体"/>
                <w:sz w:val="21"/>
                <w:szCs w:val="21"/>
              </w:rPr>
              <w:t>8</w:t>
            </w:r>
            <w:r w:rsidRPr="00D60250">
              <w:rPr>
                <w:rFonts w:ascii="宋体" w:hAnsi="宋体" w:cs="宋体" w:hint="eastAsia"/>
                <w:sz w:val="21"/>
                <w:szCs w:val="21"/>
              </w:rPr>
              <w:t>分）</w:t>
            </w:r>
            <w:r w:rsidRPr="00D60250">
              <w:rPr>
                <w:rFonts w:ascii="宋体" w:cs="Times New Roman" w:hint="eastAsia"/>
                <w:sz w:val="21"/>
                <w:szCs w:val="21"/>
              </w:rPr>
              <w:t>：</w:t>
            </w:r>
            <w:r w:rsidRPr="00D60250">
              <w:rPr>
                <w:rFonts w:ascii="宋体" w:cs="Times New Roman"/>
                <w:sz w:val="21"/>
                <w:szCs w:val="21"/>
              </w:rPr>
              <w:t xml:space="preserve"> </w:t>
            </w:r>
          </w:p>
          <w:p w14:paraId="76A21958" w14:textId="77777777" w:rsidR="00F029E1" w:rsidRPr="00D60250" w:rsidRDefault="00F029E1" w:rsidP="00BF74A2">
            <w:pPr>
              <w:pStyle w:val="afb"/>
              <w:widowControl/>
              <w:spacing w:beforeAutospacing="0" w:afterAutospacing="0" w:line="300" w:lineRule="exact"/>
              <w:rPr>
                <w:rFonts w:ascii="宋体" w:cs="Times New Roman"/>
                <w:sz w:val="21"/>
                <w:szCs w:val="21"/>
              </w:rPr>
            </w:pPr>
            <w:r w:rsidRPr="00D60250">
              <w:rPr>
                <w:rFonts w:ascii="宋体" w:cs="Times New Roman" w:hint="eastAsia"/>
                <w:sz w:val="21"/>
                <w:szCs w:val="21"/>
              </w:rPr>
              <w:t>1、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w:t>
            </w:r>
          </w:p>
          <w:p w14:paraId="43B34219" w14:textId="77777777" w:rsidR="00F029E1" w:rsidRPr="00D60250" w:rsidRDefault="00F029E1" w:rsidP="00BF74A2">
            <w:pPr>
              <w:pStyle w:val="afb"/>
              <w:widowControl/>
              <w:spacing w:beforeAutospacing="0" w:afterAutospacing="0" w:line="300" w:lineRule="exact"/>
              <w:rPr>
                <w:rFonts w:ascii="宋体" w:cs="Times New Roman"/>
                <w:sz w:val="21"/>
                <w:szCs w:val="21"/>
              </w:rPr>
            </w:pPr>
            <w:r w:rsidRPr="00D60250">
              <w:rPr>
                <w:rFonts w:ascii="宋体" w:cs="Times New Roman" w:hint="eastAsia"/>
                <w:sz w:val="21"/>
                <w:szCs w:val="21"/>
              </w:rPr>
              <w:t>2、计算企业诚信评价等级为B级的投标人得分（按权重的70%-85%，含70%）:投标人排名最高的得该权重计算得分的最高分，相同评价等级中排名最低的投标人得该权重计算得分的最低分，其他相同企业诚信评价等级的投标人得分按直线内插法</w:t>
            </w:r>
            <w:r w:rsidRPr="00D60250">
              <w:rPr>
                <w:rFonts w:ascii="宋体" w:cs="Times New Roman" w:hint="eastAsia"/>
                <w:sz w:val="21"/>
                <w:szCs w:val="21"/>
              </w:rPr>
              <w:lastRenderedPageBreak/>
              <w:t>计算得分;</w:t>
            </w:r>
          </w:p>
          <w:p w14:paraId="4EFBA01C" w14:textId="77777777" w:rsidR="00F029E1" w:rsidRPr="00D60250" w:rsidRDefault="00F029E1" w:rsidP="00BF74A2">
            <w:pPr>
              <w:pStyle w:val="afb"/>
              <w:widowControl/>
              <w:spacing w:beforeAutospacing="0" w:afterAutospacing="0" w:line="300" w:lineRule="exact"/>
              <w:rPr>
                <w:rFonts w:ascii="宋体" w:cs="Times New Roman"/>
                <w:sz w:val="21"/>
                <w:szCs w:val="21"/>
              </w:rPr>
            </w:pPr>
            <w:r w:rsidRPr="00D60250">
              <w:rPr>
                <w:rFonts w:ascii="宋体" w:cs="Times New Roman" w:hint="eastAsia"/>
                <w:sz w:val="21"/>
                <w:szCs w:val="21"/>
              </w:rPr>
              <w:t>3、计算企业诚信评价等级为C级的投标人得分（按权重的60%-70%，含60%）:投标人排名最高的得该权重计算得分的最高分，相同评价等级中排名最低的投标人得该权重计算得分的最低分，其他相同企业诚信评价等级的投标人得分按直线内插法计算得分。</w:t>
            </w:r>
          </w:p>
          <w:p w14:paraId="263A22A6" w14:textId="77777777" w:rsidR="00F029E1" w:rsidRPr="00D60250" w:rsidRDefault="00F029E1" w:rsidP="00BF74A2">
            <w:pPr>
              <w:pStyle w:val="afb"/>
              <w:widowControl/>
              <w:spacing w:beforeAutospacing="0" w:afterAutospacing="0" w:line="300" w:lineRule="exact"/>
              <w:rPr>
                <w:rFonts w:ascii="宋体" w:cs="Times New Roman"/>
                <w:sz w:val="21"/>
                <w:szCs w:val="21"/>
              </w:rPr>
            </w:pPr>
            <w:r w:rsidRPr="00D60250">
              <w:rPr>
                <w:rFonts w:ascii="宋体" w:cs="Times New Roman" w:hint="eastAsia"/>
                <w:sz w:val="21"/>
                <w:szCs w:val="21"/>
              </w:rPr>
              <w:t>4、计算企业诚信评价等级为D级的投标人得分（按权重的40%-60%，含40%）:投标人排名最高的得该权重计算得分的最高分，相同评价等级中排名最低的投标人得该权重计算得分的最低分，其他相同企业诚信评价等级的投标人得分按直线内插法计算得分，计算B4。</w:t>
            </w:r>
          </w:p>
          <w:p w14:paraId="1F4FF0EE" w14:textId="77777777" w:rsidR="00F029E1" w:rsidRPr="00D60250" w:rsidRDefault="00F029E1" w:rsidP="00BF74A2">
            <w:pPr>
              <w:pStyle w:val="afb"/>
              <w:widowControl/>
              <w:spacing w:beforeAutospacing="0" w:afterAutospacing="0" w:line="300" w:lineRule="exact"/>
              <w:rPr>
                <w:rFonts w:ascii="宋体" w:cs="Times New Roman"/>
                <w:sz w:val="21"/>
                <w:szCs w:val="21"/>
              </w:rPr>
            </w:pPr>
            <w:r w:rsidRPr="00D60250">
              <w:rPr>
                <w:rFonts w:ascii="宋体" w:cs="Times New Roman" w:hint="eastAsia"/>
                <w:sz w:val="21"/>
                <w:szCs w:val="21"/>
              </w:rPr>
              <w:t>5、企业诚信评价等级为其他等级的均得0分。</w:t>
            </w:r>
          </w:p>
          <w:p w14:paraId="58DA9DE5" w14:textId="77777777" w:rsidR="00F029E1" w:rsidRPr="00D60250" w:rsidRDefault="00F029E1" w:rsidP="00BF74A2">
            <w:pPr>
              <w:pStyle w:val="afb"/>
              <w:widowControl/>
              <w:spacing w:beforeAutospacing="0" w:afterAutospacing="0" w:line="320" w:lineRule="exact"/>
              <w:rPr>
                <w:rFonts w:ascii="宋体" w:cs="Times New Roman"/>
                <w:sz w:val="21"/>
                <w:szCs w:val="21"/>
              </w:rPr>
            </w:pPr>
            <w:r w:rsidRPr="00D60250">
              <w:rPr>
                <w:rFonts w:ascii="宋体" w:cs="Times New Roman" w:hint="eastAsia"/>
                <w:sz w:val="21"/>
                <w:szCs w:val="21"/>
              </w:rPr>
              <w:t>注：同一专业组成联合体，按平均权重计算诚信得分。现阶段尚未对设计单位进行诚信评价，本项目所有设计单位诚信评价按</w:t>
            </w:r>
            <w:r w:rsidRPr="00D60250">
              <w:rPr>
                <w:rFonts w:ascii="宋体" w:cs="Times New Roman"/>
                <w:sz w:val="21"/>
                <w:szCs w:val="21"/>
              </w:rPr>
              <w:t>8</w:t>
            </w:r>
            <w:r w:rsidRPr="00D60250">
              <w:rPr>
                <w:rFonts w:ascii="宋体" w:cs="Times New Roman" w:hint="eastAsia"/>
                <w:sz w:val="21"/>
                <w:szCs w:val="21"/>
              </w:rPr>
              <w:t>分计。</w:t>
            </w:r>
            <w:r w:rsidRPr="00D60250">
              <w:rPr>
                <w:rFonts w:ascii="宋体" w:cs="Times New Roman"/>
                <w:sz w:val="21"/>
                <w:szCs w:val="21"/>
              </w:rPr>
              <w:t xml:space="preserve">     </w:t>
            </w:r>
          </w:p>
        </w:tc>
      </w:tr>
      <w:tr w:rsidR="00F029E1" w:rsidRPr="00D60250" w14:paraId="20D725E8" w14:textId="77777777" w:rsidTr="00BF74A2">
        <w:tblPrEx>
          <w:tblBorders>
            <w:top w:val="none" w:sz="0" w:space="0" w:color="auto"/>
            <w:left w:val="none" w:sz="0" w:space="0" w:color="auto"/>
            <w:bottom w:val="none" w:sz="0" w:space="0" w:color="auto"/>
            <w:right w:val="none" w:sz="0" w:space="0" w:color="auto"/>
          </w:tblBorders>
        </w:tblPrEx>
        <w:trPr>
          <w:trHeight w:val="466"/>
          <w:jc w:val="center"/>
        </w:trPr>
        <w:tc>
          <w:tcPr>
            <w:tcW w:w="769" w:type="dxa"/>
            <w:vMerge w:val="restart"/>
            <w:tcBorders>
              <w:top w:val="single" w:sz="4" w:space="0" w:color="auto"/>
              <w:left w:val="single" w:sz="4" w:space="0" w:color="auto"/>
              <w:right w:val="single" w:sz="4" w:space="0" w:color="auto"/>
            </w:tcBorders>
            <w:vAlign w:val="center"/>
          </w:tcPr>
          <w:p w14:paraId="4ADE4906" w14:textId="77777777" w:rsidR="00F029E1" w:rsidRPr="00D60250" w:rsidRDefault="00F029E1" w:rsidP="00BF74A2">
            <w:pPr>
              <w:adjustRightInd w:val="0"/>
              <w:snapToGrid w:val="0"/>
              <w:spacing w:line="380" w:lineRule="exact"/>
              <w:rPr>
                <w:rFonts w:ascii="宋体" w:hAnsi="宋体" w:cs="宋体"/>
              </w:rPr>
            </w:pPr>
            <w:r w:rsidRPr="00D60250">
              <w:rPr>
                <w:rFonts w:ascii="宋体" w:hAnsi="宋体" w:cs="宋体" w:hint="eastAsia"/>
              </w:rPr>
              <w:lastRenderedPageBreak/>
              <w:t>14</w:t>
            </w:r>
          </w:p>
        </w:tc>
        <w:tc>
          <w:tcPr>
            <w:tcW w:w="1160" w:type="dxa"/>
            <w:gridSpan w:val="2"/>
            <w:vMerge w:val="restart"/>
            <w:tcBorders>
              <w:top w:val="single" w:sz="4" w:space="0" w:color="auto"/>
              <w:left w:val="single" w:sz="4" w:space="0" w:color="auto"/>
              <w:right w:val="single" w:sz="4" w:space="0" w:color="auto"/>
            </w:tcBorders>
            <w:vAlign w:val="center"/>
          </w:tcPr>
          <w:p w14:paraId="4CA43C7A" w14:textId="77777777" w:rsidR="00F029E1" w:rsidRPr="00D60250" w:rsidRDefault="00F029E1" w:rsidP="00BF74A2">
            <w:pPr>
              <w:adjustRightInd w:val="0"/>
              <w:snapToGrid w:val="0"/>
              <w:spacing w:line="380" w:lineRule="exact"/>
              <w:jc w:val="center"/>
              <w:rPr>
                <w:rFonts w:ascii="宋体" w:hAnsi="宋体" w:cs="宋体"/>
              </w:rPr>
            </w:pPr>
            <w:r w:rsidRPr="00D60250">
              <w:rPr>
                <w:rFonts w:ascii="宋体" w:hAnsi="宋体" w:cs="宋体"/>
              </w:rPr>
              <w:t>2.2.3</w:t>
            </w:r>
            <w:r w:rsidRPr="00D60250">
              <w:rPr>
                <w:rFonts w:ascii="宋体" w:hAnsi="宋体" w:cs="宋体" w:hint="eastAsia"/>
              </w:rPr>
              <w:t>（7）</w:t>
            </w:r>
          </w:p>
        </w:tc>
        <w:tc>
          <w:tcPr>
            <w:tcW w:w="1337" w:type="dxa"/>
            <w:vMerge w:val="restart"/>
            <w:tcBorders>
              <w:top w:val="single" w:sz="4" w:space="0" w:color="auto"/>
              <w:left w:val="single" w:sz="4" w:space="0" w:color="auto"/>
              <w:right w:val="single" w:sz="4" w:space="0" w:color="auto"/>
            </w:tcBorders>
            <w:vAlign w:val="center"/>
          </w:tcPr>
          <w:p w14:paraId="53B0F13B" w14:textId="77777777" w:rsidR="00F029E1" w:rsidRPr="00D60250" w:rsidRDefault="00F029E1" w:rsidP="00BF74A2">
            <w:pPr>
              <w:adjustRightInd w:val="0"/>
              <w:snapToGrid w:val="0"/>
              <w:spacing w:line="380" w:lineRule="exact"/>
              <w:jc w:val="center"/>
              <w:rPr>
                <w:rFonts w:ascii="宋体" w:hAnsi="宋体" w:cs="宋体"/>
                <w:kern w:val="0"/>
              </w:rPr>
            </w:pPr>
            <w:r w:rsidRPr="00D60250">
              <w:rPr>
                <w:rFonts w:ascii="宋体" w:hAnsi="宋体" w:cs="宋体" w:hint="eastAsia"/>
                <w:kern w:val="0"/>
              </w:rPr>
              <w:t>实施经验（</w:t>
            </w:r>
            <w:r w:rsidRPr="00D60250">
              <w:rPr>
                <w:rFonts w:ascii="宋体" w:hAnsi="宋体" w:cs="宋体"/>
                <w:kern w:val="0"/>
              </w:rPr>
              <w:t>G</w:t>
            </w:r>
            <w:r w:rsidRPr="00D60250">
              <w:rPr>
                <w:rFonts w:ascii="宋体" w:hAnsi="宋体" w:cs="宋体" w:hint="eastAsia"/>
                <w:kern w:val="0"/>
              </w:rPr>
              <w:t>）</w:t>
            </w:r>
          </w:p>
          <w:p w14:paraId="46234744" w14:textId="77777777" w:rsidR="00F029E1" w:rsidRPr="00D60250" w:rsidRDefault="00F029E1" w:rsidP="00BF74A2">
            <w:pPr>
              <w:adjustRightInd w:val="0"/>
              <w:snapToGrid w:val="0"/>
              <w:spacing w:line="380" w:lineRule="exact"/>
              <w:jc w:val="center"/>
              <w:rPr>
                <w:rFonts w:ascii="宋体" w:hAnsi="宋体" w:cs="宋体"/>
                <w:spacing w:val="-20"/>
              </w:rPr>
            </w:pPr>
            <w:r w:rsidRPr="00D60250">
              <w:rPr>
                <w:rFonts w:ascii="宋体" w:hAnsi="宋体" w:cs="宋体" w:hint="eastAsia"/>
                <w:kern w:val="0"/>
              </w:rPr>
              <w:t>（5分）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5271C595" w14:textId="77777777" w:rsidR="00F029E1" w:rsidRPr="00D60250" w:rsidRDefault="00F029E1" w:rsidP="00BF74A2">
            <w:pPr>
              <w:pStyle w:val="afb"/>
              <w:widowControl/>
              <w:spacing w:beforeAutospacing="0" w:afterAutospacing="0" w:line="380" w:lineRule="exact"/>
              <w:jc w:val="center"/>
              <w:rPr>
                <w:rFonts w:ascii="宋体" w:hAnsi="宋体" w:cs="宋体"/>
                <w:sz w:val="21"/>
                <w:szCs w:val="21"/>
              </w:rPr>
            </w:pPr>
            <w:r w:rsidRPr="00D60250">
              <w:rPr>
                <w:rFonts w:ascii="宋体" w:hAnsi="宋体" w:cs="宋体" w:hint="eastAsia"/>
                <w:sz w:val="21"/>
                <w:szCs w:val="21"/>
              </w:rPr>
              <w:t>投标人实施经验（3.5分）</w:t>
            </w:r>
          </w:p>
        </w:tc>
        <w:tc>
          <w:tcPr>
            <w:tcW w:w="4007" w:type="dxa"/>
            <w:tcBorders>
              <w:top w:val="single" w:sz="4" w:space="0" w:color="auto"/>
              <w:left w:val="single" w:sz="4" w:space="0" w:color="auto"/>
              <w:bottom w:val="single" w:sz="4" w:space="0" w:color="auto"/>
              <w:right w:val="single" w:sz="4" w:space="0" w:color="auto"/>
            </w:tcBorders>
            <w:vAlign w:val="center"/>
          </w:tcPr>
          <w:p w14:paraId="71B5C2B6" w14:textId="77777777" w:rsidR="00F029E1" w:rsidRPr="00D60250" w:rsidRDefault="00F029E1" w:rsidP="00BF74A2">
            <w:pPr>
              <w:pStyle w:val="afb"/>
              <w:widowControl/>
              <w:spacing w:beforeAutospacing="0" w:afterAutospacing="0" w:line="280" w:lineRule="exact"/>
              <w:rPr>
                <w:rFonts w:ascii="宋体" w:cs="Times New Roman"/>
                <w:sz w:val="21"/>
                <w:szCs w:val="21"/>
              </w:rPr>
            </w:pPr>
            <w:r w:rsidRPr="00D60250">
              <w:rPr>
                <w:rFonts w:ascii="宋体" w:cs="Times New Roman" w:hint="eastAsia"/>
                <w:sz w:val="21"/>
                <w:szCs w:val="21"/>
              </w:rPr>
              <w:t>投标人实施经验：指投标人在投标截止时间前3年内已完成并经竣工经验合格或以上的工程实施的经验（以纸质文件的竣工验收时间为准）。</w:t>
            </w:r>
          </w:p>
          <w:p w14:paraId="64FBBB4C" w14:textId="77777777" w:rsidR="00F029E1" w:rsidRPr="00D60250" w:rsidRDefault="00F029E1" w:rsidP="00BF74A2">
            <w:pPr>
              <w:pStyle w:val="afb"/>
              <w:widowControl/>
              <w:spacing w:beforeAutospacing="0" w:afterAutospacing="0" w:line="280" w:lineRule="exact"/>
              <w:rPr>
                <w:rFonts w:ascii="宋体" w:cs="Times New Roman"/>
                <w:sz w:val="21"/>
                <w:szCs w:val="21"/>
              </w:rPr>
            </w:pPr>
            <w:r w:rsidRPr="00D60250">
              <w:rPr>
                <w:rFonts w:ascii="宋体" w:cs="Times New Roman" w:hint="eastAsia"/>
                <w:sz w:val="21"/>
                <w:szCs w:val="21"/>
              </w:rPr>
              <w:t>评分标准为投标人提供已完成的房屋建筑工程区域的气候特征应与招标项目区域的气候特征相似，且建筑类型相同、结构形式相同，建筑面积（含相连辅助建筑面积）、建筑高度（不含屋顶金属构件高度）</w:t>
            </w:r>
            <w:r w:rsidRPr="00D60250">
              <w:rPr>
                <w:rFonts w:ascii="东文宋体" w:eastAsia="东文宋体" w:hAnsi="东文宋体" w:cs="东文宋体" w:hint="eastAsia"/>
                <w:sz w:val="21"/>
                <w:szCs w:val="21"/>
              </w:rPr>
              <w:t>≥招标项目中的指标和合同金额≥</w:t>
            </w:r>
            <w:r w:rsidRPr="00D60250">
              <w:rPr>
                <w:rFonts w:ascii="宋体" w:cs="Times New Roman" w:hint="eastAsia"/>
                <w:sz w:val="21"/>
                <w:szCs w:val="21"/>
              </w:rPr>
              <w:t>招标项目招标控制价的94%。</w:t>
            </w:r>
          </w:p>
          <w:p w14:paraId="284D4421" w14:textId="77777777" w:rsidR="00F029E1" w:rsidRPr="00D60250" w:rsidRDefault="00F029E1" w:rsidP="00BF74A2">
            <w:pPr>
              <w:pStyle w:val="afb"/>
              <w:widowControl/>
              <w:spacing w:beforeAutospacing="0" w:afterAutospacing="0" w:line="280" w:lineRule="exact"/>
              <w:rPr>
                <w:rFonts w:ascii="宋体" w:cs="Times New Roman"/>
                <w:sz w:val="21"/>
                <w:szCs w:val="21"/>
              </w:rPr>
            </w:pPr>
            <w:r w:rsidRPr="00D60250">
              <w:rPr>
                <w:rFonts w:ascii="宋体" w:cs="Times New Roman" w:hint="eastAsia"/>
                <w:sz w:val="21"/>
                <w:szCs w:val="21"/>
              </w:rPr>
              <w:t>注：</w:t>
            </w:r>
          </w:p>
          <w:p w14:paraId="373B6095" w14:textId="77777777" w:rsidR="00F029E1" w:rsidRPr="00D60250" w:rsidRDefault="00F029E1" w:rsidP="00F029E1">
            <w:pPr>
              <w:numPr>
                <w:ilvl w:val="0"/>
                <w:numId w:val="8"/>
              </w:numPr>
              <w:spacing w:line="280" w:lineRule="exact"/>
              <w:rPr>
                <w:rFonts w:ascii="宋体" w:hAnsi="宋体" w:cs="宋体"/>
              </w:rPr>
            </w:pPr>
            <w:r w:rsidRPr="00D60250">
              <w:rPr>
                <w:rFonts w:ascii="宋体" w:hAnsi="宋体" w:cs="宋体" w:hint="eastAsia"/>
              </w:rPr>
              <w:t>投标人须提供的实施经验须能通过全国建筑市场监管公共服务平台或海南省建筑市场监管公共服务平台查询其业绩真实性，并提供相关验收证明材料，否则，其实施经验不计。</w:t>
            </w:r>
          </w:p>
          <w:p w14:paraId="7BF50F9D" w14:textId="77777777" w:rsidR="00F029E1" w:rsidRPr="00D60250" w:rsidRDefault="00F029E1" w:rsidP="00BF74A2">
            <w:pPr>
              <w:spacing w:line="280" w:lineRule="exact"/>
              <w:rPr>
                <w:rFonts w:ascii="宋体" w:hAnsi="宋体" w:cs="宋体"/>
              </w:rPr>
            </w:pPr>
            <w:r w:rsidRPr="00D60250">
              <w:rPr>
                <w:rFonts w:ascii="宋体" w:hAnsi="宋体" w:cs="宋体" w:hint="eastAsia"/>
              </w:rPr>
              <w:t>（2）投标人应当在投标文件承诺取得施工经验的项目负责人或技术负责人担任招标项目的项目负责人或技术负责人方能进行加分，否则不得加分。</w:t>
            </w:r>
          </w:p>
          <w:p w14:paraId="0364F1ED" w14:textId="77777777" w:rsidR="00F029E1" w:rsidRPr="00D60250" w:rsidRDefault="00F029E1" w:rsidP="00BF74A2">
            <w:pPr>
              <w:spacing w:line="280" w:lineRule="exact"/>
              <w:rPr>
                <w:rFonts w:ascii="宋体" w:hAnsi="宋体" w:cs="宋体"/>
              </w:rPr>
            </w:pPr>
            <w:r w:rsidRPr="00D60250">
              <w:rPr>
                <w:rFonts w:ascii="宋体" w:hAnsi="宋体" w:cs="宋体" w:hint="eastAsia"/>
              </w:rPr>
              <w:t>（3）当</w:t>
            </w:r>
            <w:r w:rsidRPr="00D60250">
              <w:rPr>
                <w:rFonts w:ascii="宋体" w:cs="Times New Roman" w:hint="eastAsia"/>
              </w:rPr>
              <w:t>纸质文件的竣工验收报告相关内容与全国建筑市场监管公共服务平台或海南省建筑市场监管公共服务平台查询内容不一致时，以纸质文件的内容为准。</w:t>
            </w:r>
          </w:p>
          <w:p w14:paraId="52A1B630" w14:textId="77777777" w:rsidR="00F029E1" w:rsidRPr="00D60250" w:rsidRDefault="00F029E1" w:rsidP="00BF74A2">
            <w:pPr>
              <w:pStyle w:val="afb"/>
              <w:widowControl/>
              <w:spacing w:beforeAutospacing="0" w:afterAutospacing="0" w:line="280" w:lineRule="exact"/>
              <w:rPr>
                <w:rFonts w:ascii="宋体" w:cs="Times New Roman"/>
                <w:sz w:val="21"/>
                <w:szCs w:val="21"/>
              </w:rPr>
            </w:pPr>
            <w:r w:rsidRPr="00D60250">
              <w:rPr>
                <w:rFonts w:ascii="宋体" w:hAnsi="宋体" w:cs="宋体" w:hint="eastAsia"/>
                <w:b/>
                <w:bCs/>
                <w:sz w:val="21"/>
                <w:szCs w:val="21"/>
              </w:rPr>
              <w:t>注：本招标项目对（2）中取得施工经验</w:t>
            </w:r>
            <w:r w:rsidRPr="00D60250">
              <w:rPr>
                <w:rFonts w:ascii="宋体" w:hAnsi="宋体" w:cs="宋体" w:hint="eastAsia"/>
                <w:b/>
                <w:bCs/>
                <w:sz w:val="21"/>
                <w:szCs w:val="21"/>
              </w:rPr>
              <w:lastRenderedPageBreak/>
              <w:t>的项目负责人或技术负责人不做要求。</w:t>
            </w:r>
          </w:p>
        </w:tc>
      </w:tr>
      <w:tr w:rsidR="00F029E1" w:rsidRPr="00D60250" w14:paraId="4CF85EB9" w14:textId="77777777" w:rsidTr="00BF74A2">
        <w:tblPrEx>
          <w:tblBorders>
            <w:top w:val="none" w:sz="0" w:space="0" w:color="auto"/>
            <w:left w:val="none" w:sz="0" w:space="0" w:color="auto"/>
            <w:bottom w:val="none" w:sz="0" w:space="0" w:color="auto"/>
            <w:right w:val="none" w:sz="0" w:space="0" w:color="auto"/>
          </w:tblBorders>
        </w:tblPrEx>
        <w:trPr>
          <w:trHeight w:val="3178"/>
          <w:jc w:val="center"/>
        </w:trPr>
        <w:tc>
          <w:tcPr>
            <w:tcW w:w="769" w:type="dxa"/>
            <w:vMerge/>
            <w:tcBorders>
              <w:left w:val="single" w:sz="4" w:space="0" w:color="auto"/>
              <w:bottom w:val="single" w:sz="4" w:space="0" w:color="auto"/>
              <w:right w:val="single" w:sz="4" w:space="0" w:color="auto"/>
            </w:tcBorders>
            <w:vAlign w:val="center"/>
          </w:tcPr>
          <w:p w14:paraId="78D60048" w14:textId="77777777" w:rsidR="00F029E1" w:rsidRPr="00D60250" w:rsidRDefault="00F029E1" w:rsidP="00BF74A2">
            <w:pPr>
              <w:adjustRightInd w:val="0"/>
              <w:snapToGrid w:val="0"/>
              <w:spacing w:line="380" w:lineRule="exact"/>
              <w:rPr>
                <w:rFonts w:ascii="宋体" w:hAnsi="宋体" w:cs="宋体"/>
              </w:rPr>
            </w:pPr>
          </w:p>
        </w:tc>
        <w:tc>
          <w:tcPr>
            <w:tcW w:w="1160" w:type="dxa"/>
            <w:gridSpan w:val="2"/>
            <w:vMerge/>
            <w:tcBorders>
              <w:left w:val="single" w:sz="4" w:space="0" w:color="auto"/>
              <w:bottom w:val="single" w:sz="4" w:space="0" w:color="auto"/>
              <w:right w:val="single" w:sz="4" w:space="0" w:color="auto"/>
            </w:tcBorders>
            <w:vAlign w:val="center"/>
          </w:tcPr>
          <w:p w14:paraId="44D5C38A" w14:textId="77777777" w:rsidR="00F029E1" w:rsidRPr="00D60250" w:rsidRDefault="00F029E1" w:rsidP="00BF74A2">
            <w:pPr>
              <w:adjustRightInd w:val="0"/>
              <w:snapToGrid w:val="0"/>
              <w:spacing w:line="380" w:lineRule="exact"/>
              <w:jc w:val="center"/>
              <w:rPr>
                <w:rFonts w:ascii="宋体" w:hAnsi="宋体" w:cs="宋体"/>
              </w:rPr>
            </w:pPr>
          </w:p>
        </w:tc>
        <w:tc>
          <w:tcPr>
            <w:tcW w:w="1337" w:type="dxa"/>
            <w:vMerge/>
            <w:tcBorders>
              <w:left w:val="single" w:sz="4" w:space="0" w:color="auto"/>
              <w:bottom w:val="single" w:sz="4" w:space="0" w:color="auto"/>
              <w:right w:val="single" w:sz="4" w:space="0" w:color="auto"/>
            </w:tcBorders>
            <w:vAlign w:val="center"/>
          </w:tcPr>
          <w:p w14:paraId="57BB68DC" w14:textId="77777777" w:rsidR="00F029E1" w:rsidRPr="00D60250" w:rsidRDefault="00F029E1" w:rsidP="00BF74A2">
            <w:pPr>
              <w:adjustRightInd w:val="0"/>
              <w:snapToGrid w:val="0"/>
              <w:spacing w:line="380" w:lineRule="exact"/>
              <w:jc w:val="center"/>
              <w:rPr>
                <w:rFonts w:ascii="宋体" w:hAnsi="宋体" w:cs="宋体"/>
                <w:spacing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4BB2B70F" w14:textId="77777777" w:rsidR="00F029E1" w:rsidRPr="00D60250" w:rsidRDefault="00F029E1" w:rsidP="00BF74A2">
            <w:pPr>
              <w:pStyle w:val="afb"/>
              <w:widowControl/>
              <w:spacing w:beforeAutospacing="0" w:afterAutospacing="0" w:line="380" w:lineRule="exact"/>
              <w:jc w:val="center"/>
              <w:rPr>
                <w:rFonts w:ascii="宋体" w:hAnsi="宋体" w:cs="宋体"/>
                <w:sz w:val="21"/>
                <w:szCs w:val="21"/>
              </w:rPr>
            </w:pPr>
            <w:r w:rsidRPr="00D60250">
              <w:rPr>
                <w:rFonts w:ascii="宋体" w:hAnsi="宋体" w:cs="宋体" w:hint="eastAsia"/>
                <w:sz w:val="21"/>
                <w:szCs w:val="21"/>
              </w:rPr>
              <w:t>投标人获得奖项（1.5分）</w:t>
            </w:r>
          </w:p>
        </w:tc>
        <w:tc>
          <w:tcPr>
            <w:tcW w:w="4007" w:type="dxa"/>
            <w:tcBorders>
              <w:top w:val="single" w:sz="4" w:space="0" w:color="auto"/>
              <w:left w:val="single" w:sz="4" w:space="0" w:color="auto"/>
              <w:bottom w:val="single" w:sz="4" w:space="0" w:color="auto"/>
              <w:right w:val="single" w:sz="4" w:space="0" w:color="auto"/>
            </w:tcBorders>
            <w:vAlign w:val="center"/>
          </w:tcPr>
          <w:p w14:paraId="22258CF3" w14:textId="77777777" w:rsidR="00F029E1" w:rsidRPr="00D60250" w:rsidRDefault="00F029E1" w:rsidP="00BF74A2">
            <w:pPr>
              <w:spacing w:line="300" w:lineRule="exact"/>
              <w:rPr>
                <w:rFonts w:ascii="宋体" w:hAnsi="宋体" w:cs="宋体"/>
                <w:kern w:val="0"/>
              </w:rPr>
            </w:pPr>
            <w:r w:rsidRPr="00D60250">
              <w:rPr>
                <w:rFonts w:ascii="宋体" w:hAnsi="宋体" w:cs="宋体"/>
                <w:kern w:val="0"/>
              </w:rPr>
              <w:t>1.</w:t>
            </w:r>
            <w:r w:rsidRPr="00D60250">
              <w:rPr>
                <w:rFonts w:ascii="宋体" w:hAnsi="宋体" w:cs="宋体" w:hint="eastAsia"/>
                <w:kern w:val="0"/>
              </w:rPr>
              <w:t>投标人在投标截止时间前的3年内获得我省工程设计、施工类省级奖项表彰的（0-0.5分）。</w:t>
            </w:r>
          </w:p>
          <w:p w14:paraId="159CF93B" w14:textId="77777777" w:rsidR="00F029E1" w:rsidRPr="00D60250" w:rsidRDefault="00F029E1" w:rsidP="00BF74A2">
            <w:pPr>
              <w:spacing w:line="300" w:lineRule="exact"/>
              <w:rPr>
                <w:rFonts w:ascii="宋体" w:hAnsi="宋体" w:cs="宋体"/>
                <w:kern w:val="0"/>
              </w:rPr>
            </w:pPr>
            <w:r w:rsidRPr="00D60250">
              <w:rPr>
                <w:rFonts w:ascii="宋体" w:hAnsi="宋体" w:cs="宋体" w:hint="eastAsia"/>
                <w:kern w:val="0"/>
              </w:rPr>
              <w:t>2.投标人在投标截止时间前的3年内获得国家级奖项的（具体见国家级奖项名单表附件3-1）（0-1分）。</w:t>
            </w:r>
          </w:p>
          <w:p w14:paraId="421213B1" w14:textId="77777777" w:rsidR="00F029E1" w:rsidRPr="00D60250" w:rsidRDefault="00F029E1" w:rsidP="00BF74A2">
            <w:pPr>
              <w:spacing w:line="300" w:lineRule="exact"/>
              <w:rPr>
                <w:rFonts w:ascii="宋体" w:hAnsi="宋体" w:cs="宋体"/>
                <w:kern w:val="0"/>
              </w:rPr>
            </w:pPr>
            <w:r w:rsidRPr="00D60250">
              <w:rPr>
                <w:rFonts w:ascii="宋体" w:hAnsi="宋体" w:cs="宋体" w:hint="eastAsia"/>
                <w:kern w:val="0"/>
              </w:rPr>
              <w:t>注：</w:t>
            </w:r>
          </w:p>
          <w:p w14:paraId="4A8A3D2D" w14:textId="77777777" w:rsidR="00F029E1" w:rsidRPr="00D60250" w:rsidRDefault="00F029E1" w:rsidP="00BF74A2">
            <w:pPr>
              <w:spacing w:line="300" w:lineRule="exact"/>
              <w:rPr>
                <w:rFonts w:ascii="宋体" w:hAnsi="宋体" w:cs="宋体"/>
                <w:kern w:val="0"/>
              </w:rPr>
            </w:pPr>
            <w:r w:rsidRPr="00D60250">
              <w:rPr>
                <w:rFonts w:ascii="宋体" w:hAnsi="宋体" w:cs="宋体" w:hint="eastAsia"/>
                <w:kern w:val="0"/>
              </w:rPr>
              <w:t>（1）奖项认定时间以获奖文件的印发时间为准。</w:t>
            </w:r>
          </w:p>
          <w:p w14:paraId="3459B2F4" w14:textId="77777777" w:rsidR="00F029E1" w:rsidRPr="00D60250" w:rsidRDefault="00F029E1" w:rsidP="00BF74A2">
            <w:pPr>
              <w:spacing w:line="300" w:lineRule="exact"/>
              <w:rPr>
                <w:rFonts w:ascii="宋体" w:hAnsi="宋体" w:cs="宋体"/>
                <w:kern w:val="0"/>
                <w:sz w:val="28"/>
                <w:szCs w:val="28"/>
                <w:shd w:val="clear" w:color="auto" w:fill="FFFFFF"/>
              </w:rPr>
            </w:pPr>
            <w:r w:rsidRPr="00D60250">
              <w:rPr>
                <w:rFonts w:ascii="宋体" w:hAnsi="宋体" w:cs="宋体" w:hint="eastAsia"/>
                <w:kern w:val="0"/>
              </w:rPr>
              <w:t>（2）投标人应当在投标文件承诺获得奖项的项目负责人或技术负责人担任招标项目的项目负责人或技术负责人方能进行加分，否则不得加分</w:t>
            </w:r>
            <w:r w:rsidRPr="00D60250">
              <w:rPr>
                <w:rFonts w:ascii="宋体" w:hAnsi="宋体" w:cs="宋体" w:hint="eastAsia"/>
                <w:kern w:val="0"/>
                <w:sz w:val="28"/>
                <w:szCs w:val="28"/>
                <w:shd w:val="clear" w:color="auto" w:fill="FFFFFF"/>
              </w:rPr>
              <w:t>。</w:t>
            </w:r>
          </w:p>
          <w:p w14:paraId="7032F8AE" w14:textId="77777777" w:rsidR="00F029E1" w:rsidRPr="00D60250" w:rsidRDefault="00F029E1" w:rsidP="00BF74A2">
            <w:pPr>
              <w:spacing w:line="300" w:lineRule="exact"/>
              <w:rPr>
                <w:rFonts w:ascii="宋体" w:hAnsi="宋体" w:cs="宋体"/>
                <w:kern w:val="0"/>
              </w:rPr>
            </w:pPr>
            <w:r w:rsidRPr="00D60250">
              <w:rPr>
                <w:rFonts w:ascii="宋体" w:hAnsi="宋体" w:cs="宋体" w:hint="eastAsia"/>
                <w:kern w:val="0"/>
              </w:rPr>
              <w:t>（3）奖项表彰须提供可查询的省住建主管部门门户网址或批准文号。</w:t>
            </w:r>
          </w:p>
          <w:p w14:paraId="6E7B1455" w14:textId="77777777" w:rsidR="00F029E1" w:rsidRPr="00D60250" w:rsidRDefault="00F029E1" w:rsidP="00BF74A2">
            <w:pPr>
              <w:spacing w:line="300" w:lineRule="exact"/>
              <w:rPr>
                <w:rFonts w:ascii="宋体" w:cs="Times New Roman"/>
              </w:rPr>
            </w:pPr>
            <w:r w:rsidRPr="00D60250">
              <w:rPr>
                <w:rFonts w:ascii="宋体" w:hAnsi="宋体" w:cs="宋体" w:hint="eastAsia"/>
                <w:kern w:val="0"/>
              </w:rPr>
              <w:t>（4）已在</w:t>
            </w:r>
            <w:r w:rsidRPr="00D60250">
              <w:rPr>
                <w:rFonts w:ascii="宋体" w:cs="Times New Roman" w:hint="eastAsia"/>
              </w:rPr>
              <w:t>投标人实施经验中加分的奖项，不得重复计算。</w:t>
            </w:r>
          </w:p>
          <w:p w14:paraId="02C7FB17" w14:textId="77777777" w:rsidR="00F029E1" w:rsidRPr="00D60250" w:rsidRDefault="00F029E1" w:rsidP="00BF74A2">
            <w:pPr>
              <w:spacing w:line="300" w:lineRule="exact"/>
              <w:rPr>
                <w:rFonts w:ascii="宋体" w:hAnsi="宋体" w:cs="宋体"/>
                <w:kern w:val="0"/>
              </w:rPr>
            </w:pPr>
            <w:r w:rsidRPr="00D60250">
              <w:rPr>
                <w:rFonts w:ascii="宋体" w:hAnsi="宋体" w:cs="宋体" w:hint="eastAsia"/>
                <w:b/>
              </w:rPr>
              <w:t>注：本招标项目不设获得奖项要求，所有投标单位本顶得分按1.5 分计。</w:t>
            </w:r>
          </w:p>
        </w:tc>
      </w:tr>
      <w:tr w:rsidR="00F029E1" w:rsidRPr="00D60250" w14:paraId="4C46FE19" w14:textId="77777777" w:rsidTr="00BF74A2">
        <w:tblPrEx>
          <w:tblBorders>
            <w:top w:val="none" w:sz="0" w:space="0" w:color="auto"/>
            <w:left w:val="none" w:sz="0" w:space="0" w:color="auto"/>
            <w:bottom w:val="none" w:sz="0" w:space="0" w:color="auto"/>
            <w:right w:val="none" w:sz="0" w:space="0" w:color="auto"/>
          </w:tblBorders>
        </w:tblPrEx>
        <w:trPr>
          <w:trHeight w:val="274"/>
          <w:jc w:val="center"/>
        </w:trPr>
        <w:tc>
          <w:tcPr>
            <w:tcW w:w="769" w:type="dxa"/>
            <w:tcBorders>
              <w:top w:val="single" w:sz="4" w:space="0" w:color="auto"/>
              <w:left w:val="single" w:sz="4" w:space="0" w:color="auto"/>
              <w:bottom w:val="single" w:sz="4" w:space="0" w:color="auto"/>
              <w:right w:val="single" w:sz="4" w:space="0" w:color="auto"/>
            </w:tcBorders>
          </w:tcPr>
          <w:p w14:paraId="6F56AFFB"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hint="eastAsia"/>
              </w:rPr>
              <w:t>15</w:t>
            </w:r>
          </w:p>
        </w:tc>
        <w:tc>
          <w:tcPr>
            <w:tcW w:w="1160" w:type="dxa"/>
            <w:gridSpan w:val="2"/>
            <w:tcBorders>
              <w:top w:val="single" w:sz="4" w:space="0" w:color="auto"/>
              <w:left w:val="single" w:sz="4" w:space="0" w:color="auto"/>
              <w:bottom w:val="single" w:sz="4" w:space="0" w:color="auto"/>
              <w:right w:val="single" w:sz="4" w:space="0" w:color="auto"/>
            </w:tcBorders>
          </w:tcPr>
          <w:p w14:paraId="6BAA19AE"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rPr>
              <w:t>2</w:t>
            </w:r>
            <w:r w:rsidRPr="00D60250">
              <w:rPr>
                <w:rFonts w:ascii="宋体" w:cs="Times New Roman" w:hint="eastAsia"/>
              </w:rPr>
              <w:t>.2.3（8）</w:t>
            </w:r>
          </w:p>
        </w:tc>
        <w:tc>
          <w:tcPr>
            <w:tcW w:w="1337" w:type="dxa"/>
            <w:tcBorders>
              <w:top w:val="single" w:sz="4" w:space="0" w:color="auto"/>
              <w:left w:val="single" w:sz="4" w:space="0" w:color="auto"/>
              <w:bottom w:val="single" w:sz="4" w:space="0" w:color="auto"/>
              <w:right w:val="single" w:sz="4" w:space="0" w:color="auto"/>
            </w:tcBorders>
            <w:vAlign w:val="center"/>
          </w:tcPr>
          <w:p w14:paraId="77A81ED2"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hint="eastAsia"/>
              </w:rPr>
              <w:t>存在不良行为记录扣分</w:t>
            </w:r>
          </w:p>
          <w:p w14:paraId="07B34CD0" w14:textId="77777777" w:rsidR="00F029E1" w:rsidRPr="00D60250" w:rsidRDefault="00F029E1" w:rsidP="00BF74A2">
            <w:pPr>
              <w:adjustRightInd w:val="0"/>
              <w:snapToGrid w:val="0"/>
              <w:spacing w:line="380" w:lineRule="exact"/>
              <w:jc w:val="center"/>
              <w:rPr>
                <w:rFonts w:ascii="宋体" w:cs="Times New Roman"/>
              </w:rPr>
            </w:pPr>
            <w:r w:rsidRPr="00D60250">
              <w:rPr>
                <w:rFonts w:ascii="宋体" w:cs="Times New Roman" w:hint="eastAsia"/>
              </w:rPr>
              <w:t>（</w:t>
            </w:r>
            <w:r w:rsidRPr="00D60250">
              <w:rPr>
                <w:rFonts w:ascii="宋体" w:cs="Times New Roman"/>
              </w:rPr>
              <w:t>H</w:t>
            </w:r>
            <w:r w:rsidRPr="00D60250">
              <w:rPr>
                <w:rFonts w:ascii="宋体" w:cs="Times New Roman" w:hint="eastAsia"/>
              </w:rPr>
              <w:t>）</w:t>
            </w:r>
          </w:p>
        </w:tc>
        <w:tc>
          <w:tcPr>
            <w:tcW w:w="6086" w:type="dxa"/>
            <w:gridSpan w:val="3"/>
            <w:tcBorders>
              <w:top w:val="single" w:sz="4" w:space="0" w:color="auto"/>
              <w:left w:val="single" w:sz="4" w:space="0" w:color="auto"/>
              <w:bottom w:val="single" w:sz="4" w:space="0" w:color="auto"/>
              <w:right w:val="single" w:sz="4" w:space="0" w:color="auto"/>
            </w:tcBorders>
            <w:vAlign w:val="center"/>
          </w:tcPr>
          <w:p w14:paraId="0496780C" w14:textId="77777777" w:rsidR="00F029E1" w:rsidRPr="00D60250" w:rsidRDefault="00F029E1" w:rsidP="00BF74A2">
            <w:pPr>
              <w:rPr>
                <w:rFonts w:ascii="宋体" w:cs="Times New Roman"/>
              </w:rPr>
            </w:pPr>
            <w:r w:rsidRPr="00D60250">
              <w:rPr>
                <w:rFonts w:ascii="宋体" w:cs="Times New Roman" w:hint="eastAsia"/>
              </w:rPr>
              <w:t>1.投标人在从业过程中违反有关工程建设的法律、法规、规章、规范性文件、强制性标准或技术规范，受到县级以上建设行政主管部门或其委托的监督管理机构、司法机构查实或处理的不良行为记录，在信用中国网、全国建筑市场监管公共服务平台、海南省建筑市场监管公共服务平台上查询到的不良行为记录，且在有效期内的（超过有效期不计算）（同一专业组成联合体的按联合体协议约定的承揽业务最多的企业计算），每条直接从总得分中扣2.5分，最多可扣10分（4条）。</w:t>
            </w:r>
          </w:p>
          <w:p w14:paraId="1B88057B" w14:textId="77777777" w:rsidR="00F029E1" w:rsidRPr="00D60250" w:rsidRDefault="00F029E1" w:rsidP="00BF74A2">
            <w:pPr>
              <w:rPr>
                <w:rFonts w:ascii="宋体" w:cs="Times New Roman"/>
              </w:rPr>
            </w:pPr>
            <w:r w:rsidRPr="00D60250">
              <w:rPr>
                <w:rFonts w:ascii="宋体" w:cs="Times New Roman" w:hint="eastAsia"/>
              </w:rPr>
              <w:t>2.投标人项目管理组织机构中的人员存在上述规定的不良行为的，每条扣1.5分，最多可扣6分（4条）。</w:t>
            </w:r>
          </w:p>
        </w:tc>
      </w:tr>
    </w:tbl>
    <w:p w14:paraId="79AC259B" w14:textId="77777777" w:rsidR="00513C7D" w:rsidRPr="00D60250" w:rsidRDefault="00513C7D" w:rsidP="003C6E90">
      <w:pPr>
        <w:rPr>
          <w:rFonts w:ascii="宋体" w:hAnsi="宋体" w:cs="宋体"/>
        </w:rPr>
      </w:pPr>
    </w:p>
    <w:p w14:paraId="3774FA7C" w14:textId="32599C94" w:rsidR="00343912" w:rsidRPr="00D60250" w:rsidRDefault="00343912" w:rsidP="00D11EB0"/>
    <w:p w14:paraId="32D8A957" w14:textId="021A3A4E" w:rsidR="00D11EB0" w:rsidRPr="00D60250" w:rsidRDefault="00D11EB0" w:rsidP="00D11EB0"/>
    <w:p w14:paraId="433B6B3F" w14:textId="598E3078" w:rsidR="00D11EB0" w:rsidRPr="00D60250" w:rsidRDefault="00D11EB0" w:rsidP="00D11EB0"/>
    <w:p w14:paraId="3EE6619B" w14:textId="4FC71B99" w:rsidR="00D11EB0" w:rsidRPr="00D60250" w:rsidRDefault="00D11EB0" w:rsidP="00D11EB0"/>
    <w:p w14:paraId="247A9B38" w14:textId="0EA176A2" w:rsidR="00D11EB0" w:rsidRPr="00D60250" w:rsidRDefault="00D11EB0" w:rsidP="00D11EB0"/>
    <w:p w14:paraId="6350DCAC" w14:textId="302E98B0" w:rsidR="00D11EB0" w:rsidRPr="00D60250" w:rsidRDefault="00D11EB0" w:rsidP="00D11EB0"/>
    <w:p w14:paraId="06A4687D" w14:textId="77777777" w:rsidR="00D11EB0" w:rsidRPr="00D60250" w:rsidRDefault="00D11EB0" w:rsidP="00D11EB0"/>
    <w:p w14:paraId="4289558D" w14:textId="29A3E9DA" w:rsidR="00D11EB0" w:rsidRPr="00D60250" w:rsidRDefault="00D11EB0" w:rsidP="00D11EB0"/>
    <w:p w14:paraId="104F0BB1" w14:textId="77777777" w:rsidR="00D11EB0" w:rsidRPr="00D60250" w:rsidRDefault="00D11EB0" w:rsidP="00D11EB0"/>
    <w:p w14:paraId="6C37EB3B" w14:textId="6FA7A6E8" w:rsidR="00513C7D" w:rsidRPr="00D60250" w:rsidRDefault="00A717A4" w:rsidP="00AD4EA1">
      <w:pPr>
        <w:pStyle w:val="21"/>
        <w:numPr>
          <w:ilvl w:val="0"/>
          <w:numId w:val="5"/>
        </w:numPr>
        <w:jc w:val="center"/>
        <w:rPr>
          <w:rFonts w:cs="Times New Roman"/>
        </w:rPr>
      </w:pPr>
      <w:r w:rsidRPr="00D60250">
        <w:br w:type="page"/>
      </w:r>
      <w:r w:rsidR="005F6092" w:rsidRPr="00D60250">
        <w:rPr>
          <w:rFonts w:cs="宋体" w:hint="eastAsia"/>
        </w:rPr>
        <w:lastRenderedPageBreak/>
        <w:t xml:space="preserve"> </w:t>
      </w:r>
      <w:bookmarkStart w:id="433" w:name="_Toc130844121"/>
      <w:r w:rsidR="005F6092" w:rsidRPr="00D60250">
        <w:rPr>
          <w:rFonts w:cs="宋体" w:hint="eastAsia"/>
        </w:rPr>
        <w:t>评标</w:t>
      </w:r>
      <w:r w:rsidR="005F6092" w:rsidRPr="00D60250">
        <w:rPr>
          <w:rFonts w:hint="eastAsia"/>
        </w:rPr>
        <w:t>办法</w:t>
      </w:r>
      <w:r w:rsidR="005F6092" w:rsidRPr="00D60250">
        <w:rPr>
          <w:rFonts w:cs="宋体" w:hint="eastAsia"/>
        </w:rPr>
        <w:t>和标准</w:t>
      </w:r>
      <w:bookmarkEnd w:id="430"/>
      <w:bookmarkEnd w:id="431"/>
      <w:bookmarkEnd w:id="433"/>
    </w:p>
    <w:p w14:paraId="384834B0" w14:textId="77777777" w:rsidR="00513C7D" w:rsidRPr="00D60250" w:rsidRDefault="005F6092">
      <w:pPr>
        <w:pStyle w:val="30"/>
        <w:rPr>
          <w:rFonts w:cs="Times New Roman"/>
        </w:rPr>
      </w:pPr>
      <w:bookmarkStart w:id="434" w:name="_Toc152045600"/>
      <w:bookmarkStart w:id="435" w:name="_Toc152042377"/>
      <w:bookmarkStart w:id="436" w:name="_Toc247514024"/>
      <w:bookmarkStart w:id="437" w:name="_Toc144974567"/>
      <w:bookmarkStart w:id="438" w:name="_Toc25548814"/>
      <w:bookmarkStart w:id="439" w:name="_Toc29049600"/>
      <w:bookmarkStart w:id="440" w:name="_Toc247527625"/>
      <w:bookmarkStart w:id="441" w:name="_Toc13784"/>
      <w:bookmarkStart w:id="442" w:name="_Toc130844122"/>
      <w:r w:rsidRPr="00D60250">
        <w:rPr>
          <w:rFonts w:cs="宋体"/>
        </w:rPr>
        <w:t xml:space="preserve">1. </w:t>
      </w:r>
      <w:r w:rsidRPr="00D60250">
        <w:rPr>
          <w:rFonts w:cs="宋体" w:hint="eastAsia"/>
        </w:rPr>
        <w:t>评标方法</w:t>
      </w:r>
      <w:bookmarkEnd w:id="434"/>
      <w:bookmarkEnd w:id="435"/>
      <w:bookmarkEnd w:id="436"/>
      <w:bookmarkEnd w:id="437"/>
      <w:bookmarkEnd w:id="438"/>
      <w:bookmarkEnd w:id="439"/>
      <w:bookmarkEnd w:id="440"/>
      <w:bookmarkEnd w:id="441"/>
      <w:bookmarkEnd w:id="442"/>
    </w:p>
    <w:p w14:paraId="451A205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本次评标采用综合评估法。评标委员会对满足招标文件实质性要求的投标文件，按照本章第</w:t>
      </w:r>
      <w:r w:rsidRPr="00D60250">
        <w:rPr>
          <w:rFonts w:ascii="宋体" w:hAnsi="宋体" w:cs="宋体"/>
          <w:sz w:val="24"/>
          <w:szCs w:val="24"/>
        </w:rPr>
        <w:t>2.2</w:t>
      </w:r>
      <w:r w:rsidRPr="00D60250">
        <w:rPr>
          <w:rFonts w:ascii="宋体" w:hAnsi="宋体" w:cs="宋体" w:hint="eastAsia"/>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企业诚信、施工实施方案得分的高低进行排序，若上述均相同时，由招标人随机抽取产生排序。</w:t>
      </w:r>
    </w:p>
    <w:p w14:paraId="1656E892" w14:textId="77777777" w:rsidR="00513C7D" w:rsidRPr="00D60250" w:rsidRDefault="005F6092">
      <w:pPr>
        <w:pStyle w:val="30"/>
        <w:tabs>
          <w:tab w:val="left" w:pos="0"/>
        </w:tabs>
        <w:rPr>
          <w:rFonts w:cs="Times New Roman"/>
        </w:rPr>
      </w:pPr>
      <w:bookmarkStart w:id="443" w:name="_Toc29049601"/>
      <w:bookmarkStart w:id="444" w:name="_Toc26215"/>
      <w:bookmarkStart w:id="445" w:name="_Toc152042378"/>
      <w:bookmarkStart w:id="446" w:name="_Toc247514025"/>
      <w:bookmarkStart w:id="447" w:name="_Toc144974568"/>
      <w:bookmarkStart w:id="448" w:name="_Toc25548815"/>
      <w:bookmarkStart w:id="449" w:name="_Toc247527626"/>
      <w:bookmarkStart w:id="450" w:name="_Toc152045601"/>
      <w:bookmarkStart w:id="451" w:name="_Toc130844123"/>
      <w:r w:rsidRPr="00D60250">
        <w:rPr>
          <w:rFonts w:cs="宋体"/>
        </w:rPr>
        <w:t xml:space="preserve">2. </w:t>
      </w:r>
      <w:r w:rsidRPr="00D60250">
        <w:rPr>
          <w:rFonts w:cs="宋体" w:hint="eastAsia"/>
        </w:rPr>
        <w:t>评审标准</w:t>
      </w:r>
      <w:bookmarkEnd w:id="443"/>
      <w:bookmarkEnd w:id="444"/>
      <w:bookmarkEnd w:id="445"/>
      <w:bookmarkEnd w:id="446"/>
      <w:bookmarkEnd w:id="447"/>
      <w:bookmarkEnd w:id="448"/>
      <w:bookmarkEnd w:id="449"/>
      <w:bookmarkEnd w:id="450"/>
      <w:bookmarkEnd w:id="451"/>
    </w:p>
    <w:p w14:paraId="1F24E968" w14:textId="77777777" w:rsidR="00513C7D" w:rsidRPr="00D60250" w:rsidRDefault="005F6092">
      <w:pPr>
        <w:pStyle w:val="40"/>
      </w:pPr>
      <w:bookmarkStart w:id="452" w:name="_Toc144974569"/>
      <w:bookmarkStart w:id="453" w:name="_Toc3026"/>
      <w:bookmarkStart w:id="454" w:name="_Toc247527627"/>
      <w:bookmarkStart w:id="455" w:name="_Toc152042379"/>
      <w:bookmarkStart w:id="456" w:name="_Toc247514026"/>
      <w:bookmarkStart w:id="457" w:name="_Toc25548816"/>
      <w:bookmarkStart w:id="458" w:name="_Toc152045602"/>
      <w:r w:rsidRPr="00D60250">
        <w:t xml:space="preserve">2.1 </w:t>
      </w:r>
      <w:r w:rsidRPr="00D60250">
        <w:rPr>
          <w:rFonts w:hint="eastAsia"/>
        </w:rPr>
        <w:t>初步评审标准</w:t>
      </w:r>
      <w:bookmarkEnd w:id="452"/>
      <w:bookmarkEnd w:id="453"/>
      <w:bookmarkEnd w:id="454"/>
      <w:bookmarkEnd w:id="455"/>
      <w:bookmarkEnd w:id="456"/>
      <w:bookmarkEnd w:id="457"/>
      <w:bookmarkEnd w:id="458"/>
    </w:p>
    <w:p w14:paraId="661AEF6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2.1.1 </w:t>
      </w:r>
      <w:r w:rsidRPr="00D60250">
        <w:rPr>
          <w:rFonts w:ascii="宋体" w:hAnsi="宋体" w:cs="宋体" w:hint="eastAsia"/>
          <w:sz w:val="24"/>
          <w:szCs w:val="24"/>
        </w:rPr>
        <w:t>形式评审标准：见评标办法前附表。</w:t>
      </w:r>
    </w:p>
    <w:p w14:paraId="325E49B6"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2.1.2 </w:t>
      </w:r>
      <w:r w:rsidRPr="00D60250">
        <w:rPr>
          <w:rFonts w:ascii="宋体" w:hAnsi="宋体" w:cs="宋体" w:hint="eastAsia"/>
          <w:sz w:val="24"/>
          <w:szCs w:val="24"/>
        </w:rPr>
        <w:t>资格评审标准：见评标办法前附表。</w:t>
      </w:r>
    </w:p>
    <w:p w14:paraId="663E8D0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2.1.3 </w:t>
      </w:r>
      <w:r w:rsidRPr="00D60250">
        <w:rPr>
          <w:rFonts w:ascii="宋体" w:hAnsi="宋体" w:cs="宋体" w:hint="eastAsia"/>
          <w:sz w:val="24"/>
          <w:szCs w:val="24"/>
        </w:rPr>
        <w:t>响应性评审标准：见评标办法前附表。</w:t>
      </w:r>
    </w:p>
    <w:p w14:paraId="08B625E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说明：初步评审分为形式评审、资格评审和响应性评审三个阶段，前一阶段评审合格的，方可进入下一阶段的评审。</w:t>
      </w:r>
    </w:p>
    <w:p w14:paraId="4ED9FF1D" w14:textId="77777777" w:rsidR="00513C7D" w:rsidRPr="00D60250" w:rsidRDefault="005F6092">
      <w:pPr>
        <w:pStyle w:val="40"/>
      </w:pPr>
      <w:bookmarkStart w:id="459" w:name="_Toc152042380"/>
      <w:bookmarkStart w:id="460" w:name="_Toc144974570"/>
      <w:bookmarkStart w:id="461" w:name="_Toc247527628"/>
      <w:bookmarkStart w:id="462" w:name="_Toc16704"/>
      <w:bookmarkStart w:id="463" w:name="_Toc25548817"/>
      <w:bookmarkStart w:id="464" w:name="_Toc247514027"/>
      <w:bookmarkStart w:id="465" w:name="_Toc152045603"/>
      <w:r w:rsidRPr="00D60250">
        <w:t xml:space="preserve">2.2 </w:t>
      </w:r>
      <w:r w:rsidRPr="00D60250">
        <w:rPr>
          <w:rFonts w:hint="eastAsia"/>
        </w:rPr>
        <w:t>分值构成与评分标准</w:t>
      </w:r>
      <w:bookmarkEnd w:id="459"/>
      <w:bookmarkEnd w:id="460"/>
      <w:bookmarkEnd w:id="461"/>
      <w:bookmarkEnd w:id="462"/>
      <w:bookmarkEnd w:id="463"/>
      <w:bookmarkEnd w:id="464"/>
      <w:bookmarkEnd w:id="465"/>
    </w:p>
    <w:p w14:paraId="1C1CEBB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2.2.1 </w:t>
      </w:r>
      <w:r w:rsidRPr="00D60250">
        <w:rPr>
          <w:rFonts w:ascii="宋体" w:hAnsi="宋体" w:cs="宋体" w:hint="eastAsia"/>
          <w:sz w:val="24"/>
          <w:szCs w:val="24"/>
        </w:rPr>
        <w:t>分值构成：按评标办法计算。</w:t>
      </w:r>
    </w:p>
    <w:p w14:paraId="1C8B2F03"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2.2.2 </w:t>
      </w:r>
      <w:r w:rsidRPr="00D60250">
        <w:rPr>
          <w:rFonts w:ascii="宋体" w:hAnsi="宋体" w:cs="宋体" w:hint="eastAsia"/>
          <w:sz w:val="24"/>
          <w:szCs w:val="24"/>
        </w:rPr>
        <w:t>评标基准价计算</w:t>
      </w:r>
    </w:p>
    <w:p w14:paraId="229738A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评标基准价计算方法：见评标办法。</w:t>
      </w:r>
    </w:p>
    <w:p w14:paraId="1E65C2E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2.2.</w:t>
      </w:r>
      <w:r w:rsidRPr="00D60250">
        <w:rPr>
          <w:rFonts w:ascii="宋体" w:hAnsi="宋体" w:cs="宋体" w:hint="eastAsia"/>
          <w:sz w:val="24"/>
          <w:szCs w:val="24"/>
        </w:rPr>
        <w:t>3评分标准：见评标办法。</w:t>
      </w:r>
    </w:p>
    <w:p w14:paraId="40F2D609" w14:textId="77777777" w:rsidR="00513C7D" w:rsidRPr="00D60250" w:rsidRDefault="005F6092">
      <w:pPr>
        <w:pStyle w:val="30"/>
      </w:pPr>
      <w:bookmarkStart w:id="466" w:name="_Toc144974571"/>
      <w:bookmarkStart w:id="467" w:name="_Toc25548818"/>
      <w:bookmarkStart w:id="468" w:name="_Toc247514028"/>
      <w:bookmarkStart w:id="469" w:name="_Toc247527629"/>
      <w:bookmarkStart w:id="470" w:name="_Toc3867"/>
      <w:bookmarkStart w:id="471" w:name="_Toc152045604"/>
      <w:bookmarkStart w:id="472" w:name="_Toc29049602"/>
      <w:bookmarkStart w:id="473" w:name="_Toc152042381"/>
      <w:bookmarkStart w:id="474" w:name="_Toc130844124"/>
      <w:r w:rsidRPr="00D60250">
        <w:t xml:space="preserve">3. </w:t>
      </w:r>
      <w:r w:rsidRPr="00D60250">
        <w:rPr>
          <w:rFonts w:hint="eastAsia"/>
        </w:rPr>
        <w:t>评标程序</w:t>
      </w:r>
      <w:bookmarkEnd w:id="466"/>
      <w:bookmarkEnd w:id="467"/>
      <w:bookmarkEnd w:id="468"/>
      <w:bookmarkEnd w:id="469"/>
      <w:bookmarkEnd w:id="470"/>
      <w:bookmarkEnd w:id="471"/>
      <w:bookmarkEnd w:id="472"/>
      <w:bookmarkEnd w:id="473"/>
      <w:bookmarkEnd w:id="474"/>
    </w:p>
    <w:p w14:paraId="3F09E100" w14:textId="77777777" w:rsidR="00513C7D" w:rsidRPr="00D60250" w:rsidRDefault="005F6092">
      <w:pPr>
        <w:pStyle w:val="30"/>
      </w:pPr>
      <w:bookmarkStart w:id="475" w:name="_Toc32136"/>
      <w:bookmarkStart w:id="476" w:name="_Toc25548819"/>
      <w:bookmarkStart w:id="477" w:name="_Toc130844125"/>
      <w:bookmarkStart w:id="478" w:name="_Toc152045605"/>
      <w:bookmarkStart w:id="479" w:name="_Toc144974572"/>
      <w:bookmarkStart w:id="480" w:name="_Toc247527630"/>
      <w:bookmarkStart w:id="481" w:name="_Toc247514029"/>
      <w:bookmarkStart w:id="482" w:name="_Toc152042382"/>
      <w:r w:rsidRPr="00D60250">
        <w:t xml:space="preserve">3.1 </w:t>
      </w:r>
      <w:r w:rsidRPr="00D60250">
        <w:rPr>
          <w:rFonts w:hint="eastAsia"/>
        </w:rPr>
        <w:t>评标前的准备工作</w:t>
      </w:r>
      <w:bookmarkEnd w:id="475"/>
      <w:bookmarkEnd w:id="476"/>
      <w:bookmarkEnd w:id="477"/>
    </w:p>
    <w:p w14:paraId="79098CA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3.1.1</w:t>
      </w:r>
      <w:r w:rsidRPr="00D60250">
        <w:rPr>
          <w:rFonts w:ascii="宋体" w:hAnsi="宋体" w:cs="宋体" w:hint="eastAsia"/>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定标程序、标准、方法和在评标过程中考虑的相关因素。</w:t>
      </w:r>
    </w:p>
    <w:p w14:paraId="7E65995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lastRenderedPageBreak/>
        <w:t>3.1.2</w:t>
      </w:r>
      <w:r w:rsidRPr="00D60250">
        <w:rPr>
          <w:rFonts w:ascii="宋体" w:hAnsi="宋体" w:cs="宋体" w:hint="eastAsia"/>
          <w:sz w:val="24"/>
          <w:szCs w:val="24"/>
        </w:rPr>
        <w:t>评标委员会应当对</w:t>
      </w:r>
      <w:r w:rsidRPr="00D60250">
        <w:rPr>
          <w:rFonts w:ascii="宋体" w:hAnsi="宋体" w:cs="宋体" w:hint="eastAsia"/>
          <w:sz w:val="24"/>
          <w:szCs w:val="24"/>
          <w:u w:val="single"/>
        </w:rPr>
        <w:t>省公共资源交易平台</w:t>
      </w:r>
      <w:r w:rsidRPr="00D60250">
        <w:rPr>
          <w:rFonts w:ascii="宋体" w:hAnsi="宋体" w:cs="宋体" w:hint="eastAsia"/>
          <w:sz w:val="24"/>
          <w:szCs w:val="24"/>
        </w:rPr>
        <w:t>提供的各项数据、分析结果进行审查、确认，核对招标文件设置的评标参数是否与招标文件（含招标文件的澄清、修改）规定的评标办法和标准一致。如有不一致，应要求招标人修正评标参数，经评标委员会核实无误后方可评标。</w:t>
      </w:r>
    </w:p>
    <w:p w14:paraId="1AB975B4" w14:textId="77777777" w:rsidR="00513C7D" w:rsidRPr="00D60250" w:rsidRDefault="005F6092">
      <w:pPr>
        <w:pStyle w:val="40"/>
      </w:pPr>
      <w:bookmarkStart w:id="483" w:name="_Toc25548820"/>
      <w:bookmarkStart w:id="484" w:name="_Toc758"/>
      <w:r w:rsidRPr="00D60250">
        <w:t xml:space="preserve">3.2 </w:t>
      </w:r>
      <w:r w:rsidRPr="00D60250">
        <w:rPr>
          <w:rFonts w:hint="eastAsia"/>
        </w:rPr>
        <w:t>初步评审</w:t>
      </w:r>
      <w:bookmarkEnd w:id="478"/>
      <w:bookmarkEnd w:id="479"/>
      <w:bookmarkEnd w:id="480"/>
      <w:bookmarkEnd w:id="481"/>
      <w:bookmarkEnd w:id="482"/>
      <w:bookmarkEnd w:id="483"/>
      <w:bookmarkEnd w:id="484"/>
    </w:p>
    <w:p w14:paraId="57E54A0A"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3.2.1 </w:t>
      </w:r>
      <w:r w:rsidRPr="00D60250">
        <w:rPr>
          <w:rFonts w:ascii="宋体" w:hAnsi="宋体" w:cs="宋体" w:hint="eastAsia"/>
          <w:sz w:val="24"/>
          <w:szCs w:val="24"/>
        </w:rPr>
        <w:t>评标委员会依据本章第</w:t>
      </w:r>
      <w:r w:rsidRPr="00D60250">
        <w:rPr>
          <w:rFonts w:ascii="宋体" w:hAnsi="宋体" w:cs="宋体"/>
          <w:sz w:val="24"/>
          <w:szCs w:val="24"/>
        </w:rPr>
        <w:t>2.1</w:t>
      </w:r>
      <w:r w:rsidRPr="00D60250">
        <w:rPr>
          <w:rFonts w:ascii="宋体" w:hAnsi="宋体" w:cs="宋体" w:hint="eastAsia"/>
          <w:sz w:val="24"/>
          <w:szCs w:val="24"/>
        </w:rPr>
        <w:t>款规定的标准对投标文件进行初步评审。有一项不符合评审标准的，评标委员会应当否决其投标。</w:t>
      </w:r>
    </w:p>
    <w:p w14:paraId="12563EB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3.2.2 </w:t>
      </w:r>
      <w:r w:rsidRPr="00D60250">
        <w:rPr>
          <w:rFonts w:ascii="宋体" w:hAnsi="宋体" w:cs="宋体" w:hint="eastAsia"/>
          <w:sz w:val="24"/>
          <w:szCs w:val="24"/>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14:paraId="11AFFD12" w14:textId="17068D3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sz w:val="24"/>
          <w:szCs w:val="24"/>
        </w:rPr>
        <w:t>3.2.3</w:t>
      </w:r>
      <w:r w:rsidRPr="00D60250">
        <w:rPr>
          <w:rFonts w:ascii="宋体" w:hAnsi="宋体" w:cs="宋体" w:hint="eastAsia"/>
          <w:sz w:val="24"/>
          <w:szCs w:val="24"/>
        </w:rPr>
        <w:t>投标函与投标函附录数据不一致的，以投标函的数据为准。</w:t>
      </w:r>
    </w:p>
    <w:p w14:paraId="71642D73" w14:textId="5891F262" w:rsidR="00165EAF" w:rsidRPr="00D60250" w:rsidRDefault="00165EAF"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w:t>
      </w:r>
      <w:r w:rsidRPr="00D60250">
        <w:rPr>
          <w:rFonts w:ascii="宋体" w:hAnsi="宋体" w:cs="宋体" w:hint="eastAsia"/>
          <w:sz w:val="24"/>
          <w:szCs w:val="24"/>
        </w:rPr>
        <w:t>评标委员会依据《评标委员会和评标办法暂行规定》规定的</w:t>
      </w:r>
      <w:r w:rsidR="000D151D" w:rsidRPr="00D60250">
        <w:rPr>
          <w:rFonts w:ascii="宋体" w:hAnsi="宋体" w:cs="宋体" w:hint="eastAsia"/>
          <w:sz w:val="24"/>
          <w:szCs w:val="24"/>
        </w:rPr>
        <w:t>以下</w:t>
      </w:r>
      <w:r w:rsidRPr="00D60250">
        <w:rPr>
          <w:rFonts w:ascii="宋体" w:hAnsi="宋体" w:cs="宋体" w:hint="eastAsia"/>
          <w:sz w:val="24"/>
          <w:szCs w:val="24"/>
        </w:rPr>
        <w:t>否决投标的事项否决投标：</w:t>
      </w:r>
    </w:p>
    <w:p w14:paraId="2A23E601" w14:textId="3217C775"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.2.4.1</w:t>
      </w:r>
      <w:r w:rsidR="00165EAF" w:rsidRPr="00D60250">
        <w:rPr>
          <w:rFonts w:ascii="宋体" w:hAnsi="宋体" w:cs="宋体" w:hint="eastAsia"/>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14:paraId="3E3B7301" w14:textId="70803FC6"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w:t>
      </w:r>
      <w:r w:rsidR="00165EAF" w:rsidRPr="00D60250">
        <w:rPr>
          <w:rFonts w:ascii="宋体" w:hAnsi="宋体" w:cs="宋体" w:hint="eastAsia"/>
          <w:sz w:val="24"/>
          <w:szCs w:val="24"/>
        </w:rPr>
        <w:t>2投标人资格条件不符合国家有关规定和招标文件要求的，或者拒不按照要求对投标文件进行澄清、说明或者补正的，评标委员会可以否决其投标。</w:t>
      </w:r>
    </w:p>
    <w:p w14:paraId="3F98F035" w14:textId="5E5B05FC"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w:t>
      </w:r>
      <w:r w:rsidR="000D151D" w:rsidRPr="00D60250">
        <w:rPr>
          <w:rFonts w:ascii="宋体" w:hAnsi="宋体" w:cs="宋体"/>
          <w:sz w:val="24"/>
          <w:szCs w:val="24"/>
        </w:rPr>
        <w:t>3</w:t>
      </w:r>
      <w:r w:rsidR="00165EAF" w:rsidRPr="00D60250">
        <w:rPr>
          <w:rFonts w:ascii="宋体" w:hAnsi="宋体" w:cs="宋体" w:hint="eastAsia"/>
          <w:sz w:val="24"/>
          <w:szCs w:val="24"/>
        </w:rPr>
        <w:t>下列情况属于重大偏差：</w:t>
      </w:r>
    </w:p>
    <w:p w14:paraId="6943EC1B" w14:textId="68CD8A1D"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.2.4.3.1</w:t>
      </w:r>
      <w:r w:rsidR="00165EAF" w:rsidRPr="00D60250">
        <w:rPr>
          <w:rFonts w:ascii="宋体" w:hAnsi="宋体" w:cs="宋体" w:hint="eastAsia"/>
          <w:sz w:val="24"/>
          <w:szCs w:val="24"/>
        </w:rPr>
        <w:t>没有按照招标文件要求提供投标担保或者所提供的投标担保有瑕疵；</w:t>
      </w:r>
    </w:p>
    <w:p w14:paraId="6DC5B341" w14:textId="195BFCD5"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.2.4.3.2</w:t>
      </w:r>
      <w:r w:rsidR="00165EAF" w:rsidRPr="00D60250">
        <w:rPr>
          <w:rFonts w:ascii="宋体" w:hAnsi="宋体" w:cs="宋体" w:hint="eastAsia"/>
          <w:sz w:val="24"/>
          <w:szCs w:val="24"/>
        </w:rPr>
        <w:t>投标文件没有投标人授权代表签字和加盖公章；</w:t>
      </w:r>
    </w:p>
    <w:p w14:paraId="547AB096" w14:textId="74157772"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.2.4.3.3</w:t>
      </w:r>
      <w:r w:rsidR="00165EAF" w:rsidRPr="00D60250">
        <w:rPr>
          <w:rFonts w:ascii="宋体" w:hAnsi="宋体" w:cs="宋体" w:hint="eastAsia"/>
          <w:sz w:val="24"/>
          <w:szCs w:val="24"/>
        </w:rPr>
        <w:t>投标文件载明的招标项目完成期限超过招标文件规定的期限；</w:t>
      </w:r>
    </w:p>
    <w:p w14:paraId="01D53A98" w14:textId="0C9B4465"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.2.4.3.4</w:t>
      </w:r>
      <w:r w:rsidR="00165EAF" w:rsidRPr="00D60250">
        <w:rPr>
          <w:rFonts w:ascii="宋体" w:hAnsi="宋体" w:cs="宋体" w:hint="eastAsia"/>
          <w:sz w:val="24"/>
          <w:szCs w:val="24"/>
        </w:rPr>
        <w:t>明显不符合技术规格、技术标准的要求；</w:t>
      </w:r>
    </w:p>
    <w:p w14:paraId="6C35935C" w14:textId="5C3D0CF7"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.2.4.3.5</w:t>
      </w:r>
      <w:r w:rsidR="00165EAF" w:rsidRPr="00D60250">
        <w:rPr>
          <w:rFonts w:ascii="宋体" w:hAnsi="宋体" w:cs="宋体" w:hint="eastAsia"/>
          <w:sz w:val="24"/>
          <w:szCs w:val="24"/>
        </w:rPr>
        <w:t>投标文件载明的货物包装方式、检验标准和方法等不符合招标文件的要求；</w:t>
      </w:r>
    </w:p>
    <w:p w14:paraId="5E632ED4" w14:textId="6B781F52"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.2.4.3.6</w:t>
      </w:r>
      <w:r w:rsidR="00165EAF" w:rsidRPr="00D60250">
        <w:rPr>
          <w:rFonts w:ascii="宋体" w:hAnsi="宋体" w:cs="宋体" w:hint="eastAsia"/>
          <w:sz w:val="24"/>
          <w:szCs w:val="24"/>
        </w:rPr>
        <w:t>投标文件附有招标人不能接受的条件；</w:t>
      </w:r>
    </w:p>
    <w:p w14:paraId="1E0855E8" w14:textId="7E35709B" w:rsidR="00165EAF" w:rsidRPr="00D60250" w:rsidRDefault="000E64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.2.4.3.7</w:t>
      </w:r>
      <w:r w:rsidR="00165EAF" w:rsidRPr="00D60250">
        <w:rPr>
          <w:rFonts w:ascii="宋体" w:hAnsi="宋体" w:cs="宋体" w:hint="eastAsia"/>
          <w:sz w:val="24"/>
          <w:szCs w:val="24"/>
        </w:rPr>
        <w:t>不符合招标文件中规定的其他实质性要求。</w:t>
      </w:r>
    </w:p>
    <w:p w14:paraId="47398927" w14:textId="3600A960" w:rsidR="00165EAF" w:rsidRPr="00D60250" w:rsidRDefault="00165EAF"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投标文件有上述情形之一的，为未能对招标文件作出实质性响应，</w:t>
      </w:r>
      <w:r w:rsidR="000E64C5" w:rsidRPr="00D60250">
        <w:rPr>
          <w:rFonts w:ascii="宋体" w:hAnsi="宋体" w:cs="宋体" w:hint="eastAsia"/>
          <w:sz w:val="24"/>
          <w:szCs w:val="24"/>
        </w:rPr>
        <w:t>评标委员会应</w:t>
      </w:r>
      <w:r w:rsidR="000E64C5" w:rsidRPr="00D60250">
        <w:rPr>
          <w:rFonts w:ascii="宋体" w:hAnsi="宋体" w:cs="宋体" w:hint="eastAsia"/>
          <w:sz w:val="24"/>
          <w:szCs w:val="24"/>
        </w:rPr>
        <w:lastRenderedPageBreak/>
        <w:t>对其</w:t>
      </w:r>
      <w:r w:rsidRPr="00D60250">
        <w:rPr>
          <w:rFonts w:ascii="宋体" w:hAnsi="宋体" w:cs="宋体" w:hint="eastAsia"/>
          <w:sz w:val="24"/>
          <w:szCs w:val="24"/>
        </w:rPr>
        <w:t>作否决投标处理。招标文件对重大偏差另有规定的，从其规定。</w:t>
      </w:r>
    </w:p>
    <w:p w14:paraId="526E8BC2" w14:textId="3C062D4C" w:rsidR="00C67DC5" w:rsidRPr="00D60250" w:rsidRDefault="00C67DC5" w:rsidP="00165EAF">
      <w:pPr>
        <w:spacing w:line="360" w:lineRule="auto"/>
        <w:ind w:firstLineChars="200" w:firstLine="480"/>
        <w:rPr>
          <w:rFonts w:ascii="宋体" w:hAnsi="宋体" w:cs="宋体"/>
          <w:sz w:val="24"/>
          <w:szCs w:val="24"/>
        </w:rPr>
      </w:pPr>
      <w:r w:rsidRPr="00D60250">
        <w:rPr>
          <w:rFonts w:ascii="宋体" w:hAnsi="宋体" w:cs="宋体" w:hint="eastAsia"/>
          <w:sz w:val="24"/>
          <w:szCs w:val="24"/>
        </w:rPr>
        <w:t>3</w:t>
      </w:r>
      <w:r w:rsidRPr="00D60250">
        <w:rPr>
          <w:rFonts w:ascii="宋体" w:hAnsi="宋体" w:cs="宋体"/>
          <w:sz w:val="24"/>
          <w:szCs w:val="24"/>
        </w:rPr>
        <w:t>.2.4.5</w:t>
      </w:r>
      <w:r w:rsidRPr="00D60250">
        <w:rPr>
          <w:rFonts w:ascii="宋体" w:hAnsi="宋体" w:cs="宋体" w:hint="eastAsia"/>
          <w:sz w:val="24"/>
          <w:szCs w:val="24"/>
        </w:rPr>
        <w:t>评标委员会依据本章第</w:t>
      </w:r>
      <w:r w:rsidRPr="00D60250">
        <w:rPr>
          <w:rFonts w:ascii="宋体" w:hAnsi="宋体" w:cs="宋体"/>
          <w:sz w:val="24"/>
          <w:szCs w:val="24"/>
        </w:rPr>
        <w:t>3.2.1~3.3.4</w:t>
      </w:r>
      <w:r w:rsidRPr="00D60250">
        <w:rPr>
          <w:rFonts w:ascii="宋体" w:hAnsi="宋体" w:cs="宋体" w:hint="eastAsia"/>
          <w:sz w:val="24"/>
          <w:szCs w:val="24"/>
        </w:rPr>
        <w:t>条款规定的标准对投标文件进行否决投标后，因有效投标不足三个使得投标明显缺乏竞争的，评标委员会可以否决全部投标。</w:t>
      </w:r>
    </w:p>
    <w:p w14:paraId="278C5D2E" w14:textId="77777777" w:rsidR="00513C7D" w:rsidRPr="00D60250" w:rsidRDefault="005F6092">
      <w:pPr>
        <w:pStyle w:val="40"/>
      </w:pPr>
      <w:bookmarkStart w:id="485" w:name="_Toc13949"/>
      <w:bookmarkStart w:id="486" w:name="_Toc152042384"/>
      <w:bookmarkStart w:id="487" w:name="_Toc144974573"/>
      <w:bookmarkStart w:id="488" w:name="_Toc152045606"/>
      <w:bookmarkStart w:id="489" w:name="_Toc247527631"/>
      <w:bookmarkStart w:id="490" w:name="_Toc25548821"/>
      <w:bookmarkStart w:id="491" w:name="_Toc247514030"/>
      <w:r w:rsidRPr="00D60250">
        <w:t xml:space="preserve">3.3 </w:t>
      </w:r>
      <w:r w:rsidRPr="00D60250">
        <w:rPr>
          <w:rFonts w:hint="eastAsia"/>
        </w:rPr>
        <w:t>详细评审</w:t>
      </w:r>
      <w:bookmarkEnd w:id="485"/>
      <w:bookmarkEnd w:id="486"/>
      <w:bookmarkEnd w:id="487"/>
      <w:bookmarkEnd w:id="488"/>
      <w:bookmarkEnd w:id="489"/>
      <w:bookmarkEnd w:id="490"/>
      <w:bookmarkEnd w:id="491"/>
    </w:p>
    <w:p w14:paraId="4EDF65AF"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sz w:val="24"/>
          <w:szCs w:val="24"/>
        </w:rPr>
        <w:t xml:space="preserve">3.3.1 </w:t>
      </w:r>
      <w:r w:rsidRPr="00D60250">
        <w:rPr>
          <w:rFonts w:ascii="宋体" w:hAnsi="宋体" w:cs="宋体" w:hint="eastAsia"/>
          <w:sz w:val="24"/>
          <w:szCs w:val="24"/>
        </w:rPr>
        <w:t>评标委员会按本章第</w:t>
      </w:r>
      <w:r w:rsidRPr="00D60250">
        <w:rPr>
          <w:rFonts w:ascii="宋体" w:hAnsi="宋体" w:cs="宋体"/>
          <w:sz w:val="24"/>
          <w:szCs w:val="24"/>
        </w:rPr>
        <w:t>2.2</w:t>
      </w:r>
      <w:r w:rsidRPr="00D60250">
        <w:rPr>
          <w:rFonts w:ascii="宋体" w:hAnsi="宋体" w:cs="宋体" w:hint="eastAsia"/>
          <w:sz w:val="24"/>
          <w:szCs w:val="24"/>
        </w:rPr>
        <w:t>款规定的量化因素和分值进行打分，并计算出综合评估得分。</w:t>
      </w:r>
    </w:p>
    <w:p w14:paraId="6B4CB859" w14:textId="4F5C4002" w:rsidR="00513C7D" w:rsidRPr="00D60250" w:rsidRDefault="005F6092">
      <w:pPr>
        <w:spacing w:line="360" w:lineRule="auto"/>
        <w:ind w:firstLineChars="100" w:firstLine="24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）按本章第</w:t>
      </w:r>
      <w:r w:rsidR="00E6646B" w:rsidRPr="00D60250">
        <w:rPr>
          <w:rFonts w:ascii="宋体" w:hAnsi="宋体" w:cs="宋体"/>
          <w:sz w:val="24"/>
          <w:szCs w:val="24"/>
        </w:rPr>
        <w:t>2</w:t>
      </w:r>
      <w:r w:rsidRPr="00D60250">
        <w:rPr>
          <w:rFonts w:ascii="宋体" w:hAnsi="宋体" w:cs="宋体"/>
          <w:sz w:val="24"/>
          <w:szCs w:val="24"/>
        </w:rPr>
        <w:t>.2.</w:t>
      </w:r>
      <w:r w:rsidR="00E6646B" w:rsidRPr="00D60250">
        <w:rPr>
          <w:rFonts w:ascii="宋体" w:hAnsi="宋体" w:cs="宋体"/>
          <w:sz w:val="24"/>
          <w:szCs w:val="24"/>
        </w:rPr>
        <w:t>3</w:t>
      </w: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）规定的评审因素和分值对投标报价计算出得分</w:t>
      </w:r>
      <w:r w:rsidRPr="00D60250">
        <w:rPr>
          <w:rFonts w:ascii="宋体" w:hAnsi="宋体" w:cs="宋体"/>
          <w:sz w:val="24"/>
          <w:szCs w:val="24"/>
        </w:rPr>
        <w:t>A</w:t>
      </w:r>
      <w:r w:rsidRPr="00D60250">
        <w:rPr>
          <w:rFonts w:ascii="宋体" w:hAnsi="宋体" w:cs="宋体" w:hint="eastAsia"/>
          <w:sz w:val="24"/>
          <w:szCs w:val="24"/>
        </w:rPr>
        <w:t>；</w:t>
      </w:r>
    </w:p>
    <w:p w14:paraId="79491CFF" w14:textId="0BAEEC33" w:rsidR="00513C7D" w:rsidRPr="00D60250" w:rsidRDefault="005F6092">
      <w:pPr>
        <w:spacing w:line="360" w:lineRule="auto"/>
        <w:ind w:firstLineChars="100" w:firstLine="24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）按本章第</w:t>
      </w:r>
      <w:r w:rsidR="00E6646B" w:rsidRPr="00D60250">
        <w:rPr>
          <w:rFonts w:ascii="宋体" w:hAnsi="宋体" w:cs="宋体"/>
          <w:sz w:val="24"/>
          <w:szCs w:val="24"/>
        </w:rPr>
        <w:t>2</w:t>
      </w:r>
      <w:r w:rsidRPr="00D60250">
        <w:rPr>
          <w:rFonts w:ascii="宋体" w:hAnsi="宋体" w:cs="宋体"/>
          <w:sz w:val="24"/>
          <w:szCs w:val="24"/>
        </w:rPr>
        <w:t>.2.</w:t>
      </w:r>
      <w:r w:rsidR="00E6646B" w:rsidRPr="00D60250">
        <w:rPr>
          <w:rFonts w:ascii="宋体" w:hAnsi="宋体" w:cs="宋体"/>
          <w:sz w:val="24"/>
          <w:szCs w:val="24"/>
        </w:rPr>
        <w:t>3</w:t>
      </w: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）规定的评审因素和分值对项目管理组织方案计算出得分</w:t>
      </w:r>
      <w:r w:rsidRPr="00D60250">
        <w:rPr>
          <w:rFonts w:ascii="宋体" w:hAnsi="宋体" w:cs="宋体"/>
          <w:sz w:val="24"/>
          <w:szCs w:val="24"/>
        </w:rPr>
        <w:t>B</w:t>
      </w:r>
      <w:r w:rsidRPr="00D60250">
        <w:rPr>
          <w:rFonts w:ascii="宋体" w:hAnsi="宋体" w:cs="宋体" w:hint="eastAsia"/>
          <w:sz w:val="24"/>
          <w:szCs w:val="24"/>
        </w:rPr>
        <w:t>；</w:t>
      </w:r>
    </w:p>
    <w:p w14:paraId="04EA6DC8" w14:textId="5A004873"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）按本章第</w:t>
      </w:r>
      <w:r w:rsidR="00E6646B" w:rsidRPr="00D60250">
        <w:rPr>
          <w:rFonts w:ascii="宋体" w:hAnsi="宋体" w:cs="宋体"/>
          <w:sz w:val="24"/>
          <w:szCs w:val="24"/>
        </w:rPr>
        <w:t>2</w:t>
      </w:r>
      <w:r w:rsidRPr="00D60250">
        <w:rPr>
          <w:rFonts w:ascii="宋体" w:hAnsi="宋体" w:cs="宋体"/>
          <w:sz w:val="24"/>
          <w:szCs w:val="24"/>
        </w:rPr>
        <w:t>.2.</w:t>
      </w:r>
      <w:r w:rsidR="00E6646B" w:rsidRPr="00D60250">
        <w:rPr>
          <w:rFonts w:ascii="宋体" w:hAnsi="宋体" w:cs="宋体"/>
          <w:sz w:val="24"/>
          <w:szCs w:val="24"/>
        </w:rPr>
        <w:t>3</w:t>
      </w: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）规定的评审因素和分值对设计方案计算出得分</w:t>
      </w:r>
      <w:r w:rsidRPr="00D60250">
        <w:rPr>
          <w:rFonts w:ascii="宋体" w:hAnsi="宋体" w:cs="宋体"/>
          <w:sz w:val="24"/>
          <w:szCs w:val="24"/>
        </w:rPr>
        <w:t>C</w:t>
      </w:r>
      <w:r w:rsidRPr="00D60250">
        <w:rPr>
          <w:rFonts w:ascii="宋体" w:hAnsi="宋体" w:cs="宋体" w:hint="eastAsia"/>
          <w:sz w:val="24"/>
          <w:szCs w:val="24"/>
        </w:rPr>
        <w:t>；</w:t>
      </w:r>
    </w:p>
    <w:p w14:paraId="308250F9" w14:textId="054B5428"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（4）按本章第</w:t>
      </w:r>
      <w:r w:rsidR="00E6646B" w:rsidRPr="00D60250">
        <w:rPr>
          <w:rFonts w:ascii="宋体" w:hAnsi="宋体" w:cs="宋体"/>
          <w:sz w:val="24"/>
          <w:szCs w:val="24"/>
        </w:rPr>
        <w:t>2</w:t>
      </w:r>
      <w:r w:rsidRPr="00D60250">
        <w:rPr>
          <w:rFonts w:ascii="宋体" w:hAnsi="宋体" w:cs="宋体"/>
          <w:sz w:val="24"/>
          <w:szCs w:val="24"/>
        </w:rPr>
        <w:t>.2.</w:t>
      </w:r>
      <w:r w:rsidR="00E6646B" w:rsidRPr="00D60250">
        <w:rPr>
          <w:rFonts w:ascii="宋体" w:hAnsi="宋体" w:cs="宋体"/>
          <w:sz w:val="24"/>
          <w:szCs w:val="24"/>
        </w:rPr>
        <w:t>3</w:t>
      </w:r>
      <w:r w:rsidRPr="00D60250">
        <w:rPr>
          <w:rFonts w:ascii="宋体" w:hAnsi="宋体" w:cs="宋体" w:hint="eastAsia"/>
          <w:sz w:val="24"/>
          <w:szCs w:val="24"/>
        </w:rPr>
        <w:t>（4）规定的评审因素和分值对施工实施（安装）方案计算出得分</w:t>
      </w:r>
      <w:r w:rsidRPr="00D60250">
        <w:rPr>
          <w:rFonts w:ascii="宋体" w:hAnsi="宋体" w:cs="宋体"/>
          <w:sz w:val="24"/>
          <w:szCs w:val="24"/>
        </w:rPr>
        <w:t>D</w:t>
      </w:r>
      <w:r w:rsidRPr="00D60250">
        <w:rPr>
          <w:rFonts w:ascii="宋体" w:hAnsi="宋体" w:cs="宋体" w:hint="eastAsia"/>
          <w:sz w:val="24"/>
          <w:szCs w:val="24"/>
        </w:rPr>
        <w:t>；</w:t>
      </w:r>
    </w:p>
    <w:p w14:paraId="12692698" w14:textId="2AFC1EEA"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（5）按本章第</w:t>
      </w:r>
      <w:r w:rsidR="00E6646B" w:rsidRPr="00D60250">
        <w:rPr>
          <w:rFonts w:ascii="宋体" w:hAnsi="宋体" w:cs="宋体"/>
          <w:sz w:val="24"/>
          <w:szCs w:val="24"/>
        </w:rPr>
        <w:t>2</w:t>
      </w:r>
      <w:r w:rsidRPr="00D60250">
        <w:rPr>
          <w:rFonts w:ascii="宋体" w:hAnsi="宋体" w:cs="宋体"/>
          <w:sz w:val="24"/>
          <w:szCs w:val="24"/>
        </w:rPr>
        <w:t>.2.</w:t>
      </w:r>
      <w:r w:rsidR="00E6646B" w:rsidRPr="00D60250">
        <w:rPr>
          <w:rFonts w:ascii="宋体" w:hAnsi="宋体" w:cs="宋体"/>
          <w:sz w:val="24"/>
          <w:szCs w:val="24"/>
        </w:rPr>
        <w:t>3</w:t>
      </w:r>
      <w:r w:rsidRPr="00D60250">
        <w:rPr>
          <w:rFonts w:ascii="宋体" w:hAnsi="宋体" w:cs="宋体" w:hint="eastAsia"/>
          <w:sz w:val="24"/>
          <w:szCs w:val="24"/>
        </w:rPr>
        <w:t>（5）规定的评审因素和分值对构件生产实力（装配式建筑）计算出得分E；</w:t>
      </w:r>
    </w:p>
    <w:p w14:paraId="66FA494B" w14:textId="598547DE"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（6）按本章第</w:t>
      </w:r>
      <w:r w:rsidR="00E6646B" w:rsidRPr="00D60250">
        <w:rPr>
          <w:rFonts w:ascii="宋体" w:hAnsi="宋体" w:cs="宋体"/>
          <w:sz w:val="24"/>
          <w:szCs w:val="24"/>
        </w:rPr>
        <w:t>2</w:t>
      </w:r>
      <w:r w:rsidRPr="00D60250">
        <w:rPr>
          <w:rFonts w:ascii="宋体" w:hAnsi="宋体" w:cs="宋体"/>
          <w:sz w:val="24"/>
          <w:szCs w:val="24"/>
        </w:rPr>
        <w:t>.2.</w:t>
      </w:r>
      <w:r w:rsidR="00E6646B" w:rsidRPr="00D60250">
        <w:rPr>
          <w:rFonts w:ascii="宋体" w:hAnsi="宋体" w:cs="宋体"/>
          <w:sz w:val="24"/>
          <w:szCs w:val="24"/>
        </w:rPr>
        <w:t>3</w:t>
      </w:r>
      <w:r w:rsidRPr="00D60250">
        <w:rPr>
          <w:rFonts w:ascii="宋体" w:hAnsi="宋体" w:cs="宋体" w:hint="eastAsia"/>
          <w:sz w:val="24"/>
          <w:szCs w:val="24"/>
        </w:rPr>
        <w:t>（6）规定的评审因素和分值对企业诚信计算出得分</w:t>
      </w:r>
      <w:r w:rsidRPr="00D60250">
        <w:rPr>
          <w:rFonts w:ascii="宋体" w:hAnsi="宋体" w:cs="宋体"/>
          <w:sz w:val="24"/>
          <w:szCs w:val="24"/>
        </w:rPr>
        <w:t>F</w:t>
      </w:r>
      <w:r w:rsidRPr="00D60250">
        <w:rPr>
          <w:rFonts w:ascii="宋体" w:hAnsi="宋体" w:cs="宋体" w:hint="eastAsia"/>
          <w:sz w:val="24"/>
          <w:szCs w:val="24"/>
        </w:rPr>
        <w:t>；</w:t>
      </w:r>
    </w:p>
    <w:p w14:paraId="2ADAA54E" w14:textId="7F6F0385"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7</w:t>
      </w:r>
      <w:r w:rsidRPr="00D60250">
        <w:rPr>
          <w:rFonts w:ascii="宋体" w:hAnsi="宋体" w:cs="宋体" w:hint="eastAsia"/>
          <w:sz w:val="24"/>
          <w:szCs w:val="24"/>
        </w:rPr>
        <w:t>）按本章第</w:t>
      </w:r>
      <w:r w:rsidRPr="00D60250">
        <w:rPr>
          <w:rFonts w:ascii="宋体" w:hAnsi="宋体" w:cs="宋体"/>
          <w:sz w:val="24"/>
          <w:szCs w:val="24"/>
        </w:rPr>
        <w:t>2.2.</w:t>
      </w:r>
      <w:r w:rsidR="00E6646B" w:rsidRPr="00D60250">
        <w:rPr>
          <w:rFonts w:ascii="宋体" w:hAnsi="宋体" w:cs="宋体"/>
          <w:sz w:val="24"/>
          <w:szCs w:val="24"/>
        </w:rPr>
        <w:t>3</w:t>
      </w:r>
      <w:r w:rsidRPr="00D60250">
        <w:rPr>
          <w:rFonts w:ascii="宋体" w:hAnsi="宋体" w:cs="宋体" w:hint="eastAsia"/>
          <w:sz w:val="24"/>
          <w:szCs w:val="24"/>
        </w:rPr>
        <w:t>（</w:t>
      </w:r>
      <w:r w:rsidRPr="00D60250">
        <w:rPr>
          <w:rFonts w:ascii="宋体" w:hAnsi="宋体" w:cs="宋体"/>
          <w:sz w:val="24"/>
          <w:szCs w:val="24"/>
        </w:rPr>
        <w:t>7</w:t>
      </w:r>
      <w:r w:rsidRPr="00D60250">
        <w:rPr>
          <w:rFonts w:ascii="宋体" w:hAnsi="宋体" w:cs="宋体" w:hint="eastAsia"/>
          <w:sz w:val="24"/>
          <w:szCs w:val="24"/>
        </w:rPr>
        <w:t>）规定的评审因素和分值对实施经验计算出得分</w:t>
      </w:r>
      <w:r w:rsidRPr="00D60250">
        <w:rPr>
          <w:rFonts w:ascii="宋体" w:hAnsi="宋体" w:cs="宋体"/>
          <w:sz w:val="24"/>
          <w:szCs w:val="24"/>
        </w:rPr>
        <w:t>G</w:t>
      </w:r>
      <w:r w:rsidRPr="00D60250">
        <w:rPr>
          <w:rFonts w:ascii="宋体" w:hAnsi="宋体" w:cs="宋体" w:hint="eastAsia"/>
          <w:sz w:val="24"/>
          <w:szCs w:val="24"/>
        </w:rPr>
        <w:t>；</w:t>
      </w:r>
    </w:p>
    <w:p w14:paraId="210459C2" w14:textId="1B9D3C1D"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w:t>
      </w:r>
      <w:r w:rsidRPr="00D60250">
        <w:rPr>
          <w:rFonts w:ascii="宋体" w:hAnsi="宋体" w:cs="宋体"/>
          <w:sz w:val="24"/>
          <w:szCs w:val="24"/>
        </w:rPr>
        <w:t>8</w:t>
      </w:r>
      <w:r w:rsidRPr="00D60250">
        <w:rPr>
          <w:rFonts w:ascii="宋体" w:hAnsi="宋体" w:cs="宋体" w:hint="eastAsia"/>
          <w:sz w:val="24"/>
          <w:szCs w:val="24"/>
        </w:rPr>
        <w:t>）按本章第</w:t>
      </w:r>
      <w:r w:rsidRPr="00D60250">
        <w:rPr>
          <w:rFonts w:ascii="宋体" w:hAnsi="宋体" w:cs="宋体"/>
          <w:sz w:val="24"/>
          <w:szCs w:val="24"/>
        </w:rPr>
        <w:t>2.2.</w:t>
      </w:r>
      <w:r w:rsidR="00E6646B" w:rsidRPr="00D60250">
        <w:rPr>
          <w:rFonts w:ascii="宋体" w:hAnsi="宋体" w:cs="宋体"/>
          <w:sz w:val="24"/>
          <w:szCs w:val="24"/>
        </w:rPr>
        <w:t>3</w:t>
      </w:r>
      <w:r w:rsidRPr="00D60250">
        <w:rPr>
          <w:rFonts w:ascii="宋体" w:hAnsi="宋体" w:cs="宋体" w:hint="eastAsia"/>
          <w:sz w:val="24"/>
          <w:szCs w:val="24"/>
        </w:rPr>
        <w:t>（8）规定的评审因素和分值对存在不良行为记录计算扣分</w:t>
      </w:r>
      <w:r w:rsidRPr="00D60250">
        <w:rPr>
          <w:rFonts w:ascii="宋体" w:hAnsi="宋体" w:cs="宋体"/>
          <w:sz w:val="24"/>
          <w:szCs w:val="24"/>
        </w:rPr>
        <w:t>H</w:t>
      </w:r>
      <w:r w:rsidRPr="00D60250">
        <w:rPr>
          <w:rFonts w:ascii="宋体" w:hAnsi="宋体" w:cs="宋体" w:hint="eastAsia"/>
          <w:sz w:val="24"/>
          <w:szCs w:val="24"/>
        </w:rPr>
        <w:t>。</w:t>
      </w:r>
    </w:p>
    <w:p w14:paraId="3EF438B3"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sz w:val="24"/>
          <w:szCs w:val="24"/>
        </w:rPr>
        <w:t xml:space="preserve">3.3.2 </w:t>
      </w:r>
      <w:r w:rsidRPr="00D60250">
        <w:rPr>
          <w:rFonts w:ascii="宋体" w:hAnsi="宋体" w:cs="宋体" w:hint="eastAsia"/>
          <w:sz w:val="24"/>
          <w:szCs w:val="24"/>
        </w:rPr>
        <w:t>评分分值计算保留小数点后两位，小数点后第三位“四舍五入”。</w:t>
      </w:r>
    </w:p>
    <w:p w14:paraId="3A3000F9"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rPr>
        <w:t>评标委员会人数为7名的，项目管理组织方案、设计方案、施工实施（安装）方案的得分应当取所有评标委员会成员评分中分别去掉一个最高评分和一个最低评分后的平均值为最终得分。评标委员会人数为9名及以上的，项目管理组织方案、设计方案、施工实施（安装）方案的得分应当取所有评标委员会成员评分中分别去掉两个最高评分和两个最低评分后的平均值为最终得分。</w:t>
      </w:r>
    </w:p>
    <w:p w14:paraId="5EA2110B" w14:textId="77777777" w:rsidR="00513C7D" w:rsidRPr="00D60250" w:rsidRDefault="005F6092">
      <w:pPr>
        <w:spacing w:line="360" w:lineRule="auto"/>
        <w:ind w:firstLineChars="100" w:firstLine="240"/>
        <w:rPr>
          <w:rFonts w:ascii="宋体" w:hAnsi="宋体" w:cs="宋体"/>
          <w:sz w:val="24"/>
          <w:szCs w:val="24"/>
        </w:rPr>
      </w:pPr>
      <w:r w:rsidRPr="00D60250">
        <w:rPr>
          <w:rFonts w:ascii="宋体" w:hAnsi="宋体" w:cs="宋体" w:hint="eastAsia"/>
          <w:sz w:val="24"/>
          <w:szCs w:val="24"/>
        </w:rPr>
        <w:t>3.3.3 投标人最终得分=A+B+C+D+E+F</w:t>
      </w:r>
      <w:r w:rsidRPr="00D60250">
        <w:rPr>
          <w:rFonts w:ascii="宋体" w:hAnsi="宋体" w:cs="宋体"/>
          <w:sz w:val="24"/>
          <w:szCs w:val="24"/>
        </w:rPr>
        <w:t>+</w:t>
      </w:r>
      <w:r w:rsidRPr="00D60250">
        <w:rPr>
          <w:rFonts w:ascii="宋体" w:hAnsi="宋体" w:cs="宋体" w:hint="eastAsia"/>
          <w:sz w:val="24"/>
          <w:szCs w:val="24"/>
        </w:rPr>
        <w:t>G</w:t>
      </w:r>
      <w:r w:rsidRPr="00D60250">
        <w:rPr>
          <w:rFonts w:ascii="宋体" w:hAnsi="宋体" w:cs="宋体"/>
          <w:sz w:val="24"/>
          <w:szCs w:val="24"/>
        </w:rPr>
        <w:t>-H</w:t>
      </w:r>
      <w:r w:rsidRPr="00D60250">
        <w:rPr>
          <w:rFonts w:ascii="宋体" w:hAnsi="宋体" w:cs="宋体" w:hint="eastAsia"/>
          <w:sz w:val="24"/>
          <w:szCs w:val="24"/>
        </w:rPr>
        <w:t>。</w:t>
      </w:r>
    </w:p>
    <w:p w14:paraId="0A74C2DE" w14:textId="77777777" w:rsidR="00513C7D" w:rsidRPr="00D60250" w:rsidRDefault="005F6092">
      <w:pPr>
        <w:pStyle w:val="40"/>
        <w:rPr>
          <w:rFonts w:ascii="宋体" w:hAnsi="宋体" w:cs="宋体"/>
        </w:rPr>
      </w:pPr>
      <w:bookmarkStart w:id="492" w:name="_Toc28323"/>
      <w:bookmarkStart w:id="493" w:name="_Toc25548822"/>
      <w:bookmarkStart w:id="494" w:name="_Toc144974576"/>
      <w:bookmarkStart w:id="495" w:name="_Toc152045608"/>
      <w:bookmarkStart w:id="496" w:name="_Toc247514032"/>
      <w:bookmarkStart w:id="497" w:name="_Toc247527633"/>
      <w:bookmarkStart w:id="498" w:name="_Toc152042386"/>
      <w:r w:rsidRPr="00D60250">
        <w:rPr>
          <w:rFonts w:ascii="宋体" w:hAnsi="宋体" w:cs="宋体"/>
        </w:rPr>
        <w:t xml:space="preserve">3.4 </w:t>
      </w:r>
      <w:r w:rsidRPr="00D60250">
        <w:rPr>
          <w:rFonts w:ascii="宋体" w:hAnsi="宋体" w:cs="宋体" w:hint="eastAsia"/>
        </w:rPr>
        <w:t>评标结果</w:t>
      </w:r>
      <w:bookmarkEnd w:id="492"/>
      <w:bookmarkEnd w:id="493"/>
    </w:p>
    <w:p w14:paraId="3C647965"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 xml:space="preserve">3.4.1 </w:t>
      </w:r>
      <w:r w:rsidRPr="00D60250">
        <w:rPr>
          <w:rFonts w:ascii="宋体" w:hAnsi="宋体" w:cs="宋体" w:hint="eastAsia"/>
          <w:sz w:val="24"/>
          <w:szCs w:val="24"/>
        </w:rPr>
        <w:t>评标委员会按照得分由高到低的顺序推荐中标候选人。</w:t>
      </w:r>
    </w:p>
    <w:p w14:paraId="7591DAC0"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3.4.</w:t>
      </w:r>
      <w:r w:rsidRPr="00D60250">
        <w:rPr>
          <w:rFonts w:ascii="宋体" w:hAnsi="宋体" w:cs="宋体" w:hint="eastAsia"/>
          <w:sz w:val="24"/>
          <w:szCs w:val="24"/>
        </w:rPr>
        <w:t>2</w:t>
      </w:r>
      <w:r w:rsidRPr="00D60250">
        <w:rPr>
          <w:rFonts w:cs="宋体" w:hint="eastAsia"/>
          <w:sz w:val="24"/>
          <w:szCs w:val="24"/>
        </w:rPr>
        <w:t>评标委员会按照规定的程序完成全部评审内容后，应根据评审实际情况和评审结果向招标人提交</w:t>
      </w:r>
      <w:r w:rsidRPr="00D60250">
        <w:rPr>
          <w:rFonts w:ascii="宋体" w:hAnsi="宋体" w:cs="宋体" w:hint="eastAsia"/>
          <w:sz w:val="24"/>
          <w:szCs w:val="24"/>
        </w:rPr>
        <w:t>评标报告。</w:t>
      </w:r>
    </w:p>
    <w:p w14:paraId="7781E764"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lastRenderedPageBreak/>
        <w:t>3.4.</w:t>
      </w:r>
      <w:r w:rsidRPr="00D60250">
        <w:rPr>
          <w:rFonts w:ascii="宋体" w:hAnsi="宋体" w:cs="宋体" w:hint="eastAsia"/>
          <w:sz w:val="24"/>
          <w:szCs w:val="24"/>
        </w:rPr>
        <w:t>3评标委员会决定否决所有投标的，应当在评标报告中说明具体理由。</w:t>
      </w:r>
    </w:p>
    <w:p w14:paraId="4D96DA0B" w14:textId="77777777" w:rsidR="00513C7D" w:rsidRPr="00D60250" w:rsidRDefault="005F6092">
      <w:pPr>
        <w:spacing w:line="360" w:lineRule="auto"/>
        <w:ind w:firstLineChars="200" w:firstLine="480"/>
        <w:rPr>
          <w:rFonts w:cs="Times New Roman"/>
        </w:rPr>
      </w:pPr>
      <w:r w:rsidRPr="00D60250">
        <w:rPr>
          <w:rFonts w:ascii="宋体" w:hAnsi="宋体" w:cs="宋体"/>
          <w:sz w:val="24"/>
          <w:szCs w:val="24"/>
        </w:rPr>
        <w:t>3.4.</w:t>
      </w:r>
      <w:r w:rsidRPr="00D60250">
        <w:rPr>
          <w:rFonts w:ascii="宋体" w:hAnsi="宋体" w:cs="宋体" w:hint="eastAsia"/>
          <w:sz w:val="24"/>
          <w:szCs w:val="24"/>
        </w:rPr>
        <w:t>4评标委员会应当在评标报告中列明投标文件雷同情况。</w:t>
      </w:r>
    </w:p>
    <w:p w14:paraId="2F37B56F" w14:textId="32F90CD1" w:rsidR="00513C7D" w:rsidRPr="00D60250" w:rsidRDefault="005F6092">
      <w:pPr>
        <w:pStyle w:val="40"/>
        <w:rPr>
          <w:rFonts w:ascii="宋体" w:hAnsi="宋体" w:cs="宋体"/>
        </w:rPr>
      </w:pPr>
      <w:bookmarkStart w:id="499" w:name="_Toc25548823"/>
      <w:bookmarkStart w:id="500" w:name="_Toc13169"/>
      <w:r w:rsidRPr="00D60250">
        <w:rPr>
          <w:rFonts w:ascii="宋体" w:hAnsi="宋体" w:cs="宋体"/>
        </w:rPr>
        <w:t xml:space="preserve">3.5 </w:t>
      </w:r>
      <w:bookmarkEnd w:id="494"/>
      <w:bookmarkEnd w:id="495"/>
      <w:bookmarkEnd w:id="496"/>
      <w:bookmarkEnd w:id="497"/>
      <w:bookmarkEnd w:id="498"/>
      <w:r w:rsidRPr="00D60250">
        <w:rPr>
          <w:rFonts w:ascii="宋体" w:hAnsi="宋体" w:cs="宋体" w:hint="eastAsia"/>
        </w:rPr>
        <w:t>附则</w:t>
      </w:r>
      <w:bookmarkEnd w:id="499"/>
      <w:bookmarkEnd w:id="500"/>
    </w:p>
    <w:p w14:paraId="07382A36" w14:textId="77777777" w:rsidR="00513C7D" w:rsidRPr="00D60250" w:rsidRDefault="005F6092">
      <w:pPr>
        <w:spacing w:line="360" w:lineRule="auto"/>
        <w:ind w:firstLineChars="200" w:firstLine="480"/>
        <w:rPr>
          <w:rFonts w:cs="Times New Roman"/>
          <w:sz w:val="24"/>
          <w:szCs w:val="24"/>
        </w:rPr>
      </w:pPr>
      <w:r w:rsidRPr="00D60250">
        <w:rPr>
          <w:rFonts w:ascii="宋体" w:hAnsi="宋体" w:cs="宋体"/>
          <w:sz w:val="24"/>
          <w:szCs w:val="24"/>
        </w:rPr>
        <w:t>3.5.1</w:t>
      </w:r>
      <w:r w:rsidRPr="00D60250">
        <w:rPr>
          <w:rFonts w:ascii="宋体" w:hAnsi="宋体" w:cs="宋体" w:hint="eastAsia"/>
          <w:sz w:val="24"/>
          <w:szCs w:val="24"/>
        </w:rPr>
        <w:t>评标委员会成员在评审过程中发现错误，需要返回前面环节予以纠正的，应当经评标委员会研究同意并在评标报告中予以记录。</w:t>
      </w:r>
    </w:p>
    <w:p w14:paraId="10B806A7" w14:textId="77777777" w:rsidR="00513C7D" w:rsidRPr="00D60250" w:rsidRDefault="005F6092">
      <w:pPr>
        <w:tabs>
          <w:tab w:val="left" w:pos="1050"/>
        </w:tabs>
        <w:spacing w:line="360" w:lineRule="auto"/>
        <w:ind w:firstLineChars="200" w:firstLine="480"/>
        <w:rPr>
          <w:rFonts w:ascii="宋体" w:hAnsi="宋体" w:cs="宋体"/>
          <w:sz w:val="24"/>
          <w:szCs w:val="24"/>
        </w:rPr>
      </w:pPr>
      <w:r w:rsidRPr="00D60250">
        <w:rPr>
          <w:rFonts w:ascii="宋体" w:hAnsi="宋体" w:cs="宋体"/>
          <w:sz w:val="24"/>
          <w:szCs w:val="24"/>
        </w:rPr>
        <w:t>3.5.</w:t>
      </w:r>
      <w:r w:rsidRPr="00D60250">
        <w:rPr>
          <w:rFonts w:ascii="宋体" w:hAnsi="宋体" w:cs="宋体" w:hint="eastAsia"/>
          <w:sz w:val="24"/>
          <w:szCs w:val="24"/>
        </w:rPr>
        <w:t>2评标委员会成员评审工作实行全程录音录像监控。</w:t>
      </w:r>
    </w:p>
    <w:p w14:paraId="7EE3EE82" w14:textId="77777777" w:rsidR="00513C7D" w:rsidRPr="00D60250" w:rsidRDefault="005F6092">
      <w:pPr>
        <w:pStyle w:val="21"/>
        <w:spacing w:before="480" w:after="120" w:line="720" w:lineRule="auto"/>
        <w:rPr>
          <w:rFonts w:ascii="宋体" w:eastAsia="宋体" w:hAnsi="宋体" w:cs="宋体"/>
          <w:b w:val="0"/>
          <w:bCs w:val="0"/>
          <w:sz w:val="28"/>
          <w:szCs w:val="28"/>
        </w:rPr>
      </w:pPr>
      <w:r w:rsidRPr="00D60250">
        <w:rPr>
          <w:rFonts w:ascii="宋体" w:hAnsi="宋体" w:cs="宋体" w:hint="eastAsia"/>
          <w:sz w:val="24"/>
          <w:szCs w:val="24"/>
        </w:rPr>
        <w:br w:type="page"/>
      </w:r>
      <w:bookmarkStart w:id="501" w:name="_Toc130844126"/>
      <w:r w:rsidRPr="00D60250">
        <w:rPr>
          <w:rStyle w:val="31"/>
          <w:rFonts w:hint="eastAsia"/>
          <w:b/>
        </w:rPr>
        <w:lastRenderedPageBreak/>
        <w:t>附件3-1</w:t>
      </w:r>
      <w:r w:rsidRPr="00D60250">
        <w:rPr>
          <w:rStyle w:val="31"/>
          <w:b/>
        </w:rPr>
        <w:t>:</w:t>
      </w:r>
      <w:r w:rsidRPr="00D60250">
        <w:rPr>
          <w:rStyle w:val="31"/>
          <w:rFonts w:hint="eastAsia"/>
          <w:b/>
        </w:rPr>
        <w:t>国家级奖项名单</w:t>
      </w:r>
      <w:bookmarkEnd w:id="501"/>
    </w:p>
    <w:p w14:paraId="0941FA20" w14:textId="77777777" w:rsidR="00513C7D" w:rsidRPr="00D60250" w:rsidRDefault="00513C7D"/>
    <w:tbl>
      <w:tblPr>
        <w:tblStyle w:val="aff4"/>
        <w:tblW w:w="10834" w:type="dxa"/>
        <w:tblInd w:w="-1001" w:type="dxa"/>
        <w:tblLayout w:type="fixed"/>
        <w:tblCellMar>
          <w:left w:w="108" w:type="dxa"/>
          <w:right w:w="108" w:type="dxa"/>
        </w:tblCellMar>
        <w:tblLook w:val="04A0" w:firstRow="1" w:lastRow="0" w:firstColumn="1" w:lastColumn="0" w:noHBand="0" w:noVBand="1"/>
      </w:tblPr>
      <w:tblGrid>
        <w:gridCol w:w="955"/>
        <w:gridCol w:w="804"/>
        <w:gridCol w:w="804"/>
        <w:gridCol w:w="772"/>
        <w:gridCol w:w="890"/>
        <w:gridCol w:w="862"/>
        <w:gridCol w:w="866"/>
        <w:gridCol w:w="923"/>
        <w:gridCol w:w="832"/>
        <w:gridCol w:w="856"/>
        <w:gridCol w:w="686"/>
        <w:gridCol w:w="791"/>
        <w:gridCol w:w="793"/>
      </w:tblGrid>
      <w:tr w:rsidR="00D90547" w:rsidRPr="00D60250" w14:paraId="32B281DF" w14:textId="77777777">
        <w:trPr>
          <w:trHeight w:val="3042"/>
        </w:trPr>
        <w:tc>
          <w:tcPr>
            <w:tcW w:w="955" w:type="dxa"/>
          </w:tcPr>
          <w:p w14:paraId="43254BB5" w14:textId="77777777" w:rsidR="00513C7D" w:rsidRPr="00D60250" w:rsidRDefault="00000000">
            <w:pPr>
              <w:ind w:left="630" w:hangingChars="300" w:hanging="630"/>
              <w:rPr>
                <w:sz w:val="24"/>
                <w:szCs w:val="24"/>
              </w:rPr>
            </w:pPr>
            <w:r>
              <w:pict w14:anchorId="39448D92">
                <v:line id="Line 1028" o:spid="_x0000_s2068" style="position:absolute;left:0;text-align:left;z-index:251657216" from="-3.8pt,-.2pt" to="42.85pt,158.15pt" o:preferrelative="t">
                  <v:stroke miterlimit="2"/>
                </v:line>
              </w:pict>
            </w:r>
            <w:r w:rsidR="005F6092" w:rsidRPr="00D60250">
              <w:rPr>
                <w:rFonts w:hint="eastAsia"/>
              </w:rPr>
              <w:t xml:space="preserve">  </w:t>
            </w:r>
            <w:r w:rsidR="005F6092" w:rsidRPr="00D60250">
              <w:rPr>
                <w:rFonts w:hint="eastAsia"/>
                <w:sz w:val="24"/>
                <w:szCs w:val="24"/>
              </w:rPr>
              <w:t>奖项</w:t>
            </w:r>
          </w:p>
          <w:p w14:paraId="08D62D6F" w14:textId="77777777" w:rsidR="00513C7D" w:rsidRPr="00D60250" w:rsidRDefault="00513C7D"/>
          <w:p w14:paraId="1B99A42A" w14:textId="77777777" w:rsidR="00513C7D" w:rsidRPr="00D60250" w:rsidRDefault="00513C7D"/>
          <w:p w14:paraId="703B9282" w14:textId="77777777" w:rsidR="00513C7D" w:rsidRPr="00D60250" w:rsidRDefault="00513C7D"/>
          <w:p w14:paraId="3870685C" w14:textId="77777777" w:rsidR="00513C7D" w:rsidRPr="00D60250" w:rsidRDefault="00513C7D"/>
          <w:p w14:paraId="4B6050E3" w14:textId="77777777" w:rsidR="00513C7D" w:rsidRPr="00D60250" w:rsidRDefault="00513C7D"/>
          <w:p w14:paraId="490BE889" w14:textId="77777777" w:rsidR="00513C7D" w:rsidRPr="00D60250" w:rsidRDefault="00513C7D"/>
          <w:p w14:paraId="68E4A1F7" w14:textId="77777777" w:rsidR="00513C7D" w:rsidRPr="00D60250" w:rsidRDefault="00513C7D"/>
          <w:p w14:paraId="26266489" w14:textId="77777777" w:rsidR="00513C7D" w:rsidRPr="00D60250" w:rsidRDefault="005F6092">
            <w:r w:rsidRPr="00D60250">
              <w:rPr>
                <w:rFonts w:hint="eastAsia"/>
              </w:rPr>
              <w:t>项目</w:t>
            </w:r>
          </w:p>
        </w:tc>
        <w:tc>
          <w:tcPr>
            <w:tcW w:w="804" w:type="dxa"/>
            <w:vAlign w:val="center"/>
          </w:tcPr>
          <w:p w14:paraId="29EBB383" w14:textId="77777777" w:rsidR="00513C7D" w:rsidRPr="00D60250" w:rsidRDefault="005F6092">
            <w:pPr>
              <w:spacing w:line="400" w:lineRule="exact"/>
              <w:rPr>
                <w:rFonts w:ascii="宋体" w:hAnsi="宋体" w:cs="宋体"/>
                <w:kern w:val="0"/>
              </w:rPr>
            </w:pPr>
            <w:r w:rsidRPr="00D60250">
              <w:rPr>
                <w:rFonts w:ascii="宋体" w:hAnsi="宋体" w:cs="宋体" w:hint="eastAsia"/>
                <w:kern w:val="0"/>
              </w:rPr>
              <w:t>国家科学技术进步奖</w:t>
            </w:r>
          </w:p>
        </w:tc>
        <w:tc>
          <w:tcPr>
            <w:tcW w:w="804" w:type="dxa"/>
            <w:vAlign w:val="center"/>
          </w:tcPr>
          <w:p w14:paraId="525276F7" w14:textId="77777777" w:rsidR="00513C7D" w:rsidRPr="00D60250" w:rsidRDefault="005F6092">
            <w:pPr>
              <w:spacing w:line="400" w:lineRule="exact"/>
              <w:rPr>
                <w:rFonts w:ascii="宋体" w:hAnsi="宋体" w:cs="宋体"/>
              </w:rPr>
            </w:pPr>
            <w:r w:rsidRPr="00D60250">
              <w:rPr>
                <w:rFonts w:ascii="宋体" w:hAnsi="宋体" w:cs="宋体" w:hint="eastAsia"/>
                <w:kern w:val="0"/>
              </w:rPr>
              <w:t>中国建设工程鲁班奖</w:t>
            </w:r>
          </w:p>
        </w:tc>
        <w:tc>
          <w:tcPr>
            <w:tcW w:w="772" w:type="dxa"/>
            <w:vAlign w:val="center"/>
          </w:tcPr>
          <w:p w14:paraId="40AABB6B" w14:textId="77777777" w:rsidR="00513C7D" w:rsidRPr="00D60250" w:rsidRDefault="005F6092">
            <w:pPr>
              <w:rPr>
                <w:rFonts w:ascii="宋体" w:hAnsi="宋体" w:cs="宋体"/>
              </w:rPr>
            </w:pPr>
            <w:r w:rsidRPr="00D60250">
              <w:rPr>
                <w:rFonts w:ascii="宋体" w:hAnsi="宋体" w:cs="宋体" w:hint="eastAsia"/>
              </w:rPr>
              <w:t>国家优质工程奖</w:t>
            </w:r>
          </w:p>
        </w:tc>
        <w:tc>
          <w:tcPr>
            <w:tcW w:w="890" w:type="dxa"/>
            <w:vAlign w:val="center"/>
          </w:tcPr>
          <w:p w14:paraId="70E4E1F8" w14:textId="77777777" w:rsidR="00513C7D" w:rsidRPr="00D60250" w:rsidRDefault="005F6092">
            <w:pPr>
              <w:rPr>
                <w:rFonts w:ascii="宋体" w:hAnsi="宋体" w:cs="宋体"/>
              </w:rPr>
            </w:pPr>
            <w:r w:rsidRPr="00D60250">
              <w:rPr>
                <w:rFonts w:ascii="宋体" w:hAnsi="宋体" w:cs="宋体" w:hint="eastAsia"/>
              </w:rPr>
              <w:t>中国土木工程詹天佑奖</w:t>
            </w:r>
          </w:p>
        </w:tc>
        <w:tc>
          <w:tcPr>
            <w:tcW w:w="862" w:type="dxa"/>
            <w:vAlign w:val="center"/>
          </w:tcPr>
          <w:p w14:paraId="17BDC8BA" w14:textId="77777777" w:rsidR="00513C7D" w:rsidRPr="00D60250" w:rsidRDefault="005F6092">
            <w:pPr>
              <w:rPr>
                <w:rFonts w:ascii="宋体" w:hAnsi="宋体" w:cs="宋体"/>
              </w:rPr>
            </w:pPr>
            <w:r w:rsidRPr="00D60250">
              <w:rPr>
                <w:rFonts w:ascii="宋体" w:hAnsi="宋体" w:cs="宋体" w:hint="eastAsia"/>
              </w:rPr>
              <w:t>中国建筑工程装饰奖</w:t>
            </w:r>
          </w:p>
        </w:tc>
        <w:tc>
          <w:tcPr>
            <w:tcW w:w="866" w:type="dxa"/>
            <w:vAlign w:val="center"/>
          </w:tcPr>
          <w:p w14:paraId="66CA551E" w14:textId="77777777" w:rsidR="00513C7D" w:rsidRPr="00D60250" w:rsidRDefault="005F6092">
            <w:pPr>
              <w:rPr>
                <w:rFonts w:ascii="宋体" w:hAnsi="宋体" w:cs="宋体"/>
              </w:rPr>
            </w:pPr>
            <w:r w:rsidRPr="00D60250">
              <w:rPr>
                <w:rFonts w:ascii="宋体" w:hAnsi="宋体" w:cs="宋体" w:hint="eastAsia"/>
              </w:rPr>
              <w:t>中国钢结构金奖</w:t>
            </w:r>
          </w:p>
        </w:tc>
        <w:tc>
          <w:tcPr>
            <w:tcW w:w="923" w:type="dxa"/>
            <w:vAlign w:val="center"/>
          </w:tcPr>
          <w:p w14:paraId="7B306006" w14:textId="77777777" w:rsidR="00513C7D" w:rsidRPr="00D60250" w:rsidRDefault="005F6092">
            <w:pPr>
              <w:rPr>
                <w:rFonts w:ascii="宋体" w:hAnsi="宋体" w:cs="宋体"/>
              </w:rPr>
            </w:pPr>
            <w:r w:rsidRPr="00D60250">
              <w:rPr>
                <w:rFonts w:ascii="宋体" w:hAnsi="宋体" w:cs="宋体" w:hint="eastAsia"/>
              </w:rPr>
              <w:t>全国绿色建筑创新奖</w:t>
            </w:r>
          </w:p>
        </w:tc>
        <w:tc>
          <w:tcPr>
            <w:tcW w:w="832" w:type="dxa"/>
            <w:vAlign w:val="center"/>
          </w:tcPr>
          <w:p w14:paraId="09E0B740" w14:textId="77777777" w:rsidR="00513C7D" w:rsidRPr="00D60250" w:rsidRDefault="005F6092">
            <w:pPr>
              <w:rPr>
                <w:rFonts w:ascii="宋体" w:hAnsi="宋体" w:cs="宋体"/>
              </w:rPr>
            </w:pPr>
            <w:r w:rsidRPr="00D60250">
              <w:rPr>
                <w:rFonts w:ascii="宋体" w:hAnsi="宋体" w:cs="宋体" w:hint="eastAsia"/>
              </w:rPr>
              <w:t>梁思成建筑奖</w:t>
            </w:r>
          </w:p>
        </w:tc>
        <w:tc>
          <w:tcPr>
            <w:tcW w:w="856" w:type="dxa"/>
            <w:vAlign w:val="center"/>
          </w:tcPr>
          <w:p w14:paraId="0CE2C97A" w14:textId="77777777" w:rsidR="00513C7D" w:rsidRPr="00D60250" w:rsidRDefault="005F6092">
            <w:pPr>
              <w:rPr>
                <w:rFonts w:ascii="宋体" w:hAnsi="宋体" w:cs="宋体"/>
              </w:rPr>
            </w:pPr>
            <w:r w:rsidRPr="00D60250">
              <w:rPr>
                <w:rFonts w:ascii="宋体" w:hAnsi="宋体" w:cs="宋体" w:hint="eastAsia"/>
              </w:rPr>
              <w:t>华夏建设科学技术奖</w:t>
            </w:r>
          </w:p>
        </w:tc>
        <w:tc>
          <w:tcPr>
            <w:tcW w:w="686" w:type="dxa"/>
            <w:vAlign w:val="center"/>
          </w:tcPr>
          <w:p w14:paraId="7357FBC6" w14:textId="77777777" w:rsidR="00513C7D" w:rsidRPr="00D60250" w:rsidRDefault="005F6092">
            <w:pPr>
              <w:rPr>
                <w:rFonts w:ascii="宋体" w:hAnsi="宋体" w:cs="宋体"/>
              </w:rPr>
            </w:pPr>
            <w:r w:rsidRPr="00D60250">
              <w:rPr>
                <w:rFonts w:ascii="宋体" w:hAnsi="宋体" w:cs="宋体" w:hint="eastAsia"/>
              </w:rPr>
              <w:t>国家级新技术应用示范工程</w:t>
            </w:r>
          </w:p>
        </w:tc>
        <w:tc>
          <w:tcPr>
            <w:tcW w:w="791" w:type="dxa"/>
            <w:vAlign w:val="center"/>
          </w:tcPr>
          <w:p w14:paraId="1162CC73" w14:textId="77777777" w:rsidR="00513C7D" w:rsidRPr="00D60250" w:rsidRDefault="005F6092">
            <w:pPr>
              <w:rPr>
                <w:rFonts w:ascii="宋体" w:hAnsi="宋体" w:cs="宋体"/>
              </w:rPr>
            </w:pPr>
            <w:r w:rsidRPr="00D60250">
              <w:rPr>
                <w:rFonts w:ascii="宋体" w:hAnsi="宋体" w:cs="宋体" w:hint="eastAsia"/>
              </w:rPr>
              <w:t>国家级安全文明标准化示范工程（AAA级）</w:t>
            </w:r>
          </w:p>
        </w:tc>
        <w:tc>
          <w:tcPr>
            <w:tcW w:w="793" w:type="dxa"/>
            <w:vAlign w:val="center"/>
          </w:tcPr>
          <w:p w14:paraId="164A1273" w14:textId="77777777" w:rsidR="00513C7D" w:rsidRPr="00D60250" w:rsidRDefault="005F6092">
            <w:pPr>
              <w:rPr>
                <w:rFonts w:ascii="宋体" w:hAnsi="宋体" w:cs="宋体"/>
              </w:rPr>
            </w:pPr>
            <w:r w:rsidRPr="00D60250">
              <w:rPr>
                <w:rFonts w:ascii="宋体" w:hAnsi="宋体" w:cs="宋体" w:hint="eastAsia"/>
              </w:rPr>
              <w:t>全国建筑业绿色施工示范工程</w:t>
            </w:r>
          </w:p>
        </w:tc>
      </w:tr>
      <w:tr w:rsidR="00D90547" w:rsidRPr="00D60250" w14:paraId="15F00C46" w14:textId="77777777">
        <w:trPr>
          <w:trHeight w:val="1526"/>
        </w:trPr>
        <w:tc>
          <w:tcPr>
            <w:tcW w:w="955" w:type="dxa"/>
            <w:vAlign w:val="center"/>
          </w:tcPr>
          <w:p w14:paraId="052D156B" w14:textId="77777777" w:rsidR="00513C7D" w:rsidRPr="00D60250" w:rsidRDefault="005F6092">
            <w:r w:rsidRPr="00D60250">
              <w:rPr>
                <w:rFonts w:hint="eastAsia"/>
              </w:rPr>
              <w:t>适用范围</w:t>
            </w:r>
          </w:p>
        </w:tc>
        <w:tc>
          <w:tcPr>
            <w:tcW w:w="804" w:type="dxa"/>
          </w:tcPr>
          <w:p w14:paraId="2D9B4F56" w14:textId="77777777" w:rsidR="00513C7D" w:rsidRPr="00D60250" w:rsidRDefault="005F6092">
            <w:r w:rsidRPr="00D60250">
              <w:rPr>
                <w:rFonts w:hint="eastAsia"/>
              </w:rPr>
              <w:t>工程勘察、设计、施工、</w:t>
            </w:r>
            <w:r w:rsidRPr="00D60250">
              <w:t>EPC</w:t>
            </w:r>
          </w:p>
        </w:tc>
        <w:tc>
          <w:tcPr>
            <w:tcW w:w="804" w:type="dxa"/>
          </w:tcPr>
          <w:p w14:paraId="3A3F6930" w14:textId="77777777" w:rsidR="00513C7D" w:rsidRPr="00D60250" w:rsidRDefault="005F6092">
            <w:r w:rsidRPr="00D60250">
              <w:rPr>
                <w:rFonts w:hint="eastAsia"/>
              </w:rPr>
              <w:t>工程施工、</w:t>
            </w:r>
            <w:r w:rsidRPr="00D60250">
              <w:t>EPC</w:t>
            </w:r>
          </w:p>
        </w:tc>
        <w:tc>
          <w:tcPr>
            <w:tcW w:w="772" w:type="dxa"/>
          </w:tcPr>
          <w:p w14:paraId="2DB33333" w14:textId="77777777" w:rsidR="00513C7D" w:rsidRPr="00D60250" w:rsidRDefault="005F6092">
            <w:r w:rsidRPr="00D60250">
              <w:rPr>
                <w:rFonts w:hint="eastAsia"/>
              </w:rPr>
              <w:t>工程施工、</w:t>
            </w:r>
            <w:r w:rsidRPr="00D60250">
              <w:t>EPC</w:t>
            </w:r>
          </w:p>
        </w:tc>
        <w:tc>
          <w:tcPr>
            <w:tcW w:w="890" w:type="dxa"/>
          </w:tcPr>
          <w:p w14:paraId="4EC0006C" w14:textId="77777777" w:rsidR="00513C7D" w:rsidRPr="00D60250" w:rsidRDefault="005F6092">
            <w:r w:rsidRPr="00D60250">
              <w:rPr>
                <w:rFonts w:hint="eastAsia"/>
              </w:rPr>
              <w:t>工程勘察、设计、施工、</w:t>
            </w:r>
            <w:r w:rsidRPr="00D60250">
              <w:t>EPC</w:t>
            </w:r>
          </w:p>
        </w:tc>
        <w:tc>
          <w:tcPr>
            <w:tcW w:w="862" w:type="dxa"/>
          </w:tcPr>
          <w:p w14:paraId="36DD015B" w14:textId="77777777" w:rsidR="00513C7D" w:rsidRPr="00D60250" w:rsidRDefault="005F6092">
            <w:r w:rsidRPr="00D60250">
              <w:rPr>
                <w:rFonts w:hint="eastAsia"/>
              </w:rPr>
              <w:t>施工</w:t>
            </w:r>
          </w:p>
        </w:tc>
        <w:tc>
          <w:tcPr>
            <w:tcW w:w="866" w:type="dxa"/>
          </w:tcPr>
          <w:p w14:paraId="5789DCE5" w14:textId="77777777" w:rsidR="00513C7D" w:rsidRPr="00D60250" w:rsidRDefault="005F6092">
            <w:r w:rsidRPr="00D60250">
              <w:rPr>
                <w:rFonts w:hint="eastAsia"/>
              </w:rPr>
              <w:t>施工、设计、</w:t>
            </w:r>
            <w:r w:rsidRPr="00D60250">
              <w:t>EPC</w:t>
            </w:r>
          </w:p>
        </w:tc>
        <w:tc>
          <w:tcPr>
            <w:tcW w:w="923" w:type="dxa"/>
          </w:tcPr>
          <w:p w14:paraId="5EEC190D" w14:textId="77777777" w:rsidR="00513C7D" w:rsidRPr="00D60250" w:rsidRDefault="005F6092">
            <w:r w:rsidRPr="00D60250">
              <w:rPr>
                <w:rFonts w:hint="eastAsia"/>
              </w:rPr>
              <w:t>设计、</w:t>
            </w:r>
            <w:r w:rsidRPr="00D60250">
              <w:t>EPC</w:t>
            </w:r>
          </w:p>
        </w:tc>
        <w:tc>
          <w:tcPr>
            <w:tcW w:w="832" w:type="dxa"/>
          </w:tcPr>
          <w:p w14:paraId="2289FC17" w14:textId="77777777" w:rsidR="00513C7D" w:rsidRPr="00D60250" w:rsidRDefault="005F6092">
            <w:r w:rsidRPr="00D60250">
              <w:rPr>
                <w:rFonts w:hint="eastAsia"/>
              </w:rPr>
              <w:t>设计</w:t>
            </w:r>
          </w:p>
        </w:tc>
        <w:tc>
          <w:tcPr>
            <w:tcW w:w="856" w:type="dxa"/>
          </w:tcPr>
          <w:p w14:paraId="2298B535" w14:textId="77777777" w:rsidR="00513C7D" w:rsidRPr="00D60250" w:rsidRDefault="005F6092">
            <w:r w:rsidRPr="00D60250">
              <w:rPr>
                <w:rFonts w:hint="eastAsia"/>
              </w:rPr>
              <w:t>工程勘察、设计、施工、</w:t>
            </w:r>
            <w:r w:rsidRPr="00D60250">
              <w:t>EPC</w:t>
            </w:r>
          </w:p>
        </w:tc>
        <w:tc>
          <w:tcPr>
            <w:tcW w:w="686" w:type="dxa"/>
          </w:tcPr>
          <w:p w14:paraId="576C643B" w14:textId="77777777" w:rsidR="00513C7D" w:rsidRPr="00D60250" w:rsidRDefault="005F6092">
            <w:r w:rsidRPr="00D60250">
              <w:rPr>
                <w:rFonts w:hint="eastAsia"/>
              </w:rPr>
              <w:t>工程施工、</w:t>
            </w:r>
            <w:r w:rsidRPr="00D60250">
              <w:t>EPC</w:t>
            </w:r>
          </w:p>
        </w:tc>
        <w:tc>
          <w:tcPr>
            <w:tcW w:w="791" w:type="dxa"/>
          </w:tcPr>
          <w:p w14:paraId="744E0B30" w14:textId="77777777" w:rsidR="00513C7D" w:rsidRPr="00D60250" w:rsidRDefault="005F6092">
            <w:r w:rsidRPr="00D60250">
              <w:rPr>
                <w:rFonts w:hint="eastAsia"/>
              </w:rPr>
              <w:t>工程施工、</w:t>
            </w:r>
            <w:r w:rsidRPr="00D60250">
              <w:t>EPC</w:t>
            </w:r>
          </w:p>
        </w:tc>
        <w:tc>
          <w:tcPr>
            <w:tcW w:w="793" w:type="dxa"/>
          </w:tcPr>
          <w:p w14:paraId="711035E2" w14:textId="77777777" w:rsidR="00513C7D" w:rsidRPr="00D60250" w:rsidRDefault="005F6092">
            <w:r w:rsidRPr="00D60250">
              <w:rPr>
                <w:rFonts w:hint="eastAsia"/>
              </w:rPr>
              <w:t>工程施工、</w:t>
            </w:r>
            <w:r w:rsidRPr="00D60250">
              <w:t>EPC</w:t>
            </w:r>
          </w:p>
        </w:tc>
      </w:tr>
      <w:tr w:rsidR="00D90547" w:rsidRPr="00D60250" w14:paraId="639EDCE1" w14:textId="77777777">
        <w:trPr>
          <w:trHeight w:val="920"/>
        </w:trPr>
        <w:tc>
          <w:tcPr>
            <w:tcW w:w="955" w:type="dxa"/>
            <w:vAlign w:val="center"/>
          </w:tcPr>
          <w:p w14:paraId="3513A5EF" w14:textId="77777777" w:rsidR="00513C7D" w:rsidRPr="00D60250" w:rsidRDefault="005F6092">
            <w:r w:rsidRPr="00D60250">
              <w:rPr>
                <w:rFonts w:hint="eastAsia"/>
              </w:rPr>
              <w:t>适用对象</w:t>
            </w:r>
          </w:p>
        </w:tc>
        <w:tc>
          <w:tcPr>
            <w:tcW w:w="804" w:type="dxa"/>
          </w:tcPr>
          <w:p w14:paraId="4DD186C2" w14:textId="77777777" w:rsidR="00513C7D" w:rsidRPr="00D60250" w:rsidRDefault="005F6092">
            <w:pPr>
              <w:jc w:val="center"/>
            </w:pPr>
            <w:r w:rsidRPr="00D60250">
              <w:rPr>
                <w:rFonts w:hint="eastAsia"/>
              </w:rPr>
              <w:t>企业</w:t>
            </w:r>
          </w:p>
        </w:tc>
        <w:tc>
          <w:tcPr>
            <w:tcW w:w="804" w:type="dxa"/>
          </w:tcPr>
          <w:p w14:paraId="7A2B9E82" w14:textId="77777777" w:rsidR="00513C7D" w:rsidRPr="00D60250" w:rsidRDefault="005F6092">
            <w:pPr>
              <w:jc w:val="center"/>
            </w:pPr>
            <w:r w:rsidRPr="00D60250">
              <w:rPr>
                <w:rFonts w:hint="eastAsia"/>
              </w:rPr>
              <w:t>企业</w:t>
            </w:r>
          </w:p>
        </w:tc>
        <w:tc>
          <w:tcPr>
            <w:tcW w:w="772" w:type="dxa"/>
          </w:tcPr>
          <w:p w14:paraId="766CDFDA" w14:textId="77777777" w:rsidR="00513C7D" w:rsidRPr="00D60250" w:rsidRDefault="005F6092">
            <w:pPr>
              <w:jc w:val="center"/>
            </w:pPr>
            <w:r w:rsidRPr="00D60250">
              <w:rPr>
                <w:rFonts w:hint="eastAsia"/>
              </w:rPr>
              <w:t>企业</w:t>
            </w:r>
          </w:p>
        </w:tc>
        <w:tc>
          <w:tcPr>
            <w:tcW w:w="890" w:type="dxa"/>
          </w:tcPr>
          <w:p w14:paraId="49D4AD80" w14:textId="77777777" w:rsidR="00513C7D" w:rsidRPr="00D60250" w:rsidRDefault="005F6092">
            <w:pPr>
              <w:jc w:val="center"/>
            </w:pPr>
            <w:r w:rsidRPr="00D60250">
              <w:rPr>
                <w:rFonts w:hint="eastAsia"/>
              </w:rPr>
              <w:t>企业</w:t>
            </w:r>
          </w:p>
        </w:tc>
        <w:tc>
          <w:tcPr>
            <w:tcW w:w="862" w:type="dxa"/>
          </w:tcPr>
          <w:p w14:paraId="7F10D25A" w14:textId="77777777" w:rsidR="00513C7D" w:rsidRPr="00D60250" w:rsidRDefault="005F6092">
            <w:pPr>
              <w:jc w:val="center"/>
            </w:pPr>
            <w:r w:rsidRPr="00D60250">
              <w:rPr>
                <w:rFonts w:hint="eastAsia"/>
              </w:rPr>
              <w:t>企业</w:t>
            </w:r>
          </w:p>
        </w:tc>
        <w:tc>
          <w:tcPr>
            <w:tcW w:w="866" w:type="dxa"/>
          </w:tcPr>
          <w:p w14:paraId="4362B225" w14:textId="77777777" w:rsidR="00513C7D" w:rsidRPr="00D60250" w:rsidRDefault="005F6092">
            <w:pPr>
              <w:jc w:val="center"/>
            </w:pPr>
            <w:r w:rsidRPr="00D60250">
              <w:rPr>
                <w:rFonts w:hint="eastAsia"/>
              </w:rPr>
              <w:t>企业、项目负责人</w:t>
            </w:r>
          </w:p>
        </w:tc>
        <w:tc>
          <w:tcPr>
            <w:tcW w:w="923" w:type="dxa"/>
          </w:tcPr>
          <w:p w14:paraId="3C58FB33" w14:textId="77777777" w:rsidR="00513C7D" w:rsidRPr="00D60250" w:rsidRDefault="005F6092">
            <w:pPr>
              <w:jc w:val="center"/>
            </w:pPr>
            <w:r w:rsidRPr="00D60250">
              <w:rPr>
                <w:rFonts w:hint="eastAsia"/>
              </w:rPr>
              <w:t>企业</w:t>
            </w:r>
          </w:p>
        </w:tc>
        <w:tc>
          <w:tcPr>
            <w:tcW w:w="832" w:type="dxa"/>
          </w:tcPr>
          <w:p w14:paraId="3CA9B17D" w14:textId="77777777" w:rsidR="00513C7D" w:rsidRPr="00D60250" w:rsidRDefault="005F6092">
            <w:pPr>
              <w:jc w:val="center"/>
            </w:pPr>
            <w:r w:rsidRPr="00D60250">
              <w:rPr>
                <w:rFonts w:hint="eastAsia"/>
              </w:rPr>
              <w:t>个人</w:t>
            </w:r>
          </w:p>
        </w:tc>
        <w:tc>
          <w:tcPr>
            <w:tcW w:w="856" w:type="dxa"/>
          </w:tcPr>
          <w:p w14:paraId="550AD9B5" w14:textId="77777777" w:rsidR="00513C7D" w:rsidRPr="00D60250" w:rsidRDefault="005F6092">
            <w:pPr>
              <w:jc w:val="center"/>
            </w:pPr>
            <w:r w:rsidRPr="00D60250">
              <w:rPr>
                <w:rFonts w:hint="eastAsia"/>
              </w:rPr>
              <w:t>企业</w:t>
            </w:r>
          </w:p>
        </w:tc>
        <w:tc>
          <w:tcPr>
            <w:tcW w:w="686" w:type="dxa"/>
          </w:tcPr>
          <w:p w14:paraId="1C4ED1AB" w14:textId="77777777" w:rsidR="00513C7D" w:rsidRPr="00D60250" w:rsidRDefault="005F6092">
            <w:pPr>
              <w:jc w:val="center"/>
            </w:pPr>
            <w:r w:rsidRPr="00D60250">
              <w:rPr>
                <w:rFonts w:hint="eastAsia"/>
              </w:rPr>
              <w:t>企业</w:t>
            </w:r>
          </w:p>
        </w:tc>
        <w:tc>
          <w:tcPr>
            <w:tcW w:w="791" w:type="dxa"/>
          </w:tcPr>
          <w:p w14:paraId="16CE4997" w14:textId="77777777" w:rsidR="00513C7D" w:rsidRPr="00D60250" w:rsidRDefault="005F6092">
            <w:pPr>
              <w:jc w:val="center"/>
            </w:pPr>
            <w:r w:rsidRPr="00D60250">
              <w:rPr>
                <w:rFonts w:hint="eastAsia"/>
              </w:rPr>
              <w:t>企业</w:t>
            </w:r>
          </w:p>
        </w:tc>
        <w:tc>
          <w:tcPr>
            <w:tcW w:w="793" w:type="dxa"/>
          </w:tcPr>
          <w:p w14:paraId="02E9EFBD" w14:textId="77777777" w:rsidR="00513C7D" w:rsidRPr="00D60250" w:rsidRDefault="005F6092">
            <w:pPr>
              <w:jc w:val="center"/>
            </w:pPr>
            <w:r w:rsidRPr="00D60250">
              <w:rPr>
                <w:rFonts w:hint="eastAsia"/>
              </w:rPr>
              <w:t>企业</w:t>
            </w:r>
          </w:p>
        </w:tc>
      </w:tr>
      <w:tr w:rsidR="00D90547" w:rsidRPr="00D60250" w14:paraId="601593D1" w14:textId="77777777">
        <w:trPr>
          <w:trHeight w:val="3961"/>
        </w:trPr>
        <w:tc>
          <w:tcPr>
            <w:tcW w:w="955" w:type="dxa"/>
            <w:vAlign w:val="center"/>
          </w:tcPr>
          <w:p w14:paraId="608C9EEC" w14:textId="77777777" w:rsidR="00513C7D" w:rsidRPr="00D60250" w:rsidRDefault="005F6092">
            <w:r w:rsidRPr="00D60250">
              <w:rPr>
                <w:rFonts w:hint="eastAsia"/>
              </w:rPr>
              <w:t>招标项目规模</w:t>
            </w:r>
          </w:p>
        </w:tc>
        <w:tc>
          <w:tcPr>
            <w:tcW w:w="804" w:type="dxa"/>
          </w:tcPr>
          <w:p w14:paraId="0DB9A5E5" w14:textId="77777777" w:rsidR="00513C7D" w:rsidRPr="00D60250" w:rsidRDefault="005F6092">
            <w:r w:rsidRPr="00D60250">
              <w:rPr>
                <w:rFonts w:hint="eastAsia"/>
              </w:rPr>
              <w:t>不低于《国家科学技术进步奖》申报标准</w:t>
            </w:r>
          </w:p>
        </w:tc>
        <w:tc>
          <w:tcPr>
            <w:tcW w:w="804" w:type="dxa"/>
          </w:tcPr>
          <w:p w14:paraId="261DF3B9" w14:textId="77777777" w:rsidR="00513C7D" w:rsidRPr="00D60250" w:rsidRDefault="005F6092">
            <w:r w:rsidRPr="00D60250">
              <w:rPr>
                <w:rFonts w:hint="eastAsia"/>
              </w:rPr>
              <w:t>不低于《中国建设工程鲁班奖》申报工程规模标准</w:t>
            </w:r>
          </w:p>
        </w:tc>
        <w:tc>
          <w:tcPr>
            <w:tcW w:w="772" w:type="dxa"/>
          </w:tcPr>
          <w:p w14:paraId="661BB627" w14:textId="77777777" w:rsidR="00513C7D" w:rsidRPr="00D60250" w:rsidRDefault="005F6092">
            <w:r w:rsidRPr="00D60250">
              <w:rPr>
                <w:rFonts w:hint="eastAsia"/>
              </w:rPr>
              <w:t>不低于《国家优质工程奖》申报工程规模标准。</w:t>
            </w:r>
          </w:p>
        </w:tc>
        <w:tc>
          <w:tcPr>
            <w:tcW w:w="890" w:type="dxa"/>
          </w:tcPr>
          <w:p w14:paraId="5027EDFA" w14:textId="77777777" w:rsidR="00513C7D" w:rsidRPr="00D60250" w:rsidRDefault="005F6092">
            <w:r w:rsidRPr="00D60250">
              <w:rPr>
                <w:rFonts w:hint="eastAsia"/>
              </w:rPr>
              <w:t>不低于《中国土木工程詹天佑奖》申报工程规模标准。</w:t>
            </w:r>
          </w:p>
        </w:tc>
        <w:tc>
          <w:tcPr>
            <w:tcW w:w="862" w:type="dxa"/>
          </w:tcPr>
          <w:p w14:paraId="26E17AAB" w14:textId="77777777" w:rsidR="00513C7D" w:rsidRPr="00D60250" w:rsidRDefault="005F6092">
            <w:r w:rsidRPr="00D60250">
              <w:rPr>
                <w:rFonts w:hint="eastAsia"/>
              </w:rPr>
              <w:t>不低于《中国建筑工程装饰奖》申报工程规模标准。</w:t>
            </w:r>
          </w:p>
        </w:tc>
        <w:tc>
          <w:tcPr>
            <w:tcW w:w="866" w:type="dxa"/>
          </w:tcPr>
          <w:p w14:paraId="332BCCB6" w14:textId="77777777" w:rsidR="00513C7D" w:rsidRPr="00D60250" w:rsidRDefault="005F6092">
            <w:r w:rsidRPr="00D60250">
              <w:rPr>
                <w:rFonts w:hint="eastAsia"/>
              </w:rPr>
              <w:t>不低于《中国钢结构金奖》申报工程规模标准。</w:t>
            </w:r>
          </w:p>
        </w:tc>
        <w:tc>
          <w:tcPr>
            <w:tcW w:w="923" w:type="dxa"/>
          </w:tcPr>
          <w:p w14:paraId="32592CBF" w14:textId="77777777" w:rsidR="00513C7D" w:rsidRPr="00D60250" w:rsidRDefault="005F6092">
            <w:r w:rsidRPr="00D60250">
              <w:rPr>
                <w:rFonts w:hint="eastAsia"/>
              </w:rPr>
              <w:t>不低于《全国绿色建筑创新奖》申报工程规模标准。</w:t>
            </w:r>
          </w:p>
        </w:tc>
        <w:tc>
          <w:tcPr>
            <w:tcW w:w="832" w:type="dxa"/>
          </w:tcPr>
          <w:p w14:paraId="221671EE" w14:textId="77777777" w:rsidR="00513C7D" w:rsidRPr="00D60250" w:rsidRDefault="005F6092">
            <w:r w:rsidRPr="00D60250">
              <w:rPr>
                <w:rFonts w:hint="eastAsia"/>
              </w:rPr>
              <w:t>不低于《梁思成建筑奖》申报工程规模标准。</w:t>
            </w:r>
          </w:p>
        </w:tc>
        <w:tc>
          <w:tcPr>
            <w:tcW w:w="856" w:type="dxa"/>
          </w:tcPr>
          <w:p w14:paraId="521D896F" w14:textId="77777777" w:rsidR="00513C7D" w:rsidRPr="00D60250" w:rsidRDefault="005F6092">
            <w:r w:rsidRPr="00D60250">
              <w:rPr>
                <w:rFonts w:hint="eastAsia"/>
              </w:rPr>
              <w:t>不低于《梁思成建筑奖》申报工程规模标准。</w:t>
            </w:r>
          </w:p>
        </w:tc>
        <w:tc>
          <w:tcPr>
            <w:tcW w:w="686" w:type="dxa"/>
          </w:tcPr>
          <w:p w14:paraId="522E3639" w14:textId="77777777" w:rsidR="00513C7D" w:rsidRPr="00D60250" w:rsidRDefault="005F6092">
            <w:r w:rsidRPr="00D60250">
              <w:rPr>
                <w:rFonts w:hint="eastAsia"/>
              </w:rPr>
              <w:t>不低于申报工程规模标准。</w:t>
            </w:r>
          </w:p>
        </w:tc>
        <w:tc>
          <w:tcPr>
            <w:tcW w:w="791" w:type="dxa"/>
          </w:tcPr>
          <w:p w14:paraId="51E30CCF" w14:textId="77777777" w:rsidR="00513C7D" w:rsidRPr="00D60250" w:rsidRDefault="005F6092">
            <w:r w:rsidRPr="00D60250">
              <w:rPr>
                <w:rFonts w:hint="eastAsia"/>
              </w:rPr>
              <w:t>不低于申报工程规模标准。</w:t>
            </w:r>
          </w:p>
        </w:tc>
        <w:tc>
          <w:tcPr>
            <w:tcW w:w="793" w:type="dxa"/>
          </w:tcPr>
          <w:p w14:paraId="0E6F54D1" w14:textId="77777777" w:rsidR="00513C7D" w:rsidRPr="00D60250" w:rsidRDefault="005F6092">
            <w:r w:rsidRPr="00D60250">
              <w:rPr>
                <w:rFonts w:hint="eastAsia"/>
              </w:rPr>
              <w:t>不低于申报工程规模标准。</w:t>
            </w:r>
          </w:p>
        </w:tc>
      </w:tr>
    </w:tbl>
    <w:p w14:paraId="36D4941D" w14:textId="77777777" w:rsidR="00513C7D" w:rsidRPr="00D60250" w:rsidRDefault="00513C7D"/>
    <w:p w14:paraId="1442F88D" w14:textId="77777777" w:rsidR="00513C7D" w:rsidRPr="00D60250" w:rsidRDefault="00513C7D">
      <w:pPr>
        <w:tabs>
          <w:tab w:val="left" w:pos="1050"/>
        </w:tabs>
        <w:spacing w:line="360" w:lineRule="auto"/>
        <w:ind w:firstLineChars="200" w:firstLine="480"/>
        <w:rPr>
          <w:rFonts w:ascii="宋体" w:hAnsi="宋体" w:cs="宋体"/>
          <w:sz w:val="24"/>
          <w:szCs w:val="24"/>
        </w:rPr>
      </w:pPr>
    </w:p>
    <w:p w14:paraId="6845EECB" w14:textId="77777777" w:rsidR="00513C7D" w:rsidRPr="00D60250" w:rsidRDefault="005F6092">
      <w:r w:rsidRPr="00D60250">
        <w:br w:type="page"/>
      </w:r>
      <w:bookmarkStart w:id="502" w:name="_Toc247514033"/>
      <w:bookmarkStart w:id="503" w:name="_Toc144974577"/>
      <w:bookmarkStart w:id="504" w:name="_Toc29049603"/>
      <w:bookmarkStart w:id="505" w:name="_Toc152045609"/>
      <w:bookmarkStart w:id="506" w:name="_Toc247527634"/>
      <w:bookmarkStart w:id="507" w:name="_Toc152042387"/>
      <w:bookmarkStart w:id="508" w:name="_Toc11511"/>
    </w:p>
    <w:p w14:paraId="5DE6DD14" w14:textId="77777777" w:rsidR="00513C7D" w:rsidRPr="00D60250" w:rsidRDefault="00513C7D"/>
    <w:p w14:paraId="7CBC215A" w14:textId="77777777" w:rsidR="00513C7D" w:rsidRPr="00D60250" w:rsidRDefault="00513C7D"/>
    <w:p w14:paraId="585878C6" w14:textId="77777777" w:rsidR="00513C7D" w:rsidRPr="00D60250" w:rsidRDefault="00513C7D"/>
    <w:p w14:paraId="551E202A" w14:textId="77777777" w:rsidR="00513C7D" w:rsidRPr="00D60250" w:rsidRDefault="00513C7D"/>
    <w:p w14:paraId="7FC4DC19" w14:textId="77777777" w:rsidR="00513C7D" w:rsidRPr="00D60250" w:rsidRDefault="00513C7D"/>
    <w:p w14:paraId="3E3C9A0D" w14:textId="77777777" w:rsidR="00513C7D" w:rsidRPr="00D60250" w:rsidRDefault="00513C7D"/>
    <w:p w14:paraId="35EEBF03" w14:textId="77777777" w:rsidR="00513C7D" w:rsidRPr="00D60250" w:rsidRDefault="00513C7D"/>
    <w:p w14:paraId="2322AB36" w14:textId="77777777" w:rsidR="00513C7D" w:rsidRPr="00D60250" w:rsidRDefault="00513C7D"/>
    <w:p w14:paraId="040EF749" w14:textId="77777777" w:rsidR="00513C7D" w:rsidRPr="00D60250" w:rsidRDefault="00513C7D"/>
    <w:p w14:paraId="4D3155A1" w14:textId="77777777" w:rsidR="00513C7D" w:rsidRPr="00D60250" w:rsidRDefault="00513C7D"/>
    <w:p w14:paraId="78AEDE79" w14:textId="77777777" w:rsidR="00513C7D" w:rsidRPr="00D60250" w:rsidRDefault="005F6092">
      <w:pPr>
        <w:pStyle w:val="10"/>
        <w:jc w:val="center"/>
      </w:pPr>
      <w:bookmarkStart w:id="509" w:name="_Toc130844127"/>
      <w:r w:rsidRPr="00D60250">
        <w:rPr>
          <w:rFonts w:hint="eastAsia"/>
        </w:rPr>
        <w:t>第四章</w:t>
      </w:r>
      <w:r w:rsidRPr="00D60250">
        <w:t xml:space="preserve"> </w:t>
      </w:r>
      <w:r w:rsidRPr="00D60250">
        <w:rPr>
          <w:rFonts w:hint="eastAsia"/>
        </w:rPr>
        <w:t>合同条款及格式</w:t>
      </w:r>
      <w:bookmarkStart w:id="510" w:name="_Toc184635097"/>
      <w:bookmarkStart w:id="511" w:name="_Toc144974578"/>
      <w:bookmarkStart w:id="512" w:name="_Toc247514034"/>
      <w:bookmarkStart w:id="513" w:name="_Toc247527635"/>
      <w:bookmarkStart w:id="514" w:name="_Toc152045610"/>
      <w:bookmarkStart w:id="515" w:name="_Toc152042388"/>
      <w:bookmarkEnd w:id="502"/>
      <w:bookmarkEnd w:id="503"/>
      <w:bookmarkEnd w:id="504"/>
      <w:bookmarkEnd w:id="505"/>
      <w:bookmarkEnd w:id="506"/>
      <w:bookmarkEnd w:id="507"/>
      <w:bookmarkEnd w:id="508"/>
      <w:bookmarkEnd w:id="509"/>
    </w:p>
    <w:p w14:paraId="6799B1C1" w14:textId="77777777" w:rsidR="00513C7D" w:rsidRPr="00D60250" w:rsidRDefault="005F6092">
      <w:pPr>
        <w:widowControl/>
        <w:adjustRightInd w:val="0"/>
        <w:snapToGrid w:val="0"/>
        <w:spacing w:line="440" w:lineRule="exact"/>
        <w:ind w:firstLineChars="202" w:firstLine="424"/>
        <w:rPr>
          <w:rFonts w:ascii="宋体" w:hAnsi="宋体" w:cs="宋体"/>
          <w:sz w:val="24"/>
          <w:szCs w:val="24"/>
        </w:rPr>
      </w:pPr>
      <w:bookmarkStart w:id="516" w:name="_Toc31111"/>
      <w:bookmarkStart w:id="517" w:name="_Toc18933"/>
      <w:bookmarkStart w:id="518" w:name="_Toc29049604"/>
      <w:bookmarkEnd w:id="510"/>
      <w:bookmarkEnd w:id="511"/>
      <w:bookmarkEnd w:id="512"/>
      <w:bookmarkEnd w:id="513"/>
      <w:bookmarkEnd w:id="514"/>
      <w:bookmarkEnd w:id="515"/>
      <w:r w:rsidRPr="00D60250">
        <w:rPr>
          <w:rFonts w:ascii="宋体" w:hAnsi="宋体" w:cs="黑体" w:hint="eastAsia"/>
        </w:rPr>
        <w:br w:type="page"/>
      </w:r>
      <w:bookmarkEnd w:id="516"/>
      <w:bookmarkEnd w:id="517"/>
      <w:bookmarkEnd w:id="518"/>
      <w:r w:rsidRPr="00D60250">
        <w:rPr>
          <w:rFonts w:ascii="宋体" w:hAnsi="宋体" w:cs="宋体" w:hint="eastAsia"/>
          <w:sz w:val="24"/>
          <w:szCs w:val="24"/>
        </w:rPr>
        <w:lastRenderedPageBreak/>
        <w:t>本章的“合同条款及格式”可根据招标项目的不同特性按照下列合同范本执行。</w:t>
      </w:r>
    </w:p>
    <w:p w14:paraId="0E45253D" w14:textId="77777777" w:rsidR="00513C7D" w:rsidRPr="00D60250" w:rsidRDefault="005F6092">
      <w:pPr>
        <w:widowControl/>
        <w:adjustRightInd w:val="0"/>
        <w:snapToGrid w:val="0"/>
        <w:spacing w:line="440" w:lineRule="exact"/>
        <w:ind w:firstLineChars="202" w:firstLine="485"/>
        <w:rPr>
          <w:rFonts w:ascii="宋体" w:hAnsi="宋体" w:cs="宋体"/>
          <w:sz w:val="24"/>
          <w:szCs w:val="24"/>
        </w:rPr>
      </w:pPr>
      <w:r w:rsidRPr="00D60250">
        <w:rPr>
          <w:rFonts w:ascii="宋体" w:hAnsi="宋体" w:cs="宋体" w:hint="eastAsia"/>
          <w:sz w:val="24"/>
          <w:szCs w:val="24"/>
        </w:rPr>
        <w:t>一、非装配式建筑按照中华人民共和国住房和城乡建设部、国家市场监督管理总局制定的《建设项目工程总承包合同（示范文本）》（</w:t>
      </w:r>
      <w:r w:rsidRPr="00D60250">
        <w:rPr>
          <w:rFonts w:ascii="宋体" w:hAnsi="宋体" w:cs="宋体"/>
          <w:sz w:val="24"/>
          <w:szCs w:val="24"/>
        </w:rPr>
        <w:t>GF</w:t>
      </w:r>
      <w:r w:rsidRPr="00D60250">
        <w:rPr>
          <w:rFonts w:ascii="宋体" w:hAnsi="宋体" w:cs="宋体" w:hint="eastAsia"/>
          <w:sz w:val="24"/>
          <w:szCs w:val="24"/>
        </w:rPr>
        <w:t>-2020-0216）（附件4-1）或制定的最新版本执行；</w:t>
      </w:r>
    </w:p>
    <w:p w14:paraId="0DB24CC3" w14:textId="77777777" w:rsidR="00513C7D" w:rsidRPr="00D60250" w:rsidRDefault="005F6092">
      <w:pPr>
        <w:widowControl/>
        <w:adjustRightInd w:val="0"/>
        <w:snapToGrid w:val="0"/>
        <w:spacing w:line="440" w:lineRule="exact"/>
        <w:ind w:firstLineChars="202" w:firstLine="485"/>
        <w:rPr>
          <w:rFonts w:ascii="宋体" w:hAnsi="宋体" w:cs="宋体"/>
          <w:sz w:val="24"/>
          <w:szCs w:val="24"/>
        </w:rPr>
      </w:pPr>
      <w:r w:rsidRPr="00D60250">
        <w:rPr>
          <w:rFonts w:ascii="宋体" w:hAnsi="宋体" w:cs="宋体" w:hint="eastAsia"/>
          <w:sz w:val="24"/>
          <w:szCs w:val="24"/>
        </w:rPr>
        <w:t>二、装配式建筑按照海南省住房和城乡建设厅编制的《海南省装配式建设项目工程总承包合同示范文本》执行。</w:t>
      </w:r>
    </w:p>
    <w:p w14:paraId="0C377FC7" w14:textId="77777777" w:rsidR="00513C7D" w:rsidRPr="00D60250" w:rsidRDefault="00513C7D">
      <w:pPr>
        <w:widowControl/>
        <w:adjustRightInd w:val="0"/>
        <w:snapToGrid w:val="0"/>
        <w:spacing w:line="440" w:lineRule="exact"/>
        <w:ind w:firstLineChars="202" w:firstLine="485"/>
        <w:rPr>
          <w:rFonts w:ascii="宋体" w:hAnsi="宋体" w:cs="宋体"/>
          <w:sz w:val="24"/>
          <w:szCs w:val="24"/>
        </w:rPr>
      </w:pPr>
    </w:p>
    <w:p w14:paraId="5C8F0D83" w14:textId="77777777" w:rsidR="006A374E" w:rsidRPr="00D60250" w:rsidRDefault="00787F18" w:rsidP="006A374E">
      <w:pPr>
        <w:spacing w:line="660" w:lineRule="exact"/>
        <w:jc w:val="center"/>
        <w:rPr>
          <w:rFonts w:ascii="仿宋_GB2312" w:eastAsia="仿宋_GB2312"/>
          <w:sz w:val="32"/>
        </w:rPr>
      </w:pPr>
      <w:r w:rsidRPr="00D60250">
        <w:rPr>
          <w:sz w:val="20"/>
          <w:szCs w:val="20"/>
        </w:rPr>
        <w:br w:type="page"/>
      </w:r>
      <w:r w:rsidR="006A374E" w:rsidRPr="00D60250">
        <w:rPr>
          <w:rFonts w:ascii="方正小标宋简体" w:eastAsia="方正小标宋简体" w:hAnsi="方正小标宋简体"/>
          <w:sz w:val="36"/>
        </w:rPr>
        <w:lastRenderedPageBreak/>
        <w:tab/>
      </w:r>
      <w:r w:rsidR="006A374E" w:rsidRPr="00D60250">
        <w:rPr>
          <w:rFonts w:ascii="方正小标宋简体" w:eastAsia="方正小标宋简体" w:hAnsi="方正小标宋简体"/>
          <w:sz w:val="36"/>
        </w:rPr>
        <w:tab/>
      </w:r>
      <w:r w:rsidR="006A374E" w:rsidRPr="00D60250">
        <w:rPr>
          <w:rFonts w:ascii="仿宋_GB2312" w:eastAsia="仿宋_GB2312" w:hint="eastAsia"/>
          <w:sz w:val="32"/>
        </w:rPr>
        <w:t xml:space="preserve"> </w:t>
      </w:r>
    </w:p>
    <w:p w14:paraId="77063E9E" w14:textId="77777777" w:rsidR="006A374E" w:rsidRPr="00D60250" w:rsidRDefault="006A374E" w:rsidP="006A374E">
      <w:pPr>
        <w:spacing w:line="660" w:lineRule="exact"/>
        <w:jc w:val="center"/>
        <w:rPr>
          <w:rFonts w:ascii="仿宋_GB2312" w:eastAsia="仿宋_GB2312"/>
          <w:sz w:val="32"/>
        </w:rPr>
      </w:pPr>
    </w:p>
    <w:p w14:paraId="459D200B" w14:textId="77777777" w:rsidR="006A374E" w:rsidRPr="00D60250" w:rsidRDefault="006A374E" w:rsidP="006A374E">
      <w:pPr>
        <w:spacing w:line="660" w:lineRule="exact"/>
        <w:jc w:val="center"/>
        <w:rPr>
          <w:rFonts w:ascii="仿宋_GB2312" w:eastAsia="仿宋_GB2312"/>
          <w:sz w:val="32"/>
        </w:rPr>
      </w:pPr>
    </w:p>
    <w:p w14:paraId="37E32E86" w14:textId="77777777" w:rsidR="006A374E" w:rsidRPr="00D60250" w:rsidRDefault="006A374E" w:rsidP="006A374E">
      <w:pPr>
        <w:spacing w:line="660" w:lineRule="exact"/>
        <w:jc w:val="center"/>
        <w:rPr>
          <w:rFonts w:ascii="方正小标宋简体" w:eastAsia="方正小标宋简体" w:hAnsi="方正小标宋简体" w:cs="方正小标宋简体"/>
          <w:b/>
          <w:sz w:val="48"/>
          <w:szCs w:val="48"/>
        </w:rPr>
      </w:pPr>
      <w:r w:rsidRPr="00D60250">
        <w:rPr>
          <w:rFonts w:ascii="方正小标宋简体" w:eastAsia="方正小标宋简体" w:hAnsi="方正小标宋简体" w:cs="方正小标宋简体" w:hint="eastAsia"/>
          <w:b/>
          <w:sz w:val="48"/>
          <w:szCs w:val="48"/>
        </w:rPr>
        <w:t>海南省装配式建设项目工程总承包合同</w:t>
      </w:r>
    </w:p>
    <w:p w14:paraId="217C8D11" w14:textId="77777777" w:rsidR="006A374E" w:rsidRPr="00D60250" w:rsidRDefault="006A374E" w:rsidP="006A374E">
      <w:pPr>
        <w:spacing w:line="660" w:lineRule="exact"/>
        <w:jc w:val="center"/>
        <w:rPr>
          <w:rFonts w:ascii="方正小标宋简体" w:eastAsia="方正小标宋简体" w:hAnsi="方正小标宋简体" w:cs="方正小标宋简体"/>
          <w:b/>
          <w:sz w:val="48"/>
          <w:szCs w:val="48"/>
        </w:rPr>
      </w:pPr>
      <w:r w:rsidRPr="00D60250">
        <w:rPr>
          <w:rFonts w:ascii="方正小标宋简体" w:eastAsia="方正小标宋简体" w:hAnsi="方正小标宋简体" w:cs="方正小标宋简体" w:hint="eastAsia"/>
          <w:b/>
          <w:sz w:val="48"/>
          <w:szCs w:val="48"/>
        </w:rPr>
        <w:t>示范文本</w:t>
      </w:r>
    </w:p>
    <w:p w14:paraId="423C9C78" w14:textId="77777777" w:rsidR="006A374E" w:rsidRPr="00D60250" w:rsidRDefault="006A374E" w:rsidP="006A374E">
      <w:pPr>
        <w:spacing w:line="660" w:lineRule="exact"/>
        <w:jc w:val="center"/>
        <w:rPr>
          <w:rFonts w:ascii="仿宋_GB2312" w:eastAsia="仿宋_GB2312" w:hAnsi="仿宋_GB2312" w:cs="仿宋_GB2312"/>
          <w:b/>
          <w:sz w:val="32"/>
          <w:szCs w:val="32"/>
        </w:rPr>
      </w:pPr>
      <w:r w:rsidRPr="00D60250">
        <w:rPr>
          <w:rFonts w:ascii="仿宋_GB2312" w:eastAsia="仿宋_GB2312" w:hAnsi="仿宋_GB2312" w:cs="仿宋_GB2312" w:hint="eastAsia"/>
          <w:b/>
          <w:sz w:val="32"/>
          <w:szCs w:val="32"/>
        </w:rPr>
        <w:t>（202</w:t>
      </w:r>
      <w:r w:rsidRPr="00D60250">
        <w:rPr>
          <w:rFonts w:ascii="仿宋_GB2312" w:eastAsia="仿宋_GB2312" w:hAnsi="仿宋_GB2312" w:cs="仿宋_GB2312"/>
          <w:b/>
          <w:sz w:val="32"/>
          <w:szCs w:val="32"/>
          <w:lang w:val="en"/>
        </w:rPr>
        <w:t>3</w:t>
      </w:r>
      <w:r w:rsidRPr="00D60250">
        <w:rPr>
          <w:rFonts w:ascii="仿宋_GB2312" w:eastAsia="仿宋_GB2312" w:hAnsi="仿宋_GB2312" w:cs="仿宋_GB2312" w:hint="eastAsia"/>
          <w:b/>
          <w:sz w:val="32"/>
          <w:szCs w:val="32"/>
        </w:rPr>
        <w:t>年版）</w:t>
      </w:r>
    </w:p>
    <w:p w14:paraId="2A4B7286" w14:textId="77777777" w:rsidR="006A374E" w:rsidRPr="00D60250" w:rsidRDefault="006A374E" w:rsidP="006A374E">
      <w:pPr>
        <w:jc w:val="center"/>
        <w:rPr>
          <w:rFonts w:ascii="仿宋_GB2312" w:eastAsia="仿宋_GB2312" w:hAnsi="仿宋_GB2312" w:cs="仿宋_GB2312"/>
          <w:b/>
          <w:sz w:val="32"/>
          <w:szCs w:val="32"/>
        </w:rPr>
      </w:pPr>
    </w:p>
    <w:p w14:paraId="2B754ABC" w14:textId="77777777" w:rsidR="006A374E" w:rsidRPr="00D60250" w:rsidRDefault="006A374E" w:rsidP="006A374E">
      <w:pPr>
        <w:jc w:val="center"/>
        <w:rPr>
          <w:rFonts w:ascii="仿宋_GB2312" w:eastAsia="仿宋_GB2312" w:hAnsi="仿宋_GB2312" w:cs="仿宋_GB2312"/>
          <w:b/>
          <w:sz w:val="32"/>
          <w:szCs w:val="32"/>
        </w:rPr>
      </w:pPr>
    </w:p>
    <w:p w14:paraId="4DC0CFC9" w14:textId="77777777" w:rsidR="006A374E" w:rsidRPr="00D60250" w:rsidRDefault="006A374E" w:rsidP="006A374E">
      <w:pPr>
        <w:pStyle w:val="MainTitle"/>
        <w:rPr>
          <w:rFonts w:ascii="华文中宋" w:eastAsia="华文中宋" w:hAnsi="华文中宋"/>
          <w:sz w:val="40"/>
          <w:szCs w:val="40"/>
        </w:rPr>
      </w:pPr>
    </w:p>
    <w:p w14:paraId="78F0226A" w14:textId="77777777" w:rsidR="006A374E" w:rsidRPr="00D60250" w:rsidRDefault="006A374E" w:rsidP="006A374E">
      <w:pPr>
        <w:pStyle w:val="MainTitle"/>
        <w:rPr>
          <w:rFonts w:ascii="华文中宋" w:eastAsia="华文中宋" w:hAnsi="华文中宋"/>
          <w:sz w:val="40"/>
          <w:szCs w:val="40"/>
        </w:rPr>
      </w:pPr>
    </w:p>
    <w:p w14:paraId="2F6538E4" w14:textId="77777777" w:rsidR="006A374E" w:rsidRPr="00D60250" w:rsidRDefault="006A374E" w:rsidP="006A374E"/>
    <w:p w14:paraId="59444A62" w14:textId="77777777" w:rsidR="006A374E" w:rsidRPr="00D60250" w:rsidRDefault="006A374E" w:rsidP="006A374E"/>
    <w:p w14:paraId="2BE67D5A" w14:textId="77777777" w:rsidR="006A374E" w:rsidRPr="00D60250" w:rsidRDefault="006A374E" w:rsidP="006A374E"/>
    <w:p w14:paraId="4463A0D0" w14:textId="77777777" w:rsidR="006A374E" w:rsidRPr="00D60250" w:rsidRDefault="006A374E" w:rsidP="006A374E">
      <w:pPr>
        <w:pStyle w:val="af9"/>
        <w:ind w:firstLine="360"/>
      </w:pPr>
    </w:p>
    <w:p w14:paraId="3D1D3177" w14:textId="77777777" w:rsidR="006A374E" w:rsidRPr="00D60250" w:rsidRDefault="006A374E" w:rsidP="006A374E">
      <w:pPr>
        <w:pStyle w:val="af9"/>
        <w:ind w:firstLine="360"/>
      </w:pPr>
    </w:p>
    <w:p w14:paraId="23FF7D45" w14:textId="77777777" w:rsidR="006A374E" w:rsidRPr="00D60250" w:rsidRDefault="006A374E" w:rsidP="006A374E">
      <w:pPr>
        <w:pStyle w:val="af9"/>
        <w:ind w:firstLine="360"/>
      </w:pPr>
    </w:p>
    <w:p w14:paraId="1B758E25" w14:textId="77777777" w:rsidR="006A374E" w:rsidRPr="00D60250" w:rsidRDefault="006A374E" w:rsidP="006A374E">
      <w:pPr>
        <w:pStyle w:val="MainTitle"/>
        <w:rPr>
          <w:rFonts w:ascii="华文中宋" w:eastAsia="华文中宋" w:hAnsi="华文中宋"/>
          <w:sz w:val="40"/>
          <w:szCs w:val="40"/>
        </w:rPr>
      </w:pPr>
    </w:p>
    <w:p w14:paraId="07DADF43" w14:textId="77777777" w:rsidR="006A374E" w:rsidRPr="00D60250" w:rsidRDefault="00000000" w:rsidP="006A374E">
      <w:pPr>
        <w:pStyle w:val="MainTitle"/>
        <w:ind w:leftChars="600" w:left="1260" w:rightChars="860" w:right="1806"/>
        <w:jc w:val="distribute"/>
        <w:rPr>
          <w:rFonts w:ascii="宋体" w:eastAsia="宋体" w:hAnsi="宋体"/>
          <w:sz w:val="32"/>
          <w:szCs w:val="32"/>
        </w:rPr>
      </w:pPr>
      <w:r>
        <w:rPr>
          <w:rFonts w:ascii="宋体" w:eastAsia="宋体" w:hAnsi="宋体"/>
          <w:sz w:val="32"/>
          <w:szCs w:val="32"/>
        </w:rPr>
        <w:pict w14:anchorId="6A961A1E">
          <v:shapetype id="_x0000_t202" coordsize="21600,21600" o:spt="202" path="m,l,21600r21600,l21600,xe">
            <v:stroke joinstyle="miter"/>
            <v:path gradientshapeok="t" o:connecttype="rect"/>
          </v:shapetype>
          <v:shape id="文本框 4" o:spid="_x0000_s2074" type="#_x0000_t202" style="position:absolute;left:0;text-align:left;margin-left:317.4pt;margin-top:16.65pt;width:79.75pt;height:139.55pt;z-index:251659264;mso-wrap-style:square;v-text-anchor:top" stroked="f">
            <v:textbox style="mso-fit-shape-to-text:t">
              <w:txbxContent>
                <w:p w14:paraId="6D868451" w14:textId="77777777" w:rsidR="006A374E" w:rsidRDefault="006A374E" w:rsidP="006A374E">
                  <w:pPr>
                    <w:jc w:val="center"/>
                    <w:rPr>
                      <w:b/>
                      <w:bCs/>
                      <w:sz w:val="32"/>
                      <w:szCs w:val="32"/>
                    </w:rPr>
                  </w:pPr>
                  <w:r>
                    <w:rPr>
                      <w:rFonts w:hint="eastAsia"/>
                      <w:b/>
                      <w:bCs/>
                      <w:sz w:val="32"/>
                      <w:szCs w:val="32"/>
                    </w:rPr>
                    <w:t>制定</w:t>
                  </w:r>
                </w:p>
              </w:txbxContent>
            </v:textbox>
          </v:shape>
        </w:pict>
      </w:r>
      <w:r w:rsidR="006A374E" w:rsidRPr="00D60250">
        <w:rPr>
          <w:rFonts w:ascii="宋体" w:eastAsia="宋体" w:hAnsi="宋体" w:hint="eastAsia"/>
          <w:sz w:val="32"/>
          <w:szCs w:val="32"/>
        </w:rPr>
        <w:t>海南省住房和城乡建设厅</w:t>
      </w:r>
    </w:p>
    <w:p w14:paraId="72B3BB31" w14:textId="77777777" w:rsidR="006A374E" w:rsidRPr="00D60250" w:rsidRDefault="006A374E" w:rsidP="006A374E">
      <w:pPr>
        <w:pStyle w:val="MainTitle"/>
        <w:ind w:leftChars="600" w:left="1260" w:rightChars="860" w:right="1806"/>
        <w:jc w:val="distribute"/>
        <w:rPr>
          <w:rFonts w:ascii="宋体" w:eastAsia="宋体" w:hAnsi="宋体"/>
          <w:sz w:val="32"/>
          <w:szCs w:val="32"/>
        </w:rPr>
      </w:pPr>
      <w:r w:rsidRPr="00D60250">
        <w:rPr>
          <w:rFonts w:ascii="宋体" w:eastAsia="宋体" w:hAnsi="宋体" w:hint="eastAsia"/>
          <w:sz w:val="32"/>
          <w:szCs w:val="32"/>
        </w:rPr>
        <w:t>海</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南</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省</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市</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场</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监</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督</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管</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理</w:t>
      </w:r>
      <w:r w:rsidRPr="00D60250">
        <w:rPr>
          <w:rFonts w:ascii="宋体" w:eastAsia="宋体" w:hAnsi="宋体" w:hint="eastAsia"/>
          <w:sz w:val="32"/>
          <w:szCs w:val="32"/>
          <w:lang w:val="en-US"/>
        </w:rPr>
        <w:t xml:space="preserve"> </w:t>
      </w:r>
      <w:r w:rsidRPr="00D60250">
        <w:rPr>
          <w:rFonts w:ascii="宋体" w:eastAsia="宋体" w:hAnsi="宋体" w:hint="eastAsia"/>
          <w:sz w:val="32"/>
          <w:szCs w:val="32"/>
        </w:rPr>
        <w:t>局</w:t>
      </w:r>
    </w:p>
    <w:p w14:paraId="74214D4B" w14:textId="77777777" w:rsidR="006A374E" w:rsidRPr="00D60250" w:rsidRDefault="006A374E" w:rsidP="006A374E">
      <w:pPr>
        <w:ind w:rightChars="1039" w:right="2182"/>
        <w:jc w:val="distribute"/>
        <w:rPr>
          <w:b/>
          <w:sz w:val="32"/>
          <w:szCs w:val="28"/>
        </w:rPr>
        <w:sectPr w:rsidR="006A374E" w:rsidRPr="00D60250" w:rsidSect="006A374E">
          <w:footerReference w:type="default" r:id="rId23"/>
          <w:footerReference w:type="first" r:id="rId24"/>
          <w:pgSz w:w="11906" w:h="16838"/>
          <w:pgMar w:top="1440" w:right="1474" w:bottom="1440" w:left="1587" w:header="720" w:footer="998" w:gutter="0"/>
          <w:cols w:space="720"/>
          <w:titlePg/>
          <w:docGrid w:linePitch="326"/>
        </w:sectPr>
      </w:pPr>
    </w:p>
    <w:p w14:paraId="3C9F383F" w14:textId="77777777" w:rsidR="006A374E" w:rsidRPr="00D60250" w:rsidRDefault="006A374E" w:rsidP="006A374E"/>
    <w:p w14:paraId="433DA86C" w14:textId="77777777" w:rsidR="006A374E" w:rsidRPr="00D60250" w:rsidRDefault="006A374E" w:rsidP="006A374E">
      <w:pPr>
        <w:pStyle w:val="MainTitle"/>
        <w:spacing w:afterLines="0" w:after="0"/>
        <w:rPr>
          <w:rFonts w:ascii="华文中宋" w:eastAsia="华文中宋" w:hAnsi="华文中宋"/>
          <w:sz w:val="30"/>
          <w:szCs w:val="30"/>
        </w:rPr>
      </w:pPr>
      <w:r w:rsidRPr="00D60250">
        <w:rPr>
          <w:rFonts w:ascii="华文中宋" w:eastAsia="华文中宋" w:hAnsi="华文中宋" w:hint="eastAsia"/>
          <w:sz w:val="30"/>
          <w:szCs w:val="30"/>
        </w:rPr>
        <w:t>说</w:t>
      </w:r>
      <w:r w:rsidRPr="00D60250">
        <w:rPr>
          <w:rFonts w:ascii="华文中宋" w:eastAsia="华文中宋" w:hAnsi="华文中宋"/>
          <w:sz w:val="30"/>
          <w:szCs w:val="30"/>
        </w:rPr>
        <w:t xml:space="preserve">  </w:t>
      </w:r>
      <w:r w:rsidRPr="00D60250">
        <w:rPr>
          <w:rFonts w:ascii="华文中宋" w:eastAsia="华文中宋" w:hAnsi="华文中宋" w:hint="eastAsia"/>
          <w:sz w:val="30"/>
          <w:szCs w:val="30"/>
        </w:rPr>
        <w:t>明</w:t>
      </w:r>
    </w:p>
    <w:p w14:paraId="2F73016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为指导装配式建设项目工程总承包合同当事人的签约行为，维护合同当事人的合法权益，依据《中华人民共和国民法典》、《中华人民共和国建筑法》、《中华人民共和国招标投标法》以及相关法律、法规，住房和城乡建设部、市场监管总局《建设项目工程总承包合同示范文本》（GF-2020-0216），结合海南省装配式项目工程总承包模式的实际应用情况，制定了《海南省装配式建设项目工程总承包合同示范文本》（2023年版）（以下简称《示范文本》）。本《示范文本》提出的装配式项目工程总承包模式是在传统工程总承包模式的基础上增加装配式的有关内容，以实现设计、生产、装配施工的高度融合。现就有关问题说明如下：</w:t>
      </w:r>
    </w:p>
    <w:p w14:paraId="6A0A129A" w14:textId="77777777" w:rsidR="006A374E" w:rsidRPr="00D60250" w:rsidRDefault="006A374E" w:rsidP="006A374E">
      <w:pPr>
        <w:pStyle w:val="1"/>
        <w:numPr>
          <w:ilvl w:val="0"/>
          <w:numId w:val="0"/>
        </w:numPr>
        <w:spacing w:line="360" w:lineRule="auto"/>
        <w:ind w:firstLineChars="200" w:firstLine="480"/>
        <w:rPr>
          <w:b w:val="0"/>
          <w:bCs/>
        </w:rPr>
      </w:pPr>
      <w:r w:rsidRPr="00D60250">
        <w:rPr>
          <w:rFonts w:hint="eastAsia"/>
          <w:b w:val="0"/>
          <w:bCs/>
        </w:rPr>
        <w:t>一、《示范文本》的组成</w:t>
      </w:r>
    </w:p>
    <w:p w14:paraId="1F7888A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《示范文本》由合同协议书、通用合同条件和专用合同条件三部分组成。</w:t>
      </w:r>
    </w:p>
    <w:p w14:paraId="6E1EEE9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（一）合同协议书</w:t>
      </w:r>
    </w:p>
    <w:p w14:paraId="33B4101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《示范文本》合同协议书共计</w:t>
      </w:r>
      <w:r w:rsidRPr="00D60250">
        <w:rPr>
          <w:rFonts w:ascii="仿宋_GB2312" w:eastAsia="仿宋_GB2312"/>
          <w:szCs w:val="24"/>
        </w:rPr>
        <w:t>1</w:t>
      </w:r>
      <w:r w:rsidRPr="00D60250">
        <w:rPr>
          <w:rFonts w:ascii="仿宋_GB2312" w:eastAsia="仿宋_GB2312" w:hint="eastAsia"/>
          <w:szCs w:val="24"/>
        </w:rPr>
        <w:t>3条，主要包括：工程概况、合同工期、质量标准、签约合同价与合同价格形式、工程总承包项目经理、合同文件构成、承诺、订立时间、订立地点、合同生效和合同份数，集中约定了合同当事人基本的合同权利义务。</w:t>
      </w:r>
    </w:p>
    <w:p w14:paraId="1DDA184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（二）通用合同条件</w:t>
      </w:r>
    </w:p>
    <w:p w14:paraId="52E3028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通用合同条件是合同当事人根据《中华人民共和国民法典》、《中华人民共和国建筑法》等法律法规的规定，就工程总承包项目的实施及相关事项，对合同当事人的权利义务作出的原则性约定。通用合同条件共计20条，具体条款分别为：</w:t>
      </w:r>
      <w:bookmarkStart w:id="519" w:name="_Hlk54448922"/>
      <w:r w:rsidRPr="00D60250">
        <w:rPr>
          <w:rFonts w:ascii="仿宋_GB2312" w:eastAsia="仿宋_GB2312" w:hint="eastAsia"/>
          <w:szCs w:val="24"/>
        </w:rPr>
        <w:t>第</w:t>
      </w:r>
      <w:r w:rsidRPr="00D60250">
        <w:rPr>
          <w:rFonts w:ascii="仿宋_GB2312" w:eastAsia="仿宋_GB2312"/>
          <w:szCs w:val="24"/>
        </w:rPr>
        <w:t xml:space="preserve">1条 一般约定，第2条 发包人，第3条 发包人的管理，第4条 承包人，第5条 </w:t>
      </w:r>
      <w:r w:rsidRPr="00D60250">
        <w:rPr>
          <w:rFonts w:ascii="仿宋_GB2312" w:eastAsia="仿宋_GB2312" w:hint="eastAsia"/>
          <w:szCs w:val="24"/>
        </w:rPr>
        <w:t>勘察与</w:t>
      </w:r>
      <w:r w:rsidRPr="00D60250">
        <w:rPr>
          <w:rFonts w:ascii="仿宋_GB2312" w:eastAsia="仿宋_GB2312"/>
          <w:szCs w:val="24"/>
        </w:rPr>
        <w:t>设计，第6条 材料、</w:t>
      </w:r>
      <w:r w:rsidRPr="00D60250">
        <w:rPr>
          <w:rFonts w:ascii="仿宋_GB2312" w:eastAsia="仿宋_GB2312" w:hint="eastAsia"/>
          <w:szCs w:val="24"/>
        </w:rPr>
        <w:t>装配式部品部件、</w:t>
      </w:r>
      <w:r w:rsidRPr="00D60250">
        <w:rPr>
          <w:rFonts w:ascii="仿宋_GB2312" w:eastAsia="仿宋_GB2312"/>
          <w:szCs w:val="24"/>
        </w:rPr>
        <w:t>工程设备，第7条 施工，第8条 工期和进度，第9条 竣工试验，第10条 验收和工程接收，第11条 缺陷责任与保修，第12条 竣工后试验，第13条 变更与调整，第14条 合同价格与支付，第15条 违约，第16条 合同解除，第17条 不可抗力，第18条 保险，第19条 索赔，第20条 争议解决</w:t>
      </w:r>
      <w:r w:rsidRPr="00D60250">
        <w:rPr>
          <w:rFonts w:ascii="仿宋_GB2312" w:eastAsia="仿宋_GB2312" w:hint="eastAsia"/>
          <w:szCs w:val="24"/>
        </w:rPr>
        <w:t>。</w:t>
      </w:r>
      <w:bookmarkEnd w:id="519"/>
      <w:r w:rsidRPr="00D60250">
        <w:rPr>
          <w:rFonts w:ascii="仿宋_GB2312" w:eastAsia="仿宋_GB2312" w:hint="eastAsia"/>
          <w:szCs w:val="24"/>
        </w:rPr>
        <w:t>前述条款安排既考虑了现行法律法规对工程总承包活动的有关要求，也考虑了海南省装配式建设项目工程总承包项目管理的实际和需要。</w:t>
      </w:r>
    </w:p>
    <w:p w14:paraId="69E617D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（三）专用合同条件</w:t>
      </w:r>
    </w:p>
    <w:p w14:paraId="3B2C8E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专用合同条件是合同当事人根据不同建设项目的特点及具体情况，通过双方的谈判、协商对通用合同条件原则性约定细化、完善、补充、修改或另行约定的合同条件。在编写专用合同条件时，应注意以下事项：</w:t>
      </w:r>
    </w:p>
    <w:p w14:paraId="3751B25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1.专用合同条件的编号应与相应的通用合同条件的编号一致；</w:t>
      </w:r>
    </w:p>
    <w:p w14:paraId="5433302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2.在专用合同条件中有横道线的地方，合同当事人可针对相应的通用合同条件进行细化、完善、补充、修改或另行约定；如无细化、完善、补充、修改或另行约定，则填写“无”或划“/”；</w:t>
      </w:r>
    </w:p>
    <w:p w14:paraId="4ACB61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3.对于在专用合同条件中未列出的通用合同条件中的条款，合同当事人根据建设项目的具体情况认为需要进行细化、完善、补充、修改或另行约定的，可在专用合同条件中，以同一条款号增加相关条款的内容。</w:t>
      </w:r>
    </w:p>
    <w:p w14:paraId="7758CB81" w14:textId="77777777" w:rsidR="006A374E" w:rsidRPr="00D60250" w:rsidRDefault="006A374E" w:rsidP="006A374E">
      <w:pPr>
        <w:pStyle w:val="1"/>
        <w:numPr>
          <w:ilvl w:val="0"/>
          <w:numId w:val="0"/>
        </w:numPr>
        <w:spacing w:line="360" w:lineRule="auto"/>
        <w:ind w:firstLineChars="200" w:firstLine="480"/>
        <w:rPr>
          <w:b w:val="0"/>
          <w:bCs/>
        </w:rPr>
      </w:pPr>
      <w:r w:rsidRPr="00D60250">
        <w:rPr>
          <w:rFonts w:hint="eastAsia"/>
          <w:b w:val="0"/>
          <w:bCs/>
        </w:rPr>
        <w:t>二、《示范文本》的适用范围</w:t>
      </w:r>
    </w:p>
    <w:p w14:paraId="2484026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《示范文本》适用于海南省装配式房屋建筑和市政基础设施项目工程总承包承发包活动。</w:t>
      </w:r>
    </w:p>
    <w:p w14:paraId="775C4071" w14:textId="77777777" w:rsidR="006A374E" w:rsidRPr="00D60250" w:rsidRDefault="006A374E" w:rsidP="006A374E">
      <w:pPr>
        <w:pStyle w:val="1"/>
        <w:numPr>
          <w:ilvl w:val="0"/>
          <w:numId w:val="0"/>
        </w:numPr>
        <w:spacing w:line="360" w:lineRule="auto"/>
        <w:ind w:firstLineChars="200" w:firstLine="480"/>
        <w:rPr>
          <w:b w:val="0"/>
          <w:bCs/>
        </w:rPr>
      </w:pPr>
      <w:r w:rsidRPr="00D60250">
        <w:rPr>
          <w:rFonts w:hint="eastAsia"/>
          <w:b w:val="0"/>
          <w:bCs/>
        </w:rPr>
        <w:t>三、《示范文本》的性质</w:t>
      </w:r>
    </w:p>
    <w:p w14:paraId="29211CE6" w14:textId="77777777" w:rsidR="006A374E" w:rsidRPr="00D60250" w:rsidRDefault="006A374E" w:rsidP="006A374E">
      <w:pPr>
        <w:rPr>
          <w:rFonts w:ascii="仿宋_GB2312" w:eastAsia="仿宋_GB2312"/>
          <w:szCs w:val="24"/>
        </w:rPr>
        <w:sectPr w:rsidR="006A374E" w:rsidRPr="00D60250">
          <w:pgSz w:w="11906" w:h="16838"/>
          <w:pgMar w:top="1440" w:right="1800" w:bottom="1440" w:left="1800" w:header="720" w:footer="998" w:gutter="0"/>
          <w:pgNumType w:fmt="numberInDash"/>
          <w:cols w:space="720"/>
          <w:docGrid w:linePitch="326"/>
        </w:sectPr>
      </w:pPr>
      <w:r w:rsidRPr="00D60250">
        <w:rPr>
          <w:rFonts w:ascii="仿宋_GB2312" w:eastAsia="仿宋_GB2312" w:hint="eastAsia"/>
          <w:szCs w:val="24"/>
        </w:rPr>
        <w:t>《示范文本》为推荐使用的非强制性使用文本。合同当事人可结合建设工程具体情况，参照《示范文本》订立合同，并按照法律法规和合同约定承担相应的法律责任及合同权利义务。</w:t>
      </w:r>
    </w:p>
    <w:p w14:paraId="765E621E" w14:textId="77777777" w:rsidR="006A374E" w:rsidRPr="00D60250" w:rsidRDefault="006A374E" w:rsidP="006A374E">
      <w:pPr>
        <w:rPr>
          <w:rFonts w:ascii="仿宋_GB2312" w:eastAsia="仿宋_GB2312"/>
          <w:szCs w:val="24"/>
        </w:rPr>
        <w:sectPr w:rsidR="006A374E" w:rsidRPr="00D60250">
          <w:type w:val="continuous"/>
          <w:pgSz w:w="11906" w:h="16838"/>
          <w:pgMar w:top="1440" w:right="1800" w:bottom="1440" w:left="1800" w:header="720" w:footer="998" w:gutter="0"/>
          <w:pgNumType w:fmt="numberInDash"/>
          <w:cols w:space="720"/>
          <w:titlePg/>
          <w:docGrid w:linePitch="326"/>
        </w:sectPr>
      </w:pPr>
    </w:p>
    <w:p w14:paraId="1DE70C71" w14:textId="77777777" w:rsidR="006A374E" w:rsidRPr="00D60250" w:rsidRDefault="006A374E" w:rsidP="006A374E">
      <w:pPr>
        <w:pStyle w:val="MainTitle"/>
        <w:spacing w:afterLines="0" w:after="0"/>
        <w:rPr>
          <w:rFonts w:ascii="华文中宋" w:eastAsia="华文中宋" w:hAnsi="华文中宋"/>
          <w:sz w:val="30"/>
          <w:szCs w:val="30"/>
        </w:rPr>
      </w:pPr>
      <w:r w:rsidRPr="00D60250">
        <w:rPr>
          <w:rFonts w:ascii="华文中宋" w:eastAsia="华文中宋" w:hAnsi="华文中宋" w:hint="eastAsia"/>
          <w:sz w:val="30"/>
          <w:szCs w:val="30"/>
        </w:rPr>
        <w:lastRenderedPageBreak/>
        <w:t>目  录</w:t>
      </w:r>
    </w:p>
    <w:p w14:paraId="43D50220" w14:textId="1797A3CD" w:rsidR="006A374E" w:rsidRPr="00D60250" w:rsidRDefault="006A374E" w:rsidP="006A374E">
      <w:pPr>
        <w:pStyle w:val="TOC1"/>
        <w:tabs>
          <w:tab w:val="right" w:leader="dot" w:pos="8306"/>
        </w:tabs>
        <w:rPr>
          <w:rFonts w:ascii="仿宋_GB2312" w:eastAsia="仿宋_GB2312" w:hAnsi="仿宋_GB2312" w:cs="仿宋_GB2312"/>
          <w:b w:val="0"/>
          <w:bCs w:val="0"/>
        </w:rPr>
      </w:pPr>
      <w:r w:rsidRPr="00D60250">
        <w:rPr>
          <w:rFonts w:ascii="仿宋_GB2312" w:eastAsia="仿宋_GB2312" w:hAnsi="仿宋_GB2312" w:cs="仿宋_GB2312" w:hint="eastAsia"/>
          <w:b w:val="0"/>
          <w:bCs w:val="0"/>
          <w:szCs w:val="24"/>
        </w:rPr>
        <w:fldChar w:fldCharType="begin"/>
      </w:r>
      <w:r w:rsidRPr="00D60250">
        <w:rPr>
          <w:rFonts w:ascii="仿宋_GB2312" w:eastAsia="仿宋_GB2312" w:hAnsi="仿宋_GB2312" w:cs="仿宋_GB2312" w:hint="eastAsia"/>
          <w:b w:val="0"/>
          <w:bCs w:val="0"/>
          <w:szCs w:val="24"/>
        </w:rPr>
        <w:instrText xml:space="preserve"> TOC \o "1-3" \u </w:instrText>
      </w:r>
      <w:r w:rsidRPr="00D60250">
        <w:rPr>
          <w:rFonts w:ascii="仿宋_GB2312" w:eastAsia="仿宋_GB2312" w:hAnsi="仿宋_GB2312" w:cs="仿宋_GB2312" w:hint="eastAsia"/>
          <w:b w:val="0"/>
          <w:bCs w:val="0"/>
          <w:szCs w:val="24"/>
        </w:rPr>
        <w:fldChar w:fldCharType="separate"/>
      </w:r>
      <w:r w:rsidRPr="00D60250">
        <w:rPr>
          <w:rFonts w:ascii="仿宋_GB2312" w:eastAsia="仿宋_GB2312" w:hAnsi="仿宋_GB2312" w:cs="仿宋_GB2312" w:hint="eastAsia"/>
          <w:b w:val="0"/>
          <w:bCs w:val="0"/>
          <w:szCs w:val="32"/>
        </w:rPr>
        <w:t>第一部分 合同协议书</w:t>
      </w:r>
      <w:r w:rsidRPr="00D60250">
        <w:rPr>
          <w:rFonts w:ascii="仿宋_GB2312" w:eastAsia="仿宋_GB2312" w:hAnsi="仿宋_GB2312" w:cs="仿宋_GB2312" w:hint="eastAsia"/>
          <w:b w:val="0"/>
          <w:bCs w:val="0"/>
        </w:rPr>
        <w:tab/>
      </w:r>
      <w:r w:rsidRPr="00D60250">
        <w:rPr>
          <w:rFonts w:ascii="仿宋_GB2312" w:eastAsia="仿宋_GB2312" w:hAnsi="仿宋_GB2312" w:cs="仿宋_GB2312" w:hint="eastAsia"/>
          <w:b w:val="0"/>
          <w:bCs w:val="0"/>
        </w:rPr>
        <w:fldChar w:fldCharType="begin"/>
      </w:r>
      <w:r w:rsidRPr="00D60250">
        <w:rPr>
          <w:rFonts w:ascii="仿宋_GB2312" w:eastAsia="仿宋_GB2312" w:hAnsi="仿宋_GB2312" w:cs="仿宋_GB2312" w:hint="eastAsia"/>
          <w:b w:val="0"/>
          <w:bCs w:val="0"/>
        </w:rPr>
        <w:instrText xml:space="preserve"> PAGEREF _Toc1991885142 </w:instrText>
      </w:r>
      <w:r w:rsidRPr="00D60250">
        <w:rPr>
          <w:rFonts w:ascii="仿宋_GB2312" w:eastAsia="仿宋_GB2312" w:hAnsi="仿宋_GB2312" w:cs="仿宋_GB2312" w:hint="eastAsia"/>
          <w:b w:val="0"/>
          <w:bCs w:val="0"/>
        </w:rPr>
        <w:fldChar w:fldCharType="separate"/>
      </w:r>
      <w:r w:rsidR="00814310">
        <w:rPr>
          <w:rFonts w:ascii="仿宋_GB2312" w:eastAsia="仿宋_GB2312" w:hAnsi="仿宋_GB2312" w:cs="仿宋_GB2312"/>
          <w:b w:val="0"/>
          <w:bCs w:val="0"/>
          <w:noProof/>
        </w:rPr>
        <w:t>70</w:t>
      </w:r>
      <w:r w:rsidRPr="00D60250">
        <w:rPr>
          <w:rFonts w:ascii="仿宋_GB2312" w:eastAsia="仿宋_GB2312" w:hAnsi="仿宋_GB2312" w:cs="仿宋_GB2312" w:hint="eastAsia"/>
          <w:b w:val="0"/>
          <w:bCs w:val="0"/>
        </w:rPr>
        <w:fldChar w:fldCharType="end"/>
      </w:r>
    </w:p>
    <w:p w14:paraId="5DBF4C81" w14:textId="05023624"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一、工程概况</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_Toc2092005742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70</w:t>
      </w:r>
      <w:r w:rsidRPr="00D60250">
        <w:rPr>
          <w:rFonts w:ascii="仿宋_GB2312" w:eastAsia="仿宋_GB2312" w:hAnsi="仿宋_GB2312" w:cs="仿宋_GB2312" w:hint="eastAsia"/>
        </w:rPr>
        <w:fldChar w:fldCharType="end"/>
      </w:r>
    </w:p>
    <w:p w14:paraId="0EE6EAA0" w14:textId="785B5439"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二、工程承包范围</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_Toc2002338401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70</w:t>
      </w:r>
      <w:r w:rsidRPr="00D60250">
        <w:rPr>
          <w:rFonts w:ascii="仿宋_GB2312" w:eastAsia="仿宋_GB2312" w:hAnsi="仿宋_GB2312" w:cs="仿宋_GB2312" w:hint="eastAsia"/>
        </w:rPr>
        <w:fldChar w:fldCharType="end"/>
      </w:r>
    </w:p>
    <w:p w14:paraId="4BC3B5F8" w14:textId="3D828F08"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三、工程承包模式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_Toc939168923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70</w:t>
      </w:r>
      <w:r w:rsidRPr="00D60250">
        <w:rPr>
          <w:rFonts w:ascii="仿宋_GB2312" w:eastAsia="仿宋_GB2312" w:hAnsi="仿宋_GB2312" w:cs="仿宋_GB2312" w:hint="eastAsia"/>
        </w:rPr>
        <w:fldChar w:fldCharType="end"/>
      </w:r>
    </w:p>
    <w:p w14:paraId="2E28CDA0" w14:textId="618C1D5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四、合同工期</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_Toc2114575499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71</w:t>
      </w:r>
      <w:r w:rsidRPr="00D60250">
        <w:rPr>
          <w:rFonts w:ascii="仿宋_GB2312" w:eastAsia="仿宋_GB2312" w:hAnsi="仿宋_GB2312" w:cs="仿宋_GB2312" w:hint="eastAsia"/>
        </w:rPr>
        <w:fldChar w:fldCharType="end"/>
      </w:r>
    </w:p>
    <w:p w14:paraId="6E65477E" w14:textId="4FDD81A6"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五、质量标准和要求</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_Toc1837218312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71</w:t>
      </w:r>
      <w:r w:rsidRPr="00D60250">
        <w:rPr>
          <w:rFonts w:ascii="仿宋_GB2312" w:eastAsia="仿宋_GB2312" w:hAnsi="仿宋_GB2312" w:cs="仿宋_GB2312" w:hint="eastAsia"/>
        </w:rPr>
        <w:fldChar w:fldCharType="end"/>
      </w:r>
    </w:p>
    <w:p w14:paraId="3E749AD8" w14:textId="0D0E9DAD"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六、签约合同价与合同价格形式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_Toc182753637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71</w:t>
      </w:r>
      <w:r w:rsidRPr="00D60250">
        <w:rPr>
          <w:rFonts w:ascii="仿宋_GB2312" w:eastAsia="仿宋_GB2312" w:hAnsi="仿宋_GB2312" w:cs="仿宋_GB2312" w:hint="eastAsia"/>
        </w:rPr>
        <w:fldChar w:fldCharType="end"/>
      </w:r>
    </w:p>
    <w:p w14:paraId="1A6523DE" w14:textId="64C47E79"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七、工程总承包经理</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_Toc839955604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72</w:t>
      </w:r>
      <w:r w:rsidRPr="00D60250">
        <w:rPr>
          <w:rFonts w:ascii="仿宋_GB2312" w:eastAsia="仿宋_GB2312" w:hAnsi="仿宋_GB2312" w:cs="仿宋_GB2312" w:hint="eastAsia"/>
        </w:rPr>
        <w:fldChar w:fldCharType="end"/>
      </w:r>
    </w:p>
    <w:p w14:paraId="351DB57E" w14:textId="42B3217C"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八、合同文件构成</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_Toc356729732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72</w:t>
      </w:r>
      <w:r w:rsidRPr="00D60250">
        <w:rPr>
          <w:rFonts w:ascii="仿宋_GB2312" w:eastAsia="仿宋_GB2312" w:hAnsi="仿宋_GB2312" w:cs="仿宋_GB2312" w:hint="eastAsia"/>
        </w:rPr>
        <w:fldChar w:fldCharType="end"/>
      </w:r>
    </w:p>
    <w:p w14:paraId="4FC8854E" w14:textId="5CE435A7"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九、承诺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_Toc215461241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72</w:t>
      </w:r>
      <w:r w:rsidRPr="00D60250">
        <w:rPr>
          <w:rFonts w:ascii="仿宋_GB2312" w:eastAsia="仿宋_GB2312" w:hAnsi="仿宋_GB2312" w:cs="仿宋_GB2312" w:hint="eastAsia"/>
        </w:rPr>
        <w:fldChar w:fldCharType="end"/>
      </w:r>
    </w:p>
    <w:p w14:paraId="5AAED5B4" w14:textId="0EDE2DF8"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十、订立时间</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_Toc1710611157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73</w:t>
      </w:r>
      <w:r w:rsidRPr="00D60250">
        <w:rPr>
          <w:rFonts w:ascii="仿宋_GB2312" w:eastAsia="仿宋_GB2312" w:hAnsi="仿宋_GB2312" w:cs="仿宋_GB2312" w:hint="eastAsia"/>
        </w:rPr>
        <w:fldChar w:fldCharType="end"/>
      </w:r>
    </w:p>
    <w:p w14:paraId="00494877" w14:textId="287C1EF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十一、订立地点</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_Toc573083207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73</w:t>
      </w:r>
      <w:r w:rsidRPr="00D60250">
        <w:rPr>
          <w:rFonts w:ascii="仿宋_GB2312" w:eastAsia="仿宋_GB2312" w:hAnsi="仿宋_GB2312" w:cs="仿宋_GB2312" w:hint="eastAsia"/>
        </w:rPr>
        <w:fldChar w:fldCharType="end"/>
      </w:r>
    </w:p>
    <w:p w14:paraId="166DAA31" w14:textId="0749E627"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十二、合同生效</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_Toc1306347748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73</w:t>
      </w:r>
      <w:r w:rsidRPr="00D60250">
        <w:rPr>
          <w:rFonts w:ascii="仿宋_GB2312" w:eastAsia="仿宋_GB2312" w:hAnsi="仿宋_GB2312" w:cs="仿宋_GB2312" w:hint="eastAsia"/>
        </w:rPr>
        <w:fldChar w:fldCharType="end"/>
      </w:r>
    </w:p>
    <w:p w14:paraId="0826CCAF" w14:textId="11CAF277"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十三、合同份数</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_Toc2017384310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73</w:t>
      </w:r>
      <w:r w:rsidRPr="00D60250">
        <w:rPr>
          <w:rFonts w:ascii="仿宋_GB2312" w:eastAsia="仿宋_GB2312" w:hAnsi="仿宋_GB2312" w:cs="仿宋_GB2312" w:hint="eastAsia"/>
        </w:rPr>
        <w:fldChar w:fldCharType="end"/>
      </w:r>
    </w:p>
    <w:p w14:paraId="5386FDDE" w14:textId="575D67D7" w:rsidR="006A374E" w:rsidRPr="00D60250" w:rsidRDefault="006A374E" w:rsidP="006A374E">
      <w:pPr>
        <w:pStyle w:val="TOC1"/>
        <w:tabs>
          <w:tab w:val="right" w:leader="dot" w:pos="8306"/>
        </w:tabs>
        <w:rPr>
          <w:rFonts w:ascii="仿宋_GB2312" w:eastAsia="仿宋_GB2312" w:hAnsi="仿宋_GB2312" w:cs="仿宋_GB2312"/>
          <w:b w:val="0"/>
          <w:bCs w:val="0"/>
        </w:rPr>
      </w:pPr>
      <w:r w:rsidRPr="00D60250">
        <w:rPr>
          <w:rFonts w:ascii="仿宋_GB2312" w:eastAsia="仿宋_GB2312" w:hAnsi="仿宋_GB2312" w:cs="仿宋_GB2312" w:hint="eastAsia"/>
          <w:b w:val="0"/>
          <w:bCs w:val="0"/>
          <w:szCs w:val="30"/>
        </w:rPr>
        <w:t>第二部分 通用合同条件</w:t>
      </w:r>
      <w:r w:rsidRPr="00D60250">
        <w:rPr>
          <w:rFonts w:ascii="仿宋_GB2312" w:eastAsia="仿宋_GB2312" w:hAnsi="仿宋_GB2312" w:cs="仿宋_GB2312" w:hint="eastAsia"/>
          <w:b w:val="0"/>
          <w:bCs w:val="0"/>
        </w:rPr>
        <w:tab/>
      </w:r>
      <w:r w:rsidRPr="00D60250">
        <w:rPr>
          <w:rFonts w:ascii="仿宋_GB2312" w:eastAsia="仿宋_GB2312" w:hAnsi="仿宋_GB2312" w:cs="仿宋_GB2312" w:hint="eastAsia"/>
          <w:b w:val="0"/>
          <w:bCs w:val="0"/>
        </w:rPr>
        <w:fldChar w:fldCharType="begin"/>
      </w:r>
      <w:r w:rsidRPr="00D60250">
        <w:rPr>
          <w:rFonts w:ascii="仿宋_GB2312" w:eastAsia="仿宋_GB2312" w:hAnsi="仿宋_GB2312" w:cs="仿宋_GB2312" w:hint="eastAsia"/>
          <w:b w:val="0"/>
          <w:bCs w:val="0"/>
        </w:rPr>
        <w:instrText xml:space="preserve"> PAGEREF _Toc991031887 </w:instrText>
      </w:r>
      <w:r w:rsidRPr="00D60250">
        <w:rPr>
          <w:rFonts w:ascii="仿宋_GB2312" w:eastAsia="仿宋_GB2312" w:hAnsi="仿宋_GB2312" w:cs="仿宋_GB2312" w:hint="eastAsia"/>
          <w:b w:val="0"/>
          <w:bCs w:val="0"/>
        </w:rPr>
        <w:fldChar w:fldCharType="separate"/>
      </w:r>
      <w:r w:rsidR="00814310">
        <w:rPr>
          <w:rFonts w:ascii="仿宋_GB2312" w:eastAsia="仿宋_GB2312" w:hAnsi="仿宋_GB2312" w:cs="仿宋_GB2312"/>
          <w:b w:val="0"/>
          <w:bCs w:val="0"/>
          <w:noProof/>
        </w:rPr>
        <w:t>75</w:t>
      </w:r>
      <w:r w:rsidRPr="00D60250">
        <w:rPr>
          <w:rFonts w:ascii="仿宋_GB2312" w:eastAsia="仿宋_GB2312" w:hAnsi="仿宋_GB2312" w:cs="仿宋_GB2312" w:hint="eastAsia"/>
          <w:b w:val="0"/>
          <w:bCs w:val="0"/>
        </w:rPr>
        <w:fldChar w:fldCharType="end"/>
      </w:r>
    </w:p>
    <w:p w14:paraId="7CC604B1" w14:textId="1331CDAC"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第1条 一般约定</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_Toc376747536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75</w:t>
      </w:r>
      <w:r w:rsidRPr="00D60250">
        <w:rPr>
          <w:rFonts w:ascii="仿宋_GB2312" w:eastAsia="仿宋_GB2312" w:hAnsi="仿宋_GB2312" w:cs="仿宋_GB2312" w:hint="eastAsia"/>
        </w:rPr>
        <w:fldChar w:fldCharType="end"/>
      </w:r>
    </w:p>
    <w:p w14:paraId="53AF04EB" w14:textId="7A23FB8D"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 词语定义和解释</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_Toc348947658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75</w:t>
      </w:r>
      <w:r w:rsidRPr="00D60250">
        <w:rPr>
          <w:rFonts w:ascii="仿宋_GB2312" w:eastAsia="仿宋_GB2312" w:hAnsi="仿宋_GB2312" w:cs="仿宋_GB2312" w:hint="eastAsia"/>
        </w:rPr>
        <w:fldChar w:fldCharType="end"/>
      </w:r>
    </w:p>
    <w:p w14:paraId="7C5C86B5" w14:textId="40185874"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1.2 语言文字</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_Toc207598046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80</w:t>
      </w:r>
      <w:r w:rsidRPr="00D60250">
        <w:rPr>
          <w:rFonts w:ascii="仿宋_GB2312" w:eastAsia="仿宋_GB2312" w:hAnsi="仿宋_GB2312" w:cs="仿宋_GB2312" w:hint="eastAsia"/>
        </w:rPr>
        <w:fldChar w:fldCharType="end"/>
      </w:r>
    </w:p>
    <w:p w14:paraId="04A8B7B5" w14:textId="641F2BB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 法律</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_Toc447017961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80</w:t>
      </w:r>
      <w:r w:rsidRPr="00D60250">
        <w:rPr>
          <w:rFonts w:ascii="仿宋_GB2312" w:eastAsia="仿宋_GB2312" w:hAnsi="仿宋_GB2312" w:cs="仿宋_GB2312" w:hint="eastAsia"/>
        </w:rPr>
        <w:fldChar w:fldCharType="end"/>
      </w:r>
    </w:p>
    <w:p w14:paraId="579C483C" w14:textId="226870B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 标准和规范</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_Toc252630944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80</w:t>
      </w:r>
      <w:r w:rsidRPr="00D60250">
        <w:rPr>
          <w:rFonts w:ascii="仿宋_GB2312" w:eastAsia="仿宋_GB2312" w:hAnsi="仿宋_GB2312" w:cs="仿宋_GB2312" w:hint="eastAsia"/>
        </w:rPr>
        <w:fldChar w:fldCharType="end"/>
      </w:r>
    </w:p>
    <w:p w14:paraId="218C0974" w14:textId="0A73867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1.5 合同文件的优先顺序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_Toc1147402210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81</w:t>
      </w:r>
      <w:r w:rsidRPr="00D60250">
        <w:rPr>
          <w:rFonts w:ascii="仿宋_GB2312" w:eastAsia="仿宋_GB2312" w:hAnsi="仿宋_GB2312" w:cs="仿宋_GB2312" w:hint="eastAsia"/>
        </w:rPr>
        <w:fldChar w:fldCharType="end"/>
      </w:r>
    </w:p>
    <w:p w14:paraId="145370F3" w14:textId="72C4757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1.6 文件的提供和照管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_Toc831745932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81</w:t>
      </w:r>
      <w:r w:rsidRPr="00D60250">
        <w:rPr>
          <w:rFonts w:ascii="仿宋_GB2312" w:eastAsia="仿宋_GB2312" w:hAnsi="仿宋_GB2312" w:cs="仿宋_GB2312" w:hint="eastAsia"/>
        </w:rPr>
        <w:fldChar w:fldCharType="end"/>
      </w:r>
    </w:p>
    <w:p w14:paraId="6020CA88" w14:textId="5B58999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1.7 联络</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_Toc1985604097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82</w:t>
      </w:r>
      <w:r w:rsidRPr="00D60250">
        <w:rPr>
          <w:rFonts w:ascii="仿宋_GB2312" w:eastAsia="仿宋_GB2312" w:hAnsi="仿宋_GB2312" w:cs="仿宋_GB2312" w:hint="eastAsia"/>
        </w:rPr>
        <w:fldChar w:fldCharType="end"/>
      </w:r>
    </w:p>
    <w:p w14:paraId="65069C58" w14:textId="0E0BF9D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1.8 严禁贿赂</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_Toc438414208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82</w:t>
      </w:r>
      <w:r w:rsidRPr="00D60250">
        <w:rPr>
          <w:rFonts w:ascii="仿宋_GB2312" w:eastAsia="仿宋_GB2312" w:hAnsi="仿宋_GB2312" w:cs="仿宋_GB2312" w:hint="eastAsia"/>
        </w:rPr>
        <w:fldChar w:fldCharType="end"/>
      </w:r>
    </w:p>
    <w:p w14:paraId="49A8CD1C" w14:textId="4ECAD52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1.9 化石、文物</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_Toc1431310440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82</w:t>
      </w:r>
      <w:r w:rsidRPr="00D60250">
        <w:rPr>
          <w:rFonts w:ascii="仿宋_GB2312" w:eastAsia="仿宋_GB2312" w:hAnsi="仿宋_GB2312" w:cs="仿宋_GB2312" w:hint="eastAsia"/>
        </w:rPr>
        <w:fldChar w:fldCharType="end"/>
      </w:r>
    </w:p>
    <w:p w14:paraId="6BD18FA6" w14:textId="5EFA127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1.10 知识产权</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_Toc1704169485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83</w:t>
      </w:r>
      <w:r w:rsidRPr="00D60250">
        <w:rPr>
          <w:rFonts w:ascii="仿宋_GB2312" w:eastAsia="仿宋_GB2312" w:hAnsi="仿宋_GB2312" w:cs="仿宋_GB2312" w:hint="eastAsia"/>
        </w:rPr>
        <w:fldChar w:fldCharType="end"/>
      </w:r>
    </w:p>
    <w:p w14:paraId="6180C365" w14:textId="4A7FB02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1.11 保密</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_Toc371846012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83</w:t>
      </w:r>
      <w:r w:rsidRPr="00D60250">
        <w:rPr>
          <w:rFonts w:ascii="仿宋_GB2312" w:eastAsia="仿宋_GB2312" w:hAnsi="仿宋_GB2312" w:cs="仿宋_GB2312" w:hint="eastAsia"/>
        </w:rPr>
        <w:fldChar w:fldCharType="end"/>
      </w:r>
    </w:p>
    <w:p w14:paraId="23D4EFB5" w14:textId="6944958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1.12 《发包人要求》和基础资料中的错误</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_Toc1873601112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83</w:t>
      </w:r>
      <w:r w:rsidRPr="00D60250">
        <w:rPr>
          <w:rFonts w:ascii="仿宋_GB2312" w:eastAsia="仿宋_GB2312" w:hAnsi="仿宋_GB2312" w:cs="仿宋_GB2312" w:hint="eastAsia"/>
        </w:rPr>
        <w:fldChar w:fldCharType="end"/>
      </w:r>
    </w:p>
    <w:p w14:paraId="3AFCA974" w14:textId="544CA20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1.13 责任限制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_Toc2011834086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84</w:t>
      </w:r>
      <w:r w:rsidRPr="00D60250">
        <w:rPr>
          <w:rFonts w:ascii="仿宋_GB2312" w:eastAsia="仿宋_GB2312" w:hAnsi="仿宋_GB2312" w:cs="仿宋_GB2312" w:hint="eastAsia"/>
        </w:rPr>
        <w:fldChar w:fldCharType="end"/>
      </w:r>
    </w:p>
    <w:p w14:paraId="09FD918C" w14:textId="2555902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1.14 建筑信息模型技术的应用</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_Toc367533163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84</w:t>
      </w:r>
      <w:r w:rsidRPr="00D60250">
        <w:rPr>
          <w:rFonts w:ascii="仿宋_GB2312" w:eastAsia="仿宋_GB2312" w:hAnsi="仿宋_GB2312" w:cs="仿宋_GB2312" w:hint="eastAsia"/>
        </w:rPr>
        <w:fldChar w:fldCharType="end"/>
      </w:r>
    </w:p>
    <w:p w14:paraId="5FC5697F" w14:textId="013A9A92"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第2条 发包人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_Toc1595540903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84</w:t>
      </w:r>
      <w:r w:rsidRPr="00D60250">
        <w:rPr>
          <w:rFonts w:ascii="仿宋_GB2312" w:eastAsia="仿宋_GB2312" w:hAnsi="仿宋_GB2312" w:cs="仿宋_GB2312" w:hint="eastAsia"/>
        </w:rPr>
        <w:fldChar w:fldCharType="end"/>
      </w:r>
    </w:p>
    <w:p w14:paraId="336D0B79" w14:textId="37ED582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2.1 遵守法律</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_Toc1856235580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84</w:t>
      </w:r>
      <w:r w:rsidRPr="00D60250">
        <w:rPr>
          <w:rFonts w:ascii="仿宋_GB2312" w:eastAsia="仿宋_GB2312" w:hAnsi="仿宋_GB2312" w:cs="仿宋_GB2312" w:hint="eastAsia"/>
        </w:rPr>
        <w:fldChar w:fldCharType="end"/>
      </w:r>
    </w:p>
    <w:p w14:paraId="795DEEBB" w14:textId="2B0AAE7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2.2 提供施工现场和工作条件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_Toc312055257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84</w:t>
      </w:r>
      <w:r w:rsidRPr="00D60250">
        <w:rPr>
          <w:rFonts w:ascii="仿宋_GB2312" w:eastAsia="仿宋_GB2312" w:hAnsi="仿宋_GB2312" w:cs="仿宋_GB2312" w:hint="eastAsia"/>
        </w:rPr>
        <w:fldChar w:fldCharType="end"/>
      </w:r>
    </w:p>
    <w:p w14:paraId="239C6A9B" w14:textId="5A7BE835"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2.3 提供基础资料</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_Toc1450395656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85</w:t>
      </w:r>
      <w:r w:rsidRPr="00D60250">
        <w:rPr>
          <w:rFonts w:ascii="仿宋_GB2312" w:eastAsia="仿宋_GB2312" w:hAnsi="仿宋_GB2312" w:cs="仿宋_GB2312" w:hint="eastAsia"/>
        </w:rPr>
        <w:fldChar w:fldCharType="end"/>
      </w:r>
    </w:p>
    <w:p w14:paraId="42B27AB9" w14:textId="24AD78C4"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2.4 办理许可和批准</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_Toc647920855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85</w:t>
      </w:r>
      <w:r w:rsidRPr="00D60250">
        <w:rPr>
          <w:rFonts w:ascii="仿宋_GB2312" w:eastAsia="仿宋_GB2312" w:hAnsi="仿宋_GB2312" w:cs="仿宋_GB2312" w:hint="eastAsia"/>
        </w:rPr>
        <w:fldChar w:fldCharType="end"/>
      </w:r>
    </w:p>
    <w:p w14:paraId="541AF0CF" w14:textId="1E8A7F8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2.5 支付合同价款</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_Toc279147108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85</w:t>
      </w:r>
      <w:r w:rsidRPr="00D60250">
        <w:rPr>
          <w:rFonts w:ascii="仿宋_GB2312" w:eastAsia="仿宋_GB2312" w:hAnsi="仿宋_GB2312" w:cs="仿宋_GB2312" w:hint="eastAsia"/>
        </w:rPr>
        <w:fldChar w:fldCharType="end"/>
      </w:r>
    </w:p>
    <w:p w14:paraId="28951ABB" w14:textId="42E65C8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2.6 现场管理配合</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_Toc1140130320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85</w:t>
      </w:r>
      <w:r w:rsidRPr="00D60250">
        <w:rPr>
          <w:rFonts w:ascii="仿宋_GB2312" w:eastAsia="仿宋_GB2312" w:hAnsi="仿宋_GB2312" w:cs="仿宋_GB2312" w:hint="eastAsia"/>
        </w:rPr>
        <w:fldChar w:fldCharType="end"/>
      </w:r>
    </w:p>
    <w:p w14:paraId="7B2F3020" w14:textId="4680A5C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2.7 其他义务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_Toc830674492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86</w:t>
      </w:r>
      <w:r w:rsidRPr="00D60250">
        <w:rPr>
          <w:rFonts w:ascii="仿宋_GB2312" w:eastAsia="仿宋_GB2312" w:hAnsi="仿宋_GB2312" w:cs="仿宋_GB2312" w:hint="eastAsia"/>
        </w:rPr>
        <w:fldChar w:fldCharType="end"/>
      </w:r>
    </w:p>
    <w:p w14:paraId="5C5644AB" w14:textId="21FD604C"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第3条 发包人的管理</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_Toc1119102713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86</w:t>
      </w:r>
      <w:r w:rsidRPr="00D60250">
        <w:rPr>
          <w:rFonts w:ascii="仿宋_GB2312" w:eastAsia="仿宋_GB2312" w:hAnsi="仿宋_GB2312" w:cs="仿宋_GB2312" w:hint="eastAsia"/>
        </w:rPr>
        <w:fldChar w:fldCharType="end"/>
      </w:r>
    </w:p>
    <w:p w14:paraId="74953680" w14:textId="6AB982B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3.1 发包人代表</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_Toc1496860053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86</w:t>
      </w:r>
      <w:r w:rsidRPr="00D60250">
        <w:rPr>
          <w:rFonts w:ascii="仿宋_GB2312" w:eastAsia="仿宋_GB2312" w:hAnsi="仿宋_GB2312" w:cs="仿宋_GB2312" w:hint="eastAsia"/>
        </w:rPr>
        <w:fldChar w:fldCharType="end"/>
      </w:r>
    </w:p>
    <w:p w14:paraId="1B58B94C" w14:textId="4F9AE395"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3.2 发包人人员</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_Toc1046135734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86</w:t>
      </w:r>
      <w:r w:rsidRPr="00D60250">
        <w:rPr>
          <w:rFonts w:ascii="仿宋_GB2312" w:eastAsia="仿宋_GB2312" w:hAnsi="仿宋_GB2312" w:cs="仿宋_GB2312" w:hint="eastAsia"/>
        </w:rPr>
        <w:fldChar w:fldCharType="end"/>
      </w:r>
    </w:p>
    <w:p w14:paraId="35C9688F" w14:textId="68E2D85B"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3.3 工程师</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_Toc682230222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86</w:t>
      </w:r>
      <w:r w:rsidRPr="00D60250">
        <w:rPr>
          <w:rFonts w:ascii="仿宋_GB2312" w:eastAsia="仿宋_GB2312" w:hAnsi="仿宋_GB2312" w:cs="仿宋_GB2312" w:hint="eastAsia"/>
        </w:rPr>
        <w:fldChar w:fldCharType="end"/>
      </w:r>
    </w:p>
    <w:p w14:paraId="0ABD0886" w14:textId="60EBE925"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3.4 任命和授权</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_Toc2069943260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87</w:t>
      </w:r>
      <w:r w:rsidRPr="00D60250">
        <w:rPr>
          <w:rFonts w:ascii="仿宋_GB2312" w:eastAsia="仿宋_GB2312" w:hAnsi="仿宋_GB2312" w:cs="仿宋_GB2312" w:hint="eastAsia"/>
        </w:rPr>
        <w:fldChar w:fldCharType="end"/>
      </w:r>
    </w:p>
    <w:p w14:paraId="10FCB69A" w14:textId="471D1CA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3.5 指示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_Toc204999834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87</w:t>
      </w:r>
      <w:r w:rsidRPr="00D60250">
        <w:rPr>
          <w:rFonts w:ascii="仿宋_GB2312" w:eastAsia="仿宋_GB2312" w:hAnsi="仿宋_GB2312" w:cs="仿宋_GB2312" w:hint="eastAsia"/>
        </w:rPr>
        <w:fldChar w:fldCharType="end"/>
      </w:r>
    </w:p>
    <w:p w14:paraId="49F5F515" w14:textId="600880D4"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3.6 商定或确定</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_Toc552130884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88</w:t>
      </w:r>
      <w:r w:rsidRPr="00D60250">
        <w:rPr>
          <w:rFonts w:ascii="仿宋_GB2312" w:eastAsia="仿宋_GB2312" w:hAnsi="仿宋_GB2312" w:cs="仿宋_GB2312" w:hint="eastAsia"/>
        </w:rPr>
        <w:fldChar w:fldCharType="end"/>
      </w:r>
    </w:p>
    <w:p w14:paraId="7BC7F6E0" w14:textId="4BA6B3D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3.7 会议</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_Toc913491499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89</w:t>
      </w:r>
      <w:r w:rsidRPr="00D60250">
        <w:rPr>
          <w:rFonts w:ascii="仿宋_GB2312" w:eastAsia="仿宋_GB2312" w:hAnsi="仿宋_GB2312" w:cs="仿宋_GB2312" w:hint="eastAsia"/>
        </w:rPr>
        <w:fldChar w:fldCharType="end"/>
      </w:r>
    </w:p>
    <w:p w14:paraId="4156DDD2" w14:textId="113651A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第4条 承包人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_Toc581747370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89</w:t>
      </w:r>
      <w:r w:rsidRPr="00D60250">
        <w:rPr>
          <w:rFonts w:ascii="仿宋_GB2312" w:eastAsia="仿宋_GB2312" w:hAnsi="仿宋_GB2312" w:cs="仿宋_GB2312" w:hint="eastAsia"/>
        </w:rPr>
        <w:fldChar w:fldCharType="end"/>
      </w:r>
    </w:p>
    <w:p w14:paraId="3C88913D" w14:textId="73FC4A1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4.1 承包人的一般义务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_Toc901078542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89</w:t>
      </w:r>
      <w:r w:rsidRPr="00D60250">
        <w:rPr>
          <w:rFonts w:ascii="仿宋_GB2312" w:eastAsia="仿宋_GB2312" w:hAnsi="仿宋_GB2312" w:cs="仿宋_GB2312" w:hint="eastAsia"/>
        </w:rPr>
        <w:fldChar w:fldCharType="end"/>
      </w:r>
    </w:p>
    <w:p w14:paraId="5E38A3BB" w14:textId="03C4239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4.2 履约担保</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_Toc1121089545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90</w:t>
      </w:r>
      <w:r w:rsidRPr="00D60250">
        <w:rPr>
          <w:rFonts w:ascii="仿宋_GB2312" w:eastAsia="仿宋_GB2312" w:hAnsi="仿宋_GB2312" w:cs="仿宋_GB2312" w:hint="eastAsia"/>
        </w:rPr>
        <w:fldChar w:fldCharType="end"/>
      </w:r>
    </w:p>
    <w:p w14:paraId="3DEE1D38" w14:textId="6C0B080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lastRenderedPageBreak/>
        <w:t>4.3 工程总承包项目经理</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_Toc1028765331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90</w:t>
      </w:r>
      <w:r w:rsidRPr="00D60250">
        <w:rPr>
          <w:rFonts w:ascii="仿宋_GB2312" w:eastAsia="仿宋_GB2312" w:hAnsi="仿宋_GB2312" w:cs="仿宋_GB2312" w:hint="eastAsia"/>
        </w:rPr>
        <w:fldChar w:fldCharType="end"/>
      </w:r>
    </w:p>
    <w:p w14:paraId="72E3B07A" w14:textId="0E4B645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4.4 承包人人员</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_Toc1153709487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92</w:t>
      </w:r>
      <w:r w:rsidRPr="00D60250">
        <w:rPr>
          <w:rFonts w:ascii="仿宋_GB2312" w:eastAsia="仿宋_GB2312" w:hAnsi="仿宋_GB2312" w:cs="仿宋_GB2312" w:hint="eastAsia"/>
        </w:rPr>
        <w:fldChar w:fldCharType="end"/>
      </w:r>
    </w:p>
    <w:p w14:paraId="23F62EEF" w14:textId="1DC2D6D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4.5 分包</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_Toc121008107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92</w:t>
      </w:r>
      <w:r w:rsidRPr="00D60250">
        <w:rPr>
          <w:rFonts w:ascii="仿宋_GB2312" w:eastAsia="仿宋_GB2312" w:hAnsi="仿宋_GB2312" w:cs="仿宋_GB2312" w:hint="eastAsia"/>
        </w:rPr>
        <w:fldChar w:fldCharType="end"/>
      </w:r>
    </w:p>
    <w:p w14:paraId="36734EFB" w14:textId="04E70F7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4.6 联合体</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_Toc1860511263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93</w:t>
      </w:r>
      <w:r w:rsidRPr="00D60250">
        <w:rPr>
          <w:rFonts w:ascii="仿宋_GB2312" w:eastAsia="仿宋_GB2312" w:hAnsi="仿宋_GB2312" w:cs="仿宋_GB2312" w:hint="eastAsia"/>
        </w:rPr>
        <w:fldChar w:fldCharType="end"/>
      </w:r>
    </w:p>
    <w:p w14:paraId="00A9C9F4" w14:textId="1758AC3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4.7 承包人现场查勘</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_Toc991829936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94</w:t>
      </w:r>
      <w:r w:rsidRPr="00D60250">
        <w:rPr>
          <w:rFonts w:ascii="仿宋_GB2312" w:eastAsia="仿宋_GB2312" w:hAnsi="仿宋_GB2312" w:cs="仿宋_GB2312" w:hint="eastAsia"/>
        </w:rPr>
        <w:fldChar w:fldCharType="end"/>
      </w:r>
    </w:p>
    <w:p w14:paraId="0CB55628" w14:textId="2CBEF751"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4.8 不可预见的困难</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_Toc559422315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94</w:t>
      </w:r>
      <w:r w:rsidRPr="00D60250">
        <w:rPr>
          <w:rFonts w:ascii="仿宋_GB2312" w:eastAsia="仿宋_GB2312" w:hAnsi="仿宋_GB2312" w:cs="仿宋_GB2312" w:hint="eastAsia"/>
        </w:rPr>
        <w:fldChar w:fldCharType="end"/>
      </w:r>
    </w:p>
    <w:p w14:paraId="23B6FF12" w14:textId="0CB6C06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4.9 工程质量管理</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_Toc1144338055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94</w:t>
      </w:r>
      <w:r w:rsidRPr="00D60250">
        <w:rPr>
          <w:rFonts w:ascii="仿宋_GB2312" w:eastAsia="仿宋_GB2312" w:hAnsi="仿宋_GB2312" w:cs="仿宋_GB2312" w:hint="eastAsia"/>
        </w:rPr>
        <w:fldChar w:fldCharType="end"/>
      </w:r>
    </w:p>
    <w:p w14:paraId="3E641FE8" w14:textId="4637D951"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第5条 勘察与设计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_Toc548515773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95</w:t>
      </w:r>
      <w:r w:rsidRPr="00D60250">
        <w:rPr>
          <w:rFonts w:ascii="仿宋_GB2312" w:eastAsia="仿宋_GB2312" w:hAnsi="仿宋_GB2312" w:cs="仿宋_GB2312" w:hint="eastAsia"/>
        </w:rPr>
        <w:fldChar w:fldCharType="end"/>
      </w:r>
    </w:p>
    <w:p w14:paraId="2228D89E" w14:textId="6A99A57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5.1 勘察</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_Toc931268327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95</w:t>
      </w:r>
      <w:r w:rsidRPr="00D60250">
        <w:rPr>
          <w:rFonts w:ascii="仿宋_GB2312" w:eastAsia="仿宋_GB2312" w:hAnsi="仿宋_GB2312" w:cs="仿宋_GB2312" w:hint="eastAsia"/>
        </w:rPr>
        <w:fldChar w:fldCharType="end"/>
      </w:r>
    </w:p>
    <w:p w14:paraId="140AF294" w14:textId="3EA5AF9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5.2 生产工艺技术、建筑设计方案</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_Toc870455519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96</w:t>
      </w:r>
      <w:r w:rsidRPr="00D60250">
        <w:rPr>
          <w:rFonts w:ascii="仿宋_GB2312" w:eastAsia="仿宋_GB2312" w:hAnsi="仿宋_GB2312" w:cs="仿宋_GB2312" w:hint="eastAsia"/>
        </w:rPr>
        <w:fldChar w:fldCharType="end"/>
      </w:r>
    </w:p>
    <w:p w14:paraId="0308CEB1" w14:textId="50F9DA1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5.3 设计义务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_Toc412866211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96</w:t>
      </w:r>
      <w:r w:rsidRPr="00D60250">
        <w:rPr>
          <w:rFonts w:ascii="仿宋_GB2312" w:eastAsia="仿宋_GB2312" w:hAnsi="仿宋_GB2312" w:cs="仿宋_GB2312" w:hint="eastAsia"/>
        </w:rPr>
        <w:fldChar w:fldCharType="end"/>
      </w:r>
    </w:p>
    <w:p w14:paraId="03EE1540" w14:textId="267B5DE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5.4 承包人文件审查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_Toc1298801491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97</w:t>
      </w:r>
      <w:r w:rsidRPr="00D60250">
        <w:rPr>
          <w:rFonts w:ascii="仿宋_GB2312" w:eastAsia="仿宋_GB2312" w:hAnsi="仿宋_GB2312" w:cs="仿宋_GB2312" w:hint="eastAsia"/>
        </w:rPr>
        <w:fldChar w:fldCharType="end"/>
      </w:r>
    </w:p>
    <w:p w14:paraId="5FB1ED86" w14:textId="33F06BA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5.5 培训</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_Toc318512774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98</w:t>
      </w:r>
      <w:r w:rsidRPr="00D60250">
        <w:rPr>
          <w:rFonts w:ascii="仿宋_GB2312" w:eastAsia="仿宋_GB2312" w:hAnsi="仿宋_GB2312" w:cs="仿宋_GB2312" w:hint="eastAsia"/>
        </w:rPr>
        <w:fldChar w:fldCharType="end"/>
      </w:r>
    </w:p>
    <w:p w14:paraId="47F22422" w14:textId="2E67E3A1"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5.6 竣工文件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_Toc121618144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98</w:t>
      </w:r>
      <w:r w:rsidRPr="00D60250">
        <w:rPr>
          <w:rFonts w:ascii="仿宋_GB2312" w:eastAsia="仿宋_GB2312" w:hAnsi="仿宋_GB2312" w:cs="仿宋_GB2312" w:hint="eastAsia"/>
        </w:rPr>
        <w:fldChar w:fldCharType="end"/>
      </w:r>
    </w:p>
    <w:p w14:paraId="2F60FD93" w14:textId="738D380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5.7 操作和维修手册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_Toc1610856748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98</w:t>
      </w:r>
      <w:r w:rsidRPr="00D60250">
        <w:rPr>
          <w:rFonts w:ascii="仿宋_GB2312" w:eastAsia="仿宋_GB2312" w:hAnsi="仿宋_GB2312" w:cs="仿宋_GB2312" w:hint="eastAsia"/>
        </w:rPr>
        <w:fldChar w:fldCharType="end"/>
      </w:r>
    </w:p>
    <w:p w14:paraId="36ECC659" w14:textId="4B4A2DDB"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5.8 承包人文件错误</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_Toc1768908430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99</w:t>
      </w:r>
      <w:r w:rsidRPr="00D60250">
        <w:rPr>
          <w:rFonts w:ascii="仿宋_GB2312" w:eastAsia="仿宋_GB2312" w:hAnsi="仿宋_GB2312" w:cs="仿宋_GB2312" w:hint="eastAsia"/>
        </w:rPr>
        <w:fldChar w:fldCharType="end"/>
      </w:r>
    </w:p>
    <w:p w14:paraId="348204EC" w14:textId="349739B8"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第6条 材料、装配式部品部件、工程设备</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_Toc769538999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99</w:t>
      </w:r>
      <w:r w:rsidRPr="00D60250">
        <w:rPr>
          <w:rFonts w:ascii="仿宋_GB2312" w:eastAsia="仿宋_GB2312" w:hAnsi="仿宋_GB2312" w:cs="仿宋_GB2312" w:hint="eastAsia"/>
        </w:rPr>
        <w:fldChar w:fldCharType="end"/>
      </w:r>
    </w:p>
    <w:p w14:paraId="7B039B3C" w14:textId="7061403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6.1 实施方法</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_Toc1890003857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99</w:t>
      </w:r>
      <w:r w:rsidRPr="00D60250">
        <w:rPr>
          <w:rFonts w:ascii="仿宋_GB2312" w:eastAsia="仿宋_GB2312" w:hAnsi="仿宋_GB2312" w:cs="仿宋_GB2312" w:hint="eastAsia"/>
        </w:rPr>
        <w:fldChar w:fldCharType="end"/>
      </w:r>
    </w:p>
    <w:p w14:paraId="54675444" w14:textId="6EFD08A9"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6.2 材料、装配式部品部件和工程设备</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_Toc761555103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99</w:t>
      </w:r>
      <w:r w:rsidRPr="00D60250">
        <w:rPr>
          <w:rFonts w:ascii="仿宋_GB2312" w:eastAsia="仿宋_GB2312" w:hAnsi="仿宋_GB2312" w:cs="仿宋_GB2312" w:hint="eastAsia"/>
        </w:rPr>
        <w:fldChar w:fldCharType="end"/>
      </w:r>
    </w:p>
    <w:p w14:paraId="1B189E21" w14:textId="14AA464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6.3 承包人提供的装配式部品部件生产</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_Toc1600213492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101</w:t>
      </w:r>
      <w:r w:rsidRPr="00D60250">
        <w:rPr>
          <w:rFonts w:ascii="仿宋_GB2312" w:eastAsia="仿宋_GB2312" w:hAnsi="仿宋_GB2312" w:cs="仿宋_GB2312" w:hint="eastAsia"/>
        </w:rPr>
        <w:fldChar w:fldCharType="end"/>
      </w:r>
    </w:p>
    <w:p w14:paraId="1A772145" w14:textId="797A5E0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6.4 样品</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_Toc861622922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102</w:t>
      </w:r>
      <w:r w:rsidRPr="00D60250">
        <w:rPr>
          <w:rFonts w:ascii="仿宋_GB2312" w:eastAsia="仿宋_GB2312" w:hAnsi="仿宋_GB2312" w:cs="仿宋_GB2312" w:hint="eastAsia"/>
        </w:rPr>
        <w:fldChar w:fldCharType="end"/>
      </w:r>
    </w:p>
    <w:p w14:paraId="67442044" w14:textId="4727F3C5"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6.5 质量检查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_Toc110931508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102</w:t>
      </w:r>
      <w:r w:rsidRPr="00D60250">
        <w:rPr>
          <w:rFonts w:ascii="仿宋_GB2312" w:eastAsia="仿宋_GB2312" w:hAnsi="仿宋_GB2312" w:cs="仿宋_GB2312" w:hint="eastAsia"/>
        </w:rPr>
        <w:fldChar w:fldCharType="end"/>
      </w:r>
    </w:p>
    <w:p w14:paraId="3B96C67E" w14:textId="6EF5033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6.6试验和检验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_Toc498865578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104</w:t>
      </w:r>
      <w:r w:rsidRPr="00D60250">
        <w:rPr>
          <w:rFonts w:ascii="仿宋_GB2312" w:eastAsia="仿宋_GB2312" w:hAnsi="仿宋_GB2312" w:cs="仿宋_GB2312" w:hint="eastAsia"/>
        </w:rPr>
        <w:fldChar w:fldCharType="end"/>
      </w:r>
    </w:p>
    <w:p w14:paraId="224997EE" w14:textId="56ACE85F"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6.7 缺陷和修补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_Toc1543853144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104</w:t>
      </w:r>
      <w:r w:rsidRPr="00D60250">
        <w:rPr>
          <w:rFonts w:ascii="仿宋_GB2312" w:eastAsia="仿宋_GB2312" w:hAnsi="仿宋_GB2312" w:cs="仿宋_GB2312" w:hint="eastAsia"/>
        </w:rPr>
        <w:fldChar w:fldCharType="end"/>
      </w:r>
    </w:p>
    <w:p w14:paraId="7C565C39" w14:textId="468D10E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第7条 施工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_Toc33391120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105</w:t>
      </w:r>
      <w:r w:rsidRPr="00D60250">
        <w:rPr>
          <w:rFonts w:ascii="仿宋_GB2312" w:eastAsia="仿宋_GB2312" w:hAnsi="仿宋_GB2312" w:cs="仿宋_GB2312" w:hint="eastAsia"/>
        </w:rPr>
        <w:fldChar w:fldCharType="end"/>
      </w:r>
    </w:p>
    <w:p w14:paraId="181D03F3" w14:textId="58E6D8D5"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7.1 交通运输</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_Toc703865412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105</w:t>
      </w:r>
      <w:r w:rsidRPr="00D60250">
        <w:rPr>
          <w:rFonts w:ascii="仿宋_GB2312" w:eastAsia="仿宋_GB2312" w:hAnsi="仿宋_GB2312" w:cs="仿宋_GB2312" w:hint="eastAsia"/>
        </w:rPr>
        <w:fldChar w:fldCharType="end"/>
      </w:r>
    </w:p>
    <w:p w14:paraId="2C2D43E4" w14:textId="033174C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7.2 施工设备和临时设施</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_Toc2095984029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106</w:t>
      </w:r>
      <w:r w:rsidRPr="00D60250">
        <w:rPr>
          <w:rFonts w:ascii="仿宋_GB2312" w:eastAsia="仿宋_GB2312" w:hAnsi="仿宋_GB2312" w:cs="仿宋_GB2312" w:hint="eastAsia"/>
        </w:rPr>
        <w:fldChar w:fldCharType="end"/>
      </w:r>
    </w:p>
    <w:p w14:paraId="5F9247A9" w14:textId="7F33EDB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7.3 现场合作</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_Toc946882620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106</w:t>
      </w:r>
      <w:r w:rsidRPr="00D60250">
        <w:rPr>
          <w:rFonts w:ascii="仿宋_GB2312" w:eastAsia="仿宋_GB2312" w:hAnsi="仿宋_GB2312" w:cs="仿宋_GB2312" w:hint="eastAsia"/>
        </w:rPr>
        <w:fldChar w:fldCharType="end"/>
      </w:r>
    </w:p>
    <w:p w14:paraId="09D40354" w14:textId="7BBFDFD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7.4 测量放线</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_Toc1285612782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106</w:t>
      </w:r>
      <w:r w:rsidRPr="00D60250">
        <w:rPr>
          <w:rFonts w:ascii="仿宋_GB2312" w:eastAsia="仿宋_GB2312" w:hAnsi="仿宋_GB2312" w:cs="仿宋_GB2312" w:hint="eastAsia"/>
        </w:rPr>
        <w:fldChar w:fldCharType="end"/>
      </w:r>
    </w:p>
    <w:p w14:paraId="25905455" w14:textId="4D87701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7.5 现场劳动用工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_Toc849578923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107</w:t>
      </w:r>
      <w:r w:rsidRPr="00D60250">
        <w:rPr>
          <w:rFonts w:ascii="仿宋_GB2312" w:eastAsia="仿宋_GB2312" w:hAnsi="仿宋_GB2312" w:cs="仿宋_GB2312" w:hint="eastAsia"/>
        </w:rPr>
        <w:fldChar w:fldCharType="end"/>
      </w:r>
    </w:p>
    <w:p w14:paraId="2CFFF7CE" w14:textId="2349A63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7.6 安全文明施工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_Toc2067972165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107</w:t>
      </w:r>
      <w:r w:rsidRPr="00D60250">
        <w:rPr>
          <w:rFonts w:ascii="仿宋_GB2312" w:eastAsia="仿宋_GB2312" w:hAnsi="仿宋_GB2312" w:cs="仿宋_GB2312" w:hint="eastAsia"/>
        </w:rPr>
        <w:fldChar w:fldCharType="end"/>
      </w:r>
    </w:p>
    <w:p w14:paraId="72D252C7" w14:textId="0E094C0F"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7.7 职业健康</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_Toc166894466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109</w:t>
      </w:r>
      <w:r w:rsidRPr="00D60250">
        <w:rPr>
          <w:rFonts w:ascii="仿宋_GB2312" w:eastAsia="仿宋_GB2312" w:hAnsi="仿宋_GB2312" w:cs="仿宋_GB2312" w:hint="eastAsia"/>
        </w:rPr>
        <w:fldChar w:fldCharType="end"/>
      </w:r>
    </w:p>
    <w:p w14:paraId="09BE9E4C" w14:textId="3F9978C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7.8 环境保护</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_Toc2003288410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109</w:t>
      </w:r>
      <w:r w:rsidRPr="00D60250">
        <w:rPr>
          <w:rFonts w:ascii="仿宋_GB2312" w:eastAsia="仿宋_GB2312" w:hAnsi="仿宋_GB2312" w:cs="仿宋_GB2312" w:hint="eastAsia"/>
        </w:rPr>
        <w:fldChar w:fldCharType="end"/>
      </w:r>
    </w:p>
    <w:p w14:paraId="70CB82C7" w14:textId="78953C0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7.9 临时性公用设施</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_Toc41496625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110</w:t>
      </w:r>
      <w:r w:rsidRPr="00D60250">
        <w:rPr>
          <w:rFonts w:ascii="仿宋_GB2312" w:eastAsia="仿宋_GB2312" w:hAnsi="仿宋_GB2312" w:cs="仿宋_GB2312" w:hint="eastAsia"/>
        </w:rPr>
        <w:fldChar w:fldCharType="end"/>
      </w:r>
    </w:p>
    <w:p w14:paraId="4A64FCD6" w14:textId="2A129D9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7.10 现场安保</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_Toc2027405729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110</w:t>
      </w:r>
      <w:r w:rsidRPr="00D60250">
        <w:rPr>
          <w:rFonts w:ascii="仿宋_GB2312" w:eastAsia="仿宋_GB2312" w:hAnsi="仿宋_GB2312" w:cs="仿宋_GB2312" w:hint="eastAsia"/>
        </w:rPr>
        <w:fldChar w:fldCharType="end"/>
      </w:r>
    </w:p>
    <w:p w14:paraId="1F4470FD" w14:textId="3E2D0FA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7.11 工程照管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_Toc847634699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111</w:t>
      </w:r>
      <w:r w:rsidRPr="00D60250">
        <w:rPr>
          <w:rFonts w:ascii="仿宋_GB2312" w:eastAsia="仿宋_GB2312" w:hAnsi="仿宋_GB2312" w:cs="仿宋_GB2312" w:hint="eastAsia"/>
        </w:rPr>
        <w:fldChar w:fldCharType="end"/>
      </w:r>
    </w:p>
    <w:p w14:paraId="1FAF6C2F" w14:textId="46C85A8F"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第8条 工期和进度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_Toc600918940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111</w:t>
      </w:r>
      <w:r w:rsidRPr="00D60250">
        <w:rPr>
          <w:rFonts w:ascii="仿宋_GB2312" w:eastAsia="仿宋_GB2312" w:hAnsi="仿宋_GB2312" w:cs="仿宋_GB2312" w:hint="eastAsia"/>
        </w:rPr>
        <w:fldChar w:fldCharType="end"/>
      </w:r>
    </w:p>
    <w:p w14:paraId="27D60B7C" w14:textId="31D8215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8.1 开始工作</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_Toc1024260137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111</w:t>
      </w:r>
      <w:r w:rsidRPr="00D60250">
        <w:rPr>
          <w:rFonts w:ascii="仿宋_GB2312" w:eastAsia="仿宋_GB2312" w:hAnsi="仿宋_GB2312" w:cs="仿宋_GB2312" w:hint="eastAsia"/>
        </w:rPr>
        <w:fldChar w:fldCharType="end"/>
      </w:r>
    </w:p>
    <w:p w14:paraId="598367AA" w14:textId="00F1ED61"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8.2 竣工日期</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_Toc1396150472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111</w:t>
      </w:r>
      <w:r w:rsidRPr="00D60250">
        <w:rPr>
          <w:rFonts w:ascii="仿宋_GB2312" w:eastAsia="仿宋_GB2312" w:hAnsi="仿宋_GB2312" w:cs="仿宋_GB2312" w:hint="eastAsia"/>
        </w:rPr>
        <w:fldChar w:fldCharType="end"/>
      </w:r>
    </w:p>
    <w:p w14:paraId="212CD9DF" w14:textId="2BF53E4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8.3 项目实施计划</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_Toc1532187268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111</w:t>
      </w:r>
      <w:r w:rsidRPr="00D60250">
        <w:rPr>
          <w:rFonts w:ascii="仿宋_GB2312" w:eastAsia="仿宋_GB2312" w:hAnsi="仿宋_GB2312" w:cs="仿宋_GB2312" w:hint="eastAsia"/>
        </w:rPr>
        <w:fldChar w:fldCharType="end"/>
      </w:r>
    </w:p>
    <w:p w14:paraId="50AF162E" w14:textId="18A4DDCF"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8.4 项目进度计划</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_Toc1894715656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112</w:t>
      </w:r>
      <w:r w:rsidRPr="00D60250">
        <w:rPr>
          <w:rFonts w:ascii="仿宋_GB2312" w:eastAsia="仿宋_GB2312" w:hAnsi="仿宋_GB2312" w:cs="仿宋_GB2312" w:hint="eastAsia"/>
        </w:rPr>
        <w:fldChar w:fldCharType="end"/>
      </w:r>
    </w:p>
    <w:p w14:paraId="67F2B834" w14:textId="6E2376C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8.5 装配式部品部件生产计划</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_Toc1809016684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112</w:t>
      </w:r>
      <w:r w:rsidRPr="00D60250">
        <w:rPr>
          <w:rFonts w:ascii="仿宋_GB2312" w:eastAsia="仿宋_GB2312" w:hAnsi="仿宋_GB2312" w:cs="仿宋_GB2312" w:hint="eastAsia"/>
        </w:rPr>
        <w:fldChar w:fldCharType="end"/>
      </w:r>
    </w:p>
    <w:p w14:paraId="65918665" w14:textId="151265A5"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8.6 进度报告</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_Toc683505111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113</w:t>
      </w:r>
      <w:r w:rsidRPr="00D60250">
        <w:rPr>
          <w:rFonts w:ascii="仿宋_GB2312" w:eastAsia="仿宋_GB2312" w:hAnsi="仿宋_GB2312" w:cs="仿宋_GB2312" w:hint="eastAsia"/>
        </w:rPr>
        <w:fldChar w:fldCharType="end"/>
      </w:r>
    </w:p>
    <w:p w14:paraId="1ADDB2ED" w14:textId="7F6D317B"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8.7 提前预警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_Toc65744783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113</w:t>
      </w:r>
      <w:r w:rsidRPr="00D60250">
        <w:rPr>
          <w:rFonts w:ascii="仿宋_GB2312" w:eastAsia="仿宋_GB2312" w:hAnsi="仿宋_GB2312" w:cs="仿宋_GB2312" w:hint="eastAsia"/>
        </w:rPr>
        <w:fldChar w:fldCharType="end"/>
      </w:r>
    </w:p>
    <w:p w14:paraId="4625E698" w14:textId="5932411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8.8 工期延误</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_Toc1930634828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113</w:t>
      </w:r>
      <w:r w:rsidRPr="00D60250">
        <w:rPr>
          <w:rFonts w:ascii="仿宋_GB2312" w:eastAsia="仿宋_GB2312" w:hAnsi="仿宋_GB2312" w:cs="仿宋_GB2312" w:hint="eastAsia"/>
        </w:rPr>
        <w:fldChar w:fldCharType="end"/>
      </w:r>
    </w:p>
    <w:p w14:paraId="370C2D69" w14:textId="64312F69"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8.9 工期提前</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_Toc146878211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114</w:t>
      </w:r>
      <w:r w:rsidRPr="00D60250">
        <w:rPr>
          <w:rFonts w:ascii="仿宋_GB2312" w:eastAsia="仿宋_GB2312" w:hAnsi="仿宋_GB2312" w:cs="仿宋_GB2312" w:hint="eastAsia"/>
        </w:rPr>
        <w:fldChar w:fldCharType="end"/>
      </w:r>
    </w:p>
    <w:p w14:paraId="6936E6F7" w14:textId="42142E6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8.10 暂停工作</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_Toc1834653213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114</w:t>
      </w:r>
      <w:r w:rsidRPr="00D60250">
        <w:rPr>
          <w:rFonts w:ascii="仿宋_GB2312" w:eastAsia="仿宋_GB2312" w:hAnsi="仿宋_GB2312" w:cs="仿宋_GB2312" w:hint="eastAsia"/>
        </w:rPr>
        <w:fldChar w:fldCharType="end"/>
      </w:r>
    </w:p>
    <w:p w14:paraId="7A47790E" w14:textId="4196D1E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8.11 复工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_Toc552690179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115</w:t>
      </w:r>
      <w:r w:rsidRPr="00D60250">
        <w:rPr>
          <w:rFonts w:ascii="仿宋_GB2312" w:eastAsia="仿宋_GB2312" w:hAnsi="仿宋_GB2312" w:cs="仿宋_GB2312" w:hint="eastAsia"/>
        </w:rPr>
        <w:fldChar w:fldCharType="end"/>
      </w:r>
    </w:p>
    <w:p w14:paraId="22FBFA6F" w14:textId="6CD8126E"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第9条 竣工试验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_Toc2036882068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115</w:t>
      </w:r>
      <w:r w:rsidRPr="00D60250">
        <w:rPr>
          <w:rFonts w:ascii="仿宋_GB2312" w:eastAsia="仿宋_GB2312" w:hAnsi="仿宋_GB2312" w:cs="仿宋_GB2312" w:hint="eastAsia"/>
        </w:rPr>
        <w:fldChar w:fldCharType="end"/>
      </w:r>
    </w:p>
    <w:p w14:paraId="37C340FA" w14:textId="3D525451"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9.1 竣工试验的义务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_Toc448724668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115</w:t>
      </w:r>
      <w:r w:rsidRPr="00D60250">
        <w:rPr>
          <w:rFonts w:ascii="仿宋_GB2312" w:eastAsia="仿宋_GB2312" w:hAnsi="仿宋_GB2312" w:cs="仿宋_GB2312" w:hint="eastAsia"/>
        </w:rPr>
        <w:fldChar w:fldCharType="end"/>
      </w:r>
    </w:p>
    <w:p w14:paraId="58A089B1" w14:textId="41D405B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9.2 延误的试验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_Toc5420023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116</w:t>
      </w:r>
      <w:r w:rsidRPr="00D60250">
        <w:rPr>
          <w:rFonts w:ascii="仿宋_GB2312" w:eastAsia="仿宋_GB2312" w:hAnsi="仿宋_GB2312" w:cs="仿宋_GB2312" w:hint="eastAsia"/>
        </w:rPr>
        <w:fldChar w:fldCharType="end"/>
      </w:r>
    </w:p>
    <w:p w14:paraId="21CF2119" w14:textId="60FA87F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9.3 重新试验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_Toc751021342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117</w:t>
      </w:r>
      <w:r w:rsidRPr="00D60250">
        <w:rPr>
          <w:rFonts w:ascii="仿宋_GB2312" w:eastAsia="仿宋_GB2312" w:hAnsi="仿宋_GB2312" w:cs="仿宋_GB2312" w:hint="eastAsia"/>
        </w:rPr>
        <w:fldChar w:fldCharType="end"/>
      </w:r>
    </w:p>
    <w:p w14:paraId="22356EBC" w14:textId="5F6EA269"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9.4 未能通过竣工试验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_Toc559656176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117</w:t>
      </w:r>
      <w:r w:rsidRPr="00D60250">
        <w:rPr>
          <w:rFonts w:ascii="仿宋_GB2312" w:eastAsia="仿宋_GB2312" w:hAnsi="仿宋_GB2312" w:cs="仿宋_GB2312" w:hint="eastAsia"/>
        </w:rPr>
        <w:fldChar w:fldCharType="end"/>
      </w:r>
    </w:p>
    <w:p w14:paraId="76E5F40A" w14:textId="3017FAF5"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lastRenderedPageBreak/>
        <w:t>第10条 验收和工程接收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_Toc504285601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117</w:t>
      </w:r>
      <w:r w:rsidRPr="00D60250">
        <w:rPr>
          <w:rFonts w:ascii="仿宋_GB2312" w:eastAsia="仿宋_GB2312" w:hAnsi="仿宋_GB2312" w:cs="仿宋_GB2312" w:hint="eastAsia"/>
        </w:rPr>
        <w:fldChar w:fldCharType="end"/>
      </w:r>
    </w:p>
    <w:p w14:paraId="6ED02A5A" w14:textId="5072F27D"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10.1 竣工验收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_Toc147390839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117</w:t>
      </w:r>
      <w:r w:rsidRPr="00D60250">
        <w:rPr>
          <w:rFonts w:ascii="仿宋_GB2312" w:eastAsia="仿宋_GB2312" w:hAnsi="仿宋_GB2312" w:cs="仿宋_GB2312" w:hint="eastAsia"/>
        </w:rPr>
        <w:fldChar w:fldCharType="end"/>
      </w:r>
    </w:p>
    <w:p w14:paraId="42F5AF50" w14:textId="3D7D2A8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10.2 单位/区段工程的验收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_Toc593047297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118</w:t>
      </w:r>
      <w:r w:rsidRPr="00D60250">
        <w:rPr>
          <w:rFonts w:ascii="仿宋_GB2312" w:eastAsia="仿宋_GB2312" w:hAnsi="仿宋_GB2312" w:cs="仿宋_GB2312" w:hint="eastAsia"/>
        </w:rPr>
        <w:fldChar w:fldCharType="end"/>
      </w:r>
    </w:p>
    <w:p w14:paraId="66536A33" w14:textId="0E438C2B"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10.3 工程的接收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_Toc1208151013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119</w:t>
      </w:r>
      <w:r w:rsidRPr="00D60250">
        <w:rPr>
          <w:rFonts w:ascii="仿宋_GB2312" w:eastAsia="仿宋_GB2312" w:hAnsi="仿宋_GB2312" w:cs="仿宋_GB2312" w:hint="eastAsia"/>
        </w:rPr>
        <w:fldChar w:fldCharType="end"/>
      </w:r>
    </w:p>
    <w:p w14:paraId="291E1413" w14:textId="4D9D311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10.4 接收证书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_Toc95891220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119</w:t>
      </w:r>
      <w:r w:rsidRPr="00D60250">
        <w:rPr>
          <w:rFonts w:ascii="仿宋_GB2312" w:eastAsia="仿宋_GB2312" w:hAnsi="仿宋_GB2312" w:cs="仿宋_GB2312" w:hint="eastAsia"/>
        </w:rPr>
        <w:fldChar w:fldCharType="end"/>
      </w:r>
    </w:p>
    <w:p w14:paraId="01F4E5D0" w14:textId="0EDCA3D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10.5 竣工退场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_Toc1539929917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120</w:t>
      </w:r>
      <w:r w:rsidRPr="00D60250">
        <w:rPr>
          <w:rFonts w:ascii="仿宋_GB2312" w:eastAsia="仿宋_GB2312" w:hAnsi="仿宋_GB2312" w:cs="仿宋_GB2312" w:hint="eastAsia"/>
        </w:rPr>
        <w:fldChar w:fldCharType="end"/>
      </w:r>
    </w:p>
    <w:p w14:paraId="2B2105ED" w14:textId="35478995"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第11条 缺陷责任与保修</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_Toc346280148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120</w:t>
      </w:r>
      <w:r w:rsidRPr="00D60250">
        <w:rPr>
          <w:rFonts w:ascii="仿宋_GB2312" w:eastAsia="仿宋_GB2312" w:hAnsi="仿宋_GB2312" w:cs="仿宋_GB2312" w:hint="eastAsia"/>
        </w:rPr>
        <w:fldChar w:fldCharType="end"/>
      </w:r>
    </w:p>
    <w:p w14:paraId="2CED12C4" w14:textId="0B786B7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11.1 工程保修的原则</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_Toc945470143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120</w:t>
      </w:r>
      <w:r w:rsidRPr="00D60250">
        <w:rPr>
          <w:rFonts w:ascii="仿宋_GB2312" w:eastAsia="仿宋_GB2312" w:hAnsi="仿宋_GB2312" w:cs="仿宋_GB2312" w:hint="eastAsia"/>
        </w:rPr>
        <w:fldChar w:fldCharType="end"/>
      </w:r>
    </w:p>
    <w:p w14:paraId="1DF5C67E" w14:textId="3396F18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11.2 缺陷责任期</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_Toc1460418434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120</w:t>
      </w:r>
      <w:r w:rsidRPr="00D60250">
        <w:rPr>
          <w:rFonts w:ascii="仿宋_GB2312" w:eastAsia="仿宋_GB2312" w:hAnsi="仿宋_GB2312" w:cs="仿宋_GB2312" w:hint="eastAsia"/>
        </w:rPr>
        <w:fldChar w:fldCharType="end"/>
      </w:r>
    </w:p>
    <w:p w14:paraId="78CC88B7" w14:textId="17F884B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11.3 缺陷调查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_Toc513174614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121</w:t>
      </w:r>
      <w:r w:rsidRPr="00D60250">
        <w:rPr>
          <w:rFonts w:ascii="仿宋_GB2312" w:eastAsia="仿宋_GB2312" w:hAnsi="仿宋_GB2312" w:cs="仿宋_GB2312" w:hint="eastAsia"/>
        </w:rPr>
        <w:fldChar w:fldCharType="end"/>
      </w:r>
    </w:p>
    <w:p w14:paraId="59A5D67B" w14:textId="3AE5EB2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11.4 缺陷修复后的进一步试验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_Toc801274906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122</w:t>
      </w:r>
      <w:r w:rsidRPr="00D60250">
        <w:rPr>
          <w:rFonts w:ascii="仿宋_GB2312" w:eastAsia="仿宋_GB2312" w:hAnsi="仿宋_GB2312" w:cs="仿宋_GB2312" w:hint="eastAsia"/>
        </w:rPr>
        <w:fldChar w:fldCharType="end"/>
      </w:r>
    </w:p>
    <w:p w14:paraId="4A220C38" w14:textId="6CDA12D9"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11.5 承包人出入权</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_Toc1501915059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122</w:t>
      </w:r>
      <w:r w:rsidRPr="00D60250">
        <w:rPr>
          <w:rFonts w:ascii="仿宋_GB2312" w:eastAsia="仿宋_GB2312" w:hAnsi="仿宋_GB2312" w:cs="仿宋_GB2312" w:hint="eastAsia"/>
        </w:rPr>
        <w:fldChar w:fldCharType="end"/>
      </w:r>
    </w:p>
    <w:p w14:paraId="173B8A87" w14:textId="20BADF5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11.6 缺陷责任期终止证书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_Toc393096695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122</w:t>
      </w:r>
      <w:r w:rsidRPr="00D60250">
        <w:rPr>
          <w:rFonts w:ascii="仿宋_GB2312" w:eastAsia="仿宋_GB2312" w:hAnsi="仿宋_GB2312" w:cs="仿宋_GB2312" w:hint="eastAsia"/>
        </w:rPr>
        <w:fldChar w:fldCharType="end"/>
      </w:r>
    </w:p>
    <w:p w14:paraId="623E09C6" w14:textId="28FCD6A4"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11.7 保修责任</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_Toc1648909605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122</w:t>
      </w:r>
      <w:r w:rsidRPr="00D60250">
        <w:rPr>
          <w:rFonts w:ascii="仿宋_GB2312" w:eastAsia="仿宋_GB2312" w:hAnsi="仿宋_GB2312" w:cs="仿宋_GB2312" w:hint="eastAsia"/>
        </w:rPr>
        <w:fldChar w:fldCharType="end"/>
      </w:r>
    </w:p>
    <w:p w14:paraId="0109DBA2" w14:textId="05DEB6A5"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第12条 竣工后试验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_Toc2102834000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122</w:t>
      </w:r>
      <w:r w:rsidRPr="00D60250">
        <w:rPr>
          <w:rFonts w:ascii="仿宋_GB2312" w:eastAsia="仿宋_GB2312" w:hAnsi="仿宋_GB2312" w:cs="仿宋_GB2312" w:hint="eastAsia"/>
        </w:rPr>
        <w:fldChar w:fldCharType="end"/>
      </w:r>
    </w:p>
    <w:p w14:paraId="723B7C23" w14:textId="59072F11"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12.1 竣工后试验的程序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_Toc1417356832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122</w:t>
      </w:r>
      <w:r w:rsidRPr="00D60250">
        <w:rPr>
          <w:rFonts w:ascii="仿宋_GB2312" w:eastAsia="仿宋_GB2312" w:hAnsi="仿宋_GB2312" w:cs="仿宋_GB2312" w:hint="eastAsia"/>
        </w:rPr>
        <w:fldChar w:fldCharType="end"/>
      </w:r>
    </w:p>
    <w:p w14:paraId="6F1643F3" w14:textId="7FC6ED1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12.2 延误的试验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_Toc897576429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123</w:t>
      </w:r>
      <w:r w:rsidRPr="00D60250">
        <w:rPr>
          <w:rFonts w:ascii="仿宋_GB2312" w:eastAsia="仿宋_GB2312" w:hAnsi="仿宋_GB2312" w:cs="仿宋_GB2312" w:hint="eastAsia"/>
        </w:rPr>
        <w:fldChar w:fldCharType="end"/>
      </w:r>
    </w:p>
    <w:p w14:paraId="4439A29C" w14:textId="0211C67D"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12.3 重新试验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_Toc1487537620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123</w:t>
      </w:r>
      <w:r w:rsidRPr="00D60250">
        <w:rPr>
          <w:rFonts w:ascii="仿宋_GB2312" w:eastAsia="仿宋_GB2312" w:hAnsi="仿宋_GB2312" w:cs="仿宋_GB2312" w:hint="eastAsia"/>
        </w:rPr>
        <w:fldChar w:fldCharType="end"/>
      </w:r>
    </w:p>
    <w:p w14:paraId="722012B6" w14:textId="19DC58F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12.4 未能通过竣工后试验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_Toc1164588841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123</w:t>
      </w:r>
      <w:r w:rsidRPr="00D60250">
        <w:rPr>
          <w:rFonts w:ascii="仿宋_GB2312" w:eastAsia="仿宋_GB2312" w:hAnsi="仿宋_GB2312" w:cs="仿宋_GB2312" w:hint="eastAsia"/>
        </w:rPr>
        <w:fldChar w:fldCharType="end"/>
      </w:r>
    </w:p>
    <w:p w14:paraId="537ABA5D" w14:textId="7A4E1AB9"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第13条 变更与调整</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_Toc559109465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124</w:t>
      </w:r>
      <w:r w:rsidRPr="00D60250">
        <w:rPr>
          <w:rFonts w:ascii="仿宋_GB2312" w:eastAsia="仿宋_GB2312" w:hAnsi="仿宋_GB2312" w:cs="仿宋_GB2312" w:hint="eastAsia"/>
        </w:rPr>
        <w:fldChar w:fldCharType="end"/>
      </w:r>
    </w:p>
    <w:p w14:paraId="264C7181" w14:textId="1BAB63D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13.1 发包人变更权</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_Toc23559083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124</w:t>
      </w:r>
      <w:r w:rsidRPr="00D60250">
        <w:rPr>
          <w:rFonts w:ascii="仿宋_GB2312" w:eastAsia="仿宋_GB2312" w:hAnsi="仿宋_GB2312" w:cs="仿宋_GB2312" w:hint="eastAsia"/>
        </w:rPr>
        <w:fldChar w:fldCharType="end"/>
      </w:r>
    </w:p>
    <w:p w14:paraId="5DAB3508" w14:textId="47BB74BC"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13.2 承包人的合理化建议</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_Toc1230333624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124</w:t>
      </w:r>
      <w:r w:rsidRPr="00D60250">
        <w:rPr>
          <w:rFonts w:ascii="仿宋_GB2312" w:eastAsia="仿宋_GB2312" w:hAnsi="仿宋_GB2312" w:cs="仿宋_GB2312" w:hint="eastAsia"/>
        </w:rPr>
        <w:fldChar w:fldCharType="end"/>
      </w:r>
    </w:p>
    <w:p w14:paraId="0C1E6593" w14:textId="53EE640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13.3 变更程序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_Toc342260645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125</w:t>
      </w:r>
      <w:r w:rsidRPr="00D60250">
        <w:rPr>
          <w:rFonts w:ascii="仿宋_GB2312" w:eastAsia="仿宋_GB2312" w:hAnsi="仿宋_GB2312" w:cs="仿宋_GB2312" w:hint="eastAsia"/>
        </w:rPr>
        <w:fldChar w:fldCharType="end"/>
      </w:r>
    </w:p>
    <w:p w14:paraId="052B80F0" w14:textId="076E0CA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13.4 暂列金额</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_Toc170437294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126</w:t>
      </w:r>
      <w:r w:rsidRPr="00D60250">
        <w:rPr>
          <w:rFonts w:ascii="仿宋_GB2312" w:eastAsia="仿宋_GB2312" w:hAnsi="仿宋_GB2312" w:cs="仿宋_GB2312" w:hint="eastAsia"/>
        </w:rPr>
        <w:fldChar w:fldCharType="end"/>
      </w:r>
    </w:p>
    <w:p w14:paraId="70FE2411" w14:textId="2CD3FE3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13.5 计日工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_Toc917503189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126</w:t>
      </w:r>
      <w:r w:rsidRPr="00D60250">
        <w:rPr>
          <w:rFonts w:ascii="仿宋_GB2312" w:eastAsia="仿宋_GB2312" w:hAnsi="仿宋_GB2312" w:cs="仿宋_GB2312" w:hint="eastAsia"/>
        </w:rPr>
        <w:fldChar w:fldCharType="end"/>
      </w:r>
    </w:p>
    <w:p w14:paraId="60BA98CF" w14:textId="58A8ACA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13.6 法律变化引起的调整</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_Toc894950825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126</w:t>
      </w:r>
      <w:r w:rsidRPr="00D60250">
        <w:rPr>
          <w:rFonts w:ascii="仿宋_GB2312" w:eastAsia="仿宋_GB2312" w:hAnsi="仿宋_GB2312" w:cs="仿宋_GB2312" w:hint="eastAsia"/>
        </w:rPr>
        <w:fldChar w:fldCharType="end"/>
      </w:r>
    </w:p>
    <w:p w14:paraId="7185281F" w14:textId="07E8057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13.7 市场价格波动引起的调整</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_Toc59835715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127</w:t>
      </w:r>
      <w:r w:rsidRPr="00D60250">
        <w:rPr>
          <w:rFonts w:ascii="仿宋_GB2312" w:eastAsia="仿宋_GB2312" w:hAnsi="仿宋_GB2312" w:cs="仿宋_GB2312" w:hint="eastAsia"/>
        </w:rPr>
        <w:fldChar w:fldCharType="end"/>
      </w:r>
    </w:p>
    <w:p w14:paraId="1C610ED2" w14:textId="36E5221A"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第14条 合同价格与支付</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_Toc1366227858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128</w:t>
      </w:r>
      <w:r w:rsidRPr="00D60250">
        <w:rPr>
          <w:rFonts w:ascii="仿宋_GB2312" w:eastAsia="仿宋_GB2312" w:hAnsi="仿宋_GB2312" w:cs="仿宋_GB2312" w:hint="eastAsia"/>
        </w:rPr>
        <w:fldChar w:fldCharType="end"/>
      </w:r>
    </w:p>
    <w:p w14:paraId="528254F2" w14:textId="0E6658BF"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14.1 合同价格形式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_Toc900370848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128</w:t>
      </w:r>
      <w:r w:rsidRPr="00D60250">
        <w:rPr>
          <w:rFonts w:ascii="仿宋_GB2312" w:eastAsia="仿宋_GB2312" w:hAnsi="仿宋_GB2312" w:cs="仿宋_GB2312" w:hint="eastAsia"/>
        </w:rPr>
        <w:fldChar w:fldCharType="end"/>
      </w:r>
    </w:p>
    <w:p w14:paraId="6D01ACC4" w14:textId="2247FF9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14.2 预付款</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_Toc810857057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128</w:t>
      </w:r>
      <w:r w:rsidRPr="00D60250">
        <w:rPr>
          <w:rFonts w:ascii="仿宋_GB2312" w:eastAsia="仿宋_GB2312" w:hAnsi="仿宋_GB2312" w:cs="仿宋_GB2312" w:hint="eastAsia"/>
        </w:rPr>
        <w:fldChar w:fldCharType="end"/>
      </w:r>
    </w:p>
    <w:p w14:paraId="744DC7C5" w14:textId="1229D6B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14.3 工程进度款</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_Toc1925884034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129</w:t>
      </w:r>
      <w:r w:rsidRPr="00D60250">
        <w:rPr>
          <w:rFonts w:ascii="仿宋_GB2312" w:eastAsia="仿宋_GB2312" w:hAnsi="仿宋_GB2312" w:cs="仿宋_GB2312" w:hint="eastAsia"/>
        </w:rPr>
        <w:fldChar w:fldCharType="end"/>
      </w:r>
    </w:p>
    <w:p w14:paraId="66F5D869" w14:textId="3AE5AC51"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14.4 付款计划表</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_Toc1404656450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130</w:t>
      </w:r>
      <w:r w:rsidRPr="00D60250">
        <w:rPr>
          <w:rFonts w:ascii="仿宋_GB2312" w:eastAsia="仿宋_GB2312" w:hAnsi="仿宋_GB2312" w:cs="仿宋_GB2312" w:hint="eastAsia"/>
        </w:rPr>
        <w:fldChar w:fldCharType="end"/>
      </w:r>
    </w:p>
    <w:p w14:paraId="007C1A20" w14:textId="4BB56F9D"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14.5 过程结算</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_Toc958247896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130</w:t>
      </w:r>
      <w:r w:rsidRPr="00D60250">
        <w:rPr>
          <w:rFonts w:ascii="仿宋_GB2312" w:eastAsia="仿宋_GB2312" w:hAnsi="仿宋_GB2312" w:cs="仿宋_GB2312" w:hint="eastAsia"/>
        </w:rPr>
        <w:fldChar w:fldCharType="end"/>
      </w:r>
    </w:p>
    <w:p w14:paraId="3402F945" w14:textId="162B8619"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14.6 竣工结算</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_Toc371447683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132</w:t>
      </w:r>
      <w:r w:rsidRPr="00D60250">
        <w:rPr>
          <w:rFonts w:ascii="仿宋_GB2312" w:eastAsia="仿宋_GB2312" w:hAnsi="仿宋_GB2312" w:cs="仿宋_GB2312" w:hint="eastAsia"/>
        </w:rPr>
        <w:fldChar w:fldCharType="end"/>
      </w:r>
    </w:p>
    <w:p w14:paraId="71219605" w14:textId="65D9D75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14.7 质量保证金</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_Toc465323815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133</w:t>
      </w:r>
      <w:r w:rsidRPr="00D60250">
        <w:rPr>
          <w:rFonts w:ascii="仿宋_GB2312" w:eastAsia="仿宋_GB2312" w:hAnsi="仿宋_GB2312" w:cs="仿宋_GB2312" w:hint="eastAsia"/>
        </w:rPr>
        <w:fldChar w:fldCharType="end"/>
      </w:r>
    </w:p>
    <w:p w14:paraId="30852DDF" w14:textId="0662A36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14.8 最终结清</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_Toc1054139116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134</w:t>
      </w:r>
      <w:r w:rsidRPr="00D60250">
        <w:rPr>
          <w:rFonts w:ascii="仿宋_GB2312" w:eastAsia="仿宋_GB2312" w:hAnsi="仿宋_GB2312" w:cs="仿宋_GB2312" w:hint="eastAsia"/>
        </w:rPr>
        <w:fldChar w:fldCharType="end"/>
      </w:r>
    </w:p>
    <w:p w14:paraId="003DA366" w14:textId="6A99D767"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第15条 违约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_Toc1911377600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134</w:t>
      </w:r>
      <w:r w:rsidRPr="00D60250">
        <w:rPr>
          <w:rFonts w:ascii="仿宋_GB2312" w:eastAsia="仿宋_GB2312" w:hAnsi="仿宋_GB2312" w:cs="仿宋_GB2312" w:hint="eastAsia"/>
        </w:rPr>
        <w:fldChar w:fldCharType="end"/>
      </w:r>
    </w:p>
    <w:p w14:paraId="57B23C4C" w14:textId="587E353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15.1 发包人违约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_Toc811603963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134</w:t>
      </w:r>
      <w:r w:rsidRPr="00D60250">
        <w:rPr>
          <w:rFonts w:ascii="仿宋_GB2312" w:eastAsia="仿宋_GB2312" w:hAnsi="仿宋_GB2312" w:cs="仿宋_GB2312" w:hint="eastAsia"/>
        </w:rPr>
        <w:fldChar w:fldCharType="end"/>
      </w:r>
    </w:p>
    <w:p w14:paraId="6BC00AF2" w14:textId="468F40ED"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15.2 承包人违约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_Toc1999609260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135</w:t>
      </w:r>
      <w:r w:rsidRPr="00D60250">
        <w:rPr>
          <w:rFonts w:ascii="仿宋_GB2312" w:eastAsia="仿宋_GB2312" w:hAnsi="仿宋_GB2312" w:cs="仿宋_GB2312" w:hint="eastAsia"/>
        </w:rPr>
        <w:fldChar w:fldCharType="end"/>
      </w:r>
    </w:p>
    <w:p w14:paraId="4170DE40" w14:textId="130D4911"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15.3 第三人造成的违约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_Toc1224312387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135</w:t>
      </w:r>
      <w:r w:rsidRPr="00D60250">
        <w:rPr>
          <w:rFonts w:ascii="仿宋_GB2312" w:eastAsia="仿宋_GB2312" w:hAnsi="仿宋_GB2312" w:cs="仿宋_GB2312" w:hint="eastAsia"/>
        </w:rPr>
        <w:fldChar w:fldCharType="end"/>
      </w:r>
    </w:p>
    <w:p w14:paraId="220B0C4D" w14:textId="724B2A93"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第16条 合同解除</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_Toc1324778577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135</w:t>
      </w:r>
      <w:r w:rsidRPr="00D60250">
        <w:rPr>
          <w:rFonts w:ascii="仿宋_GB2312" w:eastAsia="仿宋_GB2312" w:hAnsi="仿宋_GB2312" w:cs="仿宋_GB2312" w:hint="eastAsia"/>
        </w:rPr>
        <w:fldChar w:fldCharType="end"/>
      </w:r>
    </w:p>
    <w:p w14:paraId="1CE3B1A7" w14:textId="39A0200F"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16.1 由发包人解除合同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_Toc653400518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135</w:t>
      </w:r>
      <w:r w:rsidRPr="00D60250">
        <w:rPr>
          <w:rFonts w:ascii="仿宋_GB2312" w:eastAsia="仿宋_GB2312" w:hAnsi="仿宋_GB2312" w:cs="仿宋_GB2312" w:hint="eastAsia"/>
        </w:rPr>
        <w:fldChar w:fldCharType="end"/>
      </w:r>
    </w:p>
    <w:p w14:paraId="662318AD" w14:textId="0183D60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16.2 由承包人解除合同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_Toc578743798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137</w:t>
      </w:r>
      <w:r w:rsidRPr="00D60250">
        <w:rPr>
          <w:rFonts w:ascii="仿宋_GB2312" w:eastAsia="仿宋_GB2312" w:hAnsi="仿宋_GB2312" w:cs="仿宋_GB2312" w:hint="eastAsia"/>
        </w:rPr>
        <w:fldChar w:fldCharType="end"/>
      </w:r>
    </w:p>
    <w:p w14:paraId="6B7689D9" w14:textId="027B73B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16.3 合同解除后的事项</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_Toc1717875273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138</w:t>
      </w:r>
      <w:r w:rsidRPr="00D60250">
        <w:rPr>
          <w:rFonts w:ascii="仿宋_GB2312" w:eastAsia="仿宋_GB2312" w:hAnsi="仿宋_GB2312" w:cs="仿宋_GB2312" w:hint="eastAsia"/>
        </w:rPr>
        <w:fldChar w:fldCharType="end"/>
      </w:r>
    </w:p>
    <w:p w14:paraId="3D934457" w14:textId="64103D69"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第17条 不可抗力</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_Toc154826475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138</w:t>
      </w:r>
      <w:r w:rsidRPr="00D60250">
        <w:rPr>
          <w:rFonts w:ascii="仿宋_GB2312" w:eastAsia="仿宋_GB2312" w:hAnsi="仿宋_GB2312" w:cs="仿宋_GB2312" w:hint="eastAsia"/>
        </w:rPr>
        <w:fldChar w:fldCharType="end"/>
      </w:r>
    </w:p>
    <w:p w14:paraId="55B196D8" w14:textId="442AF354"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17.1 不可抗力的定义</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_Toc534094150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138</w:t>
      </w:r>
      <w:r w:rsidRPr="00D60250">
        <w:rPr>
          <w:rFonts w:ascii="仿宋_GB2312" w:eastAsia="仿宋_GB2312" w:hAnsi="仿宋_GB2312" w:cs="仿宋_GB2312" w:hint="eastAsia"/>
        </w:rPr>
        <w:fldChar w:fldCharType="end"/>
      </w:r>
    </w:p>
    <w:p w14:paraId="18F4C320" w14:textId="4498F2E4"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17.2 不可抗力的通知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_Toc987748457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138</w:t>
      </w:r>
      <w:r w:rsidRPr="00D60250">
        <w:rPr>
          <w:rFonts w:ascii="仿宋_GB2312" w:eastAsia="仿宋_GB2312" w:hAnsi="仿宋_GB2312" w:cs="仿宋_GB2312" w:hint="eastAsia"/>
        </w:rPr>
        <w:fldChar w:fldCharType="end"/>
      </w:r>
    </w:p>
    <w:p w14:paraId="00EE5043" w14:textId="4AC3C59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17.3 将损失减至最小的义务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_Toc1052402904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138</w:t>
      </w:r>
      <w:r w:rsidRPr="00D60250">
        <w:rPr>
          <w:rFonts w:ascii="仿宋_GB2312" w:eastAsia="仿宋_GB2312" w:hAnsi="仿宋_GB2312" w:cs="仿宋_GB2312" w:hint="eastAsia"/>
        </w:rPr>
        <w:fldChar w:fldCharType="end"/>
      </w:r>
    </w:p>
    <w:p w14:paraId="5189BF34" w14:textId="78FBD062"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17.4 不可抗力后果的承担</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_Toc2021631770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139</w:t>
      </w:r>
      <w:r w:rsidRPr="00D60250">
        <w:rPr>
          <w:rFonts w:ascii="仿宋_GB2312" w:eastAsia="仿宋_GB2312" w:hAnsi="仿宋_GB2312" w:cs="仿宋_GB2312" w:hint="eastAsia"/>
        </w:rPr>
        <w:fldChar w:fldCharType="end"/>
      </w:r>
    </w:p>
    <w:p w14:paraId="2C7915D2" w14:textId="26E4EEB9"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17.5 不可抗力影响分包人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_Toc4853650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139</w:t>
      </w:r>
      <w:r w:rsidRPr="00D60250">
        <w:rPr>
          <w:rFonts w:ascii="仿宋_GB2312" w:eastAsia="仿宋_GB2312" w:hAnsi="仿宋_GB2312" w:cs="仿宋_GB2312" w:hint="eastAsia"/>
        </w:rPr>
        <w:fldChar w:fldCharType="end"/>
      </w:r>
    </w:p>
    <w:p w14:paraId="3C46D5C2" w14:textId="1E29E200"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17.6 因不可抗力解除合同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_Toc1611512370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139</w:t>
      </w:r>
      <w:r w:rsidRPr="00D60250">
        <w:rPr>
          <w:rFonts w:ascii="仿宋_GB2312" w:eastAsia="仿宋_GB2312" w:hAnsi="仿宋_GB2312" w:cs="仿宋_GB2312" w:hint="eastAsia"/>
        </w:rPr>
        <w:fldChar w:fldCharType="end"/>
      </w:r>
    </w:p>
    <w:p w14:paraId="04833D5C" w14:textId="0AC84A76"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第18条 保险</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_Toc2045190853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139</w:t>
      </w:r>
      <w:r w:rsidRPr="00D60250">
        <w:rPr>
          <w:rFonts w:ascii="仿宋_GB2312" w:eastAsia="仿宋_GB2312" w:hAnsi="仿宋_GB2312" w:cs="仿宋_GB2312" w:hint="eastAsia"/>
        </w:rPr>
        <w:fldChar w:fldCharType="end"/>
      </w:r>
    </w:p>
    <w:p w14:paraId="39D5A9A5" w14:textId="02FE3C5F"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18.1 设计和工程保险</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_Toc1235187274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140</w:t>
      </w:r>
      <w:r w:rsidRPr="00D60250">
        <w:rPr>
          <w:rFonts w:ascii="仿宋_GB2312" w:eastAsia="仿宋_GB2312" w:hAnsi="仿宋_GB2312" w:cs="仿宋_GB2312" w:hint="eastAsia"/>
        </w:rPr>
        <w:fldChar w:fldCharType="end"/>
      </w:r>
    </w:p>
    <w:p w14:paraId="54D9F3C2" w14:textId="40EC06C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lastRenderedPageBreak/>
        <w:t>18.2 工伤和意外伤害保险</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_Toc1953773015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140</w:t>
      </w:r>
      <w:r w:rsidRPr="00D60250">
        <w:rPr>
          <w:rFonts w:ascii="仿宋_GB2312" w:eastAsia="仿宋_GB2312" w:hAnsi="仿宋_GB2312" w:cs="仿宋_GB2312" w:hint="eastAsia"/>
        </w:rPr>
        <w:fldChar w:fldCharType="end"/>
      </w:r>
    </w:p>
    <w:p w14:paraId="48694AFE" w14:textId="02E49B8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18.3 货物保险</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_Toc68144500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140</w:t>
      </w:r>
      <w:r w:rsidRPr="00D60250">
        <w:rPr>
          <w:rFonts w:ascii="仿宋_GB2312" w:eastAsia="仿宋_GB2312" w:hAnsi="仿宋_GB2312" w:cs="仿宋_GB2312" w:hint="eastAsia"/>
        </w:rPr>
        <w:fldChar w:fldCharType="end"/>
      </w:r>
    </w:p>
    <w:p w14:paraId="0A6ED33C" w14:textId="70CF4F1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18.4 其他保险</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_Toc5206816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140</w:t>
      </w:r>
      <w:r w:rsidRPr="00D60250">
        <w:rPr>
          <w:rFonts w:ascii="仿宋_GB2312" w:eastAsia="仿宋_GB2312" w:hAnsi="仿宋_GB2312" w:cs="仿宋_GB2312" w:hint="eastAsia"/>
        </w:rPr>
        <w:fldChar w:fldCharType="end"/>
      </w:r>
    </w:p>
    <w:p w14:paraId="58AA59EB" w14:textId="5A5A628D"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18.5 对各项保险的一般要求</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_Toc701240192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140</w:t>
      </w:r>
      <w:r w:rsidRPr="00D60250">
        <w:rPr>
          <w:rFonts w:ascii="仿宋_GB2312" w:eastAsia="仿宋_GB2312" w:hAnsi="仿宋_GB2312" w:cs="仿宋_GB2312" w:hint="eastAsia"/>
        </w:rPr>
        <w:fldChar w:fldCharType="end"/>
      </w:r>
    </w:p>
    <w:p w14:paraId="1A488442" w14:textId="4F5E45EB"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第19条 索赔</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_Toc127980215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141</w:t>
      </w:r>
      <w:r w:rsidRPr="00D60250">
        <w:rPr>
          <w:rFonts w:ascii="仿宋_GB2312" w:eastAsia="仿宋_GB2312" w:hAnsi="仿宋_GB2312" w:cs="仿宋_GB2312" w:hint="eastAsia"/>
        </w:rPr>
        <w:fldChar w:fldCharType="end"/>
      </w:r>
    </w:p>
    <w:p w14:paraId="6B06A36D" w14:textId="02F22433"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19.1 索赔的提出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_Toc1371434674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141</w:t>
      </w:r>
      <w:r w:rsidRPr="00D60250">
        <w:rPr>
          <w:rFonts w:ascii="仿宋_GB2312" w:eastAsia="仿宋_GB2312" w:hAnsi="仿宋_GB2312" w:cs="仿宋_GB2312" w:hint="eastAsia"/>
        </w:rPr>
        <w:fldChar w:fldCharType="end"/>
      </w:r>
    </w:p>
    <w:p w14:paraId="78B8896D" w14:textId="65B7C51B"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19.2 承包人索赔的处理程序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_Toc1601611041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141</w:t>
      </w:r>
      <w:r w:rsidRPr="00D60250">
        <w:rPr>
          <w:rFonts w:ascii="仿宋_GB2312" w:eastAsia="仿宋_GB2312" w:hAnsi="仿宋_GB2312" w:cs="仿宋_GB2312" w:hint="eastAsia"/>
        </w:rPr>
        <w:fldChar w:fldCharType="end"/>
      </w:r>
    </w:p>
    <w:p w14:paraId="5A7D0C1D" w14:textId="7B6B3D2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19.3 发包人索赔的处理程序</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_Toc938837272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142</w:t>
      </w:r>
      <w:r w:rsidRPr="00D60250">
        <w:rPr>
          <w:rFonts w:ascii="仿宋_GB2312" w:eastAsia="仿宋_GB2312" w:hAnsi="仿宋_GB2312" w:cs="仿宋_GB2312" w:hint="eastAsia"/>
        </w:rPr>
        <w:fldChar w:fldCharType="end"/>
      </w:r>
    </w:p>
    <w:p w14:paraId="0A469592" w14:textId="4C2F5CAE"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19.4 提出索赔的期限</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_Toc1149835060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142</w:t>
      </w:r>
      <w:r w:rsidRPr="00D60250">
        <w:rPr>
          <w:rFonts w:ascii="仿宋_GB2312" w:eastAsia="仿宋_GB2312" w:hAnsi="仿宋_GB2312" w:cs="仿宋_GB2312" w:hint="eastAsia"/>
        </w:rPr>
        <w:fldChar w:fldCharType="end"/>
      </w:r>
    </w:p>
    <w:p w14:paraId="50E4BE21" w14:textId="2B063EB3"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第20条 争议解决</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_Toc858783843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142</w:t>
      </w:r>
      <w:r w:rsidRPr="00D60250">
        <w:rPr>
          <w:rFonts w:ascii="仿宋_GB2312" w:eastAsia="仿宋_GB2312" w:hAnsi="仿宋_GB2312" w:cs="仿宋_GB2312" w:hint="eastAsia"/>
        </w:rPr>
        <w:fldChar w:fldCharType="end"/>
      </w:r>
    </w:p>
    <w:p w14:paraId="725EEBC0" w14:textId="7E4E488A"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20.1 和解</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_Toc1897085169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142</w:t>
      </w:r>
      <w:r w:rsidRPr="00D60250">
        <w:rPr>
          <w:rFonts w:ascii="仿宋_GB2312" w:eastAsia="仿宋_GB2312" w:hAnsi="仿宋_GB2312" w:cs="仿宋_GB2312" w:hint="eastAsia"/>
        </w:rPr>
        <w:fldChar w:fldCharType="end"/>
      </w:r>
    </w:p>
    <w:p w14:paraId="3E8716F1" w14:textId="21503B07"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20.2 调解</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_Toc1521282744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142</w:t>
      </w:r>
      <w:r w:rsidRPr="00D60250">
        <w:rPr>
          <w:rFonts w:ascii="仿宋_GB2312" w:eastAsia="仿宋_GB2312" w:hAnsi="仿宋_GB2312" w:cs="仿宋_GB2312" w:hint="eastAsia"/>
        </w:rPr>
        <w:fldChar w:fldCharType="end"/>
      </w:r>
    </w:p>
    <w:p w14:paraId="5F87EE7F" w14:textId="653BA06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20.3 争议评审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_Toc1324107658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142</w:t>
      </w:r>
      <w:r w:rsidRPr="00D60250">
        <w:rPr>
          <w:rFonts w:ascii="仿宋_GB2312" w:eastAsia="仿宋_GB2312" w:hAnsi="仿宋_GB2312" w:cs="仿宋_GB2312" w:hint="eastAsia"/>
        </w:rPr>
        <w:fldChar w:fldCharType="end"/>
      </w:r>
    </w:p>
    <w:p w14:paraId="7CD55AE5" w14:textId="0DFD7746"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20.4 仲裁或诉讼</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_Toc803740637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143</w:t>
      </w:r>
      <w:r w:rsidRPr="00D60250">
        <w:rPr>
          <w:rFonts w:ascii="仿宋_GB2312" w:eastAsia="仿宋_GB2312" w:hAnsi="仿宋_GB2312" w:cs="仿宋_GB2312" w:hint="eastAsia"/>
        </w:rPr>
        <w:fldChar w:fldCharType="end"/>
      </w:r>
    </w:p>
    <w:p w14:paraId="200CFE73" w14:textId="49B91388" w:rsidR="006A374E" w:rsidRPr="00D60250" w:rsidRDefault="006A374E" w:rsidP="006A374E">
      <w:pPr>
        <w:pStyle w:val="TOC3"/>
        <w:tabs>
          <w:tab w:val="right" w:leader="dot" w:pos="8306"/>
        </w:tabs>
        <w:ind w:left="960"/>
        <w:rPr>
          <w:rFonts w:ascii="仿宋_GB2312" w:eastAsia="仿宋_GB2312" w:hAnsi="仿宋_GB2312" w:cs="仿宋_GB2312"/>
        </w:rPr>
      </w:pPr>
      <w:r w:rsidRPr="00D60250">
        <w:rPr>
          <w:rFonts w:ascii="仿宋_GB2312" w:eastAsia="仿宋_GB2312" w:hAnsi="仿宋_GB2312" w:cs="仿宋_GB2312" w:hint="eastAsia"/>
        </w:rPr>
        <w:t>20.5 争议解决条款效力</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_Toc1285176696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143</w:t>
      </w:r>
      <w:r w:rsidRPr="00D60250">
        <w:rPr>
          <w:rFonts w:ascii="仿宋_GB2312" w:eastAsia="仿宋_GB2312" w:hAnsi="仿宋_GB2312" w:cs="仿宋_GB2312" w:hint="eastAsia"/>
        </w:rPr>
        <w:fldChar w:fldCharType="end"/>
      </w:r>
    </w:p>
    <w:p w14:paraId="2D8A53FA" w14:textId="1625095D" w:rsidR="006A374E" w:rsidRPr="00D60250" w:rsidRDefault="006A374E" w:rsidP="006A374E">
      <w:pPr>
        <w:pStyle w:val="TOC1"/>
        <w:tabs>
          <w:tab w:val="right" w:leader="dot" w:pos="8306"/>
        </w:tabs>
        <w:rPr>
          <w:rFonts w:ascii="仿宋_GB2312" w:eastAsia="仿宋_GB2312" w:hAnsi="仿宋_GB2312" w:cs="仿宋_GB2312"/>
          <w:b w:val="0"/>
          <w:bCs w:val="0"/>
        </w:rPr>
      </w:pPr>
      <w:r w:rsidRPr="00D60250">
        <w:rPr>
          <w:rFonts w:ascii="仿宋_GB2312" w:eastAsia="仿宋_GB2312" w:hAnsi="仿宋_GB2312" w:cs="仿宋_GB2312" w:hint="eastAsia"/>
          <w:b w:val="0"/>
          <w:bCs w:val="0"/>
          <w:szCs w:val="30"/>
        </w:rPr>
        <w:t>第三部分 专用合同条件</w:t>
      </w:r>
      <w:r w:rsidRPr="00D60250">
        <w:rPr>
          <w:rFonts w:ascii="仿宋_GB2312" w:eastAsia="仿宋_GB2312" w:hAnsi="仿宋_GB2312" w:cs="仿宋_GB2312" w:hint="eastAsia"/>
          <w:b w:val="0"/>
          <w:bCs w:val="0"/>
        </w:rPr>
        <w:tab/>
      </w:r>
      <w:r w:rsidRPr="00D60250">
        <w:rPr>
          <w:rFonts w:ascii="仿宋_GB2312" w:eastAsia="仿宋_GB2312" w:hAnsi="仿宋_GB2312" w:cs="仿宋_GB2312" w:hint="eastAsia"/>
          <w:b w:val="0"/>
          <w:bCs w:val="0"/>
        </w:rPr>
        <w:fldChar w:fldCharType="begin"/>
      </w:r>
      <w:r w:rsidRPr="00D60250">
        <w:rPr>
          <w:rFonts w:ascii="仿宋_GB2312" w:eastAsia="仿宋_GB2312" w:hAnsi="仿宋_GB2312" w:cs="仿宋_GB2312" w:hint="eastAsia"/>
          <w:b w:val="0"/>
          <w:bCs w:val="0"/>
        </w:rPr>
        <w:instrText xml:space="preserve"> PAGEREF _Toc2135711622 </w:instrText>
      </w:r>
      <w:r w:rsidRPr="00D60250">
        <w:rPr>
          <w:rFonts w:ascii="仿宋_GB2312" w:eastAsia="仿宋_GB2312" w:hAnsi="仿宋_GB2312" w:cs="仿宋_GB2312" w:hint="eastAsia"/>
          <w:b w:val="0"/>
          <w:bCs w:val="0"/>
        </w:rPr>
        <w:fldChar w:fldCharType="separate"/>
      </w:r>
      <w:r w:rsidR="00814310">
        <w:rPr>
          <w:rFonts w:ascii="仿宋_GB2312" w:eastAsia="仿宋_GB2312" w:hAnsi="仿宋_GB2312" w:cs="仿宋_GB2312"/>
          <w:b w:val="0"/>
          <w:bCs w:val="0"/>
          <w:noProof/>
        </w:rPr>
        <w:t>144</w:t>
      </w:r>
      <w:r w:rsidRPr="00D60250">
        <w:rPr>
          <w:rFonts w:ascii="仿宋_GB2312" w:eastAsia="仿宋_GB2312" w:hAnsi="仿宋_GB2312" w:cs="仿宋_GB2312" w:hint="eastAsia"/>
          <w:b w:val="0"/>
          <w:bCs w:val="0"/>
        </w:rPr>
        <w:fldChar w:fldCharType="end"/>
      </w:r>
    </w:p>
    <w:p w14:paraId="2EC45B43" w14:textId="5D441AC1"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第1条 一般约定</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_Toc655866249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144</w:t>
      </w:r>
      <w:r w:rsidRPr="00D60250">
        <w:rPr>
          <w:rFonts w:ascii="仿宋_GB2312" w:eastAsia="仿宋_GB2312" w:hAnsi="仿宋_GB2312" w:cs="仿宋_GB2312" w:hint="eastAsia"/>
        </w:rPr>
        <w:fldChar w:fldCharType="end"/>
      </w:r>
    </w:p>
    <w:p w14:paraId="3DEDF115" w14:textId="186B0D98"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第2条 发包人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_Toc362005435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145</w:t>
      </w:r>
      <w:r w:rsidRPr="00D60250">
        <w:rPr>
          <w:rFonts w:ascii="仿宋_GB2312" w:eastAsia="仿宋_GB2312" w:hAnsi="仿宋_GB2312" w:cs="仿宋_GB2312" w:hint="eastAsia"/>
        </w:rPr>
        <w:fldChar w:fldCharType="end"/>
      </w:r>
    </w:p>
    <w:p w14:paraId="6C468100" w14:textId="24CF8E3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第3条 发包人的管理</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_Toc1313006551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145</w:t>
      </w:r>
      <w:r w:rsidRPr="00D60250">
        <w:rPr>
          <w:rFonts w:ascii="仿宋_GB2312" w:eastAsia="仿宋_GB2312" w:hAnsi="仿宋_GB2312" w:cs="仿宋_GB2312" w:hint="eastAsia"/>
        </w:rPr>
        <w:fldChar w:fldCharType="end"/>
      </w:r>
    </w:p>
    <w:p w14:paraId="67CFDD0D" w14:textId="7E6C625E"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第4条 承包人</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_Toc1309266767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146</w:t>
      </w:r>
      <w:r w:rsidRPr="00D60250">
        <w:rPr>
          <w:rFonts w:ascii="仿宋_GB2312" w:eastAsia="仿宋_GB2312" w:hAnsi="仿宋_GB2312" w:cs="仿宋_GB2312" w:hint="eastAsia"/>
        </w:rPr>
        <w:fldChar w:fldCharType="end"/>
      </w:r>
    </w:p>
    <w:p w14:paraId="2C6025E6" w14:textId="5FD05132"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第5条 勘察与设计</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_Toc940749234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147</w:t>
      </w:r>
      <w:r w:rsidRPr="00D60250">
        <w:rPr>
          <w:rFonts w:ascii="仿宋_GB2312" w:eastAsia="仿宋_GB2312" w:hAnsi="仿宋_GB2312" w:cs="仿宋_GB2312" w:hint="eastAsia"/>
        </w:rPr>
        <w:fldChar w:fldCharType="end"/>
      </w:r>
    </w:p>
    <w:p w14:paraId="7F9AAACA" w14:textId="6D841606"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第6条 材料、装配式部品部件、工程设备</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_Toc883398176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148</w:t>
      </w:r>
      <w:r w:rsidRPr="00D60250">
        <w:rPr>
          <w:rFonts w:ascii="仿宋_GB2312" w:eastAsia="仿宋_GB2312" w:hAnsi="仿宋_GB2312" w:cs="仿宋_GB2312" w:hint="eastAsia"/>
        </w:rPr>
        <w:fldChar w:fldCharType="end"/>
      </w:r>
    </w:p>
    <w:p w14:paraId="6B96F719" w14:textId="65A1EA6D"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第7条 施工</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_Toc1464093242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149</w:t>
      </w:r>
      <w:r w:rsidRPr="00D60250">
        <w:rPr>
          <w:rFonts w:ascii="仿宋_GB2312" w:eastAsia="仿宋_GB2312" w:hAnsi="仿宋_GB2312" w:cs="仿宋_GB2312" w:hint="eastAsia"/>
        </w:rPr>
        <w:fldChar w:fldCharType="end"/>
      </w:r>
    </w:p>
    <w:p w14:paraId="199273B1" w14:textId="36635E0C"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第8条 工期和进度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_Toc1474843384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150</w:t>
      </w:r>
      <w:r w:rsidRPr="00D60250">
        <w:rPr>
          <w:rFonts w:ascii="仿宋_GB2312" w:eastAsia="仿宋_GB2312" w:hAnsi="仿宋_GB2312" w:cs="仿宋_GB2312" w:hint="eastAsia"/>
        </w:rPr>
        <w:fldChar w:fldCharType="end"/>
      </w:r>
    </w:p>
    <w:p w14:paraId="226D1FA6" w14:textId="4FEB4163"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第9条 竣工试验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_Toc1871146634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151</w:t>
      </w:r>
      <w:r w:rsidRPr="00D60250">
        <w:rPr>
          <w:rFonts w:ascii="仿宋_GB2312" w:eastAsia="仿宋_GB2312" w:hAnsi="仿宋_GB2312" w:cs="仿宋_GB2312" w:hint="eastAsia"/>
        </w:rPr>
        <w:fldChar w:fldCharType="end"/>
      </w:r>
    </w:p>
    <w:p w14:paraId="4F63EEAF" w14:textId="7E09CAF4"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第10条 验收和工程接收</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_Toc369012499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151</w:t>
      </w:r>
      <w:r w:rsidRPr="00D60250">
        <w:rPr>
          <w:rFonts w:ascii="仿宋_GB2312" w:eastAsia="仿宋_GB2312" w:hAnsi="仿宋_GB2312" w:cs="仿宋_GB2312" w:hint="eastAsia"/>
        </w:rPr>
        <w:fldChar w:fldCharType="end"/>
      </w:r>
    </w:p>
    <w:p w14:paraId="47C87F13" w14:textId="3BA56E22"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第11条 缺陷责任与保修</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_Toc1348991507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151</w:t>
      </w:r>
      <w:r w:rsidRPr="00D60250">
        <w:rPr>
          <w:rFonts w:ascii="仿宋_GB2312" w:eastAsia="仿宋_GB2312" w:hAnsi="仿宋_GB2312" w:cs="仿宋_GB2312" w:hint="eastAsia"/>
        </w:rPr>
        <w:fldChar w:fldCharType="end"/>
      </w:r>
    </w:p>
    <w:p w14:paraId="71BFCB06" w14:textId="21F7E47C"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第12条 竣工后试验</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_Toc1876000284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152</w:t>
      </w:r>
      <w:r w:rsidRPr="00D60250">
        <w:rPr>
          <w:rFonts w:ascii="仿宋_GB2312" w:eastAsia="仿宋_GB2312" w:hAnsi="仿宋_GB2312" w:cs="仿宋_GB2312" w:hint="eastAsia"/>
        </w:rPr>
        <w:fldChar w:fldCharType="end"/>
      </w:r>
    </w:p>
    <w:p w14:paraId="65DC9E30" w14:textId="699EFEC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第13条 变更与调整</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_Toc1980524869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152</w:t>
      </w:r>
      <w:r w:rsidRPr="00D60250">
        <w:rPr>
          <w:rFonts w:ascii="仿宋_GB2312" w:eastAsia="仿宋_GB2312" w:hAnsi="仿宋_GB2312" w:cs="仿宋_GB2312" w:hint="eastAsia"/>
        </w:rPr>
        <w:fldChar w:fldCharType="end"/>
      </w:r>
    </w:p>
    <w:p w14:paraId="5BAD7EC3" w14:textId="78F27B1E"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第14条 合同价格与支付</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_Toc1246698712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152</w:t>
      </w:r>
      <w:r w:rsidRPr="00D60250">
        <w:rPr>
          <w:rFonts w:ascii="仿宋_GB2312" w:eastAsia="仿宋_GB2312" w:hAnsi="仿宋_GB2312" w:cs="仿宋_GB2312" w:hint="eastAsia"/>
        </w:rPr>
        <w:fldChar w:fldCharType="end"/>
      </w:r>
    </w:p>
    <w:p w14:paraId="29E4EB30" w14:textId="49800CE1"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第15条 违约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_Toc963703911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154</w:t>
      </w:r>
      <w:r w:rsidRPr="00D60250">
        <w:rPr>
          <w:rFonts w:ascii="仿宋_GB2312" w:eastAsia="仿宋_GB2312" w:hAnsi="仿宋_GB2312" w:cs="仿宋_GB2312" w:hint="eastAsia"/>
        </w:rPr>
        <w:fldChar w:fldCharType="end"/>
      </w:r>
    </w:p>
    <w:p w14:paraId="4E1F5CF0" w14:textId="1724368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第16条 合同解除</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_Toc1786814236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154</w:t>
      </w:r>
      <w:r w:rsidRPr="00D60250">
        <w:rPr>
          <w:rFonts w:ascii="仿宋_GB2312" w:eastAsia="仿宋_GB2312" w:hAnsi="仿宋_GB2312" w:cs="仿宋_GB2312" w:hint="eastAsia"/>
        </w:rPr>
        <w:fldChar w:fldCharType="end"/>
      </w:r>
    </w:p>
    <w:p w14:paraId="243D4E7D" w14:textId="64A43288"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第17条 不可抗力</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_Toc1314843212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155</w:t>
      </w:r>
      <w:r w:rsidRPr="00D60250">
        <w:rPr>
          <w:rFonts w:ascii="仿宋_GB2312" w:eastAsia="仿宋_GB2312" w:hAnsi="仿宋_GB2312" w:cs="仿宋_GB2312" w:hint="eastAsia"/>
        </w:rPr>
        <w:fldChar w:fldCharType="end"/>
      </w:r>
    </w:p>
    <w:p w14:paraId="5EF8C915" w14:textId="7238829D"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第18条 保险</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_Toc968910727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155</w:t>
      </w:r>
      <w:r w:rsidRPr="00D60250">
        <w:rPr>
          <w:rFonts w:ascii="仿宋_GB2312" w:eastAsia="仿宋_GB2312" w:hAnsi="仿宋_GB2312" w:cs="仿宋_GB2312" w:hint="eastAsia"/>
        </w:rPr>
        <w:fldChar w:fldCharType="end"/>
      </w:r>
    </w:p>
    <w:p w14:paraId="094702E6" w14:textId="47417865"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szCs w:val="24"/>
        </w:rPr>
        <w:t>第20条 争议解决</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_Toc340570781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155</w:t>
      </w:r>
      <w:r w:rsidRPr="00D60250">
        <w:rPr>
          <w:rFonts w:ascii="仿宋_GB2312" w:eastAsia="仿宋_GB2312" w:hAnsi="仿宋_GB2312" w:cs="仿宋_GB2312" w:hint="eastAsia"/>
        </w:rPr>
        <w:fldChar w:fldCharType="end"/>
      </w:r>
    </w:p>
    <w:p w14:paraId="0446E3FC" w14:textId="697410F1" w:rsidR="006A374E" w:rsidRPr="00D60250" w:rsidRDefault="006A374E" w:rsidP="006A374E">
      <w:pPr>
        <w:pStyle w:val="TOC1"/>
        <w:tabs>
          <w:tab w:val="right" w:leader="dot" w:pos="8306"/>
        </w:tabs>
        <w:rPr>
          <w:rFonts w:ascii="仿宋_GB2312" w:eastAsia="仿宋_GB2312" w:hAnsi="仿宋_GB2312" w:cs="仿宋_GB2312"/>
          <w:b w:val="0"/>
          <w:bCs w:val="0"/>
        </w:rPr>
      </w:pPr>
      <w:r w:rsidRPr="00D60250">
        <w:rPr>
          <w:rFonts w:ascii="仿宋_GB2312" w:eastAsia="仿宋_GB2312" w:hAnsi="仿宋_GB2312" w:cs="仿宋_GB2312" w:hint="eastAsia"/>
          <w:b w:val="0"/>
          <w:bCs w:val="0"/>
          <w:szCs w:val="30"/>
        </w:rPr>
        <w:t>专用合同条件附件</w:t>
      </w:r>
      <w:r w:rsidRPr="00D60250">
        <w:rPr>
          <w:rFonts w:ascii="仿宋_GB2312" w:eastAsia="仿宋_GB2312" w:hAnsi="仿宋_GB2312" w:cs="仿宋_GB2312" w:hint="eastAsia"/>
          <w:b w:val="0"/>
          <w:bCs w:val="0"/>
        </w:rPr>
        <w:tab/>
      </w:r>
      <w:r w:rsidRPr="00D60250">
        <w:rPr>
          <w:rFonts w:ascii="仿宋_GB2312" w:eastAsia="仿宋_GB2312" w:hAnsi="仿宋_GB2312" w:cs="仿宋_GB2312" w:hint="eastAsia"/>
          <w:b w:val="0"/>
          <w:bCs w:val="0"/>
        </w:rPr>
        <w:fldChar w:fldCharType="begin"/>
      </w:r>
      <w:r w:rsidRPr="00D60250">
        <w:rPr>
          <w:rFonts w:ascii="仿宋_GB2312" w:eastAsia="仿宋_GB2312" w:hAnsi="仿宋_GB2312" w:cs="仿宋_GB2312" w:hint="eastAsia"/>
          <w:b w:val="0"/>
          <w:bCs w:val="0"/>
        </w:rPr>
        <w:instrText xml:space="preserve"> PAGEREF _Toc1442823427 </w:instrText>
      </w:r>
      <w:r w:rsidRPr="00D60250">
        <w:rPr>
          <w:rFonts w:ascii="仿宋_GB2312" w:eastAsia="仿宋_GB2312" w:hAnsi="仿宋_GB2312" w:cs="仿宋_GB2312" w:hint="eastAsia"/>
          <w:b w:val="0"/>
          <w:bCs w:val="0"/>
        </w:rPr>
        <w:fldChar w:fldCharType="separate"/>
      </w:r>
      <w:r w:rsidR="00814310">
        <w:rPr>
          <w:rFonts w:ascii="仿宋_GB2312" w:eastAsia="仿宋_GB2312" w:hAnsi="仿宋_GB2312" w:cs="仿宋_GB2312"/>
          <w:b w:val="0"/>
          <w:bCs w:val="0"/>
          <w:noProof/>
        </w:rPr>
        <w:t>157</w:t>
      </w:r>
      <w:r w:rsidRPr="00D60250">
        <w:rPr>
          <w:rFonts w:ascii="仿宋_GB2312" w:eastAsia="仿宋_GB2312" w:hAnsi="仿宋_GB2312" w:cs="仿宋_GB2312" w:hint="eastAsia"/>
          <w:b w:val="0"/>
          <w:bCs w:val="0"/>
        </w:rPr>
        <w:fldChar w:fldCharType="end"/>
      </w:r>
    </w:p>
    <w:p w14:paraId="2EA4F764" w14:textId="2F37B9B4"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rPr>
        <w:t>附件1 《发包人要求》</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_Toc192861753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157</w:t>
      </w:r>
      <w:r w:rsidRPr="00D60250">
        <w:rPr>
          <w:rFonts w:ascii="仿宋_GB2312" w:eastAsia="仿宋_GB2312" w:hAnsi="仿宋_GB2312" w:cs="仿宋_GB2312" w:hint="eastAsia"/>
        </w:rPr>
        <w:fldChar w:fldCharType="end"/>
      </w:r>
    </w:p>
    <w:p w14:paraId="09B37DB0" w14:textId="1F2911A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rPr>
        <w:t>附件2 发包人供应材料设备一览表</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_Toc1942181822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160</w:t>
      </w:r>
      <w:r w:rsidRPr="00D60250">
        <w:rPr>
          <w:rFonts w:ascii="仿宋_GB2312" w:eastAsia="仿宋_GB2312" w:hAnsi="仿宋_GB2312" w:cs="仿宋_GB2312" w:hint="eastAsia"/>
        </w:rPr>
        <w:fldChar w:fldCharType="end"/>
      </w:r>
    </w:p>
    <w:p w14:paraId="45E991EB" w14:textId="63573BF1"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rPr>
        <w:t>附件3 联合体协议书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_Toc234177052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161</w:t>
      </w:r>
      <w:r w:rsidRPr="00D60250">
        <w:rPr>
          <w:rFonts w:ascii="仿宋_GB2312" w:eastAsia="仿宋_GB2312" w:hAnsi="仿宋_GB2312" w:cs="仿宋_GB2312" w:hint="eastAsia"/>
        </w:rPr>
        <w:fldChar w:fldCharType="end"/>
      </w:r>
    </w:p>
    <w:p w14:paraId="2C8FBB11" w14:textId="2B9BDC00"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rPr>
        <w:t>附件4 工程质量保修书</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_Toc1342696813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166</w:t>
      </w:r>
      <w:r w:rsidRPr="00D60250">
        <w:rPr>
          <w:rFonts w:ascii="仿宋_GB2312" w:eastAsia="仿宋_GB2312" w:hAnsi="仿宋_GB2312" w:cs="仿宋_GB2312" w:hint="eastAsia"/>
        </w:rPr>
        <w:fldChar w:fldCharType="end"/>
      </w:r>
    </w:p>
    <w:p w14:paraId="210834B9" w14:textId="49C85B8E"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rPr>
        <w:t>附件5 主要建设工程文件目录</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_Toc653482017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168</w:t>
      </w:r>
      <w:r w:rsidRPr="00D60250">
        <w:rPr>
          <w:rFonts w:ascii="仿宋_GB2312" w:eastAsia="仿宋_GB2312" w:hAnsi="仿宋_GB2312" w:cs="仿宋_GB2312" w:hint="eastAsia"/>
        </w:rPr>
        <w:fldChar w:fldCharType="end"/>
      </w:r>
    </w:p>
    <w:p w14:paraId="52DB63DD" w14:textId="43CB2F95"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rPr>
        <w:t>附件6 承包人主要管理人员表</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_Toc2131262221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169</w:t>
      </w:r>
      <w:r w:rsidRPr="00D60250">
        <w:rPr>
          <w:rFonts w:ascii="仿宋_GB2312" w:eastAsia="仿宋_GB2312" w:hAnsi="仿宋_GB2312" w:cs="仿宋_GB2312" w:hint="eastAsia"/>
        </w:rPr>
        <w:fldChar w:fldCharType="end"/>
      </w:r>
    </w:p>
    <w:p w14:paraId="4592FA23" w14:textId="7DF06F9B" w:rsidR="006A374E" w:rsidRPr="00D60250" w:rsidRDefault="006A374E" w:rsidP="006A374E">
      <w:pPr>
        <w:pStyle w:val="TOC2"/>
        <w:tabs>
          <w:tab w:val="right" w:leader="dot" w:pos="8306"/>
        </w:tabs>
        <w:ind w:left="480"/>
        <w:rPr>
          <w:rFonts w:ascii="仿宋_GB2312" w:eastAsia="仿宋_GB2312" w:hAnsi="仿宋_GB2312" w:cs="仿宋_GB2312"/>
        </w:rPr>
      </w:pPr>
      <w:r w:rsidRPr="00D60250">
        <w:rPr>
          <w:rFonts w:ascii="仿宋_GB2312" w:eastAsia="仿宋_GB2312" w:hAnsi="仿宋_GB2312" w:cs="仿宋_GB2312" w:hint="eastAsia"/>
        </w:rPr>
        <w:t>附件7 价格指数权重表</w:t>
      </w:r>
      <w:r w:rsidRPr="00D60250">
        <w:rPr>
          <w:rFonts w:ascii="仿宋_GB2312" w:eastAsia="仿宋_GB2312" w:hAnsi="仿宋_GB2312" w:cs="仿宋_GB2312" w:hint="eastAsia"/>
        </w:rPr>
        <w:tab/>
      </w:r>
      <w:r w:rsidRPr="00D60250">
        <w:rPr>
          <w:rFonts w:ascii="仿宋_GB2312" w:eastAsia="仿宋_GB2312" w:hAnsi="仿宋_GB2312" w:cs="仿宋_GB2312" w:hint="eastAsia"/>
        </w:rPr>
        <w:fldChar w:fldCharType="begin"/>
      </w:r>
      <w:r w:rsidRPr="00D60250">
        <w:rPr>
          <w:rFonts w:ascii="仿宋_GB2312" w:eastAsia="仿宋_GB2312" w:hAnsi="仿宋_GB2312" w:cs="仿宋_GB2312" w:hint="eastAsia"/>
        </w:rPr>
        <w:instrText xml:space="preserve"> PAGEREF _Toc716495909 </w:instrText>
      </w:r>
      <w:r w:rsidRPr="00D60250">
        <w:rPr>
          <w:rFonts w:ascii="仿宋_GB2312" w:eastAsia="仿宋_GB2312" w:hAnsi="仿宋_GB2312" w:cs="仿宋_GB2312" w:hint="eastAsia"/>
        </w:rPr>
        <w:fldChar w:fldCharType="separate"/>
      </w:r>
      <w:r w:rsidR="00814310">
        <w:rPr>
          <w:rFonts w:ascii="仿宋_GB2312" w:eastAsia="仿宋_GB2312" w:hAnsi="仿宋_GB2312" w:cs="仿宋_GB2312"/>
          <w:noProof/>
        </w:rPr>
        <w:t>170</w:t>
      </w:r>
      <w:r w:rsidRPr="00D60250">
        <w:rPr>
          <w:rFonts w:ascii="仿宋_GB2312" w:eastAsia="仿宋_GB2312" w:hAnsi="仿宋_GB2312" w:cs="仿宋_GB2312" w:hint="eastAsia"/>
        </w:rPr>
        <w:fldChar w:fldCharType="end"/>
      </w:r>
    </w:p>
    <w:p w14:paraId="3292FD49"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fldChar w:fldCharType="end"/>
      </w:r>
    </w:p>
    <w:p w14:paraId="4C0BBAED" w14:textId="77777777" w:rsidR="006A374E" w:rsidRPr="00D60250" w:rsidRDefault="006A374E" w:rsidP="006A374E">
      <w:pPr>
        <w:pStyle w:val="TOC20"/>
        <w:keepNext w:val="0"/>
        <w:keepLines w:val="0"/>
        <w:widowControl/>
        <w:adjustRightInd w:val="0"/>
        <w:snapToGrid w:val="0"/>
        <w:spacing w:before="0" w:after="50" w:line="360" w:lineRule="auto"/>
        <w:jc w:val="center"/>
        <w:rPr>
          <w:rFonts w:ascii="仿宋_GB2312" w:eastAsia="仿宋_GB2312" w:hAnsi="仿宋_GB2312" w:cs="仿宋_GB2312"/>
          <w:b w:val="0"/>
          <w:bCs w:val="0"/>
          <w:szCs w:val="24"/>
        </w:rPr>
        <w:sectPr w:rsidR="006A374E" w:rsidRPr="00D60250">
          <w:footerReference w:type="default" r:id="rId25"/>
          <w:pgSz w:w="11906" w:h="16838"/>
          <w:pgMar w:top="1440" w:right="1800" w:bottom="1440" w:left="1800" w:header="720" w:footer="998" w:gutter="0"/>
          <w:pgNumType w:fmt="numberInDash"/>
          <w:cols w:space="720"/>
          <w:docGrid w:linePitch="326"/>
        </w:sectPr>
      </w:pPr>
      <w:bookmarkStart w:id="520" w:name="_Toc6190"/>
      <w:bookmarkStart w:id="521" w:name="_Toc758340675"/>
      <w:bookmarkStart w:id="522" w:name="_Toc1109358254"/>
      <w:bookmarkStart w:id="523" w:name="_Toc1991885142"/>
    </w:p>
    <w:p w14:paraId="790EF507" w14:textId="77777777" w:rsidR="006A374E" w:rsidRPr="00D60250" w:rsidRDefault="006A374E" w:rsidP="006A374E">
      <w:pPr>
        <w:pStyle w:val="TOC20"/>
        <w:keepNext w:val="0"/>
        <w:keepLines w:val="0"/>
        <w:widowControl/>
        <w:adjustRightInd w:val="0"/>
        <w:snapToGrid w:val="0"/>
        <w:spacing w:before="0" w:after="50" w:line="360" w:lineRule="auto"/>
        <w:ind w:firstLine="640"/>
        <w:jc w:val="center"/>
        <w:rPr>
          <w:rFonts w:ascii="华文中宋" w:eastAsia="华文中宋" w:hAnsi="华文中宋"/>
          <w:sz w:val="32"/>
          <w:szCs w:val="32"/>
        </w:rPr>
      </w:pPr>
      <w:bookmarkStart w:id="524" w:name="_Toc130844128"/>
      <w:r w:rsidRPr="00D60250">
        <w:rPr>
          <w:rFonts w:ascii="华文中宋" w:eastAsia="华文中宋" w:hAnsi="华文中宋" w:hint="eastAsia"/>
          <w:sz w:val="32"/>
          <w:szCs w:val="32"/>
        </w:rPr>
        <w:lastRenderedPageBreak/>
        <w:t>第一部分</w:t>
      </w:r>
      <w:r w:rsidRPr="00D60250">
        <w:rPr>
          <w:rFonts w:ascii="华文中宋" w:eastAsia="华文中宋" w:hAnsi="华文中宋"/>
          <w:sz w:val="32"/>
          <w:szCs w:val="32"/>
        </w:rPr>
        <w:t xml:space="preserve"> </w:t>
      </w:r>
      <w:r w:rsidRPr="00D60250">
        <w:rPr>
          <w:rFonts w:ascii="华文中宋" w:eastAsia="华文中宋" w:hAnsi="华文中宋" w:hint="eastAsia"/>
          <w:sz w:val="32"/>
          <w:szCs w:val="32"/>
        </w:rPr>
        <w:t>合同协议书</w:t>
      </w:r>
      <w:bookmarkEnd w:id="520"/>
      <w:bookmarkEnd w:id="521"/>
      <w:bookmarkEnd w:id="522"/>
      <w:bookmarkEnd w:id="523"/>
      <w:bookmarkEnd w:id="524"/>
    </w:p>
    <w:p w14:paraId="4DDB1311" w14:textId="77777777" w:rsidR="006A374E" w:rsidRPr="00D60250" w:rsidRDefault="006A374E" w:rsidP="006A374E"/>
    <w:p w14:paraId="68774106" w14:textId="77777777" w:rsidR="006A374E" w:rsidRPr="00D60250" w:rsidRDefault="006A374E" w:rsidP="006A374E">
      <w:pPr>
        <w:ind w:firstLine="482"/>
        <w:rPr>
          <w:rFonts w:ascii="仿宋_GB2312" w:eastAsia="仿宋_GB2312"/>
          <w:b/>
          <w:bCs/>
          <w:szCs w:val="24"/>
          <w:u w:val="single"/>
        </w:rPr>
      </w:pPr>
      <w:r w:rsidRPr="00D60250">
        <w:rPr>
          <w:rFonts w:ascii="仿宋_GB2312" w:eastAsia="仿宋_GB2312" w:hint="eastAsia"/>
          <w:b/>
          <w:bCs/>
          <w:szCs w:val="24"/>
        </w:rPr>
        <w:t>发包人（全称）：</w:t>
      </w:r>
      <w:r w:rsidRPr="00D60250">
        <w:rPr>
          <w:rFonts w:ascii="仿宋_GB2312" w:eastAsia="仿宋_GB2312"/>
          <w:b/>
          <w:bCs/>
          <w:szCs w:val="24"/>
          <w:u w:val="single"/>
        </w:rPr>
        <w:t xml:space="preserve">               </w:t>
      </w:r>
      <w:r w:rsidRPr="00D60250">
        <w:rPr>
          <w:rFonts w:ascii="仿宋_GB2312" w:eastAsia="仿宋_GB2312" w:hint="eastAsia"/>
          <w:b/>
          <w:bCs/>
          <w:szCs w:val="24"/>
          <w:u w:val="single"/>
        </w:rPr>
        <w:t xml:space="preserve">             </w:t>
      </w:r>
      <w:r w:rsidRPr="00D60250">
        <w:rPr>
          <w:rFonts w:ascii="仿宋_GB2312" w:eastAsia="仿宋_GB2312"/>
          <w:b/>
          <w:bCs/>
          <w:szCs w:val="24"/>
          <w:u w:val="single"/>
        </w:rPr>
        <w:t xml:space="preserve">            </w:t>
      </w:r>
    </w:p>
    <w:p w14:paraId="420678D1" w14:textId="77777777" w:rsidR="006A374E" w:rsidRPr="00D60250" w:rsidRDefault="006A374E" w:rsidP="006A374E">
      <w:pPr>
        <w:ind w:firstLine="482"/>
        <w:rPr>
          <w:rFonts w:ascii="仿宋_GB2312" w:eastAsia="仿宋_GB2312"/>
          <w:szCs w:val="24"/>
          <w:u w:val="single"/>
        </w:rPr>
      </w:pPr>
      <w:r w:rsidRPr="00D60250">
        <w:rPr>
          <w:rFonts w:ascii="仿宋_GB2312" w:eastAsia="仿宋_GB2312" w:hint="eastAsia"/>
          <w:b/>
          <w:bCs/>
          <w:szCs w:val="24"/>
        </w:rPr>
        <w:t>承包人（全称）：</w:t>
      </w:r>
      <w:r w:rsidRPr="00D60250">
        <w:rPr>
          <w:rFonts w:ascii="仿宋_GB2312" w:eastAsia="仿宋_GB2312"/>
          <w:b/>
          <w:bCs/>
          <w:szCs w:val="24"/>
          <w:u w:val="single"/>
        </w:rPr>
        <w:t xml:space="preserve"> </w:t>
      </w:r>
      <w:r w:rsidRPr="00D60250">
        <w:rPr>
          <w:rFonts w:ascii="仿宋_GB2312" w:eastAsia="仿宋_GB2312" w:hint="eastAsia"/>
          <w:b/>
          <w:bCs/>
          <w:szCs w:val="24"/>
          <w:u w:val="single"/>
        </w:rPr>
        <w:t xml:space="preserve">              </w:t>
      </w:r>
      <w:r w:rsidRPr="00D60250">
        <w:rPr>
          <w:rFonts w:ascii="仿宋_GB2312" w:eastAsia="仿宋_GB2312"/>
          <w:b/>
          <w:bCs/>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p>
    <w:p w14:paraId="0D55CA8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根据《中华人民共和国民法典》、《中华人民共和国建筑法》及有关法律规定，遵循平等、自愿、公平和诚实信用的原则，双方就</w:t>
      </w:r>
      <w:r w:rsidRPr="00D60250">
        <w:rPr>
          <w:rFonts w:ascii="仿宋_GB2312" w:eastAsia="仿宋_GB2312"/>
          <w:szCs w:val="24"/>
          <w:u w:val="single"/>
        </w:rPr>
        <w:t xml:space="preserve">             </w:t>
      </w:r>
      <w:r w:rsidRPr="00D60250">
        <w:rPr>
          <w:rFonts w:ascii="仿宋_GB2312" w:eastAsia="仿宋_GB2312" w:hint="eastAsia"/>
          <w:szCs w:val="24"/>
        </w:rPr>
        <w:t>项目的工程总承包及有关事项协商一致，共同达成如下协议：</w:t>
      </w:r>
    </w:p>
    <w:p w14:paraId="2F46BC3D" w14:textId="77777777" w:rsidR="006A374E" w:rsidRPr="00D60250" w:rsidRDefault="006A374E" w:rsidP="006A374E">
      <w:pPr>
        <w:pStyle w:val="20"/>
        <w:numPr>
          <w:ilvl w:val="0"/>
          <w:numId w:val="0"/>
        </w:numPr>
        <w:rPr>
          <w:rFonts w:ascii="黑体" w:eastAsia="黑体" w:hAnsi="黑体"/>
          <w:b w:val="0"/>
          <w:szCs w:val="24"/>
        </w:rPr>
      </w:pPr>
      <w:bookmarkStart w:id="525" w:name="_Toc1614824074"/>
      <w:bookmarkStart w:id="526" w:name="_Toc2092005742"/>
      <w:bookmarkStart w:id="527" w:name="_Toc919294919"/>
      <w:bookmarkStart w:id="528" w:name="_Toc30199"/>
      <w:bookmarkStart w:id="529" w:name="_Toc130844129"/>
      <w:r w:rsidRPr="00D60250">
        <w:rPr>
          <w:rFonts w:ascii="黑体" w:eastAsia="黑体" w:hAnsi="黑体" w:hint="eastAsia"/>
          <w:b w:val="0"/>
          <w:szCs w:val="24"/>
        </w:rPr>
        <w:t>一、工程概况</w:t>
      </w:r>
      <w:bookmarkEnd w:id="525"/>
      <w:bookmarkEnd w:id="526"/>
      <w:bookmarkEnd w:id="527"/>
      <w:bookmarkEnd w:id="528"/>
      <w:bookmarkEnd w:id="529"/>
    </w:p>
    <w:p w14:paraId="47B02FE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工程名称：</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4D2B60A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工程地点：</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1428B4E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工程审批、核准或备案文号：</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78B1A7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装配率：</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5261F44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绿色建筑等级：</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12E583A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资金来源：</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09F7EC5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工程内容及规模：</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0733980F" w14:textId="77777777" w:rsidR="006A374E" w:rsidRPr="00D60250" w:rsidRDefault="006A374E" w:rsidP="006A374E">
      <w:pPr>
        <w:pStyle w:val="20"/>
        <w:numPr>
          <w:ilvl w:val="0"/>
          <w:numId w:val="0"/>
        </w:numPr>
        <w:rPr>
          <w:rFonts w:ascii="仿宋_GB2312" w:eastAsia="仿宋_GB2312"/>
          <w:b w:val="0"/>
          <w:szCs w:val="24"/>
        </w:rPr>
      </w:pPr>
      <w:bookmarkStart w:id="530" w:name="_Toc22375763"/>
      <w:bookmarkStart w:id="531" w:name="_Toc2002338401"/>
      <w:bookmarkStart w:id="532" w:name="_Toc27773"/>
      <w:bookmarkStart w:id="533" w:name="_Toc2091399879"/>
      <w:bookmarkStart w:id="534" w:name="_Toc130844130"/>
      <w:r w:rsidRPr="00D60250">
        <w:rPr>
          <w:rFonts w:ascii="黑体" w:eastAsia="黑体" w:hAnsi="黑体" w:hint="eastAsia"/>
          <w:b w:val="0"/>
          <w:szCs w:val="24"/>
        </w:rPr>
        <w:t>二、工程承包范围</w:t>
      </w:r>
      <w:bookmarkEnd w:id="530"/>
      <w:bookmarkEnd w:id="531"/>
      <w:bookmarkEnd w:id="532"/>
      <w:bookmarkEnd w:id="533"/>
      <w:bookmarkEnd w:id="534"/>
    </w:p>
    <w:p w14:paraId="615D3CF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工程承包范围，包括以下（在内</w:t>
      </w:r>
      <w:r w:rsidRPr="00D60250">
        <w:rPr>
          <w:rFonts w:ascii="仿宋_GB2312" w:eastAsia="仿宋_GB2312" w:hint="eastAsia"/>
          <w:szCs w:val="24"/>
        </w:rPr>
        <w:sym w:font="Wingdings 2" w:char="00A3"/>
      </w:r>
      <w:r w:rsidRPr="00D60250">
        <w:rPr>
          <w:rFonts w:ascii="仿宋_GB2312" w:eastAsia="仿宋_GB2312" w:hint="eastAsia"/>
          <w:szCs w:val="24"/>
        </w:rPr>
        <w:t>打</w:t>
      </w:r>
      <w:r w:rsidRPr="00D60250">
        <w:rPr>
          <w:rFonts w:ascii="Arial Unicode MS" w:eastAsia="Arial Unicode MS" w:hAnsi="Arial Unicode MS" w:cs="Arial Unicode MS" w:hint="eastAsia"/>
          <w:szCs w:val="24"/>
        </w:rPr>
        <w:t>√</w:t>
      </w:r>
      <w:r w:rsidRPr="00D60250">
        <w:rPr>
          <w:rFonts w:ascii="仿宋_GB2312" w:eastAsia="仿宋_GB2312" w:hint="eastAsia"/>
          <w:szCs w:val="24"/>
        </w:rPr>
        <w:t>，可多选）：</w:t>
      </w:r>
    </w:p>
    <w:p w14:paraId="50F9589A"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完成本项目的</w:t>
      </w:r>
      <w:r w:rsidRPr="00D60250">
        <w:rPr>
          <w:rFonts w:ascii="仿宋_GB2312" w:eastAsia="仿宋_GB2312" w:hint="eastAsia"/>
          <w:szCs w:val="24"/>
        </w:rPr>
        <w:sym w:font="Wingdings 2" w:char="00A3"/>
      </w:r>
      <w:r w:rsidRPr="00D60250">
        <w:rPr>
          <w:rFonts w:ascii="仿宋_GB2312" w:eastAsia="仿宋_GB2312" w:hint="eastAsia"/>
          <w:szCs w:val="24"/>
        </w:rPr>
        <w:t>勘察，</w:t>
      </w:r>
      <w:r w:rsidRPr="00D60250">
        <w:rPr>
          <w:rFonts w:ascii="仿宋_GB2312" w:eastAsia="仿宋_GB2312" w:hint="eastAsia"/>
          <w:szCs w:val="24"/>
        </w:rPr>
        <w:sym w:font="Wingdings 2" w:char="00A3"/>
      </w:r>
      <w:r w:rsidRPr="00D60250">
        <w:rPr>
          <w:rFonts w:ascii="仿宋_GB2312" w:eastAsia="仿宋_GB2312" w:hint="eastAsia"/>
          <w:szCs w:val="24"/>
        </w:rPr>
        <w:t>设计，</w:t>
      </w:r>
      <w:r w:rsidRPr="00D60250">
        <w:rPr>
          <w:rFonts w:ascii="仿宋_GB2312" w:eastAsia="仿宋_GB2312" w:hint="eastAsia"/>
          <w:szCs w:val="24"/>
        </w:rPr>
        <w:sym w:font="Wingdings 2" w:char="00A3"/>
      </w:r>
      <w:r w:rsidRPr="00D60250">
        <w:rPr>
          <w:rFonts w:ascii="仿宋_GB2312" w:eastAsia="仿宋_GB2312" w:hint="eastAsia"/>
          <w:szCs w:val="24"/>
        </w:rPr>
        <w:t>装配式部品部件生产，</w:t>
      </w:r>
      <w:r w:rsidRPr="00D60250">
        <w:rPr>
          <w:rFonts w:ascii="仿宋_GB2312" w:eastAsia="仿宋_GB2312" w:hint="eastAsia"/>
          <w:szCs w:val="24"/>
        </w:rPr>
        <w:sym w:font="Wingdings 2" w:char="00A3"/>
      </w:r>
      <w:r w:rsidRPr="00D60250">
        <w:rPr>
          <w:rFonts w:ascii="仿宋_GB2312" w:eastAsia="仿宋_GB2312" w:hint="eastAsia"/>
          <w:szCs w:val="24"/>
        </w:rPr>
        <w:t>采购，</w:t>
      </w:r>
      <w:r w:rsidRPr="00D60250">
        <w:rPr>
          <w:rFonts w:ascii="仿宋_GB2312" w:eastAsia="仿宋_GB2312" w:hint="eastAsia"/>
          <w:szCs w:val="24"/>
        </w:rPr>
        <w:sym w:font="Wingdings 2" w:char="00A3"/>
      </w:r>
      <w:r w:rsidRPr="00D60250">
        <w:rPr>
          <w:rFonts w:ascii="仿宋_GB2312" w:eastAsia="仿宋_GB2312" w:hint="eastAsia"/>
          <w:szCs w:val="24"/>
        </w:rPr>
        <w:t>施工，</w:t>
      </w:r>
      <w:r w:rsidRPr="00D60250">
        <w:rPr>
          <w:rFonts w:ascii="仿宋_GB2312" w:eastAsia="仿宋_GB2312" w:hint="eastAsia"/>
          <w:szCs w:val="24"/>
        </w:rPr>
        <w:sym w:font="Wingdings 2" w:char="00A3"/>
      </w:r>
      <w:r w:rsidRPr="00D60250">
        <w:rPr>
          <w:rFonts w:ascii="仿宋_GB2312" w:eastAsia="仿宋_GB2312" w:hint="eastAsia"/>
          <w:szCs w:val="24"/>
        </w:rPr>
        <w:t>其他：</w:t>
      </w:r>
      <w:r w:rsidRPr="00D60250">
        <w:rPr>
          <w:rFonts w:ascii="仿宋_GB2312" w:eastAsia="仿宋_GB2312" w:hint="eastAsia"/>
          <w:szCs w:val="24"/>
          <w:u w:val="single"/>
        </w:rPr>
        <w:t xml:space="preserve">                </w:t>
      </w:r>
      <w:r w:rsidRPr="00D60250">
        <w:rPr>
          <w:rFonts w:ascii="仿宋_GB2312" w:eastAsia="仿宋_GB2312" w:hint="eastAsia"/>
          <w:szCs w:val="24"/>
        </w:rPr>
        <w:t>等工作。具体内容：</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08C8E99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其中设计范围包括但不限于：</w:t>
      </w:r>
    </w:p>
    <w:p w14:paraId="1EB6BB19"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（1）</w:t>
      </w:r>
      <w:r w:rsidRPr="00D60250">
        <w:rPr>
          <w:rFonts w:ascii="仿宋_GB2312" w:eastAsia="仿宋_GB2312" w:hint="eastAsia"/>
          <w:szCs w:val="24"/>
          <w:u w:val="single"/>
        </w:rPr>
        <w:t>包括建筑、结构等为达到本项目竣工投入使用所需的各项专业设计，并通过施工图审查机构的相关</w:t>
      </w:r>
      <w:r w:rsidRPr="00D60250">
        <w:rPr>
          <w:rFonts w:ascii="仿宋_GB2312" w:eastAsia="仿宋_GB2312" w:hAnsi="宋体" w:hint="eastAsia"/>
          <w:szCs w:val="24"/>
          <w:u w:val="single"/>
        </w:rPr>
        <w:t>设计审查，专业设计包括但不限于建筑、结构、给排水、暖通、强电、弱电、绿色专篇、消防、BIM设计、</w:t>
      </w:r>
      <w:r w:rsidRPr="00D60250">
        <w:rPr>
          <w:rFonts w:ascii="仿宋_GB2312" w:eastAsia="仿宋_GB2312" w:hint="eastAsia"/>
          <w:szCs w:val="24"/>
          <w:u w:val="single"/>
        </w:rPr>
        <w:t>海绵城市、亮化、装饰装修、基坑支护等。（项目可根据实际设计范围选取）；</w:t>
      </w:r>
    </w:p>
    <w:p w14:paraId="6334751D"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（2）</w:t>
      </w:r>
      <w:r w:rsidRPr="00D60250">
        <w:rPr>
          <w:rFonts w:ascii="仿宋_GB2312" w:eastAsia="仿宋_GB2312" w:hint="eastAsia"/>
          <w:szCs w:val="24"/>
          <w:u w:val="single"/>
        </w:rPr>
        <w:t>专项深化设计：装配式部品部件深化设计、幕墙深化设计等。</w:t>
      </w:r>
    </w:p>
    <w:p w14:paraId="6E7DBADD"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6876AE9D"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2C15A07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其中装配式部品部件生产范围包括但不限于：</w:t>
      </w:r>
    </w:p>
    <w:p w14:paraId="54B9D07E"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（1）</w:t>
      </w:r>
      <w:r w:rsidRPr="00D60250">
        <w:rPr>
          <w:rFonts w:ascii="仿宋_GB2312" w:eastAsia="仿宋_GB2312" w:hint="eastAsia"/>
          <w:szCs w:val="24"/>
          <w:u w:val="single"/>
        </w:rPr>
        <w:t>装配式部品部件生产：按按图纸及深化设计图纸完成装配式部品部件的生产；</w:t>
      </w:r>
    </w:p>
    <w:p w14:paraId="778054C0"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（2）</w:t>
      </w:r>
      <w:r w:rsidRPr="00D60250">
        <w:rPr>
          <w:rFonts w:ascii="仿宋_GB2312" w:eastAsia="仿宋_GB2312" w:hint="eastAsia"/>
          <w:szCs w:val="24"/>
          <w:u w:val="single"/>
        </w:rPr>
        <w:t>装配式部品部件运输：负责将符合要求的构件按计划运送到施工方指定位置；</w:t>
      </w:r>
    </w:p>
    <w:p w14:paraId="114047EF"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（3）</w:t>
      </w:r>
      <w:r w:rsidRPr="00D60250">
        <w:rPr>
          <w:rFonts w:ascii="仿宋_GB2312" w:eastAsia="仿宋_GB2312" w:hint="eastAsia"/>
          <w:szCs w:val="24"/>
          <w:u w:val="single"/>
        </w:rPr>
        <w:t>构件安装指导服务：负责对施工方的构件安装提供书面及专人指导、培训。</w:t>
      </w:r>
    </w:p>
    <w:p w14:paraId="6A144ACD"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27869668"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7144D7E3" w14:textId="77777777" w:rsidR="006A374E" w:rsidRPr="00D60250" w:rsidRDefault="006A374E" w:rsidP="006A374E">
      <w:pPr>
        <w:pStyle w:val="20"/>
        <w:numPr>
          <w:ilvl w:val="0"/>
          <w:numId w:val="0"/>
        </w:numPr>
        <w:rPr>
          <w:rFonts w:ascii="仿宋_GB2312" w:eastAsia="黑体"/>
          <w:b w:val="0"/>
          <w:szCs w:val="24"/>
        </w:rPr>
      </w:pPr>
      <w:bookmarkStart w:id="535" w:name="_Toc506620297"/>
      <w:bookmarkStart w:id="536" w:name="_Toc6140"/>
      <w:bookmarkStart w:id="537" w:name="_Toc1433933078"/>
      <w:bookmarkStart w:id="538" w:name="_Toc939168923"/>
      <w:bookmarkStart w:id="539" w:name="_Toc130844131"/>
      <w:r w:rsidRPr="00D60250">
        <w:rPr>
          <w:rFonts w:ascii="黑体" w:eastAsia="黑体" w:hAnsi="黑体" w:hint="eastAsia"/>
          <w:b w:val="0"/>
          <w:szCs w:val="24"/>
        </w:rPr>
        <w:t>三、工程承包模式</w:t>
      </w:r>
      <w:bookmarkEnd w:id="535"/>
      <w:bookmarkEnd w:id="536"/>
      <w:bookmarkEnd w:id="537"/>
      <w:bookmarkEnd w:id="538"/>
      <w:bookmarkEnd w:id="539"/>
    </w:p>
    <w:p w14:paraId="791B23E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装配式建筑总承包模式主要分为2种，本项目为（在以下方法中选择一种，并在</w:t>
      </w:r>
      <w:r w:rsidRPr="00D60250">
        <w:rPr>
          <w:rFonts w:ascii="仿宋_GB2312" w:eastAsia="仿宋_GB2312" w:hint="eastAsia"/>
          <w:szCs w:val="24"/>
        </w:rPr>
        <w:sym w:font="Wingdings 2" w:char="00A3"/>
      </w:r>
      <w:r w:rsidRPr="00D60250">
        <w:rPr>
          <w:rFonts w:ascii="仿宋_GB2312" w:eastAsia="仿宋_GB2312" w:hAnsi="仿宋_GB2312" w:cs="仿宋_GB2312" w:hint="eastAsia"/>
          <w:szCs w:val="24"/>
        </w:rPr>
        <w:t>内打√）：</w:t>
      </w:r>
    </w:p>
    <w:p w14:paraId="213E8D6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sym w:font="Wingdings 2" w:char="00A3"/>
      </w:r>
      <w:r w:rsidRPr="00D60250">
        <w:rPr>
          <w:rFonts w:ascii="仿宋_GB2312" w:eastAsia="仿宋_GB2312" w:hint="eastAsia"/>
          <w:szCs w:val="24"/>
        </w:rPr>
        <w:t>1、一体化综合总承包模式（项目勘察（如有）、设计、装配式部品部件生产、施工等均</w:t>
      </w:r>
      <w:r w:rsidRPr="00D60250">
        <w:rPr>
          <w:rFonts w:ascii="仿宋_GB2312" w:eastAsia="仿宋_GB2312" w:hint="eastAsia"/>
          <w:szCs w:val="24"/>
        </w:rPr>
        <w:lastRenderedPageBreak/>
        <w:t>由一家企业承接）</w:t>
      </w:r>
    </w:p>
    <w:p w14:paraId="77C43CF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sym w:font="Wingdings 2" w:char="00A3"/>
      </w:r>
      <w:r w:rsidRPr="00D60250">
        <w:rPr>
          <w:rFonts w:ascii="仿宋_GB2312" w:eastAsia="仿宋_GB2312" w:hint="eastAsia"/>
          <w:szCs w:val="24"/>
        </w:rPr>
        <w:t>2、联合体模式。根据工程总承包范围，联合体包含勘察（如有）、设计、施工和装配式部品部件生产各方，其中装配式部品部件生产方除设计或施工方具备装配式部品部件生产能力外，应独立作为联合体一方。联合体成员各自分工应在专用合同条款中约定，</w:t>
      </w:r>
    </w:p>
    <w:p w14:paraId="3E642D5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联合体勘察方（如有、全称）：</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242D546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联合体设计方（全称）：</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7A0ACFE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联合体施工方（全称）：</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0BD783E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联合体装配式部品部件生产方（全称）（如设计或施工方具备装配式部品部件生产能力，此处填设计或施工方全称，如多家装配式部品部件生产企业则在此并列）：</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65EBEF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其中，联合体牵头人（全称）：</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274D7035" w14:textId="77777777" w:rsidR="006A374E" w:rsidRPr="00D60250" w:rsidRDefault="006A374E" w:rsidP="006A374E">
      <w:pPr>
        <w:pStyle w:val="20"/>
        <w:numPr>
          <w:ilvl w:val="0"/>
          <w:numId w:val="0"/>
        </w:numPr>
        <w:rPr>
          <w:rFonts w:ascii="黑体" w:eastAsia="黑体" w:hAnsi="黑体"/>
          <w:b w:val="0"/>
          <w:szCs w:val="24"/>
        </w:rPr>
      </w:pPr>
      <w:bookmarkStart w:id="540" w:name="_Toc2114575499"/>
      <w:bookmarkStart w:id="541" w:name="_Toc27710"/>
      <w:bookmarkStart w:id="542" w:name="_Toc1620975148"/>
      <w:bookmarkStart w:id="543" w:name="_Toc1075555633"/>
      <w:bookmarkStart w:id="544" w:name="_Toc130844132"/>
      <w:r w:rsidRPr="00D60250">
        <w:rPr>
          <w:rFonts w:ascii="黑体" w:eastAsia="黑体" w:hAnsi="黑体" w:hint="eastAsia"/>
          <w:b w:val="0"/>
          <w:szCs w:val="24"/>
        </w:rPr>
        <w:t>四、合同工期</w:t>
      </w:r>
      <w:bookmarkEnd w:id="540"/>
      <w:bookmarkEnd w:id="541"/>
      <w:bookmarkEnd w:id="542"/>
      <w:bookmarkEnd w:id="543"/>
      <w:bookmarkEnd w:id="544"/>
    </w:p>
    <w:p w14:paraId="60D676E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计划开始工作日期：</w:t>
      </w:r>
      <w:r w:rsidRPr="00D60250">
        <w:rPr>
          <w:rFonts w:ascii="仿宋_GB2312" w:eastAsia="仿宋_GB2312"/>
          <w:szCs w:val="24"/>
          <w:u w:val="single"/>
        </w:rPr>
        <w:t xml:space="preserve">     </w:t>
      </w:r>
      <w:r w:rsidRPr="00D60250">
        <w:rPr>
          <w:rFonts w:ascii="仿宋_GB2312" w:eastAsia="仿宋_GB2312" w:hint="eastAsia"/>
          <w:szCs w:val="24"/>
        </w:rPr>
        <w:t>年</w:t>
      </w:r>
      <w:r w:rsidRPr="00D60250">
        <w:rPr>
          <w:rFonts w:ascii="仿宋_GB2312" w:eastAsia="仿宋_GB2312"/>
          <w:szCs w:val="24"/>
          <w:u w:val="single"/>
        </w:rPr>
        <w:t xml:space="preserve">     </w:t>
      </w:r>
      <w:r w:rsidRPr="00D60250">
        <w:rPr>
          <w:rFonts w:ascii="仿宋_GB2312" w:eastAsia="仿宋_GB2312" w:hint="eastAsia"/>
          <w:szCs w:val="24"/>
        </w:rPr>
        <w:t>月</w:t>
      </w:r>
      <w:r w:rsidRPr="00D60250">
        <w:rPr>
          <w:rFonts w:ascii="仿宋_GB2312" w:eastAsia="仿宋_GB2312"/>
          <w:szCs w:val="24"/>
          <w:u w:val="single"/>
        </w:rPr>
        <w:t xml:space="preserve">     </w:t>
      </w:r>
      <w:r w:rsidRPr="00D60250">
        <w:rPr>
          <w:rFonts w:ascii="仿宋_GB2312" w:eastAsia="仿宋_GB2312" w:hint="eastAsia"/>
          <w:szCs w:val="24"/>
        </w:rPr>
        <w:t>日。</w:t>
      </w:r>
    </w:p>
    <w:p w14:paraId="1E9C20A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计划现场施工日期：</w:t>
      </w:r>
      <w:r w:rsidRPr="00D60250">
        <w:rPr>
          <w:rFonts w:ascii="仿宋_GB2312" w:eastAsia="仿宋_GB2312"/>
          <w:szCs w:val="24"/>
          <w:u w:val="single"/>
        </w:rPr>
        <w:t xml:space="preserve">     </w:t>
      </w:r>
      <w:r w:rsidRPr="00D60250">
        <w:rPr>
          <w:rFonts w:ascii="仿宋_GB2312" w:eastAsia="仿宋_GB2312" w:hint="eastAsia"/>
          <w:szCs w:val="24"/>
        </w:rPr>
        <w:t>年</w:t>
      </w:r>
      <w:r w:rsidRPr="00D60250">
        <w:rPr>
          <w:rFonts w:ascii="仿宋_GB2312" w:eastAsia="仿宋_GB2312"/>
          <w:szCs w:val="24"/>
          <w:u w:val="single"/>
        </w:rPr>
        <w:t xml:space="preserve">     </w:t>
      </w:r>
      <w:r w:rsidRPr="00D60250">
        <w:rPr>
          <w:rFonts w:ascii="仿宋_GB2312" w:eastAsia="仿宋_GB2312" w:hint="eastAsia"/>
          <w:szCs w:val="24"/>
        </w:rPr>
        <w:t>月</w:t>
      </w:r>
      <w:r w:rsidRPr="00D60250">
        <w:rPr>
          <w:rFonts w:ascii="仿宋_GB2312" w:eastAsia="仿宋_GB2312"/>
          <w:szCs w:val="24"/>
          <w:u w:val="single"/>
        </w:rPr>
        <w:t xml:space="preserve">     </w:t>
      </w:r>
      <w:r w:rsidRPr="00D60250">
        <w:rPr>
          <w:rFonts w:ascii="仿宋_GB2312" w:eastAsia="仿宋_GB2312" w:hint="eastAsia"/>
          <w:szCs w:val="24"/>
        </w:rPr>
        <w:t>日。</w:t>
      </w:r>
    </w:p>
    <w:p w14:paraId="669CC0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计划竣工日期：</w:t>
      </w:r>
      <w:r w:rsidRPr="00D60250">
        <w:rPr>
          <w:rFonts w:ascii="仿宋_GB2312" w:eastAsia="仿宋_GB2312"/>
          <w:szCs w:val="24"/>
          <w:u w:val="single"/>
        </w:rPr>
        <w:t xml:space="preserve">     </w:t>
      </w:r>
      <w:r w:rsidRPr="00D60250">
        <w:rPr>
          <w:rFonts w:ascii="仿宋_GB2312" w:eastAsia="仿宋_GB2312" w:hint="eastAsia"/>
          <w:szCs w:val="24"/>
        </w:rPr>
        <w:t>年</w:t>
      </w:r>
      <w:r w:rsidRPr="00D60250">
        <w:rPr>
          <w:rFonts w:ascii="仿宋_GB2312" w:eastAsia="仿宋_GB2312"/>
          <w:szCs w:val="24"/>
          <w:u w:val="single"/>
        </w:rPr>
        <w:t xml:space="preserve">     </w:t>
      </w:r>
      <w:r w:rsidRPr="00D60250">
        <w:rPr>
          <w:rFonts w:ascii="仿宋_GB2312" w:eastAsia="仿宋_GB2312" w:hint="eastAsia"/>
          <w:szCs w:val="24"/>
        </w:rPr>
        <w:t>月</w:t>
      </w:r>
      <w:r w:rsidRPr="00D60250">
        <w:rPr>
          <w:rFonts w:ascii="仿宋_GB2312" w:eastAsia="仿宋_GB2312"/>
          <w:szCs w:val="24"/>
          <w:u w:val="single"/>
        </w:rPr>
        <w:t xml:space="preserve">     </w:t>
      </w:r>
      <w:r w:rsidRPr="00D60250">
        <w:rPr>
          <w:rFonts w:ascii="仿宋_GB2312" w:eastAsia="仿宋_GB2312" w:hint="eastAsia"/>
          <w:szCs w:val="24"/>
        </w:rPr>
        <w:t>日。</w:t>
      </w:r>
    </w:p>
    <w:p w14:paraId="269ED7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工期总日历天数：</w:t>
      </w:r>
      <w:r w:rsidRPr="00D60250">
        <w:rPr>
          <w:rFonts w:ascii="仿宋_GB2312" w:eastAsia="仿宋_GB2312"/>
          <w:szCs w:val="24"/>
          <w:u w:val="single"/>
        </w:rPr>
        <w:t xml:space="preserve">        </w:t>
      </w:r>
      <w:r w:rsidRPr="00D60250">
        <w:rPr>
          <w:rFonts w:ascii="仿宋_GB2312" w:eastAsia="仿宋_GB2312" w:hint="eastAsia"/>
          <w:szCs w:val="24"/>
        </w:rPr>
        <w:t>天，工期总日历天数与根据前述计划日期计算的工期天数不一致的，以工期总日历天数为准。</w:t>
      </w:r>
    </w:p>
    <w:p w14:paraId="36C658A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其中：</w:t>
      </w:r>
    </w:p>
    <w:p w14:paraId="7242E77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勘察计划开工日期：</w:t>
      </w:r>
      <w:r w:rsidRPr="00D60250">
        <w:rPr>
          <w:rFonts w:ascii="仿宋_GB2312" w:eastAsia="仿宋_GB2312"/>
          <w:szCs w:val="24"/>
          <w:u w:val="single"/>
        </w:rPr>
        <w:t xml:space="preserve">     </w:t>
      </w:r>
      <w:r w:rsidRPr="00D60250">
        <w:rPr>
          <w:rFonts w:ascii="仿宋_GB2312" w:eastAsia="仿宋_GB2312" w:hint="eastAsia"/>
          <w:szCs w:val="24"/>
        </w:rPr>
        <w:t>年</w:t>
      </w:r>
      <w:r w:rsidRPr="00D60250">
        <w:rPr>
          <w:rFonts w:ascii="仿宋_GB2312" w:eastAsia="仿宋_GB2312"/>
          <w:szCs w:val="24"/>
          <w:u w:val="single"/>
        </w:rPr>
        <w:t xml:space="preserve">     </w:t>
      </w:r>
      <w:r w:rsidRPr="00D60250">
        <w:rPr>
          <w:rFonts w:ascii="仿宋_GB2312" w:eastAsia="仿宋_GB2312" w:hint="eastAsia"/>
          <w:szCs w:val="24"/>
        </w:rPr>
        <w:t>月</w:t>
      </w:r>
      <w:r w:rsidRPr="00D60250">
        <w:rPr>
          <w:rFonts w:ascii="仿宋_GB2312" w:eastAsia="仿宋_GB2312"/>
          <w:szCs w:val="24"/>
          <w:u w:val="single"/>
        </w:rPr>
        <w:t xml:space="preserve">     </w:t>
      </w:r>
      <w:r w:rsidRPr="00D60250">
        <w:rPr>
          <w:rFonts w:ascii="仿宋_GB2312" w:eastAsia="仿宋_GB2312" w:hint="eastAsia"/>
          <w:szCs w:val="24"/>
        </w:rPr>
        <w:t>日。</w:t>
      </w:r>
    </w:p>
    <w:p w14:paraId="0BB684F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设计计划开工日期：</w:t>
      </w:r>
      <w:r w:rsidRPr="00D60250">
        <w:rPr>
          <w:rFonts w:ascii="仿宋_GB2312" w:eastAsia="仿宋_GB2312"/>
          <w:szCs w:val="24"/>
          <w:u w:val="single"/>
        </w:rPr>
        <w:t xml:space="preserve">     </w:t>
      </w:r>
      <w:r w:rsidRPr="00D60250">
        <w:rPr>
          <w:rFonts w:ascii="仿宋_GB2312" w:eastAsia="仿宋_GB2312" w:hint="eastAsia"/>
          <w:szCs w:val="24"/>
        </w:rPr>
        <w:t>年</w:t>
      </w:r>
      <w:r w:rsidRPr="00D60250">
        <w:rPr>
          <w:rFonts w:ascii="仿宋_GB2312" w:eastAsia="仿宋_GB2312"/>
          <w:szCs w:val="24"/>
          <w:u w:val="single"/>
        </w:rPr>
        <w:t xml:space="preserve">     </w:t>
      </w:r>
      <w:r w:rsidRPr="00D60250">
        <w:rPr>
          <w:rFonts w:ascii="仿宋_GB2312" w:eastAsia="仿宋_GB2312" w:hint="eastAsia"/>
          <w:szCs w:val="24"/>
        </w:rPr>
        <w:t>月</w:t>
      </w:r>
      <w:r w:rsidRPr="00D60250">
        <w:rPr>
          <w:rFonts w:ascii="仿宋_GB2312" w:eastAsia="仿宋_GB2312"/>
          <w:szCs w:val="24"/>
          <w:u w:val="single"/>
        </w:rPr>
        <w:t xml:space="preserve">     </w:t>
      </w:r>
      <w:r w:rsidRPr="00D60250">
        <w:rPr>
          <w:rFonts w:ascii="仿宋_GB2312" w:eastAsia="仿宋_GB2312" w:hint="eastAsia"/>
          <w:szCs w:val="24"/>
        </w:rPr>
        <w:t>日。</w:t>
      </w:r>
    </w:p>
    <w:p w14:paraId="7416DAC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装配式部品部件生产计划开工日期：</w:t>
      </w:r>
      <w:r w:rsidRPr="00D60250">
        <w:rPr>
          <w:rFonts w:ascii="仿宋_GB2312" w:eastAsia="仿宋_GB2312"/>
          <w:szCs w:val="24"/>
          <w:u w:val="single"/>
        </w:rPr>
        <w:t xml:space="preserve">     </w:t>
      </w:r>
      <w:r w:rsidRPr="00D60250">
        <w:rPr>
          <w:rFonts w:ascii="仿宋_GB2312" w:eastAsia="仿宋_GB2312" w:hint="eastAsia"/>
          <w:szCs w:val="24"/>
        </w:rPr>
        <w:t>年</w:t>
      </w:r>
      <w:r w:rsidRPr="00D60250">
        <w:rPr>
          <w:rFonts w:ascii="仿宋_GB2312" w:eastAsia="仿宋_GB2312"/>
          <w:szCs w:val="24"/>
          <w:u w:val="single"/>
        </w:rPr>
        <w:t xml:space="preserve">     </w:t>
      </w:r>
      <w:r w:rsidRPr="00D60250">
        <w:rPr>
          <w:rFonts w:ascii="仿宋_GB2312" w:eastAsia="仿宋_GB2312" w:hint="eastAsia"/>
          <w:szCs w:val="24"/>
        </w:rPr>
        <w:t>月</w:t>
      </w:r>
      <w:r w:rsidRPr="00D60250">
        <w:rPr>
          <w:rFonts w:ascii="仿宋_GB2312" w:eastAsia="仿宋_GB2312"/>
          <w:szCs w:val="24"/>
          <w:u w:val="single"/>
        </w:rPr>
        <w:t xml:space="preserve">     </w:t>
      </w:r>
      <w:r w:rsidRPr="00D60250">
        <w:rPr>
          <w:rFonts w:ascii="仿宋_GB2312" w:eastAsia="仿宋_GB2312" w:hint="eastAsia"/>
          <w:szCs w:val="24"/>
        </w:rPr>
        <w:t>日。</w:t>
      </w:r>
    </w:p>
    <w:p w14:paraId="2BD309B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（装配式部品部件生产计划开工日期指开始进行模具设计的日期）</w:t>
      </w:r>
    </w:p>
    <w:p w14:paraId="5A285EA9" w14:textId="77777777" w:rsidR="006A374E" w:rsidRPr="00D60250" w:rsidRDefault="006A374E" w:rsidP="006A374E">
      <w:pPr>
        <w:pStyle w:val="20"/>
        <w:numPr>
          <w:ilvl w:val="0"/>
          <w:numId w:val="0"/>
        </w:numPr>
        <w:rPr>
          <w:rFonts w:ascii="黑体" w:eastAsia="黑体" w:hAnsi="黑体"/>
          <w:b w:val="0"/>
          <w:szCs w:val="24"/>
        </w:rPr>
      </w:pPr>
      <w:bookmarkStart w:id="545" w:name="_Toc1962924742"/>
      <w:bookmarkStart w:id="546" w:name="_Toc710332544"/>
      <w:bookmarkStart w:id="547" w:name="_Toc1837218312"/>
      <w:bookmarkStart w:id="548" w:name="_Toc8043"/>
      <w:bookmarkStart w:id="549" w:name="_Toc130844133"/>
      <w:r w:rsidRPr="00D60250">
        <w:rPr>
          <w:rFonts w:ascii="黑体" w:eastAsia="黑体" w:hAnsi="黑体" w:hint="eastAsia"/>
          <w:b w:val="0"/>
          <w:szCs w:val="24"/>
        </w:rPr>
        <w:t>五、质量标准和要求</w:t>
      </w:r>
      <w:bookmarkEnd w:id="545"/>
      <w:bookmarkEnd w:id="546"/>
      <w:bookmarkEnd w:id="547"/>
      <w:bookmarkEnd w:id="548"/>
      <w:bookmarkEnd w:id="549"/>
    </w:p>
    <w:p w14:paraId="59C4678A"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设计标准和要求（设计文件编制及限额设计目标）：</w:t>
      </w:r>
      <w:r w:rsidRPr="00D60250">
        <w:rPr>
          <w:rFonts w:ascii="仿宋_GB2312" w:eastAsia="仿宋_GB2312" w:hint="eastAsia"/>
          <w:szCs w:val="24"/>
          <w:u w:val="single"/>
        </w:rPr>
        <w:t xml:space="preserve">                    </w:t>
      </w:r>
    </w:p>
    <w:p w14:paraId="5EC4F36B"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44BB4B5A"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6046A2B8"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工程质量标准和要求（施工质量及项目成效目标）：</w:t>
      </w:r>
      <w:r w:rsidRPr="00D60250">
        <w:rPr>
          <w:rFonts w:ascii="仿宋_GB2312" w:eastAsia="仿宋_GB2312" w:hint="eastAsia"/>
          <w:szCs w:val="24"/>
          <w:u w:val="single"/>
        </w:rPr>
        <w:t xml:space="preserve">                   </w:t>
      </w:r>
    </w:p>
    <w:p w14:paraId="10DD63AF"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1845E733"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u w:val="single"/>
        </w:rPr>
        <w:t xml:space="preserve">                                                                     </w:t>
      </w:r>
    </w:p>
    <w:p w14:paraId="4CC352F6" w14:textId="77777777" w:rsidR="006A374E" w:rsidRPr="00D60250" w:rsidRDefault="006A374E" w:rsidP="006A374E">
      <w:pPr>
        <w:pStyle w:val="20"/>
        <w:numPr>
          <w:ilvl w:val="0"/>
          <w:numId w:val="0"/>
        </w:numPr>
        <w:rPr>
          <w:rFonts w:ascii="黑体" w:eastAsia="黑体" w:hAnsi="黑体"/>
          <w:b w:val="0"/>
          <w:szCs w:val="24"/>
        </w:rPr>
      </w:pPr>
      <w:bookmarkStart w:id="550" w:name="_Toc1618381549"/>
      <w:bookmarkStart w:id="551" w:name="_Toc367803780"/>
      <w:bookmarkStart w:id="552" w:name="_Toc182753637"/>
      <w:bookmarkStart w:id="553" w:name="_Toc6526"/>
      <w:bookmarkStart w:id="554" w:name="_Toc130844134"/>
      <w:r w:rsidRPr="00D60250">
        <w:rPr>
          <w:rFonts w:ascii="黑体" w:eastAsia="黑体" w:hAnsi="黑体" w:hint="eastAsia"/>
          <w:b w:val="0"/>
          <w:szCs w:val="24"/>
        </w:rPr>
        <w:t>六、签约合同价与合同价格形式</w:t>
      </w:r>
      <w:bookmarkEnd w:id="550"/>
      <w:bookmarkEnd w:id="551"/>
      <w:bookmarkEnd w:id="552"/>
      <w:bookmarkEnd w:id="553"/>
      <w:bookmarkEnd w:id="554"/>
    </w:p>
    <w:p w14:paraId="7C5293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签约合同价（含税）为：</w:t>
      </w:r>
    </w:p>
    <w:p w14:paraId="06F1006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人民币（大写)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元）。</w:t>
      </w:r>
    </w:p>
    <w:p w14:paraId="66A80DF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具体构成详见价格清单。（</w:t>
      </w:r>
      <w:r w:rsidRPr="00D60250">
        <w:rPr>
          <w:rFonts w:ascii="仿宋_GB2312" w:eastAsia="仿宋_GB2312"/>
          <w:szCs w:val="24"/>
        </w:rPr>
        <w:t>价格清单项目价格</w:t>
      </w:r>
      <w:r w:rsidRPr="00D60250">
        <w:rPr>
          <w:rFonts w:ascii="仿宋_GB2312" w:eastAsia="仿宋_GB2312" w:hint="eastAsia"/>
          <w:szCs w:val="24"/>
        </w:rPr>
        <w:t>包含</w:t>
      </w:r>
      <w:r w:rsidRPr="00D60250">
        <w:rPr>
          <w:rFonts w:ascii="仿宋_GB2312" w:eastAsia="仿宋_GB2312"/>
          <w:szCs w:val="24"/>
        </w:rPr>
        <w:t>应纳增值税及其在此基础上计算的附加税</w:t>
      </w:r>
      <w:r w:rsidRPr="00D60250">
        <w:rPr>
          <w:rFonts w:ascii="仿宋_GB2312" w:eastAsia="仿宋_GB2312" w:hint="eastAsia"/>
          <w:szCs w:val="24"/>
        </w:rPr>
        <w:t>，是否</w:t>
      </w:r>
      <w:r w:rsidRPr="00D60250">
        <w:rPr>
          <w:rFonts w:ascii="仿宋_GB2312" w:eastAsia="仿宋_GB2312"/>
          <w:szCs w:val="24"/>
        </w:rPr>
        <w:t>将应纳税金单列计算</w:t>
      </w:r>
      <w:r w:rsidRPr="00D60250">
        <w:rPr>
          <w:rFonts w:ascii="仿宋_GB2312" w:eastAsia="仿宋_GB2312" w:hint="eastAsia"/>
          <w:szCs w:val="24"/>
        </w:rPr>
        <w:t xml:space="preserve">，根据发包人要求约定）其中： </w:t>
      </w:r>
    </w:p>
    <w:p w14:paraId="582C5AD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（1）勘察费：</w:t>
      </w:r>
    </w:p>
    <w:p w14:paraId="38A637C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 xml:space="preserve">元）； </w:t>
      </w:r>
    </w:p>
    <w:p w14:paraId="5BB6E4A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设计费：</w:t>
      </w:r>
    </w:p>
    <w:p w14:paraId="126E8AD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 xml:space="preserve">元）； </w:t>
      </w:r>
    </w:p>
    <w:p w14:paraId="35D178C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设备及工器具购置费：</w:t>
      </w:r>
    </w:p>
    <w:p w14:paraId="401445B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 xml:space="preserve">元）； </w:t>
      </w:r>
    </w:p>
    <w:p w14:paraId="64C4216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建筑安装工程费：</w:t>
      </w:r>
    </w:p>
    <w:p w14:paraId="534239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 其中安全文明施工费：人民币（大写)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 xml:space="preserve">元）； </w:t>
      </w:r>
    </w:p>
    <w:p w14:paraId="2EAB396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（5）装配式部品部件费用：</w:t>
      </w:r>
    </w:p>
    <w:p w14:paraId="79C4F30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 xml:space="preserve">元）； </w:t>
      </w:r>
    </w:p>
    <w:p w14:paraId="13AD88D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（6）暂列金额：</w:t>
      </w:r>
    </w:p>
    <w:p w14:paraId="0366E29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 xml:space="preserve">元）； </w:t>
      </w:r>
    </w:p>
    <w:p w14:paraId="1D0F8FD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w:t>
      </w:r>
      <w:r w:rsidRPr="00D60250">
        <w:rPr>
          <w:rFonts w:ascii="仿宋_GB2312" w:eastAsia="仿宋_GB2312" w:hint="eastAsia"/>
          <w:szCs w:val="24"/>
        </w:rPr>
        <w:t xml:space="preserve"> </w:t>
      </w:r>
      <w:r w:rsidRPr="00D60250">
        <w:rPr>
          <w:rFonts w:ascii="仿宋_GB2312" w:eastAsia="仿宋_GB2312"/>
          <w:szCs w:val="24"/>
        </w:rPr>
        <w:t>双方约定的其他费用</w:t>
      </w:r>
      <w:r w:rsidRPr="00D60250">
        <w:rPr>
          <w:rFonts w:ascii="仿宋_GB2312" w:eastAsia="仿宋_GB2312" w:hint="eastAsia"/>
          <w:szCs w:val="24"/>
        </w:rPr>
        <w:t>（如设计阶段的绿色建筑预评价费用等）</w:t>
      </w:r>
      <w:r w:rsidRPr="00D60250">
        <w:rPr>
          <w:rFonts w:ascii="仿宋_GB2312" w:eastAsia="仿宋_GB2312"/>
          <w:szCs w:val="24"/>
        </w:rPr>
        <w:t>：</w:t>
      </w:r>
    </w:p>
    <w:p w14:paraId="790D6AB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元）；税金为人民币（大写)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 xml:space="preserve">元）； </w:t>
      </w:r>
    </w:p>
    <w:p w14:paraId="12C4D3B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合同价格形式：</w:t>
      </w:r>
    </w:p>
    <w:p w14:paraId="23FBD5E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sym w:font="Wingdings 2" w:char="00A3"/>
      </w:r>
      <w:r w:rsidRPr="00D60250">
        <w:rPr>
          <w:rFonts w:ascii="仿宋_GB2312" w:eastAsia="仿宋_GB2312" w:hint="eastAsia"/>
          <w:szCs w:val="24"/>
        </w:rPr>
        <w:t>1、总价合同</w:t>
      </w:r>
    </w:p>
    <w:p w14:paraId="0F49A309" w14:textId="77777777" w:rsidR="006A374E" w:rsidRPr="00D60250" w:rsidRDefault="006A374E" w:rsidP="006A374E">
      <w:pPr>
        <w:ind w:firstLineChars="200" w:firstLine="420"/>
        <w:rPr>
          <w:rFonts w:ascii="仿宋_GB2312" w:eastAsia="仿宋_GB2312"/>
          <w:szCs w:val="24"/>
        </w:rPr>
      </w:pPr>
      <w:r w:rsidRPr="00D60250">
        <w:rPr>
          <w:rFonts w:ascii="仿宋_GB2312" w:eastAsia="仿宋_GB2312" w:hint="eastAsia"/>
          <w:szCs w:val="24"/>
        </w:rPr>
        <w:sym w:font="Wingdings 2" w:char="00A3"/>
      </w:r>
      <w:r w:rsidRPr="00D60250">
        <w:rPr>
          <w:rFonts w:ascii="仿宋_GB2312" w:eastAsia="仿宋_GB2312" w:hint="eastAsia"/>
          <w:szCs w:val="24"/>
        </w:rPr>
        <w:t>2、总价与单价组合式合同，其中总价部分（含税）为：</w:t>
      </w:r>
    </w:p>
    <w:p w14:paraId="170058E1" w14:textId="77777777" w:rsidR="006A374E" w:rsidRPr="00D60250" w:rsidRDefault="006A374E" w:rsidP="006A374E">
      <w:pPr>
        <w:ind w:firstLineChars="200" w:firstLine="420"/>
        <w:rPr>
          <w:rFonts w:ascii="仿宋_GB2312" w:eastAsia="仿宋_GB2312"/>
          <w:szCs w:val="24"/>
        </w:rPr>
      </w:pPr>
      <w:r w:rsidRPr="00D60250">
        <w:rPr>
          <w:rFonts w:ascii="仿宋_GB2312" w:eastAsia="仿宋_GB2312" w:hint="eastAsia"/>
          <w:szCs w:val="24"/>
        </w:rPr>
        <w:t xml:space="preserve">人民币（大写) </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元）。</w:t>
      </w:r>
    </w:p>
    <w:p w14:paraId="035E6398" w14:textId="77777777" w:rsidR="006A374E" w:rsidRPr="00D60250" w:rsidRDefault="006A374E" w:rsidP="006A374E">
      <w:pPr>
        <w:pStyle w:val="20"/>
        <w:numPr>
          <w:ilvl w:val="0"/>
          <w:numId w:val="0"/>
        </w:numPr>
        <w:rPr>
          <w:rFonts w:ascii="黑体" w:eastAsia="黑体" w:hAnsi="黑体"/>
          <w:b w:val="0"/>
          <w:szCs w:val="24"/>
        </w:rPr>
      </w:pPr>
      <w:bookmarkStart w:id="555" w:name="_Toc500732239"/>
      <w:bookmarkStart w:id="556" w:name="_Toc839955604"/>
      <w:bookmarkStart w:id="557" w:name="_Toc552385903"/>
      <w:bookmarkStart w:id="558" w:name="_Toc11889"/>
      <w:bookmarkStart w:id="559" w:name="_Toc130844135"/>
      <w:r w:rsidRPr="00D60250">
        <w:rPr>
          <w:rFonts w:ascii="黑体" w:eastAsia="黑体" w:hAnsi="黑体" w:hint="eastAsia"/>
          <w:b w:val="0"/>
          <w:szCs w:val="24"/>
        </w:rPr>
        <w:t>七、工程总承包经理</w:t>
      </w:r>
      <w:bookmarkEnd w:id="555"/>
      <w:bookmarkEnd w:id="556"/>
      <w:bookmarkEnd w:id="557"/>
      <w:bookmarkEnd w:id="558"/>
      <w:bookmarkEnd w:id="559"/>
    </w:p>
    <w:p w14:paraId="571F660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工程总承包项目经理：</w:t>
      </w:r>
      <w:r w:rsidRPr="00D60250">
        <w:rPr>
          <w:rFonts w:ascii="仿宋_GB2312" w:eastAsia="仿宋_GB2312"/>
          <w:szCs w:val="24"/>
          <w:u w:val="single"/>
        </w:rPr>
        <w:t xml:space="preserve">                              </w:t>
      </w:r>
      <w:r w:rsidRPr="00D60250">
        <w:rPr>
          <w:rFonts w:ascii="仿宋_GB2312" w:eastAsia="仿宋_GB2312" w:hint="eastAsia"/>
          <w:szCs w:val="24"/>
        </w:rPr>
        <w:t>。</w:t>
      </w:r>
    </w:p>
    <w:p w14:paraId="6A991F82" w14:textId="77777777" w:rsidR="006A374E" w:rsidRPr="00D60250" w:rsidRDefault="006A374E" w:rsidP="006A374E">
      <w:pPr>
        <w:pStyle w:val="20"/>
        <w:numPr>
          <w:ilvl w:val="0"/>
          <w:numId w:val="0"/>
        </w:numPr>
        <w:rPr>
          <w:rFonts w:ascii="黑体" w:eastAsia="黑体" w:hAnsi="黑体"/>
          <w:b w:val="0"/>
          <w:szCs w:val="24"/>
        </w:rPr>
      </w:pPr>
      <w:bookmarkStart w:id="560" w:name="_Toc674681173"/>
      <w:bookmarkStart w:id="561" w:name="_Toc11760"/>
      <w:bookmarkStart w:id="562" w:name="_Toc356729732"/>
      <w:bookmarkStart w:id="563" w:name="_Toc2134938139"/>
      <w:bookmarkStart w:id="564" w:name="_Toc130844136"/>
      <w:r w:rsidRPr="00D60250">
        <w:rPr>
          <w:rFonts w:ascii="黑体" w:eastAsia="黑体" w:hAnsi="黑体" w:hint="eastAsia"/>
          <w:b w:val="0"/>
          <w:szCs w:val="24"/>
        </w:rPr>
        <w:t>八、合同文件构成</w:t>
      </w:r>
      <w:bookmarkEnd w:id="560"/>
      <w:bookmarkEnd w:id="561"/>
      <w:bookmarkEnd w:id="562"/>
      <w:bookmarkEnd w:id="563"/>
      <w:bookmarkEnd w:id="564"/>
    </w:p>
    <w:p w14:paraId="0F5AB4B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本协议书与下列文件一起构成合同文件： </w:t>
      </w:r>
    </w:p>
    <w:p w14:paraId="25D2A47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中标通知书（如果有）；</w:t>
      </w:r>
    </w:p>
    <w:p w14:paraId="1CFB817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投标函及投标函附录（如果有）；</w:t>
      </w:r>
    </w:p>
    <w:p w14:paraId="77A2296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专用合同条件及《发包人要求》等附件；</w:t>
      </w:r>
    </w:p>
    <w:p w14:paraId="231AAA8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通用合同条件；</w:t>
      </w:r>
    </w:p>
    <w:p w14:paraId="510D0F1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w:t>
      </w:r>
      <w:r w:rsidRPr="00D60250">
        <w:rPr>
          <w:rFonts w:ascii="仿宋_GB2312" w:eastAsia="仿宋_GB2312"/>
          <w:szCs w:val="24"/>
        </w:rPr>
        <w:t>5</w:t>
      </w:r>
      <w:r w:rsidRPr="00D60250">
        <w:rPr>
          <w:rFonts w:ascii="仿宋_GB2312" w:eastAsia="仿宋_GB2312" w:hint="eastAsia"/>
          <w:szCs w:val="24"/>
        </w:rPr>
        <w:t xml:space="preserve">） 承包人建议书； </w:t>
      </w:r>
    </w:p>
    <w:p w14:paraId="7D084CC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w:t>
      </w:r>
      <w:r w:rsidRPr="00D60250">
        <w:rPr>
          <w:rFonts w:ascii="仿宋_GB2312" w:eastAsia="仿宋_GB2312"/>
          <w:szCs w:val="24"/>
        </w:rPr>
        <w:t>6</w:t>
      </w:r>
      <w:r w:rsidRPr="00D60250">
        <w:rPr>
          <w:rFonts w:ascii="仿宋_GB2312" w:eastAsia="仿宋_GB2312" w:hint="eastAsia"/>
          <w:szCs w:val="24"/>
        </w:rPr>
        <w:t>） 价格清单；</w:t>
      </w:r>
    </w:p>
    <w:p w14:paraId="4276585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w:t>
      </w:r>
      <w:r w:rsidRPr="00D60250">
        <w:rPr>
          <w:rFonts w:ascii="仿宋_GB2312" w:eastAsia="仿宋_GB2312"/>
          <w:szCs w:val="24"/>
        </w:rPr>
        <w:t>7</w:t>
      </w:r>
      <w:r w:rsidRPr="00D60250">
        <w:rPr>
          <w:rFonts w:ascii="仿宋_GB2312" w:eastAsia="仿宋_GB2312" w:hint="eastAsia"/>
          <w:szCs w:val="24"/>
        </w:rPr>
        <w:t>） 双方约定的其他合同文件。</w:t>
      </w:r>
    </w:p>
    <w:p w14:paraId="5126F62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上述各项合同文件包括双方就该项合同文件所作出的补充和修改，属于同一类内容的合同文件应以最新签署的为准。专用合同条件及其附件须经合同当事人签字或盖章。</w:t>
      </w:r>
    </w:p>
    <w:p w14:paraId="5EBE81D2" w14:textId="77777777" w:rsidR="006A374E" w:rsidRPr="00D60250" w:rsidRDefault="006A374E" w:rsidP="006A374E">
      <w:pPr>
        <w:pStyle w:val="20"/>
        <w:numPr>
          <w:ilvl w:val="0"/>
          <w:numId w:val="0"/>
        </w:numPr>
        <w:rPr>
          <w:rFonts w:ascii="黑体" w:eastAsia="黑体" w:hAnsi="黑体"/>
          <w:b w:val="0"/>
          <w:szCs w:val="24"/>
        </w:rPr>
      </w:pPr>
      <w:bookmarkStart w:id="565" w:name="_Toc215461241"/>
      <w:bookmarkStart w:id="566" w:name="_Toc94394375"/>
      <w:bookmarkStart w:id="567" w:name="_Toc15570"/>
      <w:bookmarkStart w:id="568" w:name="_Toc890410422"/>
      <w:bookmarkStart w:id="569" w:name="_Toc130844137"/>
      <w:r w:rsidRPr="00D60250">
        <w:rPr>
          <w:rFonts w:ascii="黑体" w:eastAsia="黑体" w:hAnsi="黑体" w:hint="eastAsia"/>
          <w:b w:val="0"/>
          <w:szCs w:val="24"/>
        </w:rPr>
        <w:t>九、承诺</w:t>
      </w:r>
      <w:bookmarkEnd w:id="565"/>
      <w:bookmarkEnd w:id="566"/>
      <w:bookmarkEnd w:id="567"/>
      <w:bookmarkEnd w:id="568"/>
      <w:bookmarkEnd w:id="569"/>
    </w:p>
    <w:p w14:paraId="4D8749F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发包人承诺按照法律规定履行项目审批手续、筹集工程建设资金并按照合同约定的期限和方式支付合同价款。</w:t>
      </w:r>
    </w:p>
    <w:p w14:paraId="5A2CE85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2. 承包人承诺按照法律规定及合同约定组织完成工程的设计、采购和施工等工作，确保工程质量和安全，不进行转包及违法分包，并在缺陷责任期及保修期内承担相应的工程维修责任。</w:t>
      </w:r>
    </w:p>
    <w:p w14:paraId="07DAFFA5" w14:textId="77777777" w:rsidR="006A374E" w:rsidRPr="00D60250" w:rsidRDefault="006A374E" w:rsidP="006A374E">
      <w:pPr>
        <w:pStyle w:val="20"/>
        <w:numPr>
          <w:ilvl w:val="0"/>
          <w:numId w:val="0"/>
        </w:numPr>
        <w:rPr>
          <w:rFonts w:ascii="黑体" w:eastAsia="黑体" w:hAnsi="黑体"/>
          <w:b w:val="0"/>
          <w:szCs w:val="24"/>
        </w:rPr>
      </w:pPr>
      <w:bookmarkStart w:id="570" w:name="_Toc1718234065"/>
      <w:bookmarkStart w:id="571" w:name="_Toc1272578965"/>
      <w:bookmarkStart w:id="572" w:name="_Toc1710611157"/>
      <w:bookmarkStart w:id="573" w:name="_Toc1213"/>
      <w:bookmarkStart w:id="574" w:name="_Toc130844138"/>
      <w:r w:rsidRPr="00D60250">
        <w:rPr>
          <w:rFonts w:ascii="黑体" w:eastAsia="黑体" w:hAnsi="黑体" w:hint="eastAsia"/>
          <w:b w:val="0"/>
          <w:szCs w:val="24"/>
        </w:rPr>
        <w:t>十、订立时间</w:t>
      </w:r>
      <w:bookmarkEnd w:id="570"/>
      <w:bookmarkEnd w:id="571"/>
      <w:bookmarkEnd w:id="572"/>
      <w:bookmarkEnd w:id="573"/>
      <w:bookmarkEnd w:id="574"/>
    </w:p>
    <w:p w14:paraId="778E17D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本合同于</w:t>
      </w:r>
      <w:r w:rsidRPr="00D60250">
        <w:rPr>
          <w:rFonts w:ascii="仿宋_GB2312" w:eastAsia="仿宋_GB2312"/>
          <w:szCs w:val="24"/>
          <w:u w:val="single"/>
        </w:rPr>
        <w:t xml:space="preserve">        </w:t>
      </w:r>
      <w:r w:rsidRPr="00D60250">
        <w:rPr>
          <w:rFonts w:ascii="仿宋_GB2312" w:eastAsia="仿宋_GB2312" w:hint="eastAsia"/>
          <w:szCs w:val="24"/>
        </w:rPr>
        <w:t>年</w:t>
      </w:r>
      <w:r w:rsidRPr="00D60250">
        <w:rPr>
          <w:rFonts w:ascii="仿宋_GB2312" w:eastAsia="仿宋_GB2312"/>
          <w:szCs w:val="24"/>
          <w:u w:val="single"/>
        </w:rPr>
        <w:t xml:space="preserve">     </w:t>
      </w:r>
      <w:r w:rsidRPr="00D60250">
        <w:rPr>
          <w:rFonts w:ascii="仿宋_GB2312" w:eastAsia="仿宋_GB2312" w:hint="eastAsia"/>
          <w:szCs w:val="24"/>
        </w:rPr>
        <w:t>月</w:t>
      </w:r>
      <w:r w:rsidRPr="00D60250">
        <w:rPr>
          <w:rFonts w:ascii="仿宋_GB2312" w:eastAsia="仿宋_GB2312"/>
          <w:szCs w:val="24"/>
          <w:u w:val="single"/>
        </w:rPr>
        <w:t xml:space="preserve">     </w:t>
      </w:r>
      <w:r w:rsidRPr="00D60250">
        <w:rPr>
          <w:rFonts w:ascii="仿宋_GB2312" w:eastAsia="仿宋_GB2312" w:hint="eastAsia"/>
          <w:szCs w:val="24"/>
        </w:rPr>
        <w:t>日订立。</w:t>
      </w:r>
    </w:p>
    <w:p w14:paraId="21353DBE" w14:textId="77777777" w:rsidR="006A374E" w:rsidRPr="00D60250" w:rsidRDefault="006A374E" w:rsidP="006A374E">
      <w:pPr>
        <w:pStyle w:val="20"/>
        <w:numPr>
          <w:ilvl w:val="0"/>
          <w:numId w:val="0"/>
        </w:numPr>
        <w:rPr>
          <w:rFonts w:ascii="黑体" w:eastAsia="黑体" w:hAnsi="黑体"/>
          <w:b w:val="0"/>
          <w:szCs w:val="24"/>
        </w:rPr>
      </w:pPr>
      <w:bookmarkStart w:id="575" w:name="_Toc573083207"/>
      <w:bookmarkStart w:id="576" w:name="_Toc1307455136"/>
      <w:bookmarkStart w:id="577" w:name="_Toc14646"/>
      <w:bookmarkStart w:id="578" w:name="_Toc422943310"/>
      <w:bookmarkStart w:id="579" w:name="_Toc130844139"/>
      <w:r w:rsidRPr="00D60250">
        <w:rPr>
          <w:rFonts w:ascii="黑体" w:eastAsia="黑体" w:hAnsi="黑体" w:hint="eastAsia"/>
          <w:b w:val="0"/>
          <w:szCs w:val="24"/>
        </w:rPr>
        <w:t>十一、订立地点</w:t>
      </w:r>
      <w:bookmarkEnd w:id="575"/>
      <w:bookmarkEnd w:id="576"/>
      <w:bookmarkEnd w:id="577"/>
      <w:bookmarkEnd w:id="578"/>
      <w:bookmarkEnd w:id="579"/>
    </w:p>
    <w:p w14:paraId="128E632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本合同在</w:t>
      </w:r>
      <w:r w:rsidRPr="00D60250">
        <w:rPr>
          <w:rFonts w:ascii="仿宋_GB2312" w:eastAsia="仿宋_GB2312"/>
          <w:szCs w:val="24"/>
          <w:u w:val="single"/>
        </w:rPr>
        <w:t xml:space="preserve">                        </w:t>
      </w:r>
      <w:r w:rsidRPr="00D60250">
        <w:rPr>
          <w:rFonts w:ascii="仿宋_GB2312" w:eastAsia="仿宋_GB2312" w:hint="eastAsia"/>
          <w:szCs w:val="24"/>
        </w:rPr>
        <w:t>订立。</w:t>
      </w:r>
    </w:p>
    <w:p w14:paraId="7B7E09A2" w14:textId="77777777" w:rsidR="006A374E" w:rsidRPr="00D60250" w:rsidRDefault="006A374E" w:rsidP="006A374E">
      <w:pPr>
        <w:pStyle w:val="20"/>
        <w:numPr>
          <w:ilvl w:val="0"/>
          <w:numId w:val="0"/>
        </w:numPr>
        <w:rPr>
          <w:rFonts w:ascii="黑体" w:eastAsia="黑体" w:hAnsi="黑体"/>
          <w:b w:val="0"/>
          <w:szCs w:val="24"/>
        </w:rPr>
      </w:pPr>
      <w:bookmarkStart w:id="580" w:name="_Toc31051"/>
      <w:bookmarkStart w:id="581" w:name="_Toc1306347748"/>
      <w:bookmarkStart w:id="582" w:name="_Toc758984668"/>
      <w:bookmarkStart w:id="583" w:name="_Toc1158772101"/>
      <w:bookmarkStart w:id="584" w:name="_Toc130844140"/>
      <w:r w:rsidRPr="00D60250">
        <w:rPr>
          <w:rFonts w:ascii="黑体" w:eastAsia="黑体" w:hAnsi="黑体" w:hint="eastAsia"/>
          <w:b w:val="0"/>
          <w:szCs w:val="24"/>
        </w:rPr>
        <w:t>十二、合同生效</w:t>
      </w:r>
      <w:bookmarkEnd w:id="580"/>
      <w:bookmarkEnd w:id="581"/>
      <w:bookmarkEnd w:id="582"/>
      <w:bookmarkEnd w:id="583"/>
      <w:bookmarkEnd w:id="584"/>
    </w:p>
    <w:p w14:paraId="2D44767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本合同经双方签字或盖章后成立，并自</w:t>
      </w:r>
      <w:r w:rsidRPr="00D60250">
        <w:rPr>
          <w:rFonts w:ascii="仿宋_GB2312" w:eastAsia="仿宋_GB2312"/>
          <w:szCs w:val="24"/>
          <w:u w:val="single"/>
        </w:rPr>
        <w:t xml:space="preserve">            </w:t>
      </w:r>
      <w:r w:rsidRPr="00D60250">
        <w:rPr>
          <w:rFonts w:ascii="仿宋_GB2312" w:eastAsia="仿宋_GB2312" w:hint="eastAsia"/>
          <w:szCs w:val="24"/>
        </w:rPr>
        <w:t>生效。</w:t>
      </w:r>
    </w:p>
    <w:p w14:paraId="3681EC14" w14:textId="77777777" w:rsidR="006A374E" w:rsidRPr="00D60250" w:rsidRDefault="006A374E" w:rsidP="006A374E">
      <w:pPr>
        <w:pStyle w:val="20"/>
        <w:numPr>
          <w:ilvl w:val="0"/>
          <w:numId w:val="0"/>
        </w:numPr>
        <w:rPr>
          <w:rFonts w:ascii="黑体" w:eastAsia="黑体" w:hAnsi="黑体"/>
          <w:b w:val="0"/>
          <w:szCs w:val="24"/>
        </w:rPr>
      </w:pPr>
      <w:bookmarkStart w:id="585" w:name="_Toc23037"/>
      <w:bookmarkStart w:id="586" w:name="_Toc2047441515"/>
      <w:bookmarkStart w:id="587" w:name="_Toc2017384310"/>
      <w:bookmarkStart w:id="588" w:name="_Toc2142129702"/>
      <w:bookmarkStart w:id="589" w:name="_Toc130844141"/>
      <w:r w:rsidRPr="00D60250">
        <w:rPr>
          <w:rFonts w:ascii="黑体" w:eastAsia="黑体" w:hAnsi="黑体" w:hint="eastAsia"/>
          <w:b w:val="0"/>
          <w:szCs w:val="24"/>
        </w:rPr>
        <w:t>十三、合同份数</w:t>
      </w:r>
      <w:bookmarkEnd w:id="585"/>
      <w:bookmarkEnd w:id="586"/>
      <w:bookmarkEnd w:id="587"/>
      <w:bookmarkEnd w:id="588"/>
      <w:bookmarkEnd w:id="589"/>
    </w:p>
    <w:p w14:paraId="314A993A" w14:textId="77777777" w:rsidR="006A374E" w:rsidRPr="00D60250" w:rsidRDefault="006A374E" w:rsidP="006A374E">
      <w:pPr>
        <w:ind w:leftChars="200" w:left="420"/>
        <w:rPr>
          <w:rFonts w:ascii="仿宋_GB2312" w:eastAsia="仿宋_GB2312"/>
          <w:szCs w:val="24"/>
        </w:rPr>
      </w:pPr>
      <w:r w:rsidRPr="00D60250">
        <w:rPr>
          <w:rFonts w:ascii="仿宋_GB2312" w:eastAsia="仿宋_GB2312" w:hint="eastAsia"/>
          <w:szCs w:val="24"/>
        </w:rPr>
        <w:t>本合同一式</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hint="eastAsia"/>
          <w:szCs w:val="24"/>
        </w:rPr>
        <w:t>份，均具有同等法律效力，发包人执</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hint="eastAsia"/>
          <w:szCs w:val="24"/>
        </w:rPr>
        <w:t>份，承包人执</w:t>
      </w:r>
      <w:r w:rsidRPr="00D60250">
        <w:rPr>
          <w:rFonts w:ascii="仿宋_GB2312" w:eastAsia="仿宋_GB2312" w:hint="eastAsia"/>
          <w:szCs w:val="24"/>
          <w:u w:val="single"/>
        </w:rPr>
        <w:t xml:space="preserve">   </w:t>
      </w:r>
      <w:r w:rsidRPr="00D60250">
        <w:rPr>
          <w:rFonts w:ascii="仿宋_GB2312" w:eastAsia="仿宋_GB2312" w:hint="eastAsia"/>
          <w:szCs w:val="24"/>
        </w:rPr>
        <w:t>份。</w:t>
      </w:r>
    </w:p>
    <w:tbl>
      <w:tblPr>
        <w:tblpPr w:leftFromText="180" w:rightFromText="180" w:vertAnchor="text" w:horzAnchor="page" w:tblpX="1702" w:tblpY="119"/>
        <w:tblW w:w="0" w:type="auto"/>
        <w:tblLayout w:type="fixed"/>
        <w:tblLook w:val="0000" w:firstRow="0" w:lastRow="0" w:firstColumn="0" w:lastColumn="0" w:noHBand="0" w:noVBand="0"/>
      </w:tblPr>
      <w:tblGrid>
        <w:gridCol w:w="4507"/>
        <w:gridCol w:w="4565"/>
      </w:tblGrid>
      <w:tr w:rsidR="006A374E" w:rsidRPr="00D60250" w14:paraId="467CB82C" w14:textId="77777777" w:rsidTr="00BF74A2">
        <w:trPr>
          <w:trHeight w:val="90"/>
        </w:trPr>
        <w:tc>
          <w:tcPr>
            <w:tcW w:w="4507" w:type="dxa"/>
          </w:tcPr>
          <w:p w14:paraId="15E5175F" w14:textId="77777777" w:rsidR="006A374E" w:rsidRPr="00D60250" w:rsidRDefault="006A374E" w:rsidP="00BF74A2">
            <w:pPr>
              <w:pStyle w:val="table"/>
              <w:framePr w:hSpace="0" w:wrap="auto" w:vAnchor="margin" w:hAnchor="text" w:yAlign="inline"/>
              <w:spacing w:after="50" w:line="360" w:lineRule="auto"/>
              <w:ind w:firstLineChars="200" w:firstLine="480"/>
              <w:rPr>
                <w:rFonts w:ascii="仿宋_GB2312" w:eastAsia="仿宋_GB2312" w:hAnsi="宋体"/>
                <w:szCs w:val="24"/>
              </w:rPr>
            </w:pPr>
            <w:r w:rsidRPr="00D60250">
              <w:rPr>
                <w:rFonts w:ascii="仿宋_GB2312" w:eastAsia="仿宋_GB2312" w:hAnsi="宋体" w:hint="eastAsia"/>
                <w:szCs w:val="24"/>
              </w:rPr>
              <w:lastRenderedPageBreak/>
              <w:t xml:space="preserve">发包人：（公章） </w:t>
            </w:r>
          </w:p>
          <w:p w14:paraId="10BE4E10"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p>
          <w:p w14:paraId="6FC57847"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p>
        </w:tc>
        <w:tc>
          <w:tcPr>
            <w:tcW w:w="4565" w:type="dxa"/>
          </w:tcPr>
          <w:p w14:paraId="05A42C0A"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承包人：（公章）</w:t>
            </w:r>
          </w:p>
          <w:p w14:paraId="063A3302"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p>
          <w:p w14:paraId="01C3901F"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p>
        </w:tc>
      </w:tr>
      <w:tr w:rsidR="006A374E" w:rsidRPr="00D60250" w14:paraId="76FBBA58" w14:textId="77777777" w:rsidTr="00BF74A2">
        <w:tc>
          <w:tcPr>
            <w:tcW w:w="4507" w:type="dxa"/>
          </w:tcPr>
          <w:p w14:paraId="39B251B2"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法定代表人或其委托代理人：</w:t>
            </w:r>
          </w:p>
          <w:p w14:paraId="08F4DEC0"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（签字）</w:t>
            </w:r>
          </w:p>
          <w:p w14:paraId="3512315C"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p>
        </w:tc>
        <w:tc>
          <w:tcPr>
            <w:tcW w:w="4565" w:type="dxa"/>
          </w:tcPr>
          <w:p w14:paraId="15FC6673"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法定代表人或其委托代理人：</w:t>
            </w:r>
          </w:p>
          <w:p w14:paraId="0EF2FCF5"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（签字）</w:t>
            </w:r>
          </w:p>
          <w:p w14:paraId="1ADEF8CE"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p>
        </w:tc>
      </w:tr>
      <w:tr w:rsidR="006A374E" w:rsidRPr="00D60250" w14:paraId="46589901" w14:textId="77777777" w:rsidTr="00BF74A2">
        <w:trPr>
          <w:trHeight w:val="3116"/>
        </w:trPr>
        <w:tc>
          <w:tcPr>
            <w:tcW w:w="4507" w:type="dxa"/>
          </w:tcPr>
          <w:p w14:paraId="3228B50F"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kern w:val="0"/>
                <w:szCs w:val="24"/>
                <w:u w:val="single"/>
              </w:rPr>
            </w:pPr>
            <w:r w:rsidRPr="00D60250">
              <w:rPr>
                <w:rFonts w:ascii="仿宋_GB2312" w:eastAsia="仿宋_GB2312" w:hAnsi="宋体" w:hint="eastAsia"/>
                <w:szCs w:val="24"/>
              </w:rPr>
              <w:t>统一社会信用代码：</w:t>
            </w:r>
            <w:r w:rsidRPr="00D60250">
              <w:rPr>
                <w:rFonts w:ascii="仿宋_GB2312" w:eastAsia="仿宋_GB2312" w:hAnsi="宋体"/>
                <w:kern w:val="0"/>
                <w:szCs w:val="24"/>
              </w:rPr>
              <w:t xml:space="preserve">    </w:t>
            </w:r>
            <w:r w:rsidRPr="00D60250">
              <w:rPr>
                <w:rFonts w:ascii="仿宋_GB2312" w:eastAsia="仿宋_GB2312" w:hAnsi="宋体" w:hint="eastAsia"/>
                <w:kern w:val="0"/>
                <w:szCs w:val="24"/>
              </w:rPr>
              <w:t xml:space="preserve"> </w:t>
            </w:r>
            <w:r w:rsidRPr="00D60250">
              <w:rPr>
                <w:rFonts w:ascii="仿宋_GB2312" w:eastAsia="仿宋_GB2312" w:hAnsi="宋体"/>
                <w:kern w:val="0"/>
                <w:szCs w:val="24"/>
              </w:rPr>
              <w:t xml:space="preserve"> </w:t>
            </w:r>
            <w:r w:rsidRPr="00D60250">
              <w:rPr>
                <w:rFonts w:ascii="仿宋_GB2312" w:eastAsia="仿宋_GB2312" w:hAnsi="宋体" w:hint="eastAsia"/>
                <w:kern w:val="0"/>
                <w:szCs w:val="24"/>
              </w:rPr>
              <w:t xml:space="preserve"> </w:t>
            </w:r>
            <w:r w:rsidRPr="00D60250">
              <w:rPr>
                <w:rFonts w:ascii="仿宋_GB2312" w:eastAsia="仿宋_GB2312" w:hAnsi="宋体"/>
                <w:kern w:val="0"/>
                <w:szCs w:val="24"/>
              </w:rPr>
              <w:t xml:space="preserve">      </w:t>
            </w:r>
          </w:p>
          <w:p w14:paraId="5EB6DA49"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kern w:val="0"/>
                <w:szCs w:val="24"/>
                <w:u w:val="single"/>
              </w:rPr>
            </w:pPr>
            <w:r w:rsidRPr="00D60250">
              <w:rPr>
                <w:rFonts w:ascii="仿宋_GB2312" w:eastAsia="仿宋_GB2312" w:hAnsi="宋体" w:hint="eastAsia"/>
                <w:kern w:val="0"/>
                <w:szCs w:val="24"/>
                <w:u w:val="single"/>
              </w:rPr>
              <w:t xml:space="preserve">                               </w:t>
            </w:r>
          </w:p>
          <w:p w14:paraId="27E11A8E"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kern w:val="0"/>
                <w:szCs w:val="24"/>
                <w:u w:val="single"/>
              </w:rPr>
            </w:pPr>
            <w:r w:rsidRPr="00D60250">
              <w:rPr>
                <w:rFonts w:ascii="仿宋_GB2312" w:eastAsia="仿宋_GB2312" w:hAnsi="宋体" w:hint="eastAsia"/>
                <w:szCs w:val="24"/>
              </w:rPr>
              <w:t>地址：</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01C492FB"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kern w:val="0"/>
                <w:szCs w:val="24"/>
                <w:u w:val="single"/>
              </w:rPr>
            </w:pPr>
            <w:r w:rsidRPr="00D60250">
              <w:rPr>
                <w:rFonts w:ascii="仿宋_GB2312" w:eastAsia="仿宋_GB2312" w:hAnsi="宋体" w:hint="eastAsia"/>
                <w:kern w:val="0"/>
                <w:szCs w:val="24"/>
                <w:u w:val="single"/>
              </w:rPr>
              <w:t xml:space="preserve">                               </w:t>
            </w:r>
          </w:p>
          <w:p w14:paraId="6D474F0B"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邮政编码：</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p>
          <w:p w14:paraId="63B04B1D"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法定代表人：</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7D3E7A83"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委托代理人：</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60EEF1C4"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电话：</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49BDE7E9"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 xml:space="preserve">传真：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1576AB37"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电子信箱：</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04932118"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开户银行：</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1B694D78"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账号：</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tc>
        <w:tc>
          <w:tcPr>
            <w:tcW w:w="4565" w:type="dxa"/>
          </w:tcPr>
          <w:p w14:paraId="31CDAD77"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kern w:val="0"/>
                <w:szCs w:val="24"/>
                <w:u w:val="single"/>
              </w:rPr>
            </w:pPr>
            <w:r w:rsidRPr="00D60250">
              <w:rPr>
                <w:rFonts w:ascii="仿宋_GB2312" w:eastAsia="仿宋_GB2312" w:hAnsi="宋体" w:hint="eastAsia"/>
                <w:szCs w:val="24"/>
              </w:rPr>
              <w:t>统一社会信用代码：</w:t>
            </w:r>
            <w:r w:rsidRPr="00D60250">
              <w:rPr>
                <w:rFonts w:ascii="仿宋_GB2312" w:eastAsia="仿宋_GB2312" w:hAnsi="宋体"/>
                <w:kern w:val="0"/>
                <w:szCs w:val="24"/>
              </w:rPr>
              <w:t xml:space="preserve">    </w:t>
            </w:r>
            <w:r w:rsidRPr="00D60250">
              <w:rPr>
                <w:rFonts w:ascii="仿宋_GB2312" w:eastAsia="仿宋_GB2312" w:hAnsi="宋体" w:hint="eastAsia"/>
                <w:kern w:val="0"/>
                <w:szCs w:val="24"/>
              </w:rPr>
              <w:t xml:space="preserve"> </w:t>
            </w:r>
            <w:r w:rsidRPr="00D60250">
              <w:rPr>
                <w:rFonts w:ascii="仿宋_GB2312" w:eastAsia="仿宋_GB2312" w:hAnsi="宋体"/>
                <w:kern w:val="0"/>
                <w:szCs w:val="24"/>
              </w:rPr>
              <w:t xml:space="preserve">        </w:t>
            </w:r>
          </w:p>
          <w:p w14:paraId="3A8482E6"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kern w:val="0"/>
                <w:szCs w:val="24"/>
                <w:u w:val="single"/>
              </w:rPr>
            </w:pPr>
            <w:r w:rsidRPr="00D60250">
              <w:rPr>
                <w:rFonts w:ascii="仿宋_GB2312" w:eastAsia="仿宋_GB2312" w:hAnsi="宋体" w:hint="eastAsia"/>
                <w:kern w:val="0"/>
                <w:szCs w:val="24"/>
                <w:u w:val="single"/>
              </w:rPr>
              <w:t xml:space="preserve">                               </w:t>
            </w:r>
          </w:p>
          <w:p w14:paraId="089E9523"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kern w:val="0"/>
                <w:szCs w:val="24"/>
                <w:u w:val="single"/>
              </w:rPr>
            </w:pPr>
            <w:r w:rsidRPr="00D60250">
              <w:rPr>
                <w:rFonts w:ascii="仿宋_GB2312" w:eastAsia="仿宋_GB2312" w:hAnsi="宋体" w:hint="eastAsia"/>
                <w:szCs w:val="24"/>
              </w:rPr>
              <w:t>地址：</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46CC228D"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205655F7"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邮政编码：</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2B2C96EF"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法定代表人：</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68A71D1F"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委托代理人：</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6E152758"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电话：</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3C934930"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传真：</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796B97C4"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电子信箱：</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2FAA3889"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开户银行：</w:t>
            </w:r>
            <w:r w:rsidRPr="00D60250">
              <w:rPr>
                <w:rFonts w:ascii="仿宋_GB2312" w:eastAsia="仿宋_GB2312" w:hAnsi="宋体"/>
                <w:kern w:val="0"/>
                <w:szCs w:val="24"/>
                <w:u w:val="single"/>
              </w:rPr>
              <w:t xml:space="preserve">            </w:t>
            </w:r>
            <w:r w:rsidRPr="00D60250">
              <w:rPr>
                <w:rFonts w:ascii="仿宋_GB2312" w:eastAsia="仿宋_GB2312" w:hAnsi="宋体" w:hint="eastAsia"/>
                <w:kern w:val="0"/>
                <w:szCs w:val="24"/>
                <w:u w:val="single"/>
              </w:rPr>
              <w:t xml:space="preserve">  </w:t>
            </w:r>
            <w:r w:rsidRPr="00D60250">
              <w:rPr>
                <w:rFonts w:ascii="仿宋_GB2312" w:eastAsia="仿宋_GB2312" w:hAnsi="宋体"/>
                <w:kern w:val="0"/>
                <w:szCs w:val="24"/>
                <w:u w:val="single"/>
              </w:rPr>
              <w:t xml:space="preserve">       </w:t>
            </w:r>
          </w:p>
          <w:p w14:paraId="30479CD6" w14:textId="77777777" w:rsidR="006A374E" w:rsidRPr="00D60250" w:rsidRDefault="006A374E" w:rsidP="00BF74A2">
            <w:pPr>
              <w:pStyle w:val="table"/>
              <w:framePr w:hSpace="0" w:wrap="auto" w:vAnchor="margin" w:hAnchor="text" w:yAlign="inline"/>
              <w:spacing w:after="50" w:line="360" w:lineRule="auto"/>
              <w:rPr>
                <w:rFonts w:ascii="仿宋_GB2312" w:eastAsia="仿宋_GB2312" w:hAnsi="宋体"/>
                <w:szCs w:val="24"/>
              </w:rPr>
            </w:pPr>
            <w:r w:rsidRPr="00D60250">
              <w:rPr>
                <w:rFonts w:ascii="仿宋_GB2312" w:eastAsia="仿宋_GB2312" w:hAnsi="宋体" w:hint="eastAsia"/>
                <w:szCs w:val="24"/>
              </w:rPr>
              <w:t>账号：</w:t>
            </w:r>
            <w:r w:rsidRPr="00D60250">
              <w:rPr>
                <w:rFonts w:ascii="仿宋_GB2312" w:eastAsia="仿宋_GB2312" w:hAnsi="宋体"/>
                <w:szCs w:val="24"/>
                <w:u w:val="single"/>
              </w:rPr>
              <w:t xml:space="preserve">                </w:t>
            </w:r>
            <w:r w:rsidRPr="00D60250">
              <w:rPr>
                <w:rFonts w:ascii="仿宋_GB2312" w:eastAsia="仿宋_GB2312" w:hAnsi="宋体" w:hint="eastAsia"/>
                <w:szCs w:val="24"/>
                <w:u w:val="single"/>
              </w:rPr>
              <w:t xml:space="preserve"> </w:t>
            </w:r>
            <w:r w:rsidRPr="00D60250">
              <w:rPr>
                <w:rFonts w:ascii="仿宋_GB2312" w:eastAsia="仿宋_GB2312" w:hAnsi="宋体"/>
                <w:szCs w:val="24"/>
                <w:u w:val="single"/>
              </w:rPr>
              <w:t xml:space="preserve">  </w:t>
            </w:r>
            <w:r w:rsidRPr="00D60250">
              <w:rPr>
                <w:rFonts w:ascii="仿宋_GB2312" w:eastAsia="仿宋_GB2312" w:hAnsi="宋体" w:hint="eastAsia"/>
                <w:szCs w:val="24"/>
                <w:u w:val="single"/>
              </w:rPr>
              <w:t xml:space="preserve"> </w:t>
            </w:r>
            <w:r w:rsidRPr="00D60250">
              <w:rPr>
                <w:rFonts w:ascii="仿宋_GB2312" w:eastAsia="仿宋_GB2312" w:hAnsi="宋体"/>
                <w:szCs w:val="24"/>
                <w:u w:val="single"/>
              </w:rPr>
              <w:t xml:space="preserve">     </w:t>
            </w:r>
          </w:p>
        </w:tc>
      </w:tr>
    </w:tbl>
    <w:p w14:paraId="4FF29E58" w14:textId="77777777" w:rsidR="006A374E" w:rsidRPr="00D60250" w:rsidRDefault="006A374E" w:rsidP="006A374E">
      <w:pPr>
        <w:pStyle w:val="TOC20"/>
        <w:keepNext w:val="0"/>
        <w:keepLines w:val="0"/>
        <w:widowControl/>
        <w:adjustRightInd w:val="0"/>
        <w:snapToGrid w:val="0"/>
        <w:spacing w:before="0" w:after="50" w:line="360" w:lineRule="auto"/>
        <w:rPr>
          <w:rFonts w:ascii="华文中宋" w:eastAsia="华文中宋" w:hAnsi="华文中宋"/>
          <w:sz w:val="44"/>
          <w:szCs w:val="52"/>
        </w:rPr>
      </w:pPr>
      <w:r w:rsidRPr="00D60250">
        <w:rPr>
          <w:rFonts w:ascii="华文中宋" w:eastAsia="华文中宋" w:hAnsi="华文中宋" w:hint="eastAsia"/>
          <w:szCs w:val="30"/>
        </w:rPr>
        <w:br w:type="page"/>
      </w:r>
      <w:bookmarkStart w:id="590" w:name="_Toc145349115"/>
      <w:bookmarkStart w:id="591" w:name="_Toc26821"/>
      <w:bookmarkStart w:id="592" w:name="_Toc163152528"/>
      <w:bookmarkStart w:id="593" w:name="_Toc991031887"/>
      <w:bookmarkStart w:id="594" w:name="_Toc130844142"/>
      <w:r w:rsidRPr="00D60250">
        <w:rPr>
          <w:rFonts w:ascii="华文中宋" w:eastAsia="华文中宋" w:hAnsi="华文中宋" w:hint="eastAsia"/>
          <w:szCs w:val="30"/>
        </w:rPr>
        <w:lastRenderedPageBreak/>
        <w:t>第二部分</w:t>
      </w:r>
      <w:r w:rsidRPr="00D60250">
        <w:rPr>
          <w:rFonts w:ascii="华文中宋" w:eastAsia="华文中宋" w:hAnsi="华文中宋"/>
          <w:szCs w:val="30"/>
        </w:rPr>
        <w:t xml:space="preserve"> </w:t>
      </w:r>
      <w:r w:rsidRPr="00D60250">
        <w:rPr>
          <w:rFonts w:ascii="华文中宋" w:eastAsia="华文中宋" w:hAnsi="华文中宋" w:hint="eastAsia"/>
          <w:szCs w:val="30"/>
        </w:rPr>
        <w:t>通用合同条件</w:t>
      </w:r>
      <w:bookmarkEnd w:id="590"/>
      <w:bookmarkEnd w:id="591"/>
      <w:bookmarkEnd w:id="592"/>
      <w:bookmarkEnd w:id="593"/>
      <w:bookmarkEnd w:id="594"/>
    </w:p>
    <w:p w14:paraId="29B16DC9" w14:textId="77777777" w:rsidR="006A374E" w:rsidRPr="00D60250" w:rsidRDefault="006A374E" w:rsidP="006A374E">
      <w:pPr>
        <w:pStyle w:val="2"/>
        <w:numPr>
          <w:ilvl w:val="0"/>
          <w:numId w:val="0"/>
        </w:numPr>
        <w:rPr>
          <w:b w:val="0"/>
          <w:sz w:val="24"/>
          <w:szCs w:val="24"/>
        </w:rPr>
      </w:pPr>
      <w:bookmarkStart w:id="595" w:name="_Toc583196400"/>
      <w:bookmarkStart w:id="596" w:name="_Toc2006409980"/>
      <w:bookmarkStart w:id="597" w:name="_Toc11973"/>
      <w:bookmarkStart w:id="598" w:name="_Toc376747536"/>
      <w:bookmarkStart w:id="599" w:name="_Toc130844143"/>
      <w:r w:rsidRPr="00D60250">
        <w:rPr>
          <w:rFonts w:hint="eastAsia"/>
          <w:b w:val="0"/>
          <w:sz w:val="24"/>
          <w:szCs w:val="24"/>
        </w:rPr>
        <w:t xml:space="preserve">第1条 </w:t>
      </w:r>
      <w:r w:rsidRPr="00D60250">
        <w:rPr>
          <w:b w:val="0"/>
          <w:sz w:val="24"/>
          <w:szCs w:val="24"/>
        </w:rPr>
        <w:t>一般</w:t>
      </w:r>
      <w:r w:rsidRPr="00D60250">
        <w:rPr>
          <w:rFonts w:hint="eastAsia"/>
          <w:b w:val="0"/>
          <w:sz w:val="24"/>
          <w:szCs w:val="24"/>
        </w:rPr>
        <w:t>约</w:t>
      </w:r>
      <w:r w:rsidRPr="00D60250">
        <w:rPr>
          <w:b w:val="0"/>
          <w:sz w:val="24"/>
          <w:szCs w:val="24"/>
        </w:rPr>
        <w:t>定</w:t>
      </w:r>
      <w:bookmarkEnd w:id="595"/>
      <w:bookmarkEnd w:id="596"/>
      <w:bookmarkEnd w:id="597"/>
      <w:bookmarkEnd w:id="598"/>
      <w:bookmarkEnd w:id="599"/>
    </w:p>
    <w:p w14:paraId="16CD8D5E" w14:textId="77777777" w:rsidR="006A374E" w:rsidRPr="00D60250" w:rsidRDefault="006A374E" w:rsidP="006A374E">
      <w:pPr>
        <w:pStyle w:val="3"/>
        <w:widowControl/>
        <w:numPr>
          <w:ilvl w:val="0"/>
          <w:numId w:val="0"/>
        </w:numPr>
        <w:spacing w:after="156"/>
        <w:rPr>
          <w:b w:val="0"/>
          <w:bCs/>
        </w:rPr>
      </w:pPr>
      <w:bookmarkStart w:id="600" w:name="_Toc14054"/>
      <w:bookmarkStart w:id="601" w:name="_Toc526209824"/>
      <w:bookmarkStart w:id="602" w:name="_Toc348947658"/>
      <w:bookmarkStart w:id="603" w:name="_Toc647321135"/>
      <w:bookmarkStart w:id="604" w:name="_Toc130844144"/>
      <w:r w:rsidRPr="00D60250">
        <w:rPr>
          <w:rFonts w:hint="eastAsia"/>
          <w:b w:val="0"/>
          <w:bCs/>
        </w:rPr>
        <w:t>1</w:t>
      </w:r>
      <w:r w:rsidRPr="00D60250">
        <w:rPr>
          <w:b w:val="0"/>
          <w:bCs/>
        </w:rPr>
        <w:t xml:space="preserve">.1 </w:t>
      </w:r>
      <w:r w:rsidRPr="00D60250">
        <w:rPr>
          <w:rFonts w:hint="eastAsia"/>
          <w:b w:val="0"/>
          <w:bCs/>
        </w:rPr>
        <w:t>词语定义和解释</w:t>
      </w:r>
      <w:bookmarkEnd w:id="600"/>
      <w:bookmarkEnd w:id="601"/>
      <w:bookmarkEnd w:id="602"/>
      <w:bookmarkEnd w:id="603"/>
      <w:bookmarkEnd w:id="604"/>
    </w:p>
    <w:p w14:paraId="66B4FE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合同协议书、通用合同条件、专用合同条件中的下列词语应具有本款所赋予的含义：</w:t>
      </w:r>
    </w:p>
    <w:p w14:paraId="488EAD2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 </w:t>
      </w:r>
      <w:r w:rsidRPr="00D60250">
        <w:rPr>
          <w:rFonts w:ascii="仿宋_GB2312" w:eastAsia="仿宋_GB2312" w:hint="eastAsia"/>
          <w:szCs w:val="24"/>
        </w:rPr>
        <w:t>合同</w:t>
      </w:r>
    </w:p>
    <w:p w14:paraId="249628BC"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.1.1.1 </w:t>
      </w:r>
      <w:r w:rsidRPr="00D60250">
        <w:rPr>
          <w:rFonts w:ascii="仿宋_GB2312" w:eastAsia="仿宋_GB2312" w:hint="eastAsia"/>
          <w:szCs w:val="24"/>
        </w:rPr>
        <w:t>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14:paraId="2FA56D2B"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.1.1.2 </w:t>
      </w:r>
      <w:r w:rsidRPr="00D60250">
        <w:rPr>
          <w:rFonts w:ascii="仿宋_GB2312" w:eastAsia="仿宋_GB2312" w:hint="eastAsia"/>
          <w:szCs w:val="24"/>
        </w:rPr>
        <w:t>合同协议书：是指构成合同的由发包人和承包人共同签署的称为“合同协议书”的书面文件。</w:t>
      </w:r>
    </w:p>
    <w:p w14:paraId="7859DF49"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.1.1.3 </w:t>
      </w:r>
      <w:r w:rsidRPr="00D60250">
        <w:rPr>
          <w:rFonts w:ascii="仿宋_GB2312" w:eastAsia="仿宋_GB2312" w:hint="eastAsia"/>
          <w:szCs w:val="24"/>
        </w:rPr>
        <w:t>中标通知书：是指构成合同的由发包人通知承包人中标的书面文件。中标通知书随附的澄清、说明、补正事项纪要等，是中标通知书的组成部分。</w:t>
      </w:r>
    </w:p>
    <w:p w14:paraId="2AD7FD77"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.1.1.4 </w:t>
      </w:r>
      <w:r w:rsidRPr="00D60250">
        <w:rPr>
          <w:rFonts w:ascii="仿宋_GB2312" w:eastAsia="仿宋_GB2312" w:hint="eastAsia"/>
          <w:szCs w:val="24"/>
        </w:rPr>
        <w:t>投标函：是指构成合同的由承包人填写并签署的用于投标的称为“投标函”的文件。</w:t>
      </w:r>
    </w:p>
    <w:p w14:paraId="3B238124"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.1.1.5 </w:t>
      </w:r>
      <w:r w:rsidRPr="00D60250">
        <w:rPr>
          <w:rFonts w:ascii="仿宋_GB2312" w:eastAsia="仿宋_GB2312" w:hint="eastAsia"/>
          <w:szCs w:val="24"/>
        </w:rPr>
        <w:t>投标函附录：是指构成合同的附在投标函后的称为“投标函附录”的文件。</w:t>
      </w:r>
    </w:p>
    <w:p w14:paraId="5C1E23C9"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.1.1.6 </w:t>
      </w:r>
      <w:r w:rsidRPr="00D60250">
        <w:rPr>
          <w:rFonts w:ascii="仿宋_GB2312" w:eastAsia="仿宋_GB2312" w:hint="eastAsia"/>
          <w:szCs w:val="24"/>
        </w:rPr>
        <w:t>《发包人要求》：指构成合同文件组成部分的名为《发包人要求》的文件，其中列明工程的目的、范围、设计与其他技术标准和要求，以及合同双方当事人约定对其所作的修改或补充。</w:t>
      </w:r>
    </w:p>
    <w:p w14:paraId="0B4FAA78"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.1.1.7 </w:t>
      </w:r>
      <w:r w:rsidRPr="00D60250">
        <w:rPr>
          <w:rFonts w:ascii="仿宋_GB2312" w:eastAsia="仿宋_GB2312" w:hint="eastAsia"/>
          <w:szCs w:val="24"/>
        </w:rPr>
        <w:t>项目清单：是指发包人提供的载明工程总承包项目勘察费（如果有）、设计费、建筑安装工程费、设备购置费、暂列金额和双方约定的其他费用的名称和相应数量等内容的项目明细。</w:t>
      </w:r>
    </w:p>
    <w:p w14:paraId="0A4B65E9"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.1.1.8 </w:t>
      </w:r>
      <w:r w:rsidRPr="00D60250">
        <w:rPr>
          <w:rFonts w:ascii="仿宋_GB2312" w:eastAsia="仿宋_GB2312" w:hint="eastAsia"/>
          <w:szCs w:val="24"/>
        </w:rPr>
        <w:t>价格清单：指构成合同文件组成部分的由承包人按发包人提供的项目清单规定的格式和要求填写并标明价格的清单。</w:t>
      </w:r>
    </w:p>
    <w:p w14:paraId="0991447C"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.1.1.9 </w:t>
      </w:r>
      <w:r w:rsidRPr="00D60250">
        <w:rPr>
          <w:rFonts w:ascii="仿宋_GB2312" w:eastAsia="仿宋_GB2312" w:hint="eastAsia"/>
          <w:szCs w:val="24"/>
        </w:rPr>
        <w:t>承包人建议书：指构成合同文件组成部分的名为承包人建议书的文件。承包人建议书由承包人随投标函一起提交。</w:t>
      </w:r>
    </w:p>
    <w:p w14:paraId="24FCFC4D"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.1.1.1</w:t>
      </w:r>
      <w:r w:rsidRPr="00D60250">
        <w:rPr>
          <w:rFonts w:ascii="仿宋_GB2312" w:eastAsia="仿宋_GB2312" w:hint="eastAsia"/>
          <w:szCs w:val="24"/>
        </w:rPr>
        <w:t>0</w:t>
      </w:r>
      <w:r w:rsidRPr="00D60250">
        <w:rPr>
          <w:rFonts w:ascii="仿宋_GB2312" w:eastAsia="仿宋_GB2312"/>
          <w:szCs w:val="24"/>
        </w:rPr>
        <w:t xml:space="preserve"> </w:t>
      </w:r>
      <w:r w:rsidRPr="00D60250">
        <w:rPr>
          <w:rFonts w:ascii="仿宋_GB2312" w:eastAsia="仿宋_GB2312" w:hint="eastAsia"/>
          <w:szCs w:val="24"/>
        </w:rPr>
        <w:t>其他合同文件：是指经合同当事人约定的与工程实施有关的具有合同约束力的文件或书面协议。合同当事人可以在专用合同条件中进行约定。</w:t>
      </w:r>
    </w:p>
    <w:p w14:paraId="1867D2B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 </w:t>
      </w:r>
      <w:r w:rsidRPr="00D60250">
        <w:rPr>
          <w:rFonts w:ascii="仿宋_GB2312" w:eastAsia="仿宋_GB2312" w:hint="eastAsia"/>
          <w:szCs w:val="24"/>
        </w:rPr>
        <w:t>合同当事人及其他相关方</w:t>
      </w:r>
    </w:p>
    <w:p w14:paraId="620C8269"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.1.2.1 </w:t>
      </w:r>
      <w:r w:rsidRPr="00D60250">
        <w:rPr>
          <w:rFonts w:ascii="仿宋_GB2312" w:eastAsia="仿宋_GB2312" w:hint="eastAsia"/>
          <w:szCs w:val="24"/>
        </w:rPr>
        <w:t>合同当事人：是指发包人和（或）承包人。</w:t>
      </w:r>
    </w:p>
    <w:p w14:paraId="14F3E99D"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.1.2.2 </w:t>
      </w:r>
      <w:r w:rsidRPr="00D60250">
        <w:rPr>
          <w:rFonts w:ascii="仿宋_GB2312" w:eastAsia="仿宋_GB2312" w:hint="eastAsia"/>
          <w:szCs w:val="24"/>
        </w:rPr>
        <w:t>发包人：是指与承包人订立合同协议书的当事人及取得该当事人资格的合法继受人。本合同中“因发包人原因”里的“发包人”包括发包人及所有发包人人员。</w:t>
      </w:r>
    </w:p>
    <w:p w14:paraId="6C55DBFD"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.1.2.3 </w:t>
      </w:r>
      <w:r w:rsidRPr="00D60250">
        <w:rPr>
          <w:rFonts w:ascii="仿宋_GB2312" w:eastAsia="仿宋_GB2312" w:hint="eastAsia"/>
          <w:szCs w:val="24"/>
        </w:rPr>
        <w:t>承包人：是指与发包人订立合同协议书的当事人及取得该当事人资格的合法继受人。</w:t>
      </w:r>
    </w:p>
    <w:p w14:paraId="34E55C57"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.1.2.4 </w:t>
      </w:r>
      <w:r w:rsidRPr="00D60250">
        <w:rPr>
          <w:rFonts w:ascii="仿宋_GB2312" w:eastAsia="仿宋_GB2312" w:hint="eastAsia"/>
          <w:szCs w:val="24"/>
        </w:rPr>
        <w:t>联合体：是指经发包人同意由两个或两个以上法人或者其他组织组成的，作为承包人的临时机构，联合体各方向发包人承担连带责任。</w:t>
      </w:r>
    </w:p>
    <w:p w14:paraId="5E1450F1"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.1.2.5 </w:t>
      </w:r>
      <w:r w:rsidRPr="00D60250">
        <w:rPr>
          <w:rFonts w:ascii="仿宋_GB2312" w:eastAsia="仿宋_GB2312" w:hint="eastAsia"/>
          <w:szCs w:val="24"/>
        </w:rPr>
        <w:t>发包人代表：是指由发包人任命并派驻工作现场，在发包人授权范围内行使发包人权利和履行发包人义务的人。</w:t>
      </w:r>
    </w:p>
    <w:p w14:paraId="4C721780"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.1.2.6 </w:t>
      </w:r>
      <w:r w:rsidRPr="00D60250">
        <w:rPr>
          <w:rFonts w:ascii="仿宋_GB2312" w:eastAsia="仿宋_GB2312" w:hint="eastAsia"/>
          <w:szCs w:val="24"/>
        </w:rPr>
        <w:t>工程师：是指在专用合同条件中指明的，受发包人委托按照法律规定和发包人的授权进行合同履行管理、工程监督管理等工作的法人或其他组织；该法人或其他组织应雇用一名具有相应执业资格和职业能力的自然人作为工程师代表，并授予其根据本合同代表工程师行事的权利。</w:t>
      </w:r>
    </w:p>
    <w:p w14:paraId="4FFC5D32"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.1.2.7 </w:t>
      </w:r>
      <w:r w:rsidRPr="00D60250">
        <w:rPr>
          <w:rFonts w:ascii="仿宋_GB2312" w:eastAsia="仿宋_GB2312" w:hint="eastAsia"/>
          <w:szCs w:val="24"/>
        </w:rPr>
        <w:t>工程总承包项目经理：是指由承包人任命的，在承包人授权范围内负责合同履行的管理，且按照法律规定具有相应资格的项目负责人。</w:t>
      </w:r>
    </w:p>
    <w:p w14:paraId="1F901CE2"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.1.2.8 </w:t>
      </w:r>
      <w:r w:rsidRPr="00D60250">
        <w:rPr>
          <w:rFonts w:ascii="仿宋_GB2312" w:eastAsia="仿宋_GB2312" w:hint="eastAsia"/>
          <w:szCs w:val="24"/>
        </w:rPr>
        <w:t>设计负责人：是指承包人指定负责组织、指导、协调设计工作并具有相应资格的人员。</w:t>
      </w:r>
    </w:p>
    <w:p w14:paraId="76B0DC25"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.1.2.9 </w:t>
      </w:r>
      <w:r w:rsidRPr="00D60250">
        <w:rPr>
          <w:rFonts w:ascii="仿宋_GB2312" w:eastAsia="仿宋_GB2312" w:hint="eastAsia"/>
          <w:szCs w:val="24"/>
        </w:rPr>
        <w:t>采购负责人：是指承包人指定负责组织、指导、协调采购工作的人员。</w:t>
      </w:r>
    </w:p>
    <w:p w14:paraId="79FA73AB"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.1.2.10 </w:t>
      </w:r>
      <w:r w:rsidRPr="00D60250">
        <w:rPr>
          <w:rFonts w:ascii="仿宋_GB2312" w:eastAsia="仿宋_GB2312" w:hint="eastAsia"/>
          <w:szCs w:val="24"/>
        </w:rPr>
        <w:t>施工负责人：是指承包人指定负责组织、指导、协调施工工作并具有相应资格的人员。</w:t>
      </w:r>
    </w:p>
    <w:p w14:paraId="18346D9F"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lastRenderedPageBreak/>
        <w:t>1.1.2.11 装配式部品部件生产负责人：是指负责组织、指导、协调装配式部品部件生产工作的人员。</w:t>
      </w:r>
    </w:p>
    <w:p w14:paraId="2E5E220A"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1.1.2.12 分包人：是指按照法律规定和合同约定，分包部分工程或工作，并与承包人订立分包合同的具有相应资质或资格的法人或其他组织。</w:t>
      </w:r>
    </w:p>
    <w:p w14:paraId="6C4C92B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 </w:t>
      </w:r>
      <w:r w:rsidRPr="00D60250">
        <w:rPr>
          <w:rFonts w:ascii="仿宋_GB2312" w:eastAsia="仿宋_GB2312" w:hint="eastAsia"/>
          <w:szCs w:val="24"/>
        </w:rPr>
        <w:t>工程和设备</w:t>
      </w:r>
    </w:p>
    <w:p w14:paraId="50A5D325"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.1.3.1 </w:t>
      </w:r>
      <w:r w:rsidRPr="00D60250">
        <w:rPr>
          <w:rFonts w:ascii="仿宋_GB2312" w:eastAsia="仿宋_GB2312" w:hint="eastAsia"/>
          <w:szCs w:val="24"/>
        </w:rPr>
        <w:t>工程：是指与合同协议书中工程承包范围对应的永久工程和（或）临时工程。</w:t>
      </w:r>
    </w:p>
    <w:p w14:paraId="04A209BD"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.1.3.2 </w:t>
      </w:r>
      <w:r w:rsidRPr="00D60250">
        <w:rPr>
          <w:rFonts w:ascii="仿宋_GB2312" w:eastAsia="仿宋_GB2312" w:hint="eastAsia"/>
          <w:szCs w:val="24"/>
        </w:rPr>
        <w:t>工程实施：是指进行工程的勘察、设计、装配式部品部件生产、采购、施工和竣工以及对工程任何缺陷的修复。</w:t>
      </w:r>
    </w:p>
    <w:p w14:paraId="575C3C39"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.1.3.3 </w:t>
      </w:r>
      <w:r w:rsidRPr="00D60250">
        <w:rPr>
          <w:rFonts w:ascii="仿宋_GB2312" w:eastAsia="仿宋_GB2312" w:hint="eastAsia"/>
          <w:szCs w:val="24"/>
        </w:rPr>
        <w:t>永久工程：是指按合同约定建造并移交给发包人的工程，包括工程设备。</w:t>
      </w:r>
    </w:p>
    <w:p w14:paraId="087F4920"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.1.3.4 </w:t>
      </w:r>
      <w:r w:rsidRPr="00D60250">
        <w:rPr>
          <w:rFonts w:ascii="仿宋_GB2312" w:eastAsia="仿宋_GB2312" w:hint="eastAsia"/>
          <w:szCs w:val="24"/>
        </w:rPr>
        <w:t>临时工程：是指为完成合同约定的永久工程所修建的各类临时性工程，不包括施工设备。</w:t>
      </w:r>
    </w:p>
    <w:p w14:paraId="1625121D"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.1.3.5 </w:t>
      </w:r>
      <w:r w:rsidRPr="00D60250">
        <w:rPr>
          <w:rFonts w:ascii="仿宋_GB2312" w:eastAsia="仿宋_GB2312" w:hint="eastAsia"/>
          <w:szCs w:val="24"/>
        </w:rPr>
        <w:t>单位/区段工程：是指在专用合同条件中指明特定范围的，能单独接收并使用的永久工程。</w:t>
      </w:r>
    </w:p>
    <w:p w14:paraId="2734B2EF"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.1.3.6 </w:t>
      </w:r>
      <w:r w:rsidRPr="00D60250">
        <w:rPr>
          <w:rFonts w:ascii="仿宋_GB2312" w:eastAsia="仿宋_GB2312" w:hint="eastAsia"/>
          <w:szCs w:val="24"/>
        </w:rPr>
        <w:t>工程设备：指构成永久工程的机电设备、仪器装置、运载工具及其他类似的设备和装置，包括其配件及备品、备件、易损易耗件等。</w:t>
      </w:r>
    </w:p>
    <w:p w14:paraId="2BC150D8"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.1.3.7 </w:t>
      </w:r>
      <w:r w:rsidRPr="00D60250">
        <w:rPr>
          <w:rFonts w:ascii="仿宋_GB2312" w:eastAsia="仿宋_GB2312" w:hint="eastAsia"/>
          <w:szCs w:val="24"/>
        </w:rPr>
        <w:t>施工设备：指为完成合同约定的各项工作所需的设备、器具和其他物品，不包括工程设备、临时工程和材料。</w:t>
      </w:r>
    </w:p>
    <w:p w14:paraId="32473607"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.1.3.8 </w:t>
      </w:r>
      <w:r w:rsidRPr="00D60250">
        <w:rPr>
          <w:rFonts w:ascii="仿宋_GB2312" w:eastAsia="仿宋_GB2312" w:hint="eastAsia"/>
          <w:szCs w:val="24"/>
        </w:rPr>
        <w:t>临时设施：指为完成合同约定的各项工作所服务的临时性生产和生活设施。</w:t>
      </w:r>
    </w:p>
    <w:p w14:paraId="70F06FED"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.1.3.9 </w:t>
      </w:r>
      <w:r w:rsidRPr="00D60250">
        <w:rPr>
          <w:rFonts w:ascii="仿宋_GB2312" w:eastAsia="仿宋_GB2312" w:hint="eastAsia"/>
          <w:szCs w:val="24"/>
        </w:rPr>
        <w:t>施工现场：是指用于工程施工的场所，以及在专用合同条件中指明作为施工场所组成部分的其他场所，包括永久占地和临时占地。</w:t>
      </w:r>
    </w:p>
    <w:p w14:paraId="5302B894"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.1.3.10 </w:t>
      </w:r>
      <w:r w:rsidRPr="00D60250">
        <w:rPr>
          <w:rFonts w:ascii="仿宋_GB2312" w:eastAsia="仿宋_GB2312" w:hint="eastAsia"/>
          <w:szCs w:val="24"/>
        </w:rPr>
        <w:t>永久占地：是指专用合同条件中指明为实施工程需永久占用的土地。</w:t>
      </w:r>
    </w:p>
    <w:p w14:paraId="2A6FEBB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.1.3.11 </w:t>
      </w:r>
      <w:r w:rsidRPr="00D60250">
        <w:rPr>
          <w:rFonts w:ascii="仿宋_GB2312" w:eastAsia="仿宋_GB2312" w:hint="eastAsia"/>
          <w:szCs w:val="24"/>
        </w:rPr>
        <w:t>临时占地：是指专用合同条件中指明为实施工程需临时占用的土地。1</w:t>
      </w:r>
      <w:r w:rsidRPr="00D60250">
        <w:rPr>
          <w:rFonts w:ascii="仿宋_GB2312" w:eastAsia="仿宋_GB2312"/>
          <w:szCs w:val="24"/>
        </w:rPr>
        <w:t xml:space="preserve">.1.4 </w:t>
      </w:r>
      <w:r w:rsidRPr="00D60250">
        <w:rPr>
          <w:rFonts w:ascii="仿宋_GB2312" w:eastAsia="仿宋_GB2312" w:hint="eastAsia"/>
          <w:szCs w:val="24"/>
        </w:rPr>
        <w:t>日期和期限</w:t>
      </w:r>
    </w:p>
    <w:p w14:paraId="22B3BA08"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.1.4.1 </w:t>
      </w:r>
      <w:r w:rsidRPr="00D60250">
        <w:rPr>
          <w:rFonts w:ascii="仿宋_GB2312" w:eastAsia="仿宋_GB2312" w:hint="eastAsia"/>
          <w:szCs w:val="24"/>
        </w:rPr>
        <w:t>开始工作通知：指工程师按第</w:t>
      </w:r>
      <w:r w:rsidRPr="00D60250">
        <w:rPr>
          <w:rFonts w:ascii="仿宋_GB2312" w:eastAsia="仿宋_GB2312"/>
          <w:szCs w:val="24"/>
        </w:rPr>
        <w:t>8.1.2</w:t>
      </w:r>
      <w:r w:rsidRPr="00D60250">
        <w:rPr>
          <w:rFonts w:ascii="仿宋_GB2312" w:eastAsia="仿宋_GB2312" w:hint="eastAsia"/>
          <w:szCs w:val="24"/>
        </w:rPr>
        <w:t>项[开始工作通知]的约定通知承包人开始工作的函件。</w:t>
      </w:r>
    </w:p>
    <w:p w14:paraId="63F48EDC"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.1.4.2 </w:t>
      </w:r>
      <w:r w:rsidRPr="00D60250">
        <w:rPr>
          <w:rFonts w:ascii="仿宋_GB2312" w:eastAsia="仿宋_GB2312" w:hint="eastAsia"/>
          <w:szCs w:val="24"/>
        </w:rPr>
        <w:t>开始工作日期：包括计划开始工作日期和实际开始工作日期。计划开始工作日期是指合同协议书约定的开始工作日期；实际开始工作日期是指工程师按照第</w:t>
      </w:r>
      <w:r w:rsidRPr="00D60250">
        <w:rPr>
          <w:rFonts w:ascii="仿宋_GB2312" w:eastAsia="仿宋_GB2312"/>
          <w:szCs w:val="24"/>
        </w:rPr>
        <w:t>8.1</w:t>
      </w:r>
      <w:r w:rsidRPr="00D60250">
        <w:rPr>
          <w:rFonts w:ascii="仿宋_GB2312" w:eastAsia="仿宋_GB2312" w:hint="eastAsia"/>
          <w:szCs w:val="24"/>
        </w:rPr>
        <w:t>款[开始工作]约定发出的符合法律规定的开始工作通知中载明的开始工作日期。</w:t>
      </w:r>
    </w:p>
    <w:p w14:paraId="3819727A"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.1.4.3 </w:t>
      </w:r>
      <w:r w:rsidRPr="00D60250">
        <w:rPr>
          <w:rFonts w:ascii="仿宋_GB2312" w:eastAsia="仿宋_GB2312" w:hint="eastAsia"/>
          <w:szCs w:val="24"/>
        </w:rPr>
        <w:t>开始现场施工日期：包括计划开始现场施工日期和实际开始现场施工日期。计划开始现场施工日期是指合同协议书约定的开始现场施工日期；实际开始现场施工日期是指工程师发出的符合法律规定的开工通知中载明的开始现场施工日期。</w:t>
      </w:r>
    </w:p>
    <w:p w14:paraId="43498305"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.1.4.4 </w:t>
      </w:r>
      <w:r w:rsidRPr="00D60250">
        <w:rPr>
          <w:rFonts w:ascii="仿宋_GB2312" w:eastAsia="仿宋_GB2312" w:hint="eastAsia"/>
          <w:szCs w:val="24"/>
        </w:rPr>
        <w:t>竣工日期：包括计划竣工日期和实际竣工日期。计划竣工日期是指合同协议书约定的竣工日期；实际竣工日期按照第</w:t>
      </w:r>
      <w:r w:rsidRPr="00D60250">
        <w:rPr>
          <w:rFonts w:ascii="仿宋_GB2312" w:eastAsia="仿宋_GB2312"/>
          <w:szCs w:val="24"/>
        </w:rPr>
        <w:t>8.2</w:t>
      </w:r>
      <w:r w:rsidRPr="00D60250">
        <w:rPr>
          <w:rFonts w:ascii="仿宋_GB2312" w:eastAsia="仿宋_GB2312" w:hint="eastAsia"/>
          <w:szCs w:val="24"/>
        </w:rPr>
        <w:t>款[竣工日期]的约定确定。</w:t>
      </w:r>
    </w:p>
    <w:p w14:paraId="76342257"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.1.4.5 </w:t>
      </w:r>
      <w:r w:rsidRPr="00D60250">
        <w:rPr>
          <w:rFonts w:ascii="仿宋_GB2312" w:eastAsia="仿宋_GB2312" w:hint="eastAsia"/>
          <w:szCs w:val="24"/>
        </w:rPr>
        <w:t>工期：是指在合同协议书约定的承包人完成合同工作所需的期限，包括按照合同约定所作的期限变更及按合同约定承包人有权取得的工期延长。</w:t>
      </w:r>
    </w:p>
    <w:p w14:paraId="49166767"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.1.4.6 </w:t>
      </w:r>
      <w:r w:rsidRPr="00D60250">
        <w:rPr>
          <w:rFonts w:ascii="仿宋_GB2312" w:eastAsia="仿宋_GB2312" w:hint="eastAsia"/>
          <w:szCs w:val="24"/>
        </w:rPr>
        <w:t>缺陷责任期：是指发包人预留工程质量保证金以保证承包人履行第</w:t>
      </w:r>
      <w:r w:rsidRPr="00D60250">
        <w:rPr>
          <w:rFonts w:ascii="仿宋_GB2312" w:eastAsia="仿宋_GB2312"/>
          <w:szCs w:val="24"/>
        </w:rPr>
        <w:t>11.3</w:t>
      </w:r>
      <w:r w:rsidRPr="00D60250">
        <w:rPr>
          <w:rFonts w:ascii="仿宋_GB2312" w:eastAsia="仿宋_GB2312" w:hint="eastAsia"/>
          <w:szCs w:val="24"/>
        </w:rPr>
        <w:t>款[缺陷调查]</w:t>
      </w:r>
      <w:r w:rsidRPr="00D60250">
        <w:rPr>
          <w:rFonts w:ascii="仿宋_GB2312" w:eastAsia="仿宋_GB2312"/>
          <w:szCs w:val="24"/>
        </w:rPr>
        <w:t>下质量缺陷责任的期限</w:t>
      </w:r>
      <w:r w:rsidRPr="00D60250">
        <w:rPr>
          <w:rFonts w:ascii="仿宋_GB2312" w:eastAsia="仿宋_GB2312" w:hint="eastAsia"/>
          <w:szCs w:val="24"/>
        </w:rPr>
        <w:t>。</w:t>
      </w:r>
    </w:p>
    <w:p w14:paraId="7B89C7BC"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.1.4.7 </w:t>
      </w:r>
      <w:r w:rsidRPr="00D60250">
        <w:rPr>
          <w:rFonts w:ascii="仿宋_GB2312" w:eastAsia="仿宋_GB2312" w:hint="eastAsia"/>
          <w:szCs w:val="24"/>
        </w:rPr>
        <w:t>保修期：是指承包人按照合同约定和法律规定对工程质量承担保修责任的期限，该期限自缺陷责任期起算之日起计算。</w:t>
      </w:r>
    </w:p>
    <w:p w14:paraId="6FC07805"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.1.4.8 </w:t>
      </w:r>
      <w:r w:rsidRPr="00D60250">
        <w:rPr>
          <w:rFonts w:ascii="仿宋_GB2312" w:eastAsia="仿宋_GB2312" w:hint="eastAsia"/>
          <w:szCs w:val="24"/>
        </w:rPr>
        <w:t>基准日期：招标发包的工程以投标截止日前28天的日期为基准日期，直接发包的工程以合同订立日前28天的日期为基准日期。</w:t>
      </w:r>
    </w:p>
    <w:p w14:paraId="45C95A6B"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.1.4.9 </w:t>
      </w:r>
      <w:r w:rsidRPr="00D60250">
        <w:rPr>
          <w:rFonts w:ascii="仿宋_GB2312" w:eastAsia="仿宋_GB2312" w:hint="eastAsia"/>
          <w:szCs w:val="24"/>
        </w:rPr>
        <w:t>天：除特别指明外，均指日历天。合同中按天计算时间的，开始当天不计入，从次日开始计算。期限最后一天的截止时间为当天24:00。</w:t>
      </w:r>
    </w:p>
    <w:p w14:paraId="589E856C"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.1.4.10 </w:t>
      </w:r>
      <w:r w:rsidRPr="00D60250">
        <w:rPr>
          <w:rFonts w:ascii="仿宋_GB2312" w:eastAsia="仿宋_GB2312" w:hint="eastAsia"/>
          <w:szCs w:val="24"/>
        </w:rPr>
        <w:t>竣工试验：是指在工程竣工验收前，根据第</w:t>
      </w:r>
      <w:r w:rsidRPr="00D60250">
        <w:rPr>
          <w:rFonts w:ascii="仿宋_GB2312" w:eastAsia="仿宋_GB2312"/>
          <w:szCs w:val="24"/>
        </w:rPr>
        <w:t>9条</w:t>
      </w:r>
      <w:r w:rsidRPr="00D60250">
        <w:rPr>
          <w:rFonts w:ascii="仿宋_GB2312" w:eastAsia="仿宋_GB2312" w:hint="eastAsia"/>
          <w:szCs w:val="24"/>
        </w:rPr>
        <w:t>[竣工试验]要求进行的试验。</w:t>
      </w:r>
    </w:p>
    <w:p w14:paraId="5471762C"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.1.4.11 </w:t>
      </w:r>
      <w:r w:rsidRPr="00D60250">
        <w:rPr>
          <w:rFonts w:ascii="仿宋_GB2312" w:eastAsia="仿宋_GB2312" w:hint="eastAsia"/>
          <w:szCs w:val="24"/>
        </w:rPr>
        <w:t>竣工验收：是指承包人完成了合同约定的各项内容后，发包人按合同要求进行的验收。</w:t>
      </w:r>
    </w:p>
    <w:p w14:paraId="1FCF4C14"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.1.4.12 </w:t>
      </w:r>
      <w:r w:rsidRPr="00D60250">
        <w:rPr>
          <w:rFonts w:ascii="仿宋_GB2312" w:eastAsia="仿宋_GB2312" w:hint="eastAsia"/>
          <w:szCs w:val="24"/>
        </w:rPr>
        <w:t>竣工后试验：是指在工程竣工验收后，根据第</w:t>
      </w:r>
      <w:r w:rsidRPr="00D60250">
        <w:rPr>
          <w:rFonts w:ascii="仿宋_GB2312" w:eastAsia="仿宋_GB2312"/>
          <w:szCs w:val="24"/>
        </w:rPr>
        <w:t>12条</w:t>
      </w:r>
      <w:r w:rsidRPr="00D60250">
        <w:rPr>
          <w:rFonts w:ascii="仿宋_GB2312" w:eastAsia="仿宋_GB2312" w:hint="eastAsia"/>
          <w:szCs w:val="24"/>
        </w:rPr>
        <w:t>[竣工后试验]约定进行的试验。</w:t>
      </w:r>
    </w:p>
    <w:p w14:paraId="6EA669C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.1.5 </w:t>
      </w:r>
      <w:r w:rsidRPr="00D60250">
        <w:rPr>
          <w:rFonts w:ascii="仿宋_GB2312" w:eastAsia="仿宋_GB2312" w:hint="eastAsia"/>
          <w:szCs w:val="24"/>
        </w:rPr>
        <w:t>合同价格和费用</w:t>
      </w:r>
    </w:p>
    <w:p w14:paraId="01355203"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.1.5.1 </w:t>
      </w:r>
      <w:r w:rsidRPr="00D60250">
        <w:rPr>
          <w:rFonts w:ascii="仿宋_GB2312" w:eastAsia="仿宋_GB2312" w:hint="eastAsia"/>
          <w:szCs w:val="24"/>
        </w:rPr>
        <w:t>签约合同价：是指发包人和承包人在合同协议书中确定的总金额。</w:t>
      </w:r>
    </w:p>
    <w:p w14:paraId="7597F8A8"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.1.5.2 </w:t>
      </w:r>
      <w:r w:rsidRPr="00D60250">
        <w:rPr>
          <w:rFonts w:ascii="仿宋_GB2312" w:eastAsia="仿宋_GB2312" w:hint="eastAsia"/>
          <w:szCs w:val="24"/>
        </w:rPr>
        <w:t>合同价格：是指发包人用于支付承包人按照合同约定完成承包范围内全部工作的金额，包括合同履行过程中按合同约定发生的价格变化。</w:t>
      </w:r>
    </w:p>
    <w:p w14:paraId="622B2E61"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.1.5.3 </w:t>
      </w:r>
      <w:r w:rsidRPr="00D60250">
        <w:rPr>
          <w:rFonts w:ascii="仿宋_GB2312" w:eastAsia="仿宋_GB2312" w:hint="eastAsia"/>
          <w:szCs w:val="24"/>
        </w:rPr>
        <w:t>费用：是指为履行合同所发生的或将要发生的所有合理开支，包括管理费和应分摊的其他费用，但不包括利润。</w:t>
      </w:r>
    </w:p>
    <w:p w14:paraId="2D9F3374"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.1.5.4 </w:t>
      </w:r>
      <w:r w:rsidRPr="00D60250">
        <w:rPr>
          <w:rFonts w:ascii="仿宋_GB2312" w:eastAsia="仿宋_GB2312" w:hint="eastAsia"/>
          <w:szCs w:val="24"/>
        </w:rPr>
        <w:t>人工费：是指支付给直接从事建筑安装工程施工作业的建筑工人的各项费用。</w:t>
      </w:r>
    </w:p>
    <w:p w14:paraId="4F85B86A"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.1.5.5</w:t>
      </w:r>
      <w:r w:rsidRPr="00D60250">
        <w:rPr>
          <w:rFonts w:ascii="仿宋_GB2312" w:eastAsia="仿宋_GB2312" w:hint="eastAsia"/>
          <w:szCs w:val="24"/>
        </w:rPr>
        <w:t xml:space="preserve"> 暂列金额：是指发包人在项目清单中给定的，用于在订立协议书时尚未确定或不可预见变更的设计、施工及其所需材料、工程设备、服务等的金额，包括以计日工方式支付的金额。</w:t>
      </w:r>
    </w:p>
    <w:p w14:paraId="58009B17"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.1.5.</w:t>
      </w:r>
      <w:r w:rsidRPr="00D60250">
        <w:rPr>
          <w:rFonts w:ascii="仿宋_GB2312" w:eastAsia="仿宋_GB2312" w:hint="eastAsia"/>
          <w:szCs w:val="24"/>
        </w:rPr>
        <w:t>6</w:t>
      </w:r>
      <w:r w:rsidRPr="00D60250">
        <w:rPr>
          <w:rFonts w:ascii="仿宋_GB2312" w:eastAsia="仿宋_GB2312"/>
          <w:szCs w:val="24"/>
        </w:rPr>
        <w:t xml:space="preserve"> </w:t>
      </w:r>
      <w:r w:rsidRPr="00D60250">
        <w:rPr>
          <w:rFonts w:ascii="仿宋_GB2312" w:eastAsia="仿宋_GB2312" w:hint="eastAsia"/>
          <w:szCs w:val="24"/>
        </w:rPr>
        <w:t>计日工：是指合同履行过程中，承包人完成发包人提出的零星工作或需要采用计日工计价的变更工作时，按合同中约定的单价计价的一种方式。</w:t>
      </w:r>
    </w:p>
    <w:p w14:paraId="2A4AA05E"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.1.5.</w:t>
      </w:r>
      <w:r w:rsidRPr="00D60250">
        <w:rPr>
          <w:rFonts w:ascii="仿宋_GB2312" w:eastAsia="仿宋_GB2312" w:hint="eastAsia"/>
          <w:szCs w:val="24"/>
        </w:rPr>
        <w:t>7</w:t>
      </w:r>
      <w:r w:rsidRPr="00D60250">
        <w:rPr>
          <w:rFonts w:ascii="仿宋_GB2312" w:eastAsia="仿宋_GB2312"/>
          <w:szCs w:val="24"/>
        </w:rPr>
        <w:t xml:space="preserve"> </w:t>
      </w:r>
      <w:r w:rsidRPr="00D60250">
        <w:rPr>
          <w:rFonts w:ascii="仿宋_GB2312" w:eastAsia="仿宋_GB2312" w:hint="eastAsia"/>
          <w:szCs w:val="24"/>
        </w:rPr>
        <w:t>质量保证金：是指按第</w:t>
      </w:r>
      <w:r w:rsidRPr="00D60250">
        <w:rPr>
          <w:rFonts w:ascii="仿宋_GB2312" w:eastAsia="仿宋_GB2312"/>
          <w:szCs w:val="24"/>
        </w:rPr>
        <w:t>14.6</w:t>
      </w:r>
      <w:r w:rsidRPr="00D60250">
        <w:rPr>
          <w:rFonts w:ascii="仿宋_GB2312" w:eastAsia="仿宋_GB2312" w:hint="eastAsia"/>
          <w:szCs w:val="24"/>
        </w:rPr>
        <w:t>款[质量保证金]约定承包人用于保证其在缺陷责任期内履行缺陷修复义务的担保。</w:t>
      </w:r>
    </w:p>
    <w:p w14:paraId="0BF6F5E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.1.6 </w:t>
      </w:r>
      <w:r w:rsidRPr="00D60250">
        <w:rPr>
          <w:rFonts w:ascii="仿宋_GB2312" w:eastAsia="仿宋_GB2312" w:hint="eastAsia"/>
          <w:szCs w:val="24"/>
        </w:rPr>
        <w:t>其他</w:t>
      </w:r>
    </w:p>
    <w:p w14:paraId="1C44DB97"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.1.6.1 </w:t>
      </w:r>
      <w:r w:rsidRPr="00D60250">
        <w:rPr>
          <w:rFonts w:ascii="仿宋_GB2312" w:eastAsia="仿宋_GB2312" w:hint="eastAsia"/>
          <w:szCs w:val="24"/>
        </w:rPr>
        <w:t>书面形式：指合同文件、信函、电报、传真、数据电文、电子邮件、会议纪要等可以有形地表现所载内容的形式。</w:t>
      </w:r>
    </w:p>
    <w:p w14:paraId="18A8F192"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.1.6.2 </w:t>
      </w:r>
      <w:r w:rsidRPr="00D60250">
        <w:rPr>
          <w:rFonts w:ascii="仿宋_GB2312" w:eastAsia="仿宋_GB2312" w:hint="eastAsia"/>
          <w:szCs w:val="24"/>
        </w:rPr>
        <w:t>承包人文件：指由承包人根据合同约定应提交的所有图纸、手册、模型、计算书、软件、函件、洽商性文件和其他技术性文件。</w:t>
      </w:r>
    </w:p>
    <w:p w14:paraId="24482CFB"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.1.6.3 </w:t>
      </w:r>
      <w:r w:rsidRPr="00D60250">
        <w:rPr>
          <w:rFonts w:ascii="仿宋_GB2312" w:eastAsia="仿宋_GB2312" w:hint="eastAsia"/>
          <w:szCs w:val="24"/>
        </w:rPr>
        <w:t>变更：指根据第</w:t>
      </w:r>
      <w:r w:rsidRPr="00D60250">
        <w:rPr>
          <w:rFonts w:ascii="仿宋_GB2312" w:eastAsia="仿宋_GB2312"/>
          <w:szCs w:val="24"/>
        </w:rPr>
        <w:t>13条</w:t>
      </w:r>
      <w:r w:rsidRPr="00D60250">
        <w:rPr>
          <w:rFonts w:ascii="仿宋_GB2312" w:eastAsia="仿宋_GB2312" w:hint="eastAsia"/>
          <w:szCs w:val="24"/>
        </w:rPr>
        <w:t>[变更与调整]的约定，经指示或批准对《发包人要求》或工程所做的改变。</w:t>
      </w:r>
    </w:p>
    <w:p w14:paraId="7FF262D6"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1.1.6.4</w:t>
      </w:r>
      <w:r w:rsidRPr="00D60250">
        <w:rPr>
          <w:rFonts w:ascii="仿宋_GB2312" w:eastAsia="仿宋_GB2312"/>
          <w:szCs w:val="24"/>
          <w:lang w:val="en"/>
        </w:rPr>
        <w:t xml:space="preserve"> </w:t>
      </w:r>
      <w:r w:rsidRPr="00D60250">
        <w:rPr>
          <w:rFonts w:ascii="仿宋_GB2312" w:eastAsia="仿宋_GB2312" w:hint="eastAsia"/>
          <w:szCs w:val="24"/>
        </w:rPr>
        <w:t>合理化建议：承包人为缩短工期、提高工程经济效益等，按照规定程序</w:t>
      </w:r>
      <w:r w:rsidRPr="00D60250">
        <w:rPr>
          <w:rFonts w:ascii="仿宋_GB2312" w:eastAsia="仿宋_GB2312" w:hint="eastAsia"/>
          <w:szCs w:val="24"/>
        </w:rPr>
        <w:lastRenderedPageBreak/>
        <w:t>向发包人提出的改变发包人要求和方案设计或初步设计文件的书面建议，包括建议的内容、理由、实施方案及预期效益等。</w:t>
      </w:r>
    </w:p>
    <w:p w14:paraId="10C69ACA"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1.1.6.5</w:t>
      </w:r>
      <w:r w:rsidRPr="00D60250">
        <w:rPr>
          <w:rFonts w:ascii="仿宋_GB2312" w:eastAsia="仿宋_GB2312"/>
          <w:szCs w:val="24"/>
          <w:lang w:val="en"/>
        </w:rPr>
        <w:t xml:space="preserve"> </w:t>
      </w:r>
      <w:r w:rsidRPr="00D60250">
        <w:rPr>
          <w:rFonts w:ascii="仿宋_GB2312" w:eastAsia="仿宋_GB2312" w:hint="eastAsia"/>
          <w:szCs w:val="24"/>
        </w:rPr>
        <w:t>优化设计</w:t>
      </w:r>
      <w:r w:rsidRPr="00D60250">
        <w:rPr>
          <w:rFonts w:ascii="仿宋_GB2312" w:eastAsia="仿宋_GB2312"/>
          <w:szCs w:val="24"/>
          <w:lang w:val="en"/>
        </w:rPr>
        <w:t>:</w:t>
      </w:r>
      <w:r w:rsidRPr="00D60250">
        <w:rPr>
          <w:rFonts w:ascii="仿宋_GB2312" w:eastAsia="仿宋_GB2312" w:hint="eastAsia"/>
          <w:szCs w:val="24"/>
        </w:rPr>
        <w:t>承包人从满足发包人要求的众多设计方案中选择最佳设计方案的设计方法。</w:t>
      </w:r>
    </w:p>
    <w:p w14:paraId="2E2CF25A"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1.1.6.</w:t>
      </w:r>
      <w:r w:rsidRPr="00D60250">
        <w:rPr>
          <w:rFonts w:ascii="仿宋_GB2312" w:eastAsia="仿宋_GB2312"/>
          <w:szCs w:val="24"/>
          <w:lang w:val="en"/>
        </w:rPr>
        <w:t xml:space="preserve">6 </w:t>
      </w:r>
      <w:r w:rsidRPr="00D60250">
        <w:rPr>
          <w:rFonts w:ascii="仿宋_GB2312" w:eastAsia="仿宋_GB2312" w:hint="eastAsia"/>
          <w:szCs w:val="24"/>
        </w:rPr>
        <w:t>设计优化</w:t>
      </w:r>
      <w:r w:rsidRPr="00D60250">
        <w:rPr>
          <w:rFonts w:ascii="仿宋_GB2312" w:eastAsia="仿宋_GB2312"/>
          <w:szCs w:val="24"/>
          <w:lang w:val="en"/>
        </w:rPr>
        <w:t>:</w:t>
      </w:r>
      <w:r w:rsidRPr="00D60250">
        <w:rPr>
          <w:rFonts w:ascii="仿宋_GB2312" w:eastAsia="仿宋_GB2312" w:hint="eastAsia"/>
          <w:szCs w:val="24"/>
        </w:rPr>
        <w:t>承包人对发包人提供的设计文件进行改善与提高，并从成本的角度对原设计进行排查，剔除其中虚高、无用、不安全等不合理的成本的加工。</w:t>
      </w:r>
    </w:p>
    <w:p w14:paraId="0D5A3EAA" w14:textId="77777777" w:rsidR="006A374E" w:rsidRPr="00D60250" w:rsidRDefault="006A374E" w:rsidP="006A374E">
      <w:pPr>
        <w:pStyle w:val="3"/>
        <w:widowControl/>
        <w:numPr>
          <w:ilvl w:val="0"/>
          <w:numId w:val="0"/>
        </w:numPr>
        <w:spacing w:after="156"/>
        <w:rPr>
          <w:b w:val="0"/>
          <w:bCs/>
        </w:rPr>
      </w:pPr>
      <w:bookmarkStart w:id="605" w:name="_Toc15507"/>
      <w:bookmarkStart w:id="606" w:name="_Toc207598046"/>
      <w:bookmarkStart w:id="607" w:name="_Toc104651997"/>
      <w:bookmarkStart w:id="608" w:name="_Toc442102603"/>
      <w:bookmarkStart w:id="609" w:name="_Toc130844145"/>
      <w:r w:rsidRPr="00D60250">
        <w:rPr>
          <w:rFonts w:hint="eastAsia"/>
          <w:b w:val="0"/>
          <w:bCs/>
        </w:rPr>
        <w:t>1</w:t>
      </w:r>
      <w:r w:rsidRPr="00D60250">
        <w:rPr>
          <w:b w:val="0"/>
          <w:bCs/>
        </w:rPr>
        <w:t>.2 语言文字</w:t>
      </w:r>
      <w:bookmarkEnd w:id="605"/>
      <w:bookmarkEnd w:id="606"/>
      <w:bookmarkEnd w:id="607"/>
      <w:bookmarkEnd w:id="608"/>
      <w:bookmarkEnd w:id="609"/>
    </w:p>
    <w:p w14:paraId="5A22BCA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合同文件以中国的汉语简体语言文字编写、解释和说明。专用术语使用外文的，应附有中文注释。合同当事人在专用合同条件约定使用两种及以上语言时，汉语为优先解释和说明合同的语言。</w:t>
      </w:r>
    </w:p>
    <w:p w14:paraId="01AD062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与合同有关的联络应使用专用合同条件约定的语言。如没有约定，则应使用中国的汉语简体语言文字。</w:t>
      </w:r>
    </w:p>
    <w:p w14:paraId="65D2B134" w14:textId="77777777" w:rsidR="006A374E" w:rsidRPr="00D60250" w:rsidRDefault="006A374E" w:rsidP="006A374E">
      <w:pPr>
        <w:pStyle w:val="3"/>
        <w:widowControl/>
        <w:numPr>
          <w:ilvl w:val="0"/>
          <w:numId w:val="0"/>
        </w:numPr>
        <w:spacing w:after="156"/>
        <w:rPr>
          <w:b w:val="0"/>
          <w:bCs/>
        </w:rPr>
      </w:pPr>
      <w:bookmarkStart w:id="610" w:name="_Toc1465193920"/>
      <w:bookmarkStart w:id="611" w:name="_Toc689789387"/>
      <w:bookmarkStart w:id="612" w:name="_Toc3086"/>
      <w:bookmarkStart w:id="613" w:name="_Toc447017961"/>
      <w:bookmarkStart w:id="614" w:name="_Toc130844146"/>
      <w:r w:rsidRPr="00D60250">
        <w:rPr>
          <w:rFonts w:hint="eastAsia"/>
          <w:b w:val="0"/>
          <w:bCs/>
        </w:rPr>
        <w:t>1</w:t>
      </w:r>
      <w:r w:rsidRPr="00D60250">
        <w:rPr>
          <w:b w:val="0"/>
          <w:bCs/>
        </w:rPr>
        <w:t xml:space="preserve">.3 </w:t>
      </w:r>
      <w:r w:rsidRPr="00D60250">
        <w:rPr>
          <w:rFonts w:hint="eastAsia"/>
          <w:b w:val="0"/>
          <w:bCs/>
        </w:rPr>
        <w:t>法律</w:t>
      </w:r>
      <w:bookmarkEnd w:id="610"/>
      <w:bookmarkEnd w:id="611"/>
      <w:bookmarkEnd w:id="612"/>
      <w:bookmarkEnd w:id="613"/>
      <w:bookmarkEnd w:id="614"/>
    </w:p>
    <w:p w14:paraId="5EE515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合同所称法律是指</w:t>
      </w:r>
      <w:r w:rsidRPr="00D60250">
        <w:rPr>
          <w:rFonts w:ascii="仿宋_GB2312" w:eastAsia="仿宋_GB2312"/>
          <w:szCs w:val="24"/>
        </w:rPr>
        <w:t>中华人民共和国法律、行政法规、部门规章</w:t>
      </w:r>
      <w:r w:rsidRPr="00D60250">
        <w:rPr>
          <w:rFonts w:ascii="仿宋_GB2312" w:eastAsia="仿宋_GB2312" w:hint="eastAsia"/>
          <w:szCs w:val="24"/>
        </w:rPr>
        <w:t>，</w:t>
      </w:r>
      <w:r w:rsidRPr="00D60250">
        <w:rPr>
          <w:rFonts w:ascii="仿宋_GB2312" w:eastAsia="仿宋_GB2312"/>
          <w:szCs w:val="24"/>
        </w:rPr>
        <w:t>以及工程所在地的地方法规、自治条例、单行条例和地方政府规章</w:t>
      </w:r>
      <w:r w:rsidRPr="00D60250">
        <w:rPr>
          <w:rFonts w:ascii="仿宋_GB2312" w:eastAsia="仿宋_GB2312" w:hint="eastAsia"/>
          <w:szCs w:val="24"/>
        </w:rPr>
        <w:t>等。</w:t>
      </w:r>
    </w:p>
    <w:p w14:paraId="156FDE2E" w14:textId="77777777" w:rsidR="006A374E" w:rsidRPr="00D60250" w:rsidRDefault="006A374E" w:rsidP="006A374E">
      <w:pPr>
        <w:rPr>
          <w:rFonts w:ascii="仿宋_GB2312" w:eastAsia="仿宋_GB2312"/>
          <w:szCs w:val="24"/>
        </w:rPr>
      </w:pPr>
      <w:r w:rsidRPr="00D60250">
        <w:rPr>
          <w:rFonts w:ascii="仿宋_GB2312" w:eastAsia="仿宋_GB2312"/>
          <w:szCs w:val="24"/>
        </w:rPr>
        <w:t>合同当事人可以在专用合同条件中约定合同适用的其他规范性文件</w:t>
      </w:r>
      <w:r w:rsidRPr="00D60250">
        <w:rPr>
          <w:rFonts w:ascii="仿宋_GB2312" w:eastAsia="仿宋_GB2312" w:hint="eastAsia"/>
          <w:szCs w:val="24"/>
        </w:rPr>
        <w:t>。</w:t>
      </w:r>
    </w:p>
    <w:p w14:paraId="7FAB5A0E" w14:textId="77777777" w:rsidR="006A374E" w:rsidRPr="00D60250" w:rsidRDefault="006A374E" w:rsidP="006A374E">
      <w:pPr>
        <w:pStyle w:val="3"/>
        <w:widowControl/>
        <w:numPr>
          <w:ilvl w:val="0"/>
          <w:numId w:val="0"/>
        </w:numPr>
        <w:spacing w:after="156"/>
        <w:rPr>
          <w:b w:val="0"/>
          <w:bCs/>
        </w:rPr>
      </w:pPr>
      <w:bookmarkStart w:id="615" w:name="_Toc1631979394"/>
      <w:bookmarkStart w:id="616" w:name="_Toc3076"/>
      <w:bookmarkStart w:id="617" w:name="_Toc252630944"/>
      <w:bookmarkStart w:id="618" w:name="_Toc1708791806"/>
      <w:bookmarkStart w:id="619" w:name="_Toc130844147"/>
      <w:r w:rsidRPr="00D60250">
        <w:rPr>
          <w:rFonts w:hint="eastAsia"/>
          <w:b w:val="0"/>
          <w:bCs/>
        </w:rPr>
        <w:t>1</w:t>
      </w:r>
      <w:r w:rsidRPr="00D60250">
        <w:rPr>
          <w:b w:val="0"/>
          <w:bCs/>
        </w:rPr>
        <w:t xml:space="preserve">.4 </w:t>
      </w:r>
      <w:r w:rsidRPr="00D60250">
        <w:rPr>
          <w:rFonts w:hint="eastAsia"/>
          <w:b w:val="0"/>
          <w:bCs/>
        </w:rPr>
        <w:t>标准和规范</w:t>
      </w:r>
      <w:bookmarkEnd w:id="615"/>
      <w:bookmarkEnd w:id="616"/>
      <w:bookmarkEnd w:id="617"/>
      <w:bookmarkEnd w:id="618"/>
      <w:bookmarkEnd w:id="619"/>
    </w:p>
    <w:p w14:paraId="6BAAD8F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1.4.1 适用于工程的国家标准、行业标准、海南省地方标准，合同当事人有特别要求的，应在专用合同条件中约定。</w:t>
      </w:r>
    </w:p>
    <w:p w14:paraId="1453B00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1.4.2 发包人要求使用国际标准或国外标准的，发包人负责提供原文版本和中文译本，并在专用合同条件中约定提供标准规范的名称、份数和时间。</w:t>
      </w:r>
    </w:p>
    <w:p w14:paraId="69953DC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.4.3 </w:t>
      </w:r>
      <w:r w:rsidRPr="00D60250">
        <w:rPr>
          <w:rFonts w:ascii="仿宋_GB2312" w:eastAsia="仿宋_GB2312" w:hint="eastAsia"/>
          <w:szCs w:val="24"/>
        </w:rPr>
        <w:t>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及其有特殊要求的，除签约合同价已包含此项费用外，双方应另行订立协议作为合同附件，其费用由发包人承担。</w:t>
      </w:r>
    </w:p>
    <w:p w14:paraId="1D700CC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.4.4 </w:t>
      </w:r>
      <w:r w:rsidRPr="00D60250">
        <w:rPr>
          <w:rFonts w:ascii="仿宋_GB2312" w:eastAsia="仿宋_GB2312" w:hint="eastAsia"/>
          <w:szCs w:val="24"/>
        </w:rPr>
        <w:t>发包人对于工程的技术标准、功能要求高于或严于现行国家、行业或地方标准的，应当在《发包人要求》中予以明确。除专用合同条件另有约定外，应视</w:t>
      </w:r>
      <w:r w:rsidRPr="00D60250">
        <w:rPr>
          <w:rFonts w:ascii="仿宋_GB2312" w:eastAsia="仿宋_GB2312" w:hint="eastAsia"/>
          <w:szCs w:val="24"/>
        </w:rPr>
        <w:lastRenderedPageBreak/>
        <w:t>为承包人在订立合同前已充分预见前述技术标准和功能要求的复杂程度，签约合同价中已包含由此产生的费用。</w:t>
      </w:r>
    </w:p>
    <w:p w14:paraId="6EA80AEF" w14:textId="77777777" w:rsidR="006A374E" w:rsidRPr="00D60250" w:rsidRDefault="006A374E" w:rsidP="006A374E">
      <w:pPr>
        <w:pStyle w:val="3"/>
        <w:widowControl/>
        <w:numPr>
          <w:ilvl w:val="0"/>
          <w:numId w:val="0"/>
        </w:numPr>
        <w:spacing w:after="156"/>
        <w:rPr>
          <w:b w:val="0"/>
          <w:bCs/>
        </w:rPr>
      </w:pPr>
      <w:bookmarkStart w:id="620" w:name="_Toc1147402210"/>
      <w:bookmarkStart w:id="621" w:name="_Toc197262419"/>
      <w:bookmarkStart w:id="622" w:name="_Toc20768"/>
      <w:bookmarkStart w:id="623" w:name="_Toc2019741981"/>
      <w:bookmarkStart w:id="624" w:name="_Toc130844148"/>
      <w:r w:rsidRPr="00D60250">
        <w:rPr>
          <w:rFonts w:hint="eastAsia"/>
          <w:b w:val="0"/>
          <w:bCs/>
        </w:rPr>
        <w:t>1</w:t>
      </w:r>
      <w:r w:rsidRPr="00D60250">
        <w:rPr>
          <w:b w:val="0"/>
          <w:bCs/>
        </w:rPr>
        <w:t xml:space="preserve">.5 </w:t>
      </w:r>
      <w:r w:rsidRPr="00D60250">
        <w:rPr>
          <w:rFonts w:hint="eastAsia"/>
          <w:b w:val="0"/>
          <w:bCs/>
        </w:rPr>
        <w:t>合同文件的优先顺序</w:t>
      </w:r>
      <w:bookmarkEnd w:id="620"/>
      <w:bookmarkEnd w:id="621"/>
      <w:bookmarkEnd w:id="622"/>
      <w:bookmarkEnd w:id="623"/>
      <w:bookmarkEnd w:id="624"/>
    </w:p>
    <w:p w14:paraId="3FB8535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组成合同的各项文件应互相解释，互为说明。除专用合同条件另有约定外，解释合同文件的优先顺序如下：</w:t>
      </w:r>
    </w:p>
    <w:p w14:paraId="1D61BBE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合同协议书；</w:t>
      </w:r>
    </w:p>
    <w:p w14:paraId="4973109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中标通知书（如果有）；</w:t>
      </w:r>
    </w:p>
    <w:p w14:paraId="5E516CF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投标函及投标函附录（如果有）；</w:t>
      </w:r>
    </w:p>
    <w:p w14:paraId="74CE2B5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专用合同条件及《发包人要求》等附件；</w:t>
      </w:r>
    </w:p>
    <w:p w14:paraId="2461091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通用合同条件；</w:t>
      </w:r>
    </w:p>
    <w:p w14:paraId="39A572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（6） 承包人建议书； </w:t>
      </w:r>
    </w:p>
    <w:p w14:paraId="1B2CEB6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价格清单；</w:t>
      </w:r>
    </w:p>
    <w:p w14:paraId="254EB93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 双方约定的其他合同文件。</w:t>
      </w:r>
    </w:p>
    <w:p w14:paraId="58251A3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上述各项合同文件包括合同当事人就该项合同文件所作出的补充和修改，属于同一类内容的文件，应以最新签署的为准。</w:t>
      </w:r>
    </w:p>
    <w:p w14:paraId="226AE37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在合同订立及履行过程中形成的与合同有关的文件均构成合同文件组成部分，并根据其性质确定优先解释顺序。</w:t>
      </w:r>
    </w:p>
    <w:p w14:paraId="79A5AE10" w14:textId="77777777" w:rsidR="006A374E" w:rsidRPr="00D60250" w:rsidRDefault="006A374E" w:rsidP="006A374E">
      <w:pPr>
        <w:pStyle w:val="3"/>
        <w:widowControl/>
        <w:numPr>
          <w:ilvl w:val="0"/>
          <w:numId w:val="0"/>
        </w:numPr>
        <w:spacing w:after="156"/>
        <w:rPr>
          <w:b w:val="0"/>
          <w:bCs/>
        </w:rPr>
      </w:pPr>
      <w:bookmarkStart w:id="625" w:name="_Toc523703307"/>
      <w:bookmarkStart w:id="626" w:name="_Toc16963"/>
      <w:bookmarkStart w:id="627" w:name="_Toc831745932"/>
      <w:bookmarkStart w:id="628" w:name="_Toc253524953"/>
      <w:bookmarkStart w:id="629" w:name="_Toc130844149"/>
      <w:r w:rsidRPr="00D60250">
        <w:rPr>
          <w:rFonts w:hint="eastAsia"/>
          <w:b w:val="0"/>
          <w:bCs/>
        </w:rPr>
        <w:t>1</w:t>
      </w:r>
      <w:r w:rsidRPr="00D60250">
        <w:rPr>
          <w:b w:val="0"/>
          <w:bCs/>
        </w:rPr>
        <w:t xml:space="preserve">.6 </w:t>
      </w:r>
      <w:r w:rsidRPr="00D60250">
        <w:rPr>
          <w:rFonts w:hint="eastAsia"/>
          <w:b w:val="0"/>
          <w:bCs/>
        </w:rPr>
        <w:t>文件的提供和照管</w:t>
      </w:r>
      <w:bookmarkEnd w:id="625"/>
      <w:bookmarkEnd w:id="626"/>
      <w:bookmarkEnd w:id="627"/>
      <w:bookmarkEnd w:id="628"/>
      <w:bookmarkEnd w:id="629"/>
    </w:p>
    <w:p w14:paraId="6413877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.6.1 </w:t>
      </w:r>
      <w:r w:rsidRPr="00D60250">
        <w:rPr>
          <w:rFonts w:ascii="仿宋_GB2312" w:eastAsia="仿宋_GB2312" w:hint="eastAsia"/>
          <w:szCs w:val="24"/>
        </w:rPr>
        <w:t>发包人文件的提供</w:t>
      </w:r>
    </w:p>
    <w:p w14:paraId="5C417AA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w:t>
      </w:r>
      <w:r w:rsidRPr="00D60250">
        <w:rPr>
          <w:rFonts w:ascii="仿宋_GB2312" w:eastAsia="仿宋_GB2312"/>
          <w:szCs w:val="24"/>
        </w:rPr>
        <w:t>8.7.1</w:t>
      </w:r>
      <w:r w:rsidRPr="00D60250">
        <w:rPr>
          <w:rFonts w:ascii="仿宋_GB2312" w:eastAsia="仿宋_GB2312" w:hint="eastAsia"/>
          <w:szCs w:val="24"/>
        </w:rPr>
        <w:t>项[</w:t>
      </w:r>
      <w:r w:rsidRPr="00D60250">
        <w:rPr>
          <w:rFonts w:ascii="仿宋_GB2312" w:eastAsia="仿宋_GB2312"/>
          <w:szCs w:val="24"/>
        </w:rPr>
        <w:t>因发包人原因导致工期延误</w:t>
      </w:r>
      <w:r w:rsidRPr="00D60250">
        <w:rPr>
          <w:rFonts w:ascii="仿宋_GB2312" w:eastAsia="仿宋_GB2312" w:hint="eastAsia"/>
          <w:szCs w:val="24"/>
        </w:rPr>
        <w:t>]约定办理。</w:t>
      </w:r>
    </w:p>
    <w:p w14:paraId="570A89D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.6.2 </w:t>
      </w:r>
      <w:r w:rsidRPr="00D60250">
        <w:rPr>
          <w:rFonts w:ascii="仿宋_GB2312" w:eastAsia="仿宋_GB2312" w:hint="eastAsia"/>
          <w:szCs w:val="24"/>
        </w:rPr>
        <w:t>承包人文件的提供</w:t>
      </w:r>
    </w:p>
    <w:p w14:paraId="4A56FA0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除专用合同条件另有约定外，承包人文件应包含下列内容，并用第</w:t>
      </w:r>
      <w:r w:rsidRPr="00D60250">
        <w:rPr>
          <w:rFonts w:ascii="仿宋_GB2312" w:eastAsia="仿宋_GB2312"/>
          <w:szCs w:val="24"/>
        </w:rPr>
        <w:t>1.2</w:t>
      </w:r>
      <w:r w:rsidRPr="00D60250">
        <w:rPr>
          <w:rFonts w:ascii="仿宋_GB2312" w:eastAsia="仿宋_GB2312" w:hint="eastAsia"/>
          <w:szCs w:val="24"/>
        </w:rPr>
        <w:t>款[语言文字]约定的语言制作：</w:t>
      </w:r>
    </w:p>
    <w:p w14:paraId="05C2171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（1）《发包人要求》中规定的相关文件；</w:t>
      </w:r>
    </w:p>
    <w:p w14:paraId="01FB8F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满足工程相关行政审批手续所必须的应由承包人负责的相关文件；</w:t>
      </w:r>
    </w:p>
    <w:p w14:paraId="2AC51D3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第</w:t>
      </w:r>
      <w:r w:rsidRPr="00D60250">
        <w:rPr>
          <w:rFonts w:ascii="仿宋_GB2312" w:eastAsia="仿宋_GB2312"/>
          <w:szCs w:val="24"/>
        </w:rPr>
        <w:t>5.4</w:t>
      </w:r>
      <w:r w:rsidRPr="00D60250">
        <w:rPr>
          <w:rFonts w:ascii="仿宋_GB2312" w:eastAsia="仿宋_GB2312" w:hint="eastAsia"/>
          <w:szCs w:val="24"/>
        </w:rPr>
        <w:t>款[竣工文件]与第</w:t>
      </w:r>
      <w:r w:rsidRPr="00D60250">
        <w:rPr>
          <w:rFonts w:ascii="仿宋_GB2312" w:eastAsia="仿宋_GB2312"/>
          <w:szCs w:val="24"/>
        </w:rPr>
        <w:t>5.5</w:t>
      </w:r>
      <w:r w:rsidRPr="00D60250">
        <w:rPr>
          <w:rFonts w:ascii="仿宋_GB2312" w:eastAsia="仿宋_GB2312" w:hint="eastAsia"/>
          <w:szCs w:val="24"/>
        </w:rPr>
        <w:t>款[操作和维修手册]中要求的相关文件。</w:t>
      </w:r>
    </w:p>
    <w:p w14:paraId="66FEE0F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照专用合同条件约定的期限、名称、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w:t>
      </w:r>
      <w:r w:rsidRPr="00D60250">
        <w:rPr>
          <w:rFonts w:ascii="仿宋_GB2312" w:eastAsia="仿宋_GB2312"/>
          <w:szCs w:val="24"/>
        </w:rPr>
        <w:t>5.2</w:t>
      </w:r>
      <w:r w:rsidRPr="00D60250">
        <w:rPr>
          <w:rFonts w:ascii="仿宋_GB2312" w:eastAsia="仿宋_GB2312" w:hint="eastAsia"/>
          <w:szCs w:val="24"/>
        </w:rPr>
        <w:t>款[承包人文件审查]和第</w:t>
      </w:r>
      <w:r w:rsidRPr="00D60250">
        <w:rPr>
          <w:rFonts w:ascii="仿宋_GB2312" w:eastAsia="仿宋_GB2312"/>
          <w:szCs w:val="24"/>
        </w:rPr>
        <w:t>5.4</w:t>
      </w:r>
      <w:r w:rsidRPr="00D60250">
        <w:rPr>
          <w:rFonts w:ascii="仿宋_GB2312" w:eastAsia="仿宋_GB2312" w:hint="eastAsia"/>
          <w:szCs w:val="24"/>
        </w:rPr>
        <w:t>款[竣工文件]的约定。</w:t>
      </w:r>
    </w:p>
    <w:p w14:paraId="5B09124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.6.3 </w:t>
      </w:r>
      <w:r w:rsidRPr="00D60250">
        <w:rPr>
          <w:rFonts w:ascii="仿宋_GB2312" w:eastAsia="仿宋_GB2312" w:hint="eastAsia"/>
          <w:szCs w:val="24"/>
        </w:rPr>
        <w:t>文件错误的通知</w:t>
      </w:r>
    </w:p>
    <w:p w14:paraId="060E667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任何一方发现文件中存在明显的错误或疏忽，应及时通知另一方。</w:t>
      </w:r>
    </w:p>
    <w:p w14:paraId="717D99B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.6.4 </w:t>
      </w:r>
      <w:r w:rsidRPr="00D60250">
        <w:rPr>
          <w:rFonts w:ascii="仿宋_GB2312" w:eastAsia="仿宋_GB2312" w:hint="eastAsia"/>
          <w:szCs w:val="24"/>
        </w:rPr>
        <w:t>文件的照管</w:t>
      </w:r>
    </w:p>
    <w:p w14:paraId="7A7E6A4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14:paraId="5EBF0DC3" w14:textId="77777777" w:rsidR="006A374E" w:rsidRPr="00D60250" w:rsidRDefault="006A374E" w:rsidP="006A374E">
      <w:pPr>
        <w:pStyle w:val="3"/>
        <w:widowControl/>
        <w:numPr>
          <w:ilvl w:val="0"/>
          <w:numId w:val="0"/>
        </w:numPr>
        <w:spacing w:after="156"/>
        <w:rPr>
          <w:b w:val="0"/>
          <w:bCs/>
        </w:rPr>
      </w:pPr>
      <w:bookmarkStart w:id="630" w:name="_Toc1985604097"/>
      <w:bookmarkStart w:id="631" w:name="_Toc1046526743"/>
      <w:bookmarkStart w:id="632" w:name="_Toc16160"/>
      <w:bookmarkStart w:id="633" w:name="_Toc1000411741"/>
      <w:bookmarkStart w:id="634" w:name="_Toc130844150"/>
      <w:r w:rsidRPr="00D60250">
        <w:rPr>
          <w:rFonts w:hint="eastAsia"/>
          <w:b w:val="0"/>
          <w:bCs/>
        </w:rPr>
        <w:t>1</w:t>
      </w:r>
      <w:r w:rsidRPr="00D60250">
        <w:rPr>
          <w:b w:val="0"/>
          <w:bCs/>
        </w:rPr>
        <w:t xml:space="preserve">.7 </w:t>
      </w:r>
      <w:r w:rsidRPr="00D60250">
        <w:rPr>
          <w:rFonts w:hint="eastAsia"/>
          <w:b w:val="0"/>
          <w:bCs/>
        </w:rPr>
        <w:t>联络</w:t>
      </w:r>
      <w:bookmarkEnd w:id="630"/>
      <w:bookmarkEnd w:id="631"/>
      <w:bookmarkEnd w:id="632"/>
      <w:bookmarkEnd w:id="633"/>
      <w:bookmarkEnd w:id="634"/>
    </w:p>
    <w:p w14:paraId="627FDD0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.7.1 </w:t>
      </w:r>
      <w:r w:rsidRPr="00D60250">
        <w:rPr>
          <w:rFonts w:ascii="仿宋_GB2312" w:eastAsia="仿宋_GB2312" w:hint="eastAsia"/>
          <w:szCs w:val="24"/>
        </w:rPr>
        <w:t>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14:paraId="5E5085E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.7.2 </w:t>
      </w:r>
      <w:r w:rsidRPr="00D60250">
        <w:rPr>
          <w:rFonts w:ascii="仿宋_GB2312" w:eastAsia="仿宋_GB2312" w:hint="eastAsia"/>
          <w:szCs w:val="24"/>
        </w:rPr>
        <w:t>发包人和承包人应在专用合同条件中约定各自的送达方式和收件地址。任何一方合同当事人指定的送达方式或收件地址发生变动的，应提前3天以书面形式通知对方。</w:t>
      </w:r>
    </w:p>
    <w:p w14:paraId="522CE52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.7.3 </w:t>
      </w:r>
      <w:r w:rsidRPr="00D60250">
        <w:rPr>
          <w:rFonts w:ascii="仿宋_GB2312" w:eastAsia="仿宋_GB2312" w:hint="eastAsia"/>
          <w:szCs w:val="24"/>
        </w:rPr>
        <w:t>发包人和承包人应当及时签收另一方通过约定的送达方式送达至收件地址的来往文件。拒不签收的，由此增加的费用和（或）延误的工期由拒绝接收一方承担。</w:t>
      </w:r>
    </w:p>
    <w:p w14:paraId="1F5ED50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.7.4 </w:t>
      </w:r>
      <w:r w:rsidRPr="00D60250">
        <w:rPr>
          <w:rFonts w:ascii="仿宋_GB2312" w:eastAsia="仿宋_GB2312" w:hint="eastAsia"/>
          <w:szCs w:val="24"/>
        </w:rPr>
        <w:t>对于工程师向承包人发出的任何通知，均应以书面形式由工程师或其代表签认后送交承包人实施，并抄送发包人；对于合同一方向另一方发出的任何通知，均应抄送工程师。对于由工程师审查后报发包人批准的事项，应由工程师向承包人出具经发包人签认的批准文件。</w:t>
      </w:r>
    </w:p>
    <w:p w14:paraId="141FC75D" w14:textId="77777777" w:rsidR="006A374E" w:rsidRPr="00D60250" w:rsidRDefault="006A374E" w:rsidP="006A374E">
      <w:pPr>
        <w:pStyle w:val="3"/>
        <w:widowControl/>
        <w:numPr>
          <w:ilvl w:val="0"/>
          <w:numId w:val="0"/>
        </w:numPr>
        <w:spacing w:after="156"/>
        <w:rPr>
          <w:b w:val="0"/>
          <w:bCs/>
        </w:rPr>
      </w:pPr>
      <w:bookmarkStart w:id="635" w:name="_Toc1187003821"/>
      <w:bookmarkStart w:id="636" w:name="_Toc1839747704"/>
      <w:bookmarkStart w:id="637" w:name="_Toc25255"/>
      <w:bookmarkStart w:id="638" w:name="_Toc438414208"/>
      <w:bookmarkStart w:id="639" w:name="_Toc130844151"/>
      <w:r w:rsidRPr="00D60250">
        <w:rPr>
          <w:rFonts w:hint="eastAsia"/>
          <w:b w:val="0"/>
          <w:bCs/>
        </w:rPr>
        <w:t>1</w:t>
      </w:r>
      <w:r w:rsidRPr="00D60250">
        <w:rPr>
          <w:b w:val="0"/>
          <w:bCs/>
        </w:rPr>
        <w:t xml:space="preserve">.8 </w:t>
      </w:r>
      <w:r w:rsidRPr="00D60250">
        <w:rPr>
          <w:rFonts w:hint="eastAsia"/>
          <w:b w:val="0"/>
          <w:bCs/>
        </w:rPr>
        <w:t>严禁贿赂</w:t>
      </w:r>
      <w:bookmarkEnd w:id="635"/>
      <w:bookmarkEnd w:id="636"/>
      <w:bookmarkEnd w:id="637"/>
      <w:bookmarkEnd w:id="638"/>
      <w:bookmarkEnd w:id="639"/>
    </w:p>
    <w:p w14:paraId="222FEF6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合同当事人不得以贿赂或变相贿赂的方式，谋取非法利益或损害对方权益。因一方合同当事人的贿赂造成对方损失的，应赔偿损失，并承担相应的法律责任。</w:t>
      </w:r>
    </w:p>
    <w:p w14:paraId="23FF701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承包人不得与工程师或发包人聘请的第三方串通损害发包人利益。未经发包人书面同意，承包人不得为工程师提供合同约定以外的通讯设备、交通工具及其他任何形式的利益，不得向工程师支付报酬。</w:t>
      </w:r>
    </w:p>
    <w:p w14:paraId="197B4AD8" w14:textId="77777777" w:rsidR="006A374E" w:rsidRPr="00D60250" w:rsidRDefault="006A374E" w:rsidP="006A374E">
      <w:pPr>
        <w:pStyle w:val="3"/>
        <w:widowControl/>
        <w:numPr>
          <w:ilvl w:val="0"/>
          <w:numId w:val="0"/>
        </w:numPr>
        <w:spacing w:after="156"/>
        <w:rPr>
          <w:b w:val="0"/>
          <w:bCs/>
        </w:rPr>
      </w:pPr>
      <w:bookmarkStart w:id="640" w:name="_Toc1469081655"/>
      <w:bookmarkStart w:id="641" w:name="_Toc1715339676"/>
      <w:bookmarkStart w:id="642" w:name="_Toc1431310440"/>
      <w:bookmarkStart w:id="643" w:name="_Toc18664"/>
      <w:bookmarkStart w:id="644" w:name="_Toc130844152"/>
      <w:r w:rsidRPr="00D60250">
        <w:rPr>
          <w:rFonts w:hint="eastAsia"/>
          <w:b w:val="0"/>
          <w:bCs/>
        </w:rPr>
        <w:t>1</w:t>
      </w:r>
      <w:r w:rsidRPr="00D60250">
        <w:rPr>
          <w:b w:val="0"/>
          <w:bCs/>
        </w:rPr>
        <w:t>.9 化石、文物</w:t>
      </w:r>
      <w:bookmarkEnd w:id="640"/>
      <w:bookmarkEnd w:id="641"/>
      <w:bookmarkEnd w:id="642"/>
      <w:bookmarkEnd w:id="643"/>
      <w:bookmarkEnd w:id="644"/>
    </w:p>
    <w:p w14:paraId="29F2EDF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工程师。</w:t>
      </w:r>
    </w:p>
    <w:p w14:paraId="679F66E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发包人、工程师和承包人应按有关政府行政管理部门要求采取妥善的保护措施，由此增加的费用和（或）延误的工期由发包人承担。</w:t>
      </w:r>
    </w:p>
    <w:p w14:paraId="693CA8A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承包人发现文物后不及时报告或隐瞒不报，致使文物丢失或损坏的，应赔偿损失，并承担相应的法律责任。</w:t>
      </w:r>
    </w:p>
    <w:p w14:paraId="571DFF1B" w14:textId="77777777" w:rsidR="006A374E" w:rsidRPr="00D60250" w:rsidRDefault="006A374E" w:rsidP="006A374E">
      <w:pPr>
        <w:pStyle w:val="3"/>
        <w:widowControl/>
        <w:numPr>
          <w:ilvl w:val="0"/>
          <w:numId w:val="0"/>
        </w:numPr>
        <w:spacing w:after="156"/>
        <w:rPr>
          <w:b w:val="0"/>
          <w:bCs/>
        </w:rPr>
      </w:pPr>
      <w:bookmarkStart w:id="645" w:name="_Toc2033006755"/>
      <w:bookmarkStart w:id="646" w:name="_Toc1557"/>
      <w:bookmarkStart w:id="647" w:name="_Toc1704169485"/>
      <w:bookmarkStart w:id="648" w:name="_Toc1779770168"/>
      <w:bookmarkStart w:id="649" w:name="_Toc130844153"/>
      <w:r w:rsidRPr="00D60250">
        <w:rPr>
          <w:rFonts w:hint="eastAsia"/>
          <w:b w:val="0"/>
          <w:bCs/>
        </w:rPr>
        <w:lastRenderedPageBreak/>
        <w:t>1</w:t>
      </w:r>
      <w:r w:rsidRPr="00D60250">
        <w:rPr>
          <w:b w:val="0"/>
          <w:bCs/>
        </w:rPr>
        <w:t xml:space="preserve">.10 </w:t>
      </w:r>
      <w:r w:rsidRPr="00D60250">
        <w:rPr>
          <w:rFonts w:hint="eastAsia"/>
          <w:b w:val="0"/>
          <w:bCs/>
        </w:rPr>
        <w:t>知识产权</w:t>
      </w:r>
      <w:bookmarkEnd w:id="645"/>
      <w:bookmarkEnd w:id="646"/>
      <w:bookmarkEnd w:id="647"/>
      <w:bookmarkEnd w:id="648"/>
      <w:bookmarkEnd w:id="649"/>
      <w:r w:rsidRPr="00D60250">
        <w:rPr>
          <w:b w:val="0"/>
          <w:bCs/>
        </w:rPr>
        <w:t xml:space="preserve"> </w:t>
      </w:r>
    </w:p>
    <w:p w14:paraId="34D087C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.10.1 </w:t>
      </w:r>
      <w:r w:rsidRPr="00D60250">
        <w:rPr>
          <w:rFonts w:ascii="仿宋_GB2312" w:eastAsia="仿宋_GB2312" w:hint="eastAsia"/>
          <w:szCs w:val="24"/>
        </w:rPr>
        <w:t>除专用合同条件另有约定外，由发包人（或以发包人名义）编制的《发包人要求》和其他文件，就合同当事人之间而言，其著作权和其他知识产权应归发包人所有。承包人可以为实现合同目的而复制、使用此类文件，但不能用于与合同无关的其他事项。未经发包人书面同意，承包人不得为了合同以外的目的而复制、使用上述文件或将之提供给任何第三方。</w:t>
      </w:r>
    </w:p>
    <w:p w14:paraId="3EF49B8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.10.2 </w:t>
      </w:r>
      <w:r w:rsidRPr="00D60250">
        <w:rPr>
          <w:rFonts w:ascii="仿宋_GB2312" w:eastAsia="仿宋_GB2312" w:hint="eastAsia"/>
          <w:szCs w:val="24"/>
        </w:rPr>
        <w:t>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外的目的而复制、使用上述文件或将之提供给任何第三方。</w:t>
      </w:r>
    </w:p>
    <w:p w14:paraId="48FF6E8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.10.3 </w:t>
      </w:r>
      <w:r w:rsidRPr="00D60250">
        <w:rPr>
          <w:rFonts w:ascii="仿宋_GB2312" w:eastAsia="仿宋_GB2312" w:hint="eastAsia"/>
          <w:szCs w:val="24"/>
        </w:rPr>
        <w:t>合同当事人保证在履行合同过程中不侵犯对方及第三方的知识产权。承包人在工程设计、使用材料、施工设备、工程设备或采用施工工艺时，因侵犯他人的专利权或其他知识产权所引起的责任，由承包人承担；因发包人提供的材料、施工设备、工程设备或施工工艺导致侵权的，由发包人承担责任。</w:t>
      </w:r>
    </w:p>
    <w:p w14:paraId="0A3FD46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.10.4 </w:t>
      </w:r>
      <w:r w:rsidRPr="00D60250">
        <w:rPr>
          <w:rFonts w:ascii="仿宋_GB2312" w:eastAsia="仿宋_GB2312" w:hint="eastAsia"/>
          <w:szCs w:val="24"/>
        </w:rPr>
        <w:t>除专用合同条件另有约定外，承包人在投标文件中采用的专利、专有技术、商业软件、技术秘密的使用费已包含在签约合同价中。</w:t>
      </w:r>
    </w:p>
    <w:p w14:paraId="4DC48FC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.10.5 </w:t>
      </w:r>
      <w:r w:rsidRPr="00D60250">
        <w:rPr>
          <w:rFonts w:ascii="仿宋_GB2312" w:eastAsia="仿宋_GB2312" w:hint="eastAsia"/>
          <w:szCs w:val="24"/>
        </w:rPr>
        <w:t>合同当事人可就本合同涉及的合同一方、或合同双方（含一方或双方相关的专利商或第三方设计单位)的技术专利、建筑设计方案、专有技术、设计文件著作权等知识产权，订立知识产权及保密协议，作为本合同的组成部分。</w:t>
      </w:r>
    </w:p>
    <w:p w14:paraId="08CD3BD0" w14:textId="77777777" w:rsidR="006A374E" w:rsidRPr="00D60250" w:rsidRDefault="006A374E" w:rsidP="006A374E">
      <w:pPr>
        <w:pStyle w:val="3"/>
        <w:widowControl/>
        <w:numPr>
          <w:ilvl w:val="0"/>
          <w:numId w:val="0"/>
        </w:numPr>
        <w:spacing w:after="156"/>
        <w:rPr>
          <w:b w:val="0"/>
          <w:bCs/>
        </w:rPr>
      </w:pPr>
      <w:bookmarkStart w:id="650" w:name="_Toc6002"/>
      <w:bookmarkStart w:id="651" w:name="_Toc1760480414"/>
      <w:bookmarkStart w:id="652" w:name="_Toc1964976128"/>
      <w:bookmarkStart w:id="653" w:name="_Toc371846012"/>
      <w:bookmarkStart w:id="654" w:name="_Toc130844154"/>
      <w:r w:rsidRPr="00D60250">
        <w:rPr>
          <w:rFonts w:hint="eastAsia"/>
          <w:b w:val="0"/>
          <w:bCs/>
        </w:rPr>
        <w:t>1</w:t>
      </w:r>
      <w:r w:rsidRPr="00D60250">
        <w:rPr>
          <w:b w:val="0"/>
          <w:bCs/>
        </w:rPr>
        <w:t xml:space="preserve">.11 </w:t>
      </w:r>
      <w:r w:rsidRPr="00D60250">
        <w:rPr>
          <w:rFonts w:hint="eastAsia"/>
          <w:b w:val="0"/>
          <w:bCs/>
        </w:rPr>
        <w:t>保密</w:t>
      </w:r>
      <w:bookmarkEnd w:id="650"/>
      <w:bookmarkEnd w:id="651"/>
      <w:bookmarkEnd w:id="652"/>
      <w:bookmarkEnd w:id="653"/>
      <w:bookmarkEnd w:id="654"/>
    </w:p>
    <w:p w14:paraId="447C3E9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合同当事人一方对在订立和履行合同过程中知悉的另一方的商业秘密、技术秘密，以及任何一方明确要求保密的其它信息，负有保密责任。</w:t>
      </w:r>
    </w:p>
    <w:p w14:paraId="6D7A81F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除法律规定或合同另有约定外，未经对方同意，任何一方当事人不得将对方提供的文件、技术秘密以及声明需要保密的资料信息等商业秘密泄露给第三方或者用于本合同以外的目的。</w:t>
      </w:r>
    </w:p>
    <w:p w14:paraId="0FD7FF4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方泄露或者在本合同以外使用该商业秘密、技术秘密等保密信息给另一方造成损失的，应承担损害赔偿责任。当事人为履行合同所需要的信息，另一方应予以提供。当事人认为必要时，可订立保密协议，作为合同附件。</w:t>
      </w:r>
    </w:p>
    <w:p w14:paraId="6C680819" w14:textId="77777777" w:rsidR="006A374E" w:rsidRPr="00D60250" w:rsidRDefault="006A374E" w:rsidP="006A374E">
      <w:pPr>
        <w:pStyle w:val="3"/>
        <w:widowControl/>
        <w:numPr>
          <w:ilvl w:val="0"/>
          <w:numId w:val="0"/>
        </w:numPr>
        <w:spacing w:after="156"/>
        <w:rPr>
          <w:b w:val="0"/>
          <w:bCs/>
        </w:rPr>
      </w:pPr>
      <w:bookmarkStart w:id="655" w:name="_Toc1590168929"/>
      <w:bookmarkStart w:id="656" w:name="_Toc1873601112"/>
      <w:bookmarkStart w:id="657" w:name="_Toc32412"/>
      <w:bookmarkStart w:id="658" w:name="_Toc32250703"/>
      <w:bookmarkStart w:id="659" w:name="_Toc130844155"/>
      <w:r w:rsidRPr="00D60250">
        <w:rPr>
          <w:rFonts w:hint="eastAsia"/>
          <w:b w:val="0"/>
          <w:bCs/>
        </w:rPr>
        <w:t>1</w:t>
      </w:r>
      <w:r w:rsidRPr="00D60250">
        <w:rPr>
          <w:b w:val="0"/>
          <w:bCs/>
        </w:rPr>
        <w:t xml:space="preserve">.12 </w:t>
      </w:r>
      <w:r w:rsidRPr="00D60250">
        <w:rPr>
          <w:rFonts w:hint="eastAsia"/>
          <w:b w:val="0"/>
          <w:bCs/>
        </w:rPr>
        <w:t>《发包人要求》和基础资料中的错误</w:t>
      </w:r>
      <w:bookmarkEnd w:id="655"/>
      <w:bookmarkEnd w:id="656"/>
      <w:bookmarkEnd w:id="657"/>
      <w:bookmarkEnd w:id="658"/>
      <w:bookmarkEnd w:id="659"/>
    </w:p>
    <w:p w14:paraId="6E0B9CB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承包人应尽早认真阅读、复核《发包人要求》以及其提供的基础资料，发现错误的，应及时书面通知发包人补正。发包人作相应修改的，按照第</w:t>
      </w:r>
      <w:r w:rsidRPr="00D60250">
        <w:rPr>
          <w:rFonts w:ascii="仿宋_GB2312" w:eastAsia="仿宋_GB2312"/>
          <w:szCs w:val="24"/>
        </w:rPr>
        <w:t>13条</w:t>
      </w:r>
      <w:r w:rsidRPr="00D60250">
        <w:rPr>
          <w:rFonts w:ascii="仿宋_GB2312" w:eastAsia="仿宋_GB2312" w:hint="eastAsia"/>
          <w:szCs w:val="24"/>
        </w:rPr>
        <w:t>[变更与调整]的约定处理。</w:t>
      </w:r>
    </w:p>
    <w:p w14:paraId="4E881F9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《发包人要求》或其提供的基础资料中的错误导致承包人增加费用和（或）工期延误的，发包人应承担由此增加的费用和（或）工期延误，并向承包人支付合理利润。</w:t>
      </w:r>
    </w:p>
    <w:p w14:paraId="5730376C" w14:textId="77777777" w:rsidR="006A374E" w:rsidRPr="00D60250" w:rsidRDefault="006A374E" w:rsidP="006A374E">
      <w:pPr>
        <w:pStyle w:val="3"/>
        <w:widowControl/>
        <w:numPr>
          <w:ilvl w:val="0"/>
          <w:numId w:val="0"/>
        </w:numPr>
        <w:spacing w:after="156"/>
        <w:rPr>
          <w:b w:val="0"/>
          <w:bCs/>
        </w:rPr>
      </w:pPr>
      <w:bookmarkStart w:id="660" w:name="_Toc284482064"/>
      <w:bookmarkStart w:id="661" w:name="_Toc21898"/>
      <w:bookmarkStart w:id="662" w:name="_Toc2011834086"/>
      <w:bookmarkStart w:id="663" w:name="_Toc170686119"/>
      <w:bookmarkStart w:id="664" w:name="_Toc130844156"/>
      <w:r w:rsidRPr="00D60250">
        <w:rPr>
          <w:rFonts w:hint="eastAsia"/>
          <w:b w:val="0"/>
          <w:bCs/>
        </w:rPr>
        <w:t>1</w:t>
      </w:r>
      <w:r w:rsidRPr="00D60250">
        <w:rPr>
          <w:b w:val="0"/>
          <w:bCs/>
        </w:rPr>
        <w:t xml:space="preserve">.13 </w:t>
      </w:r>
      <w:r w:rsidRPr="00D60250">
        <w:rPr>
          <w:rFonts w:hint="eastAsia"/>
          <w:b w:val="0"/>
          <w:bCs/>
        </w:rPr>
        <w:t>责任限制</w:t>
      </w:r>
      <w:bookmarkEnd w:id="660"/>
      <w:bookmarkEnd w:id="661"/>
      <w:bookmarkEnd w:id="662"/>
      <w:bookmarkEnd w:id="663"/>
      <w:bookmarkEnd w:id="664"/>
    </w:p>
    <w:p w14:paraId="6FCB0F16" w14:textId="77777777" w:rsidR="006A374E" w:rsidRPr="00D60250" w:rsidRDefault="006A374E" w:rsidP="006A374E">
      <w:pPr>
        <w:rPr>
          <w:rFonts w:ascii="仿宋_GB2312" w:eastAsia="仿宋_GB2312"/>
          <w:szCs w:val="24"/>
        </w:rPr>
      </w:pPr>
      <w:r w:rsidRPr="00D60250">
        <w:rPr>
          <w:rFonts w:ascii="仿宋_GB2312" w:eastAsia="仿宋_GB2312"/>
          <w:szCs w:val="24"/>
        </w:rPr>
        <w:t>承包人对发包人的赔偿责任不应超过专用合同条件约定的赔偿最高限额。若专用合同条件未约定，则承包人对发包人的赔偿责任不应超过</w:t>
      </w:r>
      <w:r w:rsidRPr="00D60250">
        <w:rPr>
          <w:rFonts w:ascii="仿宋_GB2312" w:eastAsia="仿宋_GB2312" w:hint="eastAsia"/>
          <w:szCs w:val="24"/>
        </w:rPr>
        <w:t>签约合同价。</w:t>
      </w:r>
      <w:r w:rsidRPr="00D60250">
        <w:rPr>
          <w:rFonts w:ascii="仿宋_GB2312" w:eastAsia="仿宋_GB2312"/>
          <w:szCs w:val="24"/>
        </w:rPr>
        <w:t>但对于因欺诈、</w:t>
      </w:r>
      <w:r w:rsidRPr="00D60250">
        <w:rPr>
          <w:rFonts w:ascii="仿宋_GB2312" w:eastAsia="仿宋_GB2312" w:hint="eastAsia"/>
          <w:szCs w:val="24"/>
        </w:rPr>
        <w:t>犯罪、</w:t>
      </w:r>
      <w:r w:rsidRPr="00D60250">
        <w:rPr>
          <w:rFonts w:ascii="仿宋_GB2312" w:eastAsia="仿宋_GB2312"/>
          <w:szCs w:val="24"/>
        </w:rPr>
        <w:t>故意、</w:t>
      </w:r>
      <w:r w:rsidRPr="00D60250">
        <w:rPr>
          <w:rFonts w:ascii="仿宋_GB2312" w:eastAsia="仿宋_GB2312" w:hint="eastAsia"/>
          <w:szCs w:val="24"/>
        </w:rPr>
        <w:t>重大过失、人身伤害</w:t>
      </w:r>
      <w:r w:rsidRPr="00D60250">
        <w:rPr>
          <w:rFonts w:ascii="仿宋_GB2312" w:eastAsia="仿宋_GB2312"/>
          <w:szCs w:val="24"/>
        </w:rPr>
        <w:t>等不当行为造成的损失，赔偿的责任限度不受</w:t>
      </w:r>
      <w:r w:rsidRPr="00D60250">
        <w:rPr>
          <w:rFonts w:ascii="仿宋_GB2312" w:eastAsia="仿宋_GB2312" w:hint="eastAsia"/>
          <w:szCs w:val="24"/>
        </w:rPr>
        <w:t>上述最高</w:t>
      </w:r>
      <w:r w:rsidRPr="00D60250">
        <w:rPr>
          <w:rFonts w:ascii="仿宋_GB2312" w:eastAsia="仿宋_GB2312"/>
          <w:szCs w:val="24"/>
        </w:rPr>
        <w:t>限额的限制</w:t>
      </w:r>
      <w:r w:rsidRPr="00D60250">
        <w:rPr>
          <w:rFonts w:ascii="仿宋_GB2312" w:eastAsia="仿宋_GB2312" w:hint="eastAsia"/>
          <w:szCs w:val="24"/>
        </w:rPr>
        <w:t>。</w:t>
      </w:r>
    </w:p>
    <w:p w14:paraId="5C0EAB90" w14:textId="77777777" w:rsidR="006A374E" w:rsidRPr="00D60250" w:rsidRDefault="006A374E" w:rsidP="006A374E">
      <w:pPr>
        <w:pStyle w:val="3"/>
        <w:widowControl/>
        <w:numPr>
          <w:ilvl w:val="0"/>
          <w:numId w:val="0"/>
        </w:numPr>
        <w:spacing w:after="156"/>
        <w:rPr>
          <w:b w:val="0"/>
          <w:bCs/>
        </w:rPr>
      </w:pPr>
      <w:bookmarkStart w:id="665" w:name="_Toc987786341"/>
      <w:bookmarkStart w:id="666" w:name="_Toc1687768204"/>
      <w:bookmarkStart w:id="667" w:name="_Toc367533163"/>
      <w:bookmarkStart w:id="668" w:name="_Toc20720"/>
      <w:bookmarkStart w:id="669" w:name="_Toc130844157"/>
      <w:r w:rsidRPr="00D60250">
        <w:rPr>
          <w:rFonts w:hint="eastAsia"/>
          <w:b w:val="0"/>
          <w:bCs/>
        </w:rPr>
        <w:t>1</w:t>
      </w:r>
      <w:r w:rsidRPr="00D60250">
        <w:rPr>
          <w:b w:val="0"/>
          <w:bCs/>
        </w:rPr>
        <w:t>.14 建筑信息模型技术的应用</w:t>
      </w:r>
      <w:bookmarkEnd w:id="665"/>
      <w:bookmarkEnd w:id="666"/>
      <w:bookmarkEnd w:id="667"/>
      <w:bookmarkEnd w:id="668"/>
      <w:bookmarkEnd w:id="669"/>
    </w:p>
    <w:p w14:paraId="39D894C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如果项目中拟采用建筑信息模型技术，合同双方应遵守国家现行相关标准的规定，并符合项目所在地的相关地方标准或指南。</w:t>
      </w:r>
    </w:p>
    <w:p w14:paraId="44D115A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合同双方应在专用合同条件中就建筑信息模型的开发、使用、存储、传输、交付及用费等相关内容进行约定。除专用合同条件另有约定外，承包人应负责与本项目中其他使用方协商。</w:t>
      </w:r>
    </w:p>
    <w:p w14:paraId="24385C58" w14:textId="77777777" w:rsidR="006A374E" w:rsidRPr="00D60250" w:rsidRDefault="006A374E" w:rsidP="006A374E">
      <w:pPr>
        <w:pStyle w:val="2"/>
        <w:numPr>
          <w:ilvl w:val="0"/>
          <w:numId w:val="0"/>
        </w:numPr>
        <w:rPr>
          <w:b w:val="0"/>
          <w:sz w:val="24"/>
          <w:szCs w:val="24"/>
        </w:rPr>
      </w:pPr>
      <w:bookmarkStart w:id="670" w:name="_Toc1595540903"/>
      <w:bookmarkStart w:id="671" w:name="_Toc11742"/>
      <w:bookmarkStart w:id="672" w:name="_Toc1135820040"/>
      <w:bookmarkStart w:id="673" w:name="_Toc552043535"/>
      <w:bookmarkStart w:id="674" w:name="_Toc130844158"/>
      <w:r w:rsidRPr="00D60250">
        <w:rPr>
          <w:rFonts w:hint="eastAsia"/>
          <w:b w:val="0"/>
          <w:sz w:val="24"/>
          <w:szCs w:val="24"/>
        </w:rPr>
        <w:t>第2条 发包人</w:t>
      </w:r>
      <w:bookmarkEnd w:id="670"/>
      <w:bookmarkEnd w:id="671"/>
      <w:bookmarkEnd w:id="672"/>
      <w:bookmarkEnd w:id="673"/>
      <w:bookmarkEnd w:id="674"/>
    </w:p>
    <w:p w14:paraId="213B6A0C" w14:textId="77777777" w:rsidR="006A374E" w:rsidRPr="00D60250" w:rsidRDefault="006A374E" w:rsidP="006A374E">
      <w:pPr>
        <w:pStyle w:val="3"/>
        <w:widowControl/>
        <w:numPr>
          <w:ilvl w:val="0"/>
          <w:numId w:val="0"/>
        </w:numPr>
        <w:spacing w:after="156"/>
        <w:rPr>
          <w:b w:val="0"/>
          <w:bCs/>
        </w:rPr>
      </w:pPr>
      <w:bookmarkStart w:id="675" w:name="_Toc1089981038"/>
      <w:bookmarkStart w:id="676" w:name="_Toc1856235580"/>
      <w:bookmarkStart w:id="677" w:name="_Toc31398"/>
      <w:bookmarkStart w:id="678" w:name="_Toc1042822740"/>
      <w:bookmarkStart w:id="679" w:name="_Toc130844159"/>
      <w:r w:rsidRPr="00D60250">
        <w:rPr>
          <w:rFonts w:hint="eastAsia"/>
          <w:b w:val="0"/>
          <w:bCs/>
        </w:rPr>
        <w:t>2</w:t>
      </w:r>
      <w:r w:rsidRPr="00D60250">
        <w:rPr>
          <w:b w:val="0"/>
          <w:bCs/>
        </w:rPr>
        <w:t xml:space="preserve">.1 </w:t>
      </w:r>
      <w:r w:rsidRPr="00D60250">
        <w:rPr>
          <w:rFonts w:hint="eastAsia"/>
          <w:b w:val="0"/>
          <w:bCs/>
        </w:rPr>
        <w:t>遵守法律</w:t>
      </w:r>
      <w:bookmarkEnd w:id="675"/>
      <w:bookmarkEnd w:id="676"/>
      <w:bookmarkEnd w:id="677"/>
      <w:bookmarkEnd w:id="678"/>
      <w:bookmarkEnd w:id="679"/>
    </w:p>
    <w:p w14:paraId="7F600C2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在履行合同过程中应遵守法律，并承担因发包人违反法律给承包人造成的任何费用和损失。发包人不得以任何理由，要求承包人在工程实施过程中违反法律、行政法规以及建设工程质量、安全、环保标准，任意压缩合理工期或者降低工程质量。</w:t>
      </w:r>
    </w:p>
    <w:p w14:paraId="22BFEE92" w14:textId="77777777" w:rsidR="006A374E" w:rsidRPr="00D60250" w:rsidRDefault="006A374E" w:rsidP="006A374E">
      <w:pPr>
        <w:pStyle w:val="3"/>
        <w:widowControl/>
        <w:numPr>
          <w:ilvl w:val="0"/>
          <w:numId w:val="0"/>
        </w:numPr>
        <w:spacing w:after="156"/>
        <w:rPr>
          <w:b w:val="0"/>
          <w:bCs/>
        </w:rPr>
      </w:pPr>
      <w:bookmarkStart w:id="680" w:name="_Toc312055257"/>
      <w:bookmarkStart w:id="681" w:name="_Toc1010162104"/>
      <w:bookmarkStart w:id="682" w:name="_Toc14024"/>
      <w:bookmarkStart w:id="683" w:name="_Toc1155108630"/>
      <w:bookmarkStart w:id="684" w:name="_Toc130844160"/>
      <w:r w:rsidRPr="00D60250">
        <w:rPr>
          <w:rFonts w:hint="eastAsia"/>
          <w:b w:val="0"/>
          <w:bCs/>
        </w:rPr>
        <w:t>2</w:t>
      </w:r>
      <w:r w:rsidRPr="00D60250">
        <w:rPr>
          <w:b w:val="0"/>
          <w:bCs/>
        </w:rPr>
        <w:t xml:space="preserve">.2 </w:t>
      </w:r>
      <w:r w:rsidRPr="00D60250">
        <w:rPr>
          <w:rFonts w:hint="eastAsia"/>
          <w:b w:val="0"/>
          <w:bCs/>
        </w:rPr>
        <w:t>提供施工现场和工作条件</w:t>
      </w:r>
      <w:bookmarkEnd w:id="680"/>
      <w:bookmarkEnd w:id="681"/>
      <w:bookmarkEnd w:id="682"/>
      <w:bookmarkEnd w:id="683"/>
      <w:bookmarkEnd w:id="684"/>
    </w:p>
    <w:p w14:paraId="383010C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.2.1 </w:t>
      </w:r>
      <w:r w:rsidRPr="00D60250">
        <w:rPr>
          <w:rFonts w:ascii="仿宋_GB2312" w:eastAsia="仿宋_GB2312" w:hint="eastAsia"/>
          <w:szCs w:val="24"/>
        </w:rPr>
        <w:t>提供施工现场</w:t>
      </w:r>
    </w:p>
    <w:p w14:paraId="2701B0C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现场施工日期7天前向承包人移交施工现场，但承包人未能按照第4.2款[履约担保]提供履约担保的除外。</w:t>
      </w:r>
    </w:p>
    <w:p w14:paraId="06E7015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.2.2 </w:t>
      </w:r>
      <w:r w:rsidRPr="00D60250">
        <w:rPr>
          <w:rFonts w:ascii="仿宋_GB2312" w:eastAsia="仿宋_GB2312" w:hint="eastAsia"/>
          <w:szCs w:val="24"/>
        </w:rPr>
        <w:t>提供工作条件</w:t>
      </w:r>
    </w:p>
    <w:p w14:paraId="672AE13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发包人应按专用合同条件约定向承包人提供工作条件。专用合同条件对此没有约定的，发包人应负责提供开展本合同相关工作所需要的条件，包括：</w:t>
      </w:r>
    </w:p>
    <w:p w14:paraId="730EAB7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将施工用水、电力、通讯线路等施工所必需的条件接至施工现场内；</w:t>
      </w:r>
    </w:p>
    <w:p w14:paraId="14D495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保证向承包人提供正常施工所需要的进入施工现场的交通条件；</w:t>
      </w:r>
    </w:p>
    <w:p w14:paraId="3A725C4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协调处理施工现场周围地下管线和邻近建筑物、构筑物、古树名木、文物、化石及坟墓等的保护工作，并承担相关费用；</w:t>
      </w:r>
    </w:p>
    <w:p w14:paraId="504A438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对工程现场临近发包人正在使用、运行、或由发包人用于生产的建筑物、构筑物、生产装置、设施、设备等，设置隔离设施，竖立禁止入内、禁止动火的明显标志， 并以书面形式通知承包人须遵守的安全规定和位置范围；</w:t>
      </w:r>
    </w:p>
    <w:p w14:paraId="4C0CFC3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按照专用合同条件约定应提供的其他设施和条件。</w:t>
      </w:r>
    </w:p>
    <w:p w14:paraId="29358F7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.2.3 </w:t>
      </w:r>
      <w:r w:rsidRPr="00D60250">
        <w:rPr>
          <w:rFonts w:ascii="仿宋_GB2312" w:eastAsia="仿宋_GB2312" w:hint="eastAsia"/>
          <w:szCs w:val="24"/>
        </w:rPr>
        <w:t>逾期提供的责任</w:t>
      </w:r>
    </w:p>
    <w:p w14:paraId="06CDCA3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因发包人原因未能按合同约定及时向承包人提供施工现场和施工条件的，由发包人承担由此增加的费用和（或）延误的工期。</w:t>
      </w:r>
    </w:p>
    <w:p w14:paraId="1FD418E5" w14:textId="77777777" w:rsidR="006A374E" w:rsidRPr="00D60250" w:rsidRDefault="006A374E" w:rsidP="006A374E">
      <w:pPr>
        <w:pStyle w:val="3"/>
        <w:widowControl/>
        <w:numPr>
          <w:ilvl w:val="0"/>
          <w:numId w:val="0"/>
        </w:numPr>
        <w:spacing w:after="156"/>
        <w:rPr>
          <w:b w:val="0"/>
          <w:bCs/>
        </w:rPr>
      </w:pPr>
      <w:bookmarkStart w:id="685" w:name="_Toc1079736271"/>
      <w:bookmarkStart w:id="686" w:name="_Toc1058663832"/>
      <w:bookmarkStart w:id="687" w:name="_Toc1450395656"/>
      <w:bookmarkStart w:id="688" w:name="_Toc29535"/>
      <w:bookmarkStart w:id="689" w:name="_Toc130844161"/>
      <w:r w:rsidRPr="00D60250">
        <w:rPr>
          <w:rFonts w:hint="eastAsia"/>
          <w:b w:val="0"/>
          <w:bCs/>
        </w:rPr>
        <w:t>2</w:t>
      </w:r>
      <w:r w:rsidRPr="00D60250">
        <w:rPr>
          <w:b w:val="0"/>
          <w:bCs/>
        </w:rPr>
        <w:t xml:space="preserve">.3 </w:t>
      </w:r>
      <w:r w:rsidRPr="00D60250">
        <w:rPr>
          <w:rFonts w:hint="eastAsia"/>
          <w:b w:val="0"/>
          <w:bCs/>
        </w:rPr>
        <w:t>提供基础资料</w:t>
      </w:r>
      <w:bookmarkEnd w:id="685"/>
      <w:bookmarkEnd w:id="686"/>
      <w:bookmarkEnd w:id="687"/>
      <w:bookmarkEnd w:id="688"/>
      <w:bookmarkEnd w:id="689"/>
    </w:p>
    <w:p w14:paraId="26CBCC6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按专用合同条件和《发包人要求》中的约定向承包人提供施工现场及工程实施所必需的毗邻区域内的供水、排水、供电、供气、通信、广播电视等地上、地下管线和设施资料，气象和水文观测资料，地质勘察资料，相邻建筑物、构筑物和地下工程等有关基础资料。并根据第1.12款[《发包人要求》和基础资料中的错误]承担基础资料错误造成的责任。按照法律规定确需在开工后方能提供的基础资料，发包人应尽其努力及时地在相应工程实施前的合理期限内提供，合理期限应以不影响承包人的正常履约为限。因发包人原因未能在合理期限内提供相应基础资料的，由发包人承担由此增加的费用和延误的工期。</w:t>
      </w:r>
    </w:p>
    <w:p w14:paraId="736D62A2" w14:textId="77777777" w:rsidR="006A374E" w:rsidRPr="00D60250" w:rsidRDefault="006A374E" w:rsidP="006A374E">
      <w:pPr>
        <w:pStyle w:val="3"/>
        <w:widowControl/>
        <w:numPr>
          <w:ilvl w:val="0"/>
          <w:numId w:val="0"/>
        </w:numPr>
        <w:spacing w:after="156"/>
        <w:rPr>
          <w:b w:val="0"/>
          <w:bCs/>
        </w:rPr>
      </w:pPr>
      <w:bookmarkStart w:id="690" w:name="_Toc8529"/>
      <w:bookmarkStart w:id="691" w:name="_Toc329272170"/>
      <w:bookmarkStart w:id="692" w:name="_Toc647920855"/>
      <w:bookmarkStart w:id="693" w:name="_Toc563472538"/>
      <w:bookmarkStart w:id="694" w:name="_Toc130844162"/>
      <w:r w:rsidRPr="00D60250">
        <w:rPr>
          <w:rFonts w:hint="eastAsia"/>
          <w:b w:val="0"/>
          <w:bCs/>
        </w:rPr>
        <w:t>2</w:t>
      </w:r>
      <w:r w:rsidRPr="00D60250">
        <w:rPr>
          <w:b w:val="0"/>
          <w:bCs/>
        </w:rPr>
        <w:t xml:space="preserve">.4 </w:t>
      </w:r>
      <w:r w:rsidRPr="00D60250">
        <w:rPr>
          <w:rFonts w:hint="eastAsia"/>
          <w:b w:val="0"/>
          <w:bCs/>
        </w:rPr>
        <w:t>办理许可和批准</w:t>
      </w:r>
      <w:bookmarkEnd w:id="690"/>
      <w:bookmarkEnd w:id="691"/>
      <w:bookmarkEnd w:id="692"/>
      <w:bookmarkEnd w:id="693"/>
      <w:bookmarkEnd w:id="694"/>
    </w:p>
    <w:p w14:paraId="466DCB2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.4.1 </w:t>
      </w:r>
      <w:r w:rsidRPr="00D60250">
        <w:rPr>
          <w:rFonts w:ascii="仿宋_GB2312" w:eastAsia="仿宋_GB2312" w:hint="eastAsia"/>
          <w:szCs w:val="24"/>
        </w:rPr>
        <w:t>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生产、运输证件、批件或备案，发包人应给予必要的协助。</w:t>
      </w:r>
    </w:p>
    <w:p w14:paraId="7D184D9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.4.2 </w:t>
      </w:r>
      <w:r w:rsidRPr="00D60250">
        <w:rPr>
          <w:rFonts w:ascii="仿宋_GB2312" w:eastAsia="仿宋_GB2312" w:hint="eastAsia"/>
          <w:szCs w:val="24"/>
        </w:rPr>
        <w:t>因发包人原因未能及时办理完毕前述许可、批准或备案，由发包人承担由此增加的费用和（或）延误的工期，并支付承包人合理的利润。</w:t>
      </w:r>
    </w:p>
    <w:p w14:paraId="2865AEAA" w14:textId="77777777" w:rsidR="006A374E" w:rsidRPr="00D60250" w:rsidRDefault="006A374E" w:rsidP="006A374E">
      <w:pPr>
        <w:pStyle w:val="3"/>
        <w:widowControl/>
        <w:numPr>
          <w:ilvl w:val="0"/>
          <w:numId w:val="0"/>
        </w:numPr>
        <w:spacing w:after="156"/>
        <w:rPr>
          <w:b w:val="0"/>
          <w:bCs/>
        </w:rPr>
      </w:pPr>
      <w:bookmarkStart w:id="695" w:name="_Toc83180615"/>
      <w:bookmarkStart w:id="696" w:name="_Toc2120"/>
      <w:bookmarkStart w:id="697" w:name="_Toc825603198"/>
      <w:bookmarkStart w:id="698" w:name="_Toc279147108"/>
      <w:bookmarkStart w:id="699" w:name="_Toc130844163"/>
      <w:r w:rsidRPr="00D60250">
        <w:rPr>
          <w:rFonts w:hint="eastAsia"/>
          <w:b w:val="0"/>
          <w:bCs/>
        </w:rPr>
        <w:t>2</w:t>
      </w:r>
      <w:r w:rsidRPr="00D60250">
        <w:rPr>
          <w:b w:val="0"/>
          <w:bCs/>
        </w:rPr>
        <w:t>.5 支付合同价款</w:t>
      </w:r>
      <w:bookmarkEnd w:id="695"/>
      <w:bookmarkEnd w:id="696"/>
      <w:bookmarkEnd w:id="697"/>
      <w:bookmarkEnd w:id="698"/>
      <w:bookmarkEnd w:id="699"/>
    </w:p>
    <w:p w14:paraId="5FEA7FB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.5.1 </w:t>
      </w:r>
      <w:r w:rsidRPr="00D60250">
        <w:rPr>
          <w:rFonts w:ascii="仿宋_GB2312" w:eastAsia="仿宋_GB2312" w:hint="eastAsia"/>
          <w:szCs w:val="24"/>
        </w:rPr>
        <w:t>发包人应按合同约定向承包人及时支付合同价款。</w:t>
      </w:r>
    </w:p>
    <w:p w14:paraId="4232155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.5.2 </w:t>
      </w:r>
      <w:r w:rsidRPr="00D60250">
        <w:rPr>
          <w:rFonts w:ascii="仿宋_GB2312" w:eastAsia="仿宋_GB2312" w:hint="eastAsia"/>
          <w:szCs w:val="24"/>
        </w:rPr>
        <w:t>发包人应当制定资金安排计划，除专用合同条件另有约定外，如发包人拟对资金安排做任何重要变更，应提前7天将变更的详细情况通知承包人。如发生承包人收到价格大于签约合同价10%的变更指示或累计变更的总价超过签约合同价30%；或承包人未能根据第14条[合同价格与支付]收到付款，或承包人得知发包人的资金安排发生重要变更但并未收到发包人上述重要变更通知的情况，则承包人可随时要求发包人在28天内补充提供能够按照合同约定支付合同价款的相应资金来源证明。</w:t>
      </w:r>
    </w:p>
    <w:p w14:paraId="1668F17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2.5.3 发包人应当向承包人提供支付担保。支付担保可以采用银行保函、工程保险或担保公司担保等形式，具体由合同当事人在专用合同条件中约定。</w:t>
      </w:r>
    </w:p>
    <w:p w14:paraId="530318D3" w14:textId="77777777" w:rsidR="006A374E" w:rsidRPr="00D60250" w:rsidRDefault="006A374E" w:rsidP="006A374E">
      <w:pPr>
        <w:pStyle w:val="3"/>
        <w:widowControl/>
        <w:numPr>
          <w:ilvl w:val="0"/>
          <w:numId w:val="0"/>
        </w:numPr>
        <w:spacing w:after="156"/>
        <w:rPr>
          <w:b w:val="0"/>
          <w:bCs/>
        </w:rPr>
      </w:pPr>
      <w:bookmarkStart w:id="700" w:name="_Toc1426467613"/>
      <w:bookmarkStart w:id="701" w:name="_Toc1790068816"/>
      <w:bookmarkStart w:id="702" w:name="_Toc1140130320"/>
      <w:bookmarkStart w:id="703" w:name="_Toc27949"/>
      <w:bookmarkStart w:id="704" w:name="_Toc130844164"/>
      <w:r w:rsidRPr="00D60250">
        <w:rPr>
          <w:rFonts w:hint="eastAsia"/>
          <w:b w:val="0"/>
          <w:bCs/>
        </w:rPr>
        <w:t>2</w:t>
      </w:r>
      <w:r w:rsidRPr="00D60250">
        <w:rPr>
          <w:b w:val="0"/>
          <w:bCs/>
        </w:rPr>
        <w:t xml:space="preserve">.6 </w:t>
      </w:r>
      <w:r w:rsidRPr="00D60250">
        <w:rPr>
          <w:rFonts w:hint="eastAsia"/>
          <w:b w:val="0"/>
          <w:bCs/>
        </w:rPr>
        <w:t>现场管理配合</w:t>
      </w:r>
      <w:bookmarkEnd w:id="700"/>
      <w:bookmarkEnd w:id="701"/>
      <w:bookmarkEnd w:id="702"/>
      <w:bookmarkEnd w:id="703"/>
      <w:bookmarkEnd w:id="704"/>
    </w:p>
    <w:p w14:paraId="38DC26E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发包人应负责保证在现场或现场附近的发包人人员和发包人的其他承包人（如有）：</w:t>
      </w:r>
    </w:p>
    <w:p w14:paraId="70CD33F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 </w:t>
      </w:r>
      <w:r w:rsidRPr="00D60250">
        <w:rPr>
          <w:rFonts w:ascii="仿宋_GB2312" w:eastAsia="仿宋_GB2312" w:hint="eastAsia"/>
          <w:szCs w:val="24"/>
        </w:rPr>
        <w:t>根据第</w:t>
      </w:r>
      <w:r w:rsidRPr="00D60250">
        <w:rPr>
          <w:rFonts w:ascii="仿宋_GB2312" w:eastAsia="仿宋_GB2312"/>
          <w:szCs w:val="24"/>
        </w:rPr>
        <w:t>7.3</w:t>
      </w:r>
      <w:r w:rsidRPr="00D60250">
        <w:rPr>
          <w:rFonts w:ascii="仿宋_GB2312" w:eastAsia="仿宋_GB2312" w:hint="eastAsia"/>
          <w:szCs w:val="24"/>
        </w:rPr>
        <w:t>款[现场合作]的约定，与承包人进行合作；</w:t>
      </w:r>
    </w:p>
    <w:p w14:paraId="0B50B3C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 </w:t>
      </w:r>
      <w:r w:rsidRPr="00D60250">
        <w:rPr>
          <w:rFonts w:ascii="仿宋_GB2312" w:eastAsia="仿宋_GB2312" w:hint="eastAsia"/>
          <w:szCs w:val="24"/>
        </w:rPr>
        <w:t>遵守第</w:t>
      </w:r>
      <w:r w:rsidRPr="00D60250">
        <w:rPr>
          <w:rFonts w:ascii="仿宋_GB2312" w:eastAsia="仿宋_GB2312"/>
          <w:szCs w:val="24"/>
        </w:rPr>
        <w:t>7.5</w:t>
      </w:r>
      <w:r w:rsidRPr="00D60250">
        <w:rPr>
          <w:rFonts w:ascii="仿宋_GB2312" w:eastAsia="仿宋_GB2312" w:hint="eastAsia"/>
          <w:szCs w:val="24"/>
        </w:rPr>
        <w:t>款[现场劳动用工</w:t>
      </w:r>
      <w:r w:rsidRPr="00D60250">
        <w:rPr>
          <w:rFonts w:ascii="仿宋_GB2312" w:eastAsia="仿宋_GB2312"/>
          <w:szCs w:val="24"/>
        </w:rPr>
        <w:t>]</w:t>
      </w:r>
      <w:r w:rsidRPr="00D60250">
        <w:rPr>
          <w:rFonts w:ascii="仿宋_GB2312" w:eastAsia="仿宋_GB2312" w:hint="eastAsia"/>
          <w:szCs w:val="24"/>
        </w:rPr>
        <w:t>、第7</w:t>
      </w:r>
      <w:r w:rsidRPr="00D60250">
        <w:rPr>
          <w:rFonts w:ascii="仿宋_GB2312" w:eastAsia="仿宋_GB2312"/>
          <w:szCs w:val="24"/>
        </w:rPr>
        <w:t>.6</w:t>
      </w:r>
      <w:r w:rsidRPr="00D60250">
        <w:rPr>
          <w:rFonts w:ascii="仿宋_GB2312" w:eastAsia="仿宋_GB2312" w:hint="eastAsia"/>
          <w:szCs w:val="24"/>
        </w:rPr>
        <w:t>款[安全文明施工]、第</w:t>
      </w:r>
      <w:r w:rsidRPr="00D60250">
        <w:rPr>
          <w:rFonts w:ascii="仿宋_GB2312" w:eastAsia="仿宋_GB2312"/>
          <w:szCs w:val="24"/>
        </w:rPr>
        <w:t>7.7</w:t>
      </w:r>
      <w:r w:rsidRPr="00D60250">
        <w:rPr>
          <w:rFonts w:ascii="仿宋_GB2312" w:eastAsia="仿宋_GB2312" w:hint="eastAsia"/>
          <w:szCs w:val="24"/>
        </w:rPr>
        <w:t>款[职业健康]和第</w:t>
      </w:r>
      <w:r w:rsidRPr="00D60250">
        <w:rPr>
          <w:rFonts w:ascii="仿宋_GB2312" w:eastAsia="仿宋_GB2312"/>
          <w:szCs w:val="24"/>
        </w:rPr>
        <w:t>7.8</w:t>
      </w:r>
      <w:r w:rsidRPr="00D60250">
        <w:rPr>
          <w:rFonts w:ascii="仿宋_GB2312" w:eastAsia="仿宋_GB2312" w:hint="eastAsia"/>
          <w:szCs w:val="24"/>
        </w:rPr>
        <w:t>款[</w:t>
      </w:r>
      <w:r w:rsidRPr="00D60250">
        <w:rPr>
          <w:rFonts w:ascii="仿宋_GB2312" w:eastAsia="仿宋_GB2312"/>
          <w:szCs w:val="24"/>
        </w:rPr>
        <w:t>环境保护</w:t>
      </w:r>
      <w:r w:rsidRPr="00D60250">
        <w:rPr>
          <w:rFonts w:ascii="仿宋_GB2312" w:eastAsia="仿宋_GB2312" w:hint="eastAsia"/>
          <w:szCs w:val="24"/>
        </w:rPr>
        <w:t>]的相关约定。</w:t>
      </w:r>
    </w:p>
    <w:p w14:paraId="320E842F" w14:textId="77777777" w:rsidR="006A374E" w:rsidRPr="00D60250" w:rsidRDefault="006A374E" w:rsidP="006A374E">
      <w:pPr>
        <w:rPr>
          <w:szCs w:val="24"/>
        </w:rPr>
      </w:pPr>
      <w:r w:rsidRPr="00D60250">
        <w:rPr>
          <w:rFonts w:ascii="仿宋_GB2312" w:eastAsia="仿宋_GB2312" w:hint="eastAsia"/>
          <w:szCs w:val="24"/>
        </w:rPr>
        <w:t>发包人应与承包人、由发包人直接发包的其他承包人（如有）订立施工现场统一管理协议，明确各方的权利义务。</w:t>
      </w:r>
    </w:p>
    <w:p w14:paraId="71F1C834" w14:textId="77777777" w:rsidR="006A374E" w:rsidRPr="00D60250" w:rsidRDefault="006A374E" w:rsidP="006A374E">
      <w:pPr>
        <w:pStyle w:val="3"/>
        <w:widowControl/>
        <w:numPr>
          <w:ilvl w:val="0"/>
          <w:numId w:val="0"/>
        </w:numPr>
        <w:spacing w:after="156"/>
        <w:rPr>
          <w:b w:val="0"/>
          <w:bCs/>
        </w:rPr>
      </w:pPr>
      <w:bookmarkStart w:id="705" w:name="_Toc636596958"/>
      <w:bookmarkStart w:id="706" w:name="_Toc830674492"/>
      <w:bookmarkStart w:id="707" w:name="_Toc1947653719"/>
      <w:bookmarkStart w:id="708" w:name="_Toc27796"/>
      <w:bookmarkStart w:id="709" w:name="_Toc130844165"/>
      <w:r w:rsidRPr="00D60250">
        <w:rPr>
          <w:rFonts w:hint="eastAsia"/>
          <w:b w:val="0"/>
          <w:bCs/>
        </w:rPr>
        <w:t>2</w:t>
      </w:r>
      <w:r w:rsidRPr="00D60250">
        <w:rPr>
          <w:b w:val="0"/>
          <w:bCs/>
        </w:rPr>
        <w:t xml:space="preserve">.7 </w:t>
      </w:r>
      <w:r w:rsidRPr="00D60250">
        <w:rPr>
          <w:rFonts w:hint="eastAsia"/>
          <w:b w:val="0"/>
          <w:bCs/>
        </w:rPr>
        <w:t>其他义务</w:t>
      </w:r>
      <w:bookmarkEnd w:id="705"/>
      <w:bookmarkEnd w:id="706"/>
      <w:bookmarkEnd w:id="707"/>
      <w:bookmarkEnd w:id="708"/>
      <w:bookmarkEnd w:id="709"/>
    </w:p>
    <w:p w14:paraId="639A578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发包人应履行合同约定的其他义务，双方可在专用合同条件内对发包人应履行的其他义务进行补充约定。</w:t>
      </w:r>
    </w:p>
    <w:p w14:paraId="331C610F" w14:textId="77777777" w:rsidR="006A374E" w:rsidRPr="00D60250" w:rsidRDefault="006A374E" w:rsidP="006A374E">
      <w:pPr>
        <w:pStyle w:val="2"/>
        <w:numPr>
          <w:ilvl w:val="0"/>
          <w:numId w:val="0"/>
        </w:numPr>
        <w:rPr>
          <w:b w:val="0"/>
          <w:sz w:val="24"/>
          <w:szCs w:val="24"/>
        </w:rPr>
      </w:pPr>
      <w:bookmarkStart w:id="710" w:name="_Toc1326335437"/>
      <w:bookmarkStart w:id="711" w:name="_Toc1119102713"/>
      <w:bookmarkStart w:id="712" w:name="_Toc12743"/>
      <w:bookmarkStart w:id="713" w:name="_Toc635566518"/>
      <w:bookmarkStart w:id="714" w:name="_Toc130844166"/>
      <w:r w:rsidRPr="00D60250">
        <w:rPr>
          <w:rFonts w:hint="eastAsia"/>
          <w:b w:val="0"/>
          <w:sz w:val="24"/>
          <w:szCs w:val="24"/>
        </w:rPr>
        <w:t>第3条 发包人的管理</w:t>
      </w:r>
      <w:bookmarkEnd w:id="710"/>
      <w:bookmarkEnd w:id="711"/>
      <w:bookmarkEnd w:id="712"/>
      <w:bookmarkEnd w:id="713"/>
      <w:bookmarkEnd w:id="714"/>
    </w:p>
    <w:p w14:paraId="62C44AD3" w14:textId="77777777" w:rsidR="006A374E" w:rsidRPr="00D60250" w:rsidRDefault="006A374E" w:rsidP="006A374E">
      <w:pPr>
        <w:pStyle w:val="3"/>
        <w:widowControl/>
        <w:numPr>
          <w:ilvl w:val="0"/>
          <w:numId w:val="0"/>
        </w:numPr>
        <w:spacing w:after="156"/>
        <w:rPr>
          <w:b w:val="0"/>
          <w:bCs/>
        </w:rPr>
      </w:pPr>
      <w:bookmarkStart w:id="715" w:name="_Toc1413922104"/>
      <w:bookmarkStart w:id="716" w:name="_Toc317266341"/>
      <w:bookmarkStart w:id="717" w:name="_Toc1496860053"/>
      <w:bookmarkStart w:id="718" w:name="_Toc28388"/>
      <w:bookmarkStart w:id="719" w:name="_Toc130844167"/>
      <w:r w:rsidRPr="00D60250">
        <w:rPr>
          <w:rFonts w:hint="eastAsia"/>
          <w:b w:val="0"/>
          <w:bCs/>
        </w:rPr>
        <w:t>3</w:t>
      </w:r>
      <w:r w:rsidRPr="00D60250">
        <w:rPr>
          <w:b w:val="0"/>
          <w:bCs/>
        </w:rPr>
        <w:t xml:space="preserve">.1 </w:t>
      </w:r>
      <w:r w:rsidRPr="00D60250">
        <w:rPr>
          <w:rFonts w:hint="eastAsia"/>
          <w:b w:val="0"/>
          <w:bCs/>
        </w:rPr>
        <w:t>发包人代表</w:t>
      </w:r>
      <w:bookmarkEnd w:id="715"/>
      <w:bookmarkEnd w:id="716"/>
      <w:bookmarkEnd w:id="717"/>
      <w:bookmarkEnd w:id="718"/>
      <w:bookmarkEnd w:id="719"/>
    </w:p>
    <w:p w14:paraId="1F775A5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14:paraId="40D1A5B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除非发包人另行通知承包人，发包人代表应被授予并且被认为具有发包人在授权范围内享有的相应权利，涉及第</w:t>
      </w:r>
      <w:r w:rsidRPr="00D60250">
        <w:rPr>
          <w:rFonts w:ascii="仿宋_GB2312" w:eastAsia="仿宋_GB2312"/>
          <w:szCs w:val="24"/>
        </w:rPr>
        <w:t>16.1</w:t>
      </w:r>
      <w:r w:rsidRPr="00D60250">
        <w:rPr>
          <w:rFonts w:ascii="仿宋_GB2312" w:eastAsia="仿宋_GB2312" w:hint="eastAsia"/>
          <w:szCs w:val="24"/>
        </w:rPr>
        <w:t>款[由发包人解除合同]的权利除外。</w:t>
      </w:r>
    </w:p>
    <w:p w14:paraId="45CECC0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发包人代表（或者在其为法人的情况下，被任命代表其行事的自然人）应：</w:t>
      </w:r>
    </w:p>
    <w:p w14:paraId="2975CFA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履行指派给其的职责，行使发包人托付给的权利；</w:t>
      </w:r>
    </w:p>
    <w:p w14:paraId="27AC32D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具备履行这些职责、行使这些权利的能力；</w:t>
      </w:r>
    </w:p>
    <w:p w14:paraId="1426BDD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作为熟练的专业人员行事。</w:t>
      </w:r>
    </w:p>
    <w:p w14:paraId="2D4DBE3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如果发包人代表为法人且在签订本合同时未能确定授权代表的，发包人代表应在本合同签订之日起</w:t>
      </w:r>
      <w:r w:rsidRPr="00D60250">
        <w:rPr>
          <w:rFonts w:ascii="仿宋_GB2312" w:eastAsia="仿宋_GB2312"/>
          <w:szCs w:val="24"/>
        </w:rPr>
        <w:t>3日内</w:t>
      </w:r>
      <w:r w:rsidRPr="00D60250">
        <w:rPr>
          <w:rFonts w:ascii="仿宋_GB2312" w:eastAsia="仿宋_GB2312" w:hint="eastAsia"/>
          <w:szCs w:val="24"/>
        </w:rPr>
        <w:t>向双方发出书面通知，告知被任命和授权的自然人以及任何替代人员。此授权在双方收到本通知后生效。发包人代表撤销该授权或者变更授权代表时也应同样发出该通知。</w:t>
      </w:r>
    </w:p>
    <w:p w14:paraId="1A8821E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更换发包人代表的，应提前14天将更换人的姓名、地址、任务和权利、以及任命的日期书面通知承包人。发包人不得将发包人代表更换为承包人根据本款发出通知提出合理反对意见的人员，不论是法人还是自然人。</w:t>
      </w:r>
    </w:p>
    <w:p w14:paraId="7389321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发包人代表不能按照合同约定履行其职责及义务，并导致合同无法继续正常履行的，承包人可以要求发包人撤换发包人代表。</w:t>
      </w:r>
    </w:p>
    <w:p w14:paraId="7152BB3F" w14:textId="77777777" w:rsidR="006A374E" w:rsidRPr="00D60250" w:rsidRDefault="006A374E" w:rsidP="006A374E">
      <w:pPr>
        <w:pStyle w:val="3"/>
        <w:widowControl/>
        <w:numPr>
          <w:ilvl w:val="0"/>
          <w:numId w:val="0"/>
        </w:numPr>
        <w:spacing w:after="156"/>
        <w:rPr>
          <w:b w:val="0"/>
          <w:bCs/>
        </w:rPr>
      </w:pPr>
      <w:bookmarkStart w:id="720" w:name="_Toc1046135734"/>
      <w:bookmarkStart w:id="721" w:name="_Toc690580493"/>
      <w:bookmarkStart w:id="722" w:name="_Toc730991333"/>
      <w:bookmarkStart w:id="723" w:name="_Toc19614"/>
      <w:bookmarkStart w:id="724" w:name="_Toc130844168"/>
      <w:r w:rsidRPr="00D60250">
        <w:rPr>
          <w:rFonts w:hint="eastAsia"/>
          <w:b w:val="0"/>
          <w:bCs/>
        </w:rPr>
        <w:t>3</w:t>
      </w:r>
      <w:r w:rsidRPr="00D60250">
        <w:rPr>
          <w:b w:val="0"/>
          <w:bCs/>
        </w:rPr>
        <w:t xml:space="preserve">.2 </w:t>
      </w:r>
      <w:r w:rsidRPr="00D60250">
        <w:rPr>
          <w:rFonts w:hint="eastAsia"/>
          <w:b w:val="0"/>
          <w:bCs/>
        </w:rPr>
        <w:t>发包人人员</w:t>
      </w:r>
      <w:bookmarkEnd w:id="720"/>
      <w:bookmarkEnd w:id="721"/>
      <w:bookmarkEnd w:id="722"/>
      <w:bookmarkEnd w:id="723"/>
      <w:bookmarkEnd w:id="724"/>
    </w:p>
    <w:p w14:paraId="0DE6508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人员包括发包人代表、工程师及其他由发包人派驻施工现场的人员，发包人可以在专用合同条件中明确发包人人员的姓名、职务及职责等事项。发包人或发包人代表可随时对一些助手指派和托付一定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承包人对于可能影响正常履约或工程安全质量的发包人人员保有随时提出沟通的权利。</w:t>
      </w:r>
    </w:p>
    <w:p w14:paraId="57AB3F0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发包人应要求在施工现场的发包人人员遵守法律及有关安全、质量、环境保护、文明施工等规定，因发包人人员未遵守上述要求给承包人造成的损失和责任由发包人承担。</w:t>
      </w:r>
    </w:p>
    <w:p w14:paraId="5F9CD08B" w14:textId="77777777" w:rsidR="006A374E" w:rsidRPr="00D60250" w:rsidRDefault="006A374E" w:rsidP="006A374E">
      <w:pPr>
        <w:pStyle w:val="3"/>
        <w:widowControl/>
        <w:numPr>
          <w:ilvl w:val="0"/>
          <w:numId w:val="0"/>
        </w:numPr>
        <w:spacing w:after="156"/>
        <w:rPr>
          <w:b w:val="0"/>
          <w:bCs/>
        </w:rPr>
      </w:pPr>
      <w:bookmarkStart w:id="725" w:name="_Toc686"/>
      <w:bookmarkStart w:id="726" w:name="_Toc1908145484"/>
      <w:bookmarkStart w:id="727" w:name="_Toc897085855"/>
      <w:bookmarkStart w:id="728" w:name="_Toc682230222"/>
      <w:bookmarkStart w:id="729" w:name="_Toc130844169"/>
      <w:r w:rsidRPr="00D60250">
        <w:rPr>
          <w:rFonts w:hint="eastAsia"/>
          <w:b w:val="0"/>
          <w:bCs/>
        </w:rPr>
        <w:t>3</w:t>
      </w:r>
      <w:r w:rsidRPr="00D60250">
        <w:rPr>
          <w:b w:val="0"/>
          <w:bCs/>
        </w:rPr>
        <w:t>.3 工程师</w:t>
      </w:r>
      <w:bookmarkEnd w:id="725"/>
      <w:bookmarkEnd w:id="726"/>
      <w:bookmarkEnd w:id="727"/>
      <w:bookmarkEnd w:id="728"/>
      <w:bookmarkEnd w:id="729"/>
      <w:r w:rsidRPr="00D60250">
        <w:rPr>
          <w:rFonts w:hint="eastAsia"/>
          <w:b w:val="0"/>
          <w:bCs/>
        </w:rPr>
        <w:t xml:space="preserve"> </w:t>
      </w:r>
    </w:p>
    <w:p w14:paraId="1DF953C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3</w:t>
      </w:r>
      <w:r w:rsidRPr="00D60250">
        <w:rPr>
          <w:rFonts w:ascii="仿宋_GB2312" w:eastAsia="仿宋_GB2312"/>
          <w:szCs w:val="24"/>
        </w:rPr>
        <w:t xml:space="preserve">.3.1 </w:t>
      </w:r>
      <w:r w:rsidRPr="00D60250">
        <w:rPr>
          <w:rFonts w:ascii="仿宋_GB2312" w:eastAsia="仿宋_GB2312" w:hint="eastAsia"/>
          <w:szCs w:val="24"/>
        </w:rPr>
        <w:t>发包人需对承包人的设计、装配式部品部件生产、采购、施工、服务等工作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14:paraId="010F55E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.3.2 </w:t>
      </w:r>
      <w:r w:rsidRPr="00D60250">
        <w:rPr>
          <w:rFonts w:ascii="仿宋_GB2312" w:eastAsia="仿宋_GB2312" w:hint="eastAsia"/>
          <w:szCs w:val="24"/>
        </w:rPr>
        <w:t>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14:paraId="4460492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.3.3 </w:t>
      </w:r>
      <w:r w:rsidRPr="00D60250">
        <w:rPr>
          <w:rFonts w:ascii="仿宋_GB2312" w:eastAsia="仿宋_GB2312" w:hint="eastAsia"/>
          <w:szCs w:val="24"/>
        </w:rPr>
        <w:t>在发包人和承包人之间提供证明、行使决定权或处理权时，工程师应作为独立专业的第三方，根据自己的专业技能和判断进行工作。但工程师或其人员均无权修改合同，且无权减轻或免除合同当事人的任何责任与义务。</w:t>
      </w:r>
    </w:p>
    <w:p w14:paraId="3CE23D4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.3.4 </w:t>
      </w:r>
      <w:r w:rsidRPr="00D60250">
        <w:rPr>
          <w:rFonts w:ascii="仿宋_GB2312" w:eastAsia="仿宋_GB2312" w:hint="eastAsia"/>
          <w:szCs w:val="24"/>
        </w:rPr>
        <w:t>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14:paraId="4E5573E8" w14:textId="77777777" w:rsidR="006A374E" w:rsidRPr="00D60250" w:rsidRDefault="006A374E" w:rsidP="006A374E">
      <w:pPr>
        <w:pStyle w:val="3"/>
        <w:widowControl/>
        <w:numPr>
          <w:ilvl w:val="0"/>
          <w:numId w:val="0"/>
        </w:numPr>
        <w:spacing w:after="156"/>
        <w:rPr>
          <w:b w:val="0"/>
          <w:bCs/>
        </w:rPr>
      </w:pPr>
      <w:bookmarkStart w:id="730" w:name="_Toc573893592"/>
      <w:bookmarkStart w:id="731" w:name="_Toc740209651"/>
      <w:bookmarkStart w:id="732" w:name="_Toc1911"/>
      <w:bookmarkStart w:id="733" w:name="_Toc2069943260"/>
      <w:bookmarkStart w:id="734" w:name="_Toc130844170"/>
      <w:r w:rsidRPr="00D60250">
        <w:rPr>
          <w:rFonts w:hint="eastAsia"/>
          <w:b w:val="0"/>
          <w:bCs/>
        </w:rPr>
        <w:t>3</w:t>
      </w:r>
      <w:r w:rsidRPr="00D60250">
        <w:rPr>
          <w:b w:val="0"/>
          <w:bCs/>
        </w:rPr>
        <w:t xml:space="preserve">.4 </w:t>
      </w:r>
      <w:r w:rsidRPr="00D60250">
        <w:rPr>
          <w:rFonts w:hint="eastAsia"/>
          <w:b w:val="0"/>
          <w:bCs/>
        </w:rPr>
        <w:t>任命和授权</w:t>
      </w:r>
      <w:bookmarkEnd w:id="730"/>
      <w:bookmarkEnd w:id="731"/>
      <w:bookmarkEnd w:id="732"/>
      <w:bookmarkEnd w:id="733"/>
      <w:bookmarkEnd w:id="734"/>
    </w:p>
    <w:p w14:paraId="3F4C5E1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.4.1 </w:t>
      </w:r>
      <w:r w:rsidRPr="00D60250">
        <w:rPr>
          <w:rFonts w:ascii="仿宋_GB2312" w:eastAsia="仿宋_GB2312" w:hint="eastAsia"/>
          <w:szCs w:val="24"/>
        </w:rPr>
        <w:t>发包人应在发出开始工作通知前将工程师的任命通知承包人。更换工程师的，发包人应提前7天以书面形式通知承包人，并在通知中写明替换者的姓名、职务、职权、权限和任命时间。工程师超过2天不能履行职责的，应委派代表代行其职责，并通知承包人。</w:t>
      </w:r>
    </w:p>
    <w:p w14:paraId="6FC1F41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.4.2 </w:t>
      </w:r>
      <w:r w:rsidRPr="00D60250">
        <w:rPr>
          <w:rFonts w:ascii="仿宋_GB2312" w:eastAsia="仿宋_GB2312" w:hint="eastAsia"/>
          <w:szCs w:val="24"/>
        </w:rPr>
        <w:t>工程师可以授权其他人员负责执行其指派的一项或多项工作，但第</w:t>
      </w:r>
      <w:r w:rsidRPr="00D60250">
        <w:rPr>
          <w:rFonts w:ascii="仿宋_GB2312" w:eastAsia="仿宋_GB2312"/>
          <w:szCs w:val="24"/>
        </w:rPr>
        <w:t>3.6</w:t>
      </w:r>
      <w:r w:rsidRPr="00D60250">
        <w:rPr>
          <w:rFonts w:ascii="仿宋_GB2312" w:eastAsia="仿宋_GB2312" w:hint="eastAsia"/>
          <w:szCs w:val="24"/>
        </w:rPr>
        <w:t>款[商定或确定]下的权利除外。工程师应将被授权人员的姓名及其授权范围通知承包人。被授权的人员在授权范围内发出的指示视为已得到工程师的同意，与工程师发出的指示具有同等效力。工程师撤销某项授权时，应将撤销授权的决定及时通知承包人。</w:t>
      </w:r>
    </w:p>
    <w:p w14:paraId="7EBDF37D" w14:textId="77777777" w:rsidR="006A374E" w:rsidRPr="00D60250" w:rsidRDefault="006A374E" w:rsidP="006A374E">
      <w:pPr>
        <w:pStyle w:val="3"/>
        <w:widowControl/>
        <w:numPr>
          <w:ilvl w:val="0"/>
          <w:numId w:val="0"/>
        </w:numPr>
        <w:spacing w:after="156"/>
        <w:rPr>
          <w:b w:val="0"/>
          <w:bCs/>
        </w:rPr>
      </w:pPr>
      <w:bookmarkStart w:id="735" w:name="_Toc204999834"/>
      <w:bookmarkStart w:id="736" w:name="_Toc1489976001"/>
      <w:bookmarkStart w:id="737" w:name="_Toc1572"/>
      <w:bookmarkStart w:id="738" w:name="_Toc1849352594"/>
      <w:bookmarkStart w:id="739" w:name="_Toc130844171"/>
      <w:r w:rsidRPr="00D60250">
        <w:rPr>
          <w:rFonts w:hint="eastAsia"/>
          <w:b w:val="0"/>
          <w:bCs/>
        </w:rPr>
        <w:t>3</w:t>
      </w:r>
      <w:r w:rsidRPr="00D60250">
        <w:rPr>
          <w:b w:val="0"/>
          <w:bCs/>
        </w:rPr>
        <w:t>.5 指示</w:t>
      </w:r>
      <w:bookmarkEnd w:id="735"/>
      <w:bookmarkEnd w:id="736"/>
      <w:bookmarkEnd w:id="737"/>
      <w:bookmarkEnd w:id="738"/>
      <w:bookmarkEnd w:id="739"/>
    </w:p>
    <w:p w14:paraId="5832FA3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3</w:t>
      </w:r>
      <w:r w:rsidRPr="00D60250">
        <w:rPr>
          <w:rFonts w:ascii="仿宋_GB2312" w:eastAsia="仿宋_GB2312"/>
          <w:szCs w:val="24"/>
        </w:rPr>
        <w:t xml:space="preserve">.5.1 </w:t>
      </w:r>
      <w:r w:rsidRPr="00D60250">
        <w:rPr>
          <w:rFonts w:ascii="仿宋_GB2312" w:eastAsia="仿宋_GB2312" w:hint="eastAsia"/>
          <w:szCs w:val="24"/>
        </w:rPr>
        <w:t>工程师应按照发包人的授权发出指示。工程师的指示应采用书面形式，盖有工程师授权的项目管理机构章，并由工程师的授权人员签字。在紧急情况下，工程师的授权人员可以口头形式发出指示或当场签发临时书面指示，承包人应遵照执行。工程师应在授权人员发出口头指示或临时书面指示后24小时内发出书面确认函，在24小时内未发出书面确认函的，该口头指示或临时书面指示应被视为工程师的正式指示。</w:t>
      </w:r>
    </w:p>
    <w:p w14:paraId="36B6214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.5.2 </w:t>
      </w:r>
      <w:r w:rsidRPr="00D60250">
        <w:rPr>
          <w:rFonts w:ascii="仿宋_GB2312" w:eastAsia="仿宋_GB2312" w:hint="eastAsia"/>
          <w:szCs w:val="24"/>
        </w:rPr>
        <w:t>承包人收到工程师作出的指示后应遵照执行。如果任何此类指示构成一项变更时，应按照第</w:t>
      </w:r>
      <w:r w:rsidRPr="00D60250">
        <w:rPr>
          <w:rFonts w:ascii="仿宋_GB2312" w:eastAsia="仿宋_GB2312"/>
          <w:szCs w:val="24"/>
        </w:rPr>
        <w:t>13条</w:t>
      </w:r>
      <w:r w:rsidRPr="00D60250">
        <w:rPr>
          <w:rFonts w:ascii="仿宋_GB2312" w:eastAsia="仿宋_GB2312" w:hint="eastAsia"/>
          <w:szCs w:val="24"/>
        </w:rPr>
        <w:t>[变更与调整]的约定办理。</w:t>
      </w:r>
    </w:p>
    <w:p w14:paraId="04270F4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.5.3 </w:t>
      </w:r>
      <w:r w:rsidRPr="00D60250">
        <w:rPr>
          <w:rFonts w:ascii="仿宋_GB2312" w:eastAsia="仿宋_GB2312" w:hint="eastAsia"/>
          <w:szCs w:val="24"/>
        </w:rPr>
        <w:t>由于工程师未能按合同约定发出指示、指示延误或指示错误而导致承包人费用增加和（或）工期延误的，发包人应承担由此增加的费用和（或）工期延误，并向承包人支付合理利润。</w:t>
      </w:r>
    </w:p>
    <w:p w14:paraId="698143D8" w14:textId="77777777" w:rsidR="006A374E" w:rsidRPr="00D60250" w:rsidRDefault="006A374E" w:rsidP="006A374E">
      <w:pPr>
        <w:pStyle w:val="3"/>
        <w:widowControl/>
        <w:numPr>
          <w:ilvl w:val="0"/>
          <w:numId w:val="0"/>
        </w:numPr>
        <w:spacing w:after="156"/>
        <w:rPr>
          <w:b w:val="0"/>
          <w:bCs/>
        </w:rPr>
      </w:pPr>
      <w:bookmarkStart w:id="740" w:name="_Toc7474"/>
      <w:bookmarkStart w:id="741" w:name="_Toc797043722"/>
      <w:bookmarkStart w:id="742" w:name="_Toc552130884"/>
      <w:bookmarkStart w:id="743" w:name="_Toc1902791538"/>
      <w:bookmarkStart w:id="744" w:name="_Toc130844172"/>
      <w:r w:rsidRPr="00D60250">
        <w:rPr>
          <w:rFonts w:hint="eastAsia"/>
          <w:b w:val="0"/>
          <w:bCs/>
        </w:rPr>
        <w:t>3</w:t>
      </w:r>
      <w:r w:rsidRPr="00D60250">
        <w:rPr>
          <w:b w:val="0"/>
          <w:bCs/>
        </w:rPr>
        <w:t>.6 商定或确定</w:t>
      </w:r>
      <w:bookmarkEnd w:id="740"/>
      <w:bookmarkEnd w:id="741"/>
      <w:bookmarkEnd w:id="742"/>
      <w:bookmarkEnd w:id="743"/>
      <w:bookmarkEnd w:id="744"/>
    </w:p>
    <w:p w14:paraId="1F14B2C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.6.1 </w:t>
      </w:r>
      <w:r w:rsidRPr="00D60250">
        <w:rPr>
          <w:rFonts w:ascii="仿宋_GB2312" w:eastAsia="仿宋_GB2312" w:hint="eastAsia"/>
          <w:szCs w:val="24"/>
        </w:rPr>
        <w:t>合同约定工程师应按照本款对任何事项进行商定或确定时，工程师应及时与合同当事人协商，尽量达成一致。工程师应将商定的结果以书面形式通知发包人和承包人，并由双方签署确认。</w:t>
      </w:r>
    </w:p>
    <w:p w14:paraId="781A3E3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.6.2 </w:t>
      </w:r>
      <w:r w:rsidRPr="00D60250">
        <w:rPr>
          <w:rFonts w:ascii="仿宋_GB2312" w:eastAsia="仿宋_GB2312" w:hint="eastAsia"/>
          <w:szCs w:val="24"/>
        </w:rPr>
        <w:t>除专用合同条件另有约定外，商定的期限应为工程师收到任何一方就商定事由发出的通知后42天内或工程师提出并经双方同意的其他期限。未能在该期限内达成一致的，由工程师按照合同约定审慎做出公正的确定。确定的期限应为商定的期限届满后42天内或工程师提出并经双方同意的其他期限。工程师应将确定的结果以书面形式通知发包人和承包人，并附详细依据。</w:t>
      </w:r>
    </w:p>
    <w:p w14:paraId="21D10B3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.6.3 </w:t>
      </w:r>
      <w:r w:rsidRPr="00D60250">
        <w:rPr>
          <w:rFonts w:ascii="仿宋_GB2312" w:eastAsia="仿宋_GB2312" w:hint="eastAsia"/>
          <w:szCs w:val="24"/>
        </w:rPr>
        <w:t>任何一方对工程师的确定有异议的，应在收到确定的结果后28天内向另一方发出书面异议通知并抄送工程师。除第</w:t>
      </w:r>
      <w:r w:rsidRPr="00D60250">
        <w:rPr>
          <w:rFonts w:ascii="仿宋_GB2312" w:eastAsia="仿宋_GB2312"/>
          <w:szCs w:val="24"/>
        </w:rPr>
        <w:t>19.2</w:t>
      </w:r>
      <w:r w:rsidRPr="00D60250">
        <w:rPr>
          <w:rFonts w:ascii="仿宋_GB2312" w:eastAsia="仿宋_GB2312" w:hint="eastAsia"/>
          <w:szCs w:val="24"/>
        </w:rPr>
        <w:t>款[</w:t>
      </w:r>
      <w:r w:rsidRPr="00D60250">
        <w:rPr>
          <w:rFonts w:ascii="仿宋_GB2312" w:eastAsia="仿宋_GB2312"/>
          <w:szCs w:val="24"/>
        </w:rPr>
        <w:t>承包人索赔的处理程序</w:t>
      </w:r>
      <w:r w:rsidRPr="00D60250">
        <w:rPr>
          <w:rFonts w:ascii="仿宋_GB2312" w:eastAsia="仿宋_GB2312" w:hint="eastAsia"/>
          <w:szCs w:val="24"/>
        </w:rPr>
        <w:t>]另有约定外，工程师未能在确定的期限内发出确定的结果通知的，或者任何一方发出对确定的结果有异议的通知的，则构成争议并应按照第</w:t>
      </w:r>
      <w:r w:rsidRPr="00D60250">
        <w:rPr>
          <w:rFonts w:ascii="仿宋_GB2312" w:eastAsia="仿宋_GB2312"/>
          <w:szCs w:val="24"/>
        </w:rPr>
        <w:t>20条</w:t>
      </w:r>
      <w:r w:rsidRPr="00D60250">
        <w:rPr>
          <w:rFonts w:ascii="仿宋_GB2312" w:eastAsia="仿宋_GB2312" w:hint="eastAsia"/>
          <w:szCs w:val="24"/>
        </w:rPr>
        <w:t>[争议解决]的约定处理。如未在28天内发出上述通知的，工程师的确定应被视为已被双方接受并对双方具有约束力，但专用合同条件另有约定的除外。</w:t>
      </w:r>
    </w:p>
    <w:p w14:paraId="6BA6F03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3</w:t>
      </w:r>
      <w:r w:rsidRPr="00D60250">
        <w:rPr>
          <w:rFonts w:ascii="仿宋_GB2312" w:eastAsia="仿宋_GB2312"/>
          <w:szCs w:val="24"/>
        </w:rPr>
        <w:t xml:space="preserve">.6.4 </w:t>
      </w:r>
      <w:r w:rsidRPr="00D60250">
        <w:rPr>
          <w:rFonts w:ascii="仿宋_GB2312" w:eastAsia="仿宋_GB2312" w:hint="eastAsia"/>
          <w:szCs w:val="24"/>
        </w:rPr>
        <w:t>在该争议解决前，双方应暂按工程师的确定执行。按照第</w:t>
      </w:r>
      <w:r w:rsidRPr="00D60250">
        <w:rPr>
          <w:rFonts w:ascii="仿宋_GB2312" w:eastAsia="仿宋_GB2312"/>
          <w:szCs w:val="24"/>
        </w:rPr>
        <w:t>20条</w:t>
      </w:r>
      <w:r w:rsidRPr="00D60250">
        <w:rPr>
          <w:rFonts w:ascii="仿宋_GB2312" w:eastAsia="仿宋_GB2312" w:hint="eastAsia"/>
          <w:szCs w:val="24"/>
        </w:rPr>
        <w:t>[争议解决]的约定对工程师的确定作出修改的，按修改后的结果执行，由此导致承包人增加的费用和延误的工期由责任方承担。</w:t>
      </w:r>
    </w:p>
    <w:p w14:paraId="7E59C477" w14:textId="77777777" w:rsidR="006A374E" w:rsidRPr="00D60250" w:rsidRDefault="006A374E" w:rsidP="006A374E">
      <w:pPr>
        <w:pStyle w:val="3"/>
        <w:widowControl/>
        <w:numPr>
          <w:ilvl w:val="0"/>
          <w:numId w:val="0"/>
        </w:numPr>
        <w:spacing w:after="156"/>
        <w:rPr>
          <w:b w:val="0"/>
          <w:bCs/>
        </w:rPr>
      </w:pPr>
      <w:bookmarkStart w:id="745" w:name="_Toc913491499"/>
      <w:bookmarkStart w:id="746" w:name="_Toc12343"/>
      <w:bookmarkStart w:id="747" w:name="_Toc719242707"/>
      <w:bookmarkStart w:id="748" w:name="_Toc903362180"/>
      <w:bookmarkStart w:id="749" w:name="_Toc130844173"/>
      <w:r w:rsidRPr="00D60250">
        <w:rPr>
          <w:rFonts w:hint="eastAsia"/>
          <w:b w:val="0"/>
          <w:bCs/>
        </w:rPr>
        <w:t>3</w:t>
      </w:r>
      <w:r w:rsidRPr="00D60250">
        <w:rPr>
          <w:b w:val="0"/>
          <w:bCs/>
        </w:rPr>
        <w:t xml:space="preserve">.7 </w:t>
      </w:r>
      <w:r w:rsidRPr="00D60250">
        <w:rPr>
          <w:rFonts w:hint="eastAsia"/>
          <w:b w:val="0"/>
          <w:bCs/>
        </w:rPr>
        <w:t>会议</w:t>
      </w:r>
      <w:bookmarkEnd w:id="745"/>
      <w:bookmarkEnd w:id="746"/>
      <w:bookmarkEnd w:id="747"/>
      <w:bookmarkEnd w:id="748"/>
      <w:bookmarkEnd w:id="749"/>
    </w:p>
    <w:p w14:paraId="54D317D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.7.1 </w:t>
      </w:r>
      <w:r w:rsidRPr="00D60250">
        <w:rPr>
          <w:rFonts w:ascii="仿宋_GB2312" w:eastAsia="仿宋_GB2312" w:hint="eastAsia"/>
          <w:szCs w:val="24"/>
        </w:rPr>
        <w:t>除专用合同条件另有约定外，任何一方可向另一方发出通知，要求另一方出席会议，讨论工程的实施安排或与本合同履行有关的其他事项。发包人的其他承包人、承包人的分包人和其他第三方可应任何一方的请求出席任何此类会议。</w:t>
      </w:r>
    </w:p>
    <w:p w14:paraId="4145A03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.7.2 </w:t>
      </w:r>
      <w:r w:rsidRPr="00D60250">
        <w:rPr>
          <w:rFonts w:ascii="仿宋_GB2312" w:eastAsia="仿宋_GB2312" w:hint="eastAsia"/>
          <w:szCs w:val="24"/>
        </w:rPr>
        <w:t>除专用合同条件另有约定外，发包人应保存每次会议参加人签名的记录，并将会议纪要提供给出席会议的人员。任何根据此类会议以及会议纪要采取的行动应符合本合同的约定。</w:t>
      </w:r>
    </w:p>
    <w:p w14:paraId="272132E8" w14:textId="77777777" w:rsidR="006A374E" w:rsidRPr="00D60250" w:rsidRDefault="006A374E" w:rsidP="006A374E">
      <w:pPr>
        <w:pStyle w:val="2"/>
        <w:numPr>
          <w:ilvl w:val="0"/>
          <w:numId w:val="0"/>
        </w:numPr>
        <w:rPr>
          <w:b w:val="0"/>
          <w:sz w:val="24"/>
          <w:szCs w:val="24"/>
        </w:rPr>
      </w:pPr>
      <w:bookmarkStart w:id="750" w:name="_Toc581747370"/>
      <w:bookmarkStart w:id="751" w:name="_Toc285065347"/>
      <w:bookmarkStart w:id="752" w:name="_Toc1348902333"/>
      <w:bookmarkStart w:id="753" w:name="_Toc31306"/>
      <w:bookmarkStart w:id="754" w:name="_Toc130844174"/>
      <w:r w:rsidRPr="00D60250">
        <w:rPr>
          <w:rFonts w:hint="eastAsia"/>
          <w:b w:val="0"/>
          <w:sz w:val="24"/>
          <w:szCs w:val="24"/>
        </w:rPr>
        <w:t>第4条 承包人</w:t>
      </w:r>
      <w:bookmarkEnd w:id="750"/>
      <w:bookmarkEnd w:id="751"/>
      <w:bookmarkEnd w:id="752"/>
      <w:bookmarkEnd w:id="753"/>
      <w:bookmarkEnd w:id="754"/>
    </w:p>
    <w:p w14:paraId="3FAAB397" w14:textId="77777777" w:rsidR="006A374E" w:rsidRPr="00D60250" w:rsidRDefault="006A374E" w:rsidP="006A374E">
      <w:pPr>
        <w:pStyle w:val="3"/>
        <w:widowControl/>
        <w:numPr>
          <w:ilvl w:val="0"/>
          <w:numId w:val="0"/>
        </w:numPr>
        <w:spacing w:after="156"/>
        <w:rPr>
          <w:b w:val="0"/>
          <w:bCs/>
        </w:rPr>
      </w:pPr>
      <w:bookmarkStart w:id="755" w:name="_Toc1444364857"/>
      <w:bookmarkStart w:id="756" w:name="_Toc12185"/>
      <w:bookmarkStart w:id="757" w:name="_Toc281517714"/>
      <w:bookmarkStart w:id="758" w:name="_Toc901078542"/>
      <w:bookmarkStart w:id="759" w:name="_Toc130844175"/>
      <w:r w:rsidRPr="00D60250">
        <w:rPr>
          <w:rFonts w:hint="eastAsia"/>
          <w:b w:val="0"/>
          <w:bCs/>
        </w:rPr>
        <w:t>4</w:t>
      </w:r>
      <w:r w:rsidRPr="00D60250">
        <w:rPr>
          <w:b w:val="0"/>
          <w:bCs/>
        </w:rPr>
        <w:t>.1 承包人的一般义务</w:t>
      </w:r>
      <w:bookmarkEnd w:id="755"/>
      <w:bookmarkEnd w:id="756"/>
      <w:bookmarkEnd w:id="757"/>
      <w:bookmarkEnd w:id="758"/>
      <w:bookmarkEnd w:id="759"/>
      <w:r w:rsidRPr="00D60250">
        <w:rPr>
          <w:rFonts w:hint="eastAsia"/>
          <w:b w:val="0"/>
          <w:bCs/>
        </w:rPr>
        <w:t xml:space="preserve"> </w:t>
      </w:r>
    </w:p>
    <w:p w14:paraId="12B8825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除专用合同条件另有约定外，承包人在履行合同过程中应遵守法律和工程建设标准规范，并履行以下义务：</w:t>
      </w:r>
    </w:p>
    <w:p w14:paraId="4B6E3A2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办理法律规定和合同约定由承包人办理的许可和批准，将办理结果书面报送发包人留存，并承担因承包人违反法律或合同约定给发包人造成的任何费用和损失；</w:t>
      </w:r>
    </w:p>
    <w:p w14:paraId="5EBA84A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按合同约定完成全部工作并在缺陷责任期和保修期内承担缺陷保证责任和保修义务，对工作中的任何缺陷进行整改、完善和修补，使其满足合同约定的目的；</w:t>
      </w:r>
    </w:p>
    <w:p w14:paraId="347FA5E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提供合同约定的工程设备和承包人文件，以及为完成合同工作所需的劳务、材料、生产、施工设备和其他物品，并按合同约定负责临时设施的设计、施工、运行、维护、管理和拆除；按合同约定负责装配式部品部件生产、运输、施工、维护等。</w:t>
      </w:r>
    </w:p>
    <w:p w14:paraId="200C615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按合同约定的工作内容和进度要求，编制勘察（如有）、绿色专篇、装配式部品部件生产、设计、施工的组织和实施计划，保证项目进度计划的实现，并对所有勘察（如有）、绿色专篇、装配式部品部件生产、设计、施工作业和施工方法，以及全部工程的完备性和安全可靠性负责；</w:t>
      </w:r>
    </w:p>
    <w:p w14:paraId="15FF18F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按法律规定和合同约定采取安全文明施工、职业健康和环境保护措施，办理员工工伤保险、建筑安全生产责任险等相关保险，确保工程及人员、材料、设备和设施的安全，防止因工程实施造成的人身伤害和财产损失；</w:t>
      </w:r>
    </w:p>
    <w:p w14:paraId="766D140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将发包人按合同约定支付的各项价款专用于合同工程，且应及时支付其雇用人员（包括建筑工人）工资，并及时向分包人支付合同价款；</w:t>
      </w:r>
    </w:p>
    <w:p w14:paraId="51A5D35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在进行合同约定的各项工作时，不得侵害发包人与他人使用公用道路、水源、市政管网等公共设施的权利，避免对邻近的公共设施产生干扰。</w:t>
      </w:r>
    </w:p>
    <w:p w14:paraId="61A899A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 制定专项管理方案，对进场材料、装配式部品部件、设备进行全面检查，确保工程所使用的材料、装配式部品部件、设备满足国家规范、地方法规，以及合同及设计图纸中的质量要求及相关技术参数。</w:t>
      </w:r>
    </w:p>
    <w:p w14:paraId="1C1A68B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（9） 涉及到建设规模、标准、功能、户型、建筑外立面、核心工艺、关键设备、绿色建筑等级标准、装配率、消防等方面的重大变化以及重要变更，报发包人和相关部门批准后方可实施。</w:t>
      </w:r>
    </w:p>
    <w:p w14:paraId="3C30FDC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（10） 按照专用条款的约定进行建筑信息模型（BIM ）应用，相关费用包含在签约合同价“其他”项目中。</w:t>
      </w:r>
    </w:p>
    <w:p w14:paraId="3E851423" w14:textId="77777777" w:rsidR="006A374E" w:rsidRPr="00D60250" w:rsidRDefault="006A374E" w:rsidP="006A374E">
      <w:pPr>
        <w:pStyle w:val="3"/>
        <w:widowControl/>
        <w:numPr>
          <w:ilvl w:val="0"/>
          <w:numId w:val="0"/>
        </w:numPr>
        <w:spacing w:after="156"/>
        <w:rPr>
          <w:b w:val="0"/>
          <w:bCs/>
        </w:rPr>
      </w:pPr>
      <w:bookmarkStart w:id="760" w:name="_Toc823894705"/>
      <w:bookmarkStart w:id="761" w:name="_Toc1121089545"/>
      <w:bookmarkStart w:id="762" w:name="_Toc1345464783"/>
      <w:bookmarkStart w:id="763" w:name="_Toc15940"/>
      <w:bookmarkStart w:id="764" w:name="_Toc130844176"/>
      <w:r w:rsidRPr="00D60250">
        <w:rPr>
          <w:rFonts w:hint="eastAsia"/>
          <w:b w:val="0"/>
          <w:bCs/>
        </w:rPr>
        <w:t>4</w:t>
      </w:r>
      <w:r w:rsidRPr="00D60250">
        <w:rPr>
          <w:b w:val="0"/>
          <w:bCs/>
        </w:rPr>
        <w:t xml:space="preserve">.2 </w:t>
      </w:r>
      <w:r w:rsidRPr="00D60250">
        <w:rPr>
          <w:rFonts w:hint="eastAsia"/>
          <w:b w:val="0"/>
          <w:bCs/>
        </w:rPr>
        <w:t>履约担保</w:t>
      </w:r>
      <w:bookmarkEnd w:id="760"/>
      <w:bookmarkEnd w:id="761"/>
      <w:bookmarkEnd w:id="762"/>
      <w:bookmarkEnd w:id="763"/>
      <w:bookmarkEnd w:id="764"/>
    </w:p>
    <w:p w14:paraId="12624FD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发包人需要承包人提供履约担保的，由合同当事人在专用合同条件中约定履约担保的方式、金额及提交的时间等，并应符合第</w:t>
      </w:r>
      <w:r w:rsidRPr="00D60250">
        <w:rPr>
          <w:rFonts w:ascii="仿宋_GB2312" w:eastAsia="仿宋_GB2312"/>
          <w:szCs w:val="24"/>
        </w:rPr>
        <w:t>2.5</w:t>
      </w:r>
      <w:r w:rsidRPr="00D60250">
        <w:rPr>
          <w:rFonts w:ascii="仿宋_GB2312" w:eastAsia="仿宋_GB2312" w:hint="eastAsia"/>
          <w:szCs w:val="24"/>
        </w:rPr>
        <w:t>款[支付合同价款]的规定。履约担保可以采用银行保函、工程保险或担保公司担保等形式，承包人为联合体的，其履约担保由联合体各方或者联合体中牵头人的名义代表联合体提交，具体由合同当事人在专用合同条件中约定。</w:t>
      </w:r>
    </w:p>
    <w:p w14:paraId="609CDB3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承包人应保证其履约担保在发包人竣工验收前一直有效，发包人应在竣工验收合格后</w:t>
      </w:r>
      <w:r w:rsidRPr="00D60250">
        <w:rPr>
          <w:rFonts w:ascii="仿宋_GB2312" w:eastAsia="仿宋_GB2312"/>
          <w:szCs w:val="24"/>
        </w:rPr>
        <w:t>7</w:t>
      </w:r>
      <w:r w:rsidRPr="00D60250">
        <w:rPr>
          <w:rFonts w:ascii="仿宋_GB2312" w:eastAsia="仿宋_GB2312" w:hint="eastAsia"/>
          <w:szCs w:val="24"/>
        </w:rPr>
        <w:t>天内将履约担保款项退还给承包人或者解除履约担保。</w:t>
      </w:r>
    </w:p>
    <w:p w14:paraId="7C93BCF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因承包人原因导致工期延长的，继续提供履约担保所增加的费用由承包人承担；非因承包人原因导致工期延长的，继续提供履约担保所增加的费用由发包人承担。</w:t>
      </w:r>
    </w:p>
    <w:p w14:paraId="4AC4B7E7" w14:textId="77777777" w:rsidR="006A374E" w:rsidRPr="00D60250" w:rsidRDefault="006A374E" w:rsidP="006A374E">
      <w:pPr>
        <w:pStyle w:val="3"/>
        <w:widowControl/>
        <w:numPr>
          <w:ilvl w:val="0"/>
          <w:numId w:val="0"/>
        </w:numPr>
        <w:spacing w:after="156"/>
        <w:rPr>
          <w:b w:val="0"/>
          <w:bCs/>
        </w:rPr>
      </w:pPr>
      <w:bookmarkStart w:id="765" w:name="_Toc2038691721"/>
      <w:bookmarkStart w:id="766" w:name="_Toc1750259267"/>
      <w:bookmarkStart w:id="767" w:name="_Toc1028765331"/>
      <w:bookmarkStart w:id="768" w:name="_Toc2801"/>
      <w:bookmarkStart w:id="769" w:name="_Toc130844177"/>
      <w:r w:rsidRPr="00D60250">
        <w:rPr>
          <w:rFonts w:hint="eastAsia"/>
          <w:b w:val="0"/>
          <w:bCs/>
        </w:rPr>
        <w:t>4</w:t>
      </w:r>
      <w:r w:rsidRPr="00D60250">
        <w:rPr>
          <w:b w:val="0"/>
          <w:bCs/>
        </w:rPr>
        <w:t xml:space="preserve">.3 </w:t>
      </w:r>
      <w:r w:rsidRPr="00D60250">
        <w:rPr>
          <w:rFonts w:hint="eastAsia"/>
          <w:b w:val="0"/>
          <w:bCs/>
        </w:rPr>
        <w:t>工程总承包项目经理</w:t>
      </w:r>
      <w:bookmarkEnd w:id="765"/>
      <w:bookmarkEnd w:id="766"/>
      <w:bookmarkEnd w:id="767"/>
      <w:bookmarkEnd w:id="768"/>
      <w:bookmarkEnd w:id="769"/>
    </w:p>
    <w:p w14:paraId="77CFFC0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.3.1 </w:t>
      </w:r>
      <w:r w:rsidRPr="00D60250">
        <w:rPr>
          <w:rFonts w:ascii="仿宋_GB2312" w:eastAsia="仿宋_GB2312" w:hint="eastAsia"/>
          <w:szCs w:val="24"/>
        </w:rPr>
        <w:t>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p>
    <w:p w14:paraId="01053E1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.3.2 </w:t>
      </w:r>
      <w:r w:rsidRPr="00D60250">
        <w:rPr>
          <w:rFonts w:ascii="仿宋_GB2312" w:eastAsia="仿宋_GB2312" w:hint="eastAsia"/>
          <w:szCs w:val="24"/>
        </w:rPr>
        <w:t>承包人应按合同协议书的约定指派工程总承包项目经理，并在约定的期限内到职。工程总承包项目经理不得同时担任其他工程项目的工程总承包项目经理或施工工程总承包项目经理（含施工总承包工程、专业承包工程）。工程在现场实施的全部时间内，工程总承包项目经理每月在施工现场时间不得少于专用合同条件约定的天数。工程总承包项目经理确需离开施工现场时，应事先通知工程师，并取得发包人的书面同意。工程总承包项目经理未经批准擅自离开施工现场的，承包人应按照专用合同条件的约定承担违约责任。工程总承包项目经理的通知中应当载明临时代行其职责的人员的注册执业资格、管理经验等资料，该人员应具备履行相应职责的资格、经验和能力。</w:t>
      </w:r>
    </w:p>
    <w:p w14:paraId="412CABC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4</w:t>
      </w:r>
      <w:r w:rsidRPr="00D60250">
        <w:rPr>
          <w:rFonts w:ascii="仿宋_GB2312" w:eastAsia="仿宋_GB2312"/>
          <w:szCs w:val="24"/>
        </w:rPr>
        <w:t xml:space="preserve">.3.3 </w:t>
      </w:r>
      <w:r w:rsidRPr="00D60250">
        <w:rPr>
          <w:rFonts w:ascii="仿宋_GB2312" w:eastAsia="仿宋_GB2312" w:hint="eastAsia"/>
          <w:szCs w:val="24"/>
        </w:rPr>
        <w:t>承包人应根据本合同的约定授予工程总承包项目经理代表承包人履行合同所需的权利，工程总承包项目经理权限以专用合同条件中约定的权限为准。经承包人授权后，工程总承包项目经理应按合同约定以及工程师按第</w:t>
      </w:r>
      <w:r w:rsidRPr="00D60250">
        <w:rPr>
          <w:rFonts w:ascii="仿宋_GB2312" w:eastAsia="仿宋_GB2312"/>
          <w:szCs w:val="24"/>
        </w:rPr>
        <w:t>3.5</w:t>
      </w:r>
      <w:r w:rsidRPr="00D60250">
        <w:rPr>
          <w:rFonts w:ascii="仿宋_GB2312" w:eastAsia="仿宋_GB2312" w:hint="eastAsia"/>
          <w:szCs w:val="24"/>
        </w:rPr>
        <w:t>款[指示]作出的指示，代表承包人负责组织合同的实施。在紧急情况下，且无法与发包人和工程师取得联系时，工程总承包项目经理有权采取必要的措施保证人身、工程和财产的安全，但须在事后48小时内向工程师送交书面报告。</w:t>
      </w:r>
    </w:p>
    <w:p w14:paraId="69C7224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.3.4 </w:t>
      </w:r>
      <w:r w:rsidRPr="00D60250">
        <w:rPr>
          <w:rFonts w:ascii="仿宋_GB2312" w:eastAsia="仿宋_GB2312" w:hint="eastAsia"/>
          <w:szCs w:val="24"/>
        </w:rPr>
        <w:t>承包人需要更换工程总承包项目经理的，应提前14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责。工程总承包项目经理突发丧失履行职务能力的，承包人应当及时委派一位具有相应资格能力的人员担任临时工程总承包项目经理，履行工程总承包项目经理的职责，临时工程总承包项目经理将履行职责直至发包人同意新的工程总承包项目经理的任命之日止。承包人擅自更换工程总承包项目经理的，应按照专用合同条件的约定承担违约责任。</w:t>
      </w:r>
    </w:p>
    <w:p w14:paraId="177ABE1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.3.5 </w:t>
      </w:r>
      <w:r w:rsidRPr="00D60250">
        <w:rPr>
          <w:rFonts w:ascii="仿宋_GB2312" w:eastAsia="仿宋_GB2312" w:hint="eastAsia"/>
          <w:szCs w:val="24"/>
        </w:rPr>
        <w:t>发包人有权书面通知承包人要求更换其认为不称职的工程总承包项目经理，通知中应当载明要求更换的理由。承包人应在接到更换通知后14天内向发包人提出书面的改进报告。如承包人没有提出改进报告，应在收到更换通知后</w:t>
      </w:r>
      <w:r w:rsidRPr="00D60250">
        <w:rPr>
          <w:rFonts w:ascii="仿宋_GB2312" w:eastAsia="仿宋_GB2312"/>
          <w:szCs w:val="24"/>
        </w:rPr>
        <w:t>28天内更换项目经理。</w:t>
      </w:r>
      <w:r w:rsidRPr="00D60250">
        <w:rPr>
          <w:rFonts w:ascii="仿宋_GB2312" w:eastAsia="仿宋_GB2312" w:hint="eastAsia"/>
          <w:szCs w:val="24"/>
        </w:rPr>
        <w:t>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承包人无正当理由拒绝更换工程总承包项目经理的，应按照专用合同条件的约定承担违约责任。</w:t>
      </w:r>
    </w:p>
    <w:p w14:paraId="5ADAFF9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.3.6 </w:t>
      </w:r>
      <w:r w:rsidRPr="00D60250">
        <w:rPr>
          <w:rFonts w:ascii="仿宋_GB2312" w:eastAsia="仿宋_GB2312" w:hint="eastAsia"/>
          <w:szCs w:val="24"/>
        </w:rPr>
        <w:t>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p>
    <w:p w14:paraId="1E8D685B" w14:textId="77777777" w:rsidR="006A374E" w:rsidRPr="00D60250" w:rsidRDefault="006A374E" w:rsidP="006A374E">
      <w:pPr>
        <w:pStyle w:val="3"/>
        <w:widowControl/>
        <w:numPr>
          <w:ilvl w:val="0"/>
          <w:numId w:val="0"/>
        </w:numPr>
        <w:spacing w:after="156"/>
        <w:rPr>
          <w:b w:val="0"/>
          <w:bCs/>
        </w:rPr>
      </w:pPr>
      <w:bookmarkStart w:id="770" w:name="_Toc1005673015"/>
      <w:bookmarkStart w:id="771" w:name="_Toc28050"/>
      <w:bookmarkStart w:id="772" w:name="_Toc1153709487"/>
      <w:bookmarkStart w:id="773" w:name="_Toc1913497108"/>
      <w:bookmarkStart w:id="774" w:name="_Toc130844178"/>
      <w:r w:rsidRPr="00D60250">
        <w:rPr>
          <w:rFonts w:hint="eastAsia"/>
          <w:b w:val="0"/>
          <w:bCs/>
        </w:rPr>
        <w:lastRenderedPageBreak/>
        <w:t>4</w:t>
      </w:r>
      <w:r w:rsidRPr="00D60250">
        <w:rPr>
          <w:b w:val="0"/>
          <w:bCs/>
        </w:rPr>
        <w:t xml:space="preserve">.4 </w:t>
      </w:r>
      <w:r w:rsidRPr="00D60250">
        <w:rPr>
          <w:rFonts w:hint="eastAsia"/>
          <w:b w:val="0"/>
          <w:bCs/>
        </w:rPr>
        <w:t>承包人人员</w:t>
      </w:r>
      <w:bookmarkEnd w:id="770"/>
      <w:bookmarkEnd w:id="771"/>
      <w:bookmarkEnd w:id="772"/>
      <w:bookmarkEnd w:id="773"/>
      <w:bookmarkEnd w:id="774"/>
    </w:p>
    <w:p w14:paraId="31E92C9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.4.1 </w:t>
      </w:r>
      <w:r w:rsidRPr="00D60250">
        <w:rPr>
          <w:rFonts w:ascii="仿宋_GB2312" w:eastAsia="仿宋_GB2312" w:hint="eastAsia"/>
          <w:szCs w:val="24"/>
        </w:rPr>
        <w:t>人员安排</w:t>
      </w:r>
    </w:p>
    <w:p w14:paraId="5961A72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承包人人员的资质、数量、配置和管理应能满足工程实施的需要并符合海南省建筑工程施工现场关键岗位人员配备的配备要求 。除专用合同条件另有约定外，承包人应在接到开始工作通知之日起14天内，向工程师提交承包人的项目管理机构以及人员安排的报告，其内容应包括管理机构的设置、各主要岗位的关键人员名单及注册执业资格等证明其具备担任关键人员能力的相关文件，以及设计人员和各工种技术负责人的安排状况。</w:t>
      </w:r>
    </w:p>
    <w:p w14:paraId="12556EE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关键人员是发包人及承包人一致认为对工程建设起重要作用的承包人主要管理人员或技术人员。关键人员的具体范围由发包人及承包人在附件</w:t>
      </w:r>
      <w:r w:rsidRPr="00D60250">
        <w:rPr>
          <w:rFonts w:ascii="仿宋_GB2312" w:eastAsia="仿宋_GB2312"/>
          <w:szCs w:val="24"/>
        </w:rPr>
        <w:t>5[承包人主要管理人员表]</w:t>
      </w:r>
      <w:r w:rsidRPr="00D60250">
        <w:rPr>
          <w:rFonts w:ascii="仿宋_GB2312" w:eastAsia="仿宋_GB2312" w:hint="eastAsia"/>
          <w:szCs w:val="24"/>
        </w:rPr>
        <w:t>中另行约定。</w:t>
      </w:r>
    </w:p>
    <w:p w14:paraId="728BC26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.4.2 </w:t>
      </w:r>
      <w:r w:rsidRPr="00D60250">
        <w:rPr>
          <w:rFonts w:ascii="仿宋_GB2312" w:eastAsia="仿宋_GB2312" w:hint="eastAsia"/>
          <w:szCs w:val="24"/>
        </w:rPr>
        <w:t>关键人员更换</w:t>
      </w:r>
    </w:p>
    <w:p w14:paraId="76AD84E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派驻到施工现场的关键人员应相对稳定。承包人更换关键人员时，应提前14天将继任关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14:paraId="79D0F8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师对于承包人关键人员的资格或能力有异议的，承包人应提供资料证明被质疑人员有能力完成其岗位工作或不存在工程师所质疑的情形。工程师指示撤换不能按照合同约定履行职责及义务的主要施工管理人员的，承包人应当撤换。承包人无正当理由拒绝撤换的，应按照专用合同条件的约定承担违约责任。</w:t>
      </w:r>
    </w:p>
    <w:p w14:paraId="60D3509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.4.3 </w:t>
      </w:r>
      <w:r w:rsidRPr="00D60250">
        <w:rPr>
          <w:rFonts w:ascii="仿宋_GB2312" w:eastAsia="仿宋_GB2312" w:hint="eastAsia"/>
          <w:szCs w:val="24"/>
        </w:rPr>
        <w:t>现场管理关键人员在岗要求</w:t>
      </w:r>
    </w:p>
    <w:p w14:paraId="25C83D0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现场管理关键人员在岗应符合海南省建筑工程施工现场关键岗位人员在岗履职管理要求，除专用合同条件另有约定外，承包人的现场管理关键人员离开施工现场每月累计不超过7天的，应报工程师同意；离开施工现场每月累计超过7天的，应书面通知发包人并抄送工程师，征得发包人书面同意。现场管理关键人员因故离开施工现场的，可授权有经验的人员临时代行其职责，但承包人应将被授权人员信息及授权范围书面通知发包人并取得其同意。现场管理关键人员未经工程师或发包人同意擅自离开施工现场的，应按照专用合同条件约定承担违约责任。 </w:t>
      </w:r>
    </w:p>
    <w:p w14:paraId="0DD9EC8B" w14:textId="77777777" w:rsidR="006A374E" w:rsidRPr="00D60250" w:rsidRDefault="006A374E" w:rsidP="006A374E">
      <w:pPr>
        <w:pStyle w:val="3"/>
        <w:widowControl/>
        <w:numPr>
          <w:ilvl w:val="0"/>
          <w:numId w:val="0"/>
        </w:numPr>
        <w:spacing w:after="156"/>
        <w:rPr>
          <w:b w:val="0"/>
          <w:bCs/>
        </w:rPr>
      </w:pPr>
      <w:bookmarkStart w:id="775" w:name="_Toc1217723116"/>
      <w:bookmarkStart w:id="776" w:name="_Toc121008107"/>
      <w:bookmarkStart w:id="777" w:name="_Toc5026"/>
      <w:bookmarkStart w:id="778" w:name="_Toc1021157124"/>
      <w:bookmarkStart w:id="779" w:name="_Toc130844179"/>
      <w:r w:rsidRPr="00D60250">
        <w:rPr>
          <w:rFonts w:hint="eastAsia"/>
          <w:b w:val="0"/>
          <w:bCs/>
        </w:rPr>
        <w:t>4</w:t>
      </w:r>
      <w:r w:rsidRPr="00D60250">
        <w:rPr>
          <w:b w:val="0"/>
          <w:bCs/>
        </w:rPr>
        <w:t xml:space="preserve">.5 </w:t>
      </w:r>
      <w:r w:rsidRPr="00D60250">
        <w:rPr>
          <w:rFonts w:hint="eastAsia"/>
          <w:b w:val="0"/>
          <w:bCs/>
        </w:rPr>
        <w:t>分包</w:t>
      </w:r>
      <w:bookmarkEnd w:id="775"/>
      <w:bookmarkEnd w:id="776"/>
      <w:bookmarkEnd w:id="777"/>
      <w:bookmarkEnd w:id="778"/>
      <w:bookmarkEnd w:id="779"/>
      <w:r w:rsidRPr="00D60250">
        <w:rPr>
          <w:rFonts w:hint="eastAsia"/>
          <w:b w:val="0"/>
          <w:bCs/>
        </w:rPr>
        <w:t xml:space="preserve"> </w:t>
      </w:r>
    </w:p>
    <w:p w14:paraId="7C54506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.5.1 </w:t>
      </w:r>
      <w:r w:rsidRPr="00D60250">
        <w:rPr>
          <w:rFonts w:ascii="仿宋_GB2312" w:eastAsia="仿宋_GB2312" w:hint="eastAsia"/>
          <w:szCs w:val="24"/>
        </w:rPr>
        <w:t>一般约定</w:t>
      </w:r>
    </w:p>
    <w:p w14:paraId="499DA3A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不得将其承包的全部工程转包给第三人，或将其承包的全部工程支解后以分包的名义转包给第三人。承包人不得将法律或专用合同条件中禁止分包的工作事项分包给第三人，不得以劳务分包的名义转包或违法分包工程。</w:t>
      </w:r>
    </w:p>
    <w:p w14:paraId="3F9C6A3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.5.2 </w:t>
      </w:r>
      <w:r w:rsidRPr="00D60250">
        <w:rPr>
          <w:rFonts w:ascii="仿宋_GB2312" w:eastAsia="仿宋_GB2312" w:hint="eastAsia"/>
          <w:szCs w:val="24"/>
        </w:rPr>
        <w:t>分包的确定</w:t>
      </w:r>
    </w:p>
    <w:p w14:paraId="6EA4191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承包人应按照专用合同条件约定对工作事项进行分包，确定分包人。</w:t>
      </w:r>
    </w:p>
    <w:p w14:paraId="2864A33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专用合同条件未列出的分包事项，承包人可在工程实施阶段分批分期就分包事项向发包人提</w:t>
      </w:r>
      <w:r w:rsidRPr="00D60250">
        <w:rPr>
          <w:rFonts w:ascii="仿宋_GB2312" w:eastAsia="仿宋_GB2312" w:hint="eastAsia"/>
          <w:szCs w:val="24"/>
        </w:rPr>
        <w:lastRenderedPageBreak/>
        <w:t>交申请，发包人在接到分包事项申请后的14天内，予以批准或提出意见。未经发包人同意，承包人不得将提出的拟分包事项对外分包。发包人未能在14天内批准亦未提出意见的，承包人有权将提出的拟分包事项对外分包，但应在分包人确定后通知发包人。</w:t>
      </w:r>
    </w:p>
    <w:p w14:paraId="37D7211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.5.3 </w:t>
      </w:r>
      <w:r w:rsidRPr="00D60250">
        <w:rPr>
          <w:rFonts w:ascii="仿宋_GB2312" w:eastAsia="仿宋_GB2312" w:hint="eastAsia"/>
          <w:szCs w:val="24"/>
        </w:rPr>
        <w:t>分包人资质</w:t>
      </w:r>
    </w:p>
    <w:p w14:paraId="531C751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分包人应符合国家法律规定的资质等级，否则不能作为分包人。承包人有义务对分包人的资质进行审查。</w:t>
      </w:r>
    </w:p>
    <w:p w14:paraId="05C422F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.5.4 </w:t>
      </w:r>
      <w:r w:rsidRPr="00D60250">
        <w:rPr>
          <w:rFonts w:ascii="仿宋_GB2312" w:eastAsia="仿宋_GB2312" w:hint="eastAsia"/>
          <w:szCs w:val="24"/>
        </w:rPr>
        <w:t>分包管理</w:t>
      </w:r>
    </w:p>
    <w:p w14:paraId="507DEEA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当对分包人的工作进行必要的协调与管理，确保分包人严格执行国家有关分包事项的管理规定。承包人应向工程师提交分包人的主要管理人员表，并对分包人的工作人员进行实名制管理，包括但不限于进出场管理、登记造册、考勤以及各种证照的办理。</w:t>
      </w:r>
    </w:p>
    <w:p w14:paraId="0A39CB8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.5.5 </w:t>
      </w:r>
      <w:r w:rsidRPr="00D60250">
        <w:rPr>
          <w:rFonts w:ascii="仿宋_GB2312" w:eastAsia="仿宋_GB2312" w:hint="eastAsia"/>
          <w:szCs w:val="24"/>
        </w:rPr>
        <w:t>分包合同价款支付</w:t>
      </w:r>
    </w:p>
    <w:p w14:paraId="664280E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除本项第（2）目约定的情况或专用合同条件另有约定外，分包合同价款由承包人与分包人结算，未经承包人同意，发包人不得向分包人支付分包合同价款；</w:t>
      </w:r>
    </w:p>
    <w:p w14:paraId="20578C2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生效法律文书要求发包人向分包人支付分包合同价款的，发包人有权从应付承包人工程款中扣除该部分款项，将扣款直接支付给分包人，并书面通知承包人。</w:t>
      </w:r>
    </w:p>
    <w:p w14:paraId="59A8D8D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.5.6 </w:t>
      </w:r>
      <w:r w:rsidRPr="00D60250">
        <w:rPr>
          <w:rFonts w:ascii="仿宋_GB2312" w:eastAsia="仿宋_GB2312" w:hint="eastAsia"/>
          <w:szCs w:val="24"/>
        </w:rPr>
        <w:t>责任承担</w:t>
      </w:r>
    </w:p>
    <w:p w14:paraId="3D94533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承包人对分包人的行为向发包人负责，承包人和分包人就分包工作向发包人承担连带责任。</w:t>
      </w:r>
    </w:p>
    <w:p w14:paraId="7E48BF37" w14:textId="77777777" w:rsidR="006A374E" w:rsidRPr="00D60250" w:rsidRDefault="006A374E" w:rsidP="006A374E">
      <w:pPr>
        <w:pStyle w:val="3"/>
        <w:widowControl/>
        <w:numPr>
          <w:ilvl w:val="0"/>
          <w:numId w:val="0"/>
        </w:numPr>
        <w:spacing w:after="156"/>
        <w:rPr>
          <w:b w:val="0"/>
          <w:bCs/>
        </w:rPr>
      </w:pPr>
      <w:bookmarkStart w:id="780" w:name="_Toc2003784220"/>
      <w:bookmarkStart w:id="781" w:name="_Toc1860511263"/>
      <w:bookmarkStart w:id="782" w:name="_Toc414911380"/>
      <w:bookmarkStart w:id="783" w:name="_Toc32710"/>
      <w:bookmarkStart w:id="784" w:name="_Toc130844180"/>
      <w:r w:rsidRPr="00D60250">
        <w:rPr>
          <w:rFonts w:hint="eastAsia"/>
          <w:b w:val="0"/>
          <w:bCs/>
        </w:rPr>
        <w:t>4</w:t>
      </w:r>
      <w:r w:rsidRPr="00D60250">
        <w:rPr>
          <w:b w:val="0"/>
          <w:bCs/>
        </w:rPr>
        <w:t xml:space="preserve">.6 </w:t>
      </w:r>
      <w:r w:rsidRPr="00D60250">
        <w:rPr>
          <w:rFonts w:hint="eastAsia"/>
          <w:b w:val="0"/>
          <w:bCs/>
        </w:rPr>
        <w:t>联合体</w:t>
      </w:r>
      <w:bookmarkEnd w:id="780"/>
      <w:bookmarkEnd w:id="781"/>
      <w:bookmarkEnd w:id="782"/>
      <w:bookmarkEnd w:id="783"/>
      <w:bookmarkEnd w:id="784"/>
    </w:p>
    <w:p w14:paraId="47DC8C3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.6.1 </w:t>
      </w:r>
      <w:r w:rsidRPr="00D60250">
        <w:rPr>
          <w:rFonts w:ascii="仿宋_GB2312" w:eastAsia="仿宋_GB2312" w:hint="eastAsia"/>
          <w:szCs w:val="24"/>
        </w:rPr>
        <w:t>经发包人同意，以联合体方式承包工程的，联合体各方应共同与发包人订立合同协议书。联合体各方应为履行合同向发包人承担连带责任。</w:t>
      </w:r>
    </w:p>
    <w:p w14:paraId="72FB7E0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.6.2 </w:t>
      </w:r>
      <w:r w:rsidRPr="00D60250">
        <w:rPr>
          <w:rFonts w:ascii="仿宋_GB2312" w:eastAsia="仿宋_GB2312" w:hint="eastAsia"/>
          <w:szCs w:val="24"/>
        </w:rPr>
        <w:t>联合体管理</w:t>
      </w:r>
    </w:p>
    <w:p w14:paraId="351EDC43" w14:textId="77777777" w:rsidR="006A374E" w:rsidRPr="00D60250" w:rsidRDefault="006A374E" w:rsidP="006A374E">
      <w:pPr>
        <w:pStyle w:val="4"/>
        <w:numPr>
          <w:ilvl w:val="0"/>
          <w:numId w:val="0"/>
        </w:numPr>
        <w:spacing w:after="156"/>
        <w:ind w:firstLineChars="200" w:firstLine="480"/>
        <w:rPr>
          <w:rFonts w:ascii="仿宋_GB2312" w:eastAsia="仿宋_GB2312"/>
          <w:szCs w:val="24"/>
        </w:rPr>
      </w:pPr>
      <w:r w:rsidRPr="00D60250">
        <w:rPr>
          <w:rFonts w:ascii="仿宋_GB2312" w:eastAsia="仿宋_GB2312" w:hint="eastAsia"/>
          <w:szCs w:val="24"/>
        </w:rPr>
        <w:t>承包人应在专用合同条件中明确联合体的牵头人、各成员的分工、费用收取、发票开具等事项。联合体牵头人应当对联合体各成员的工作进行必要的协调与管理，联合体牵头人负责与发包人联系，并接收指示，负责组织联合体各成员全面履行合同；联合体各成员分工承担的工作内容必须与适用法律规定的该成员的资质资格相适应，并应具有相应的项目管理体系和项目管理能力，且不应根据其就承包工作的分工而减免对发包人的任何合同责任。</w:t>
      </w:r>
    </w:p>
    <w:p w14:paraId="7BF4CAC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.6.3 </w:t>
      </w:r>
      <w:r w:rsidRPr="00D60250">
        <w:rPr>
          <w:rFonts w:ascii="仿宋_GB2312" w:eastAsia="仿宋_GB2312" w:hint="eastAsia"/>
          <w:szCs w:val="24"/>
        </w:rPr>
        <w:t>联合体协议经发包人确认后作为合同附件。在履行合同过程中，未经发包人同意，不得变更联合体成员和其负责的工作范围，或者修改联合体协议中与本合同履行相关的内容。</w:t>
      </w:r>
    </w:p>
    <w:p w14:paraId="79144FB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w:t>
      </w: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 xml:space="preserve"> </w:t>
      </w:r>
      <w:r w:rsidRPr="00D60250">
        <w:rPr>
          <w:rFonts w:ascii="仿宋_GB2312" w:eastAsia="仿宋_GB2312" w:hint="eastAsia"/>
          <w:szCs w:val="24"/>
        </w:rPr>
        <w:t>联合体合同价款支付</w:t>
      </w:r>
    </w:p>
    <w:p w14:paraId="1B422F0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（1） 除本项第（2）目约定的情况外，联合体各方合同价款由联合体牵头人向发包人提出付款申请并负责办理相关资金审批手续。合同价款由发包人支付至联合体牵头人，再由联合体牵头人支付至联合体各方；</w:t>
      </w:r>
    </w:p>
    <w:p w14:paraId="55126DB7" w14:textId="77777777" w:rsidR="006A374E" w:rsidRPr="00D60250" w:rsidRDefault="006A374E" w:rsidP="006A374E">
      <w:r w:rsidRPr="00D60250">
        <w:rPr>
          <w:rFonts w:ascii="仿宋_GB2312" w:eastAsia="仿宋_GB2312" w:hint="eastAsia"/>
          <w:szCs w:val="24"/>
        </w:rPr>
        <w:t>（2） 生效法律文书要求发包人向联合体成员支付合同价款的，发包人有权从应付承包人工程款中扣除该部分款项，将扣款直接支付给联合体成员，并书面通知承包人。</w:t>
      </w:r>
    </w:p>
    <w:p w14:paraId="3F07E756" w14:textId="77777777" w:rsidR="006A374E" w:rsidRPr="00D60250" w:rsidRDefault="006A374E" w:rsidP="006A374E">
      <w:pPr>
        <w:pStyle w:val="3"/>
        <w:widowControl/>
        <w:numPr>
          <w:ilvl w:val="0"/>
          <w:numId w:val="0"/>
        </w:numPr>
        <w:spacing w:after="156"/>
        <w:rPr>
          <w:b w:val="0"/>
          <w:bCs/>
        </w:rPr>
      </w:pPr>
      <w:bookmarkStart w:id="785" w:name="_Toc766425201"/>
      <w:bookmarkStart w:id="786" w:name="_Toc2052199758"/>
      <w:bookmarkStart w:id="787" w:name="_Toc2002"/>
      <w:bookmarkStart w:id="788" w:name="_Toc991829936"/>
      <w:bookmarkStart w:id="789" w:name="_Toc130844181"/>
      <w:r w:rsidRPr="00D60250">
        <w:rPr>
          <w:rFonts w:hint="eastAsia"/>
          <w:b w:val="0"/>
          <w:bCs/>
        </w:rPr>
        <w:t>4</w:t>
      </w:r>
      <w:r w:rsidRPr="00D60250">
        <w:rPr>
          <w:b w:val="0"/>
          <w:bCs/>
        </w:rPr>
        <w:t xml:space="preserve">.7 </w:t>
      </w:r>
      <w:r w:rsidRPr="00D60250">
        <w:rPr>
          <w:rFonts w:hint="eastAsia"/>
          <w:b w:val="0"/>
          <w:bCs/>
        </w:rPr>
        <w:t>承包人现场查勘</w:t>
      </w:r>
      <w:bookmarkEnd w:id="785"/>
      <w:bookmarkEnd w:id="786"/>
      <w:bookmarkEnd w:id="787"/>
      <w:bookmarkEnd w:id="788"/>
      <w:bookmarkEnd w:id="789"/>
    </w:p>
    <w:p w14:paraId="2D42B0A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.7.1 </w:t>
      </w:r>
      <w:r w:rsidRPr="00D60250">
        <w:rPr>
          <w:rFonts w:ascii="仿宋_GB2312" w:eastAsia="仿宋_GB2312" w:hint="eastAsia"/>
          <w:szCs w:val="24"/>
        </w:rPr>
        <w:t>除专用合同条件另有约定外，承包人应对基于发包人提交的基础资料所做出的解释和推断负责，因基础资料存在错误、遗漏导致承包人解释或推断失实的，按照第</w:t>
      </w:r>
      <w:r w:rsidRPr="00D60250">
        <w:rPr>
          <w:rFonts w:ascii="仿宋_GB2312" w:eastAsia="仿宋_GB2312"/>
          <w:szCs w:val="24"/>
        </w:rPr>
        <w:t>2.3</w:t>
      </w:r>
      <w:r w:rsidRPr="00D60250">
        <w:rPr>
          <w:rFonts w:ascii="仿宋_GB2312" w:eastAsia="仿宋_GB2312" w:hint="eastAsia"/>
          <w:szCs w:val="24"/>
        </w:rPr>
        <w:t>项[</w:t>
      </w:r>
      <w:r w:rsidRPr="00D60250">
        <w:rPr>
          <w:rFonts w:ascii="仿宋_GB2312" w:eastAsia="仿宋_GB2312"/>
          <w:szCs w:val="24"/>
        </w:rPr>
        <w:t>提供基础资料</w:t>
      </w:r>
      <w:r w:rsidRPr="00D60250">
        <w:rPr>
          <w:rFonts w:ascii="仿宋_GB2312" w:eastAsia="仿宋_GB2312" w:hint="eastAsia"/>
          <w:szCs w:val="24"/>
        </w:rPr>
        <w:t>]的规定承担责任。承包人发现基础资料中存在明显错误或疏忽的，应及时书面通知发包人。</w:t>
      </w:r>
    </w:p>
    <w:p w14:paraId="727EB08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.7.2 </w:t>
      </w:r>
      <w:r w:rsidRPr="00D60250">
        <w:rPr>
          <w:rFonts w:ascii="仿宋_GB2312" w:eastAsia="仿宋_GB2312" w:hint="eastAsia"/>
          <w:szCs w:val="24"/>
        </w:rPr>
        <w:t>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但属于</w:t>
      </w:r>
      <w:r w:rsidRPr="00D60250">
        <w:rPr>
          <w:rFonts w:ascii="仿宋_GB2312" w:eastAsia="仿宋_GB2312"/>
          <w:szCs w:val="24"/>
        </w:rPr>
        <w:t>4.8</w:t>
      </w:r>
      <w:r w:rsidRPr="00D60250">
        <w:rPr>
          <w:rFonts w:ascii="仿宋_GB2312" w:eastAsia="仿宋_GB2312" w:hint="eastAsia"/>
          <w:szCs w:val="24"/>
        </w:rPr>
        <w:t>款</w:t>
      </w:r>
      <w:r w:rsidRPr="00D60250">
        <w:rPr>
          <w:rFonts w:ascii="仿宋_GB2312" w:eastAsia="仿宋_GB2312"/>
          <w:szCs w:val="24"/>
        </w:rPr>
        <w:t>[</w:t>
      </w:r>
      <w:r w:rsidRPr="00D60250">
        <w:rPr>
          <w:rFonts w:ascii="仿宋_GB2312" w:eastAsia="仿宋_GB2312" w:hint="eastAsia"/>
          <w:szCs w:val="24"/>
        </w:rPr>
        <w:t>不可预见的困难</w:t>
      </w:r>
      <w:r w:rsidRPr="00D60250">
        <w:rPr>
          <w:rFonts w:ascii="仿宋_GB2312" w:eastAsia="仿宋_GB2312"/>
          <w:szCs w:val="24"/>
        </w:rPr>
        <w:t>]约定的情形除外</w:t>
      </w:r>
      <w:r w:rsidRPr="00D60250">
        <w:rPr>
          <w:rFonts w:ascii="仿宋_GB2312" w:eastAsia="仿宋_GB2312" w:hint="eastAsia"/>
          <w:szCs w:val="24"/>
        </w:rPr>
        <w:t>。</w:t>
      </w:r>
    </w:p>
    <w:p w14:paraId="01482DE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4.7.3应明确采购装配式部品部件厂家的位置，综合评判场地条件是否满足供应及气候条件影响运输等因素。</w:t>
      </w:r>
    </w:p>
    <w:p w14:paraId="4915A333" w14:textId="77777777" w:rsidR="006A374E" w:rsidRPr="00D60250" w:rsidRDefault="006A374E" w:rsidP="006A374E">
      <w:pPr>
        <w:pStyle w:val="3"/>
        <w:widowControl/>
        <w:numPr>
          <w:ilvl w:val="0"/>
          <w:numId w:val="0"/>
        </w:numPr>
        <w:spacing w:after="156"/>
        <w:rPr>
          <w:b w:val="0"/>
          <w:bCs/>
        </w:rPr>
      </w:pPr>
      <w:bookmarkStart w:id="790" w:name="_Toc713421180"/>
      <w:bookmarkStart w:id="791" w:name="_Toc257243290"/>
      <w:bookmarkStart w:id="792" w:name="_Toc559422315"/>
      <w:bookmarkStart w:id="793" w:name="_Toc5113"/>
      <w:bookmarkStart w:id="794" w:name="_Toc130844182"/>
      <w:r w:rsidRPr="00D60250">
        <w:rPr>
          <w:rFonts w:hint="eastAsia"/>
          <w:b w:val="0"/>
          <w:bCs/>
        </w:rPr>
        <w:t>4</w:t>
      </w:r>
      <w:r w:rsidRPr="00D60250">
        <w:rPr>
          <w:b w:val="0"/>
          <w:bCs/>
        </w:rPr>
        <w:t xml:space="preserve">.8 </w:t>
      </w:r>
      <w:r w:rsidRPr="00D60250">
        <w:rPr>
          <w:rFonts w:hint="eastAsia"/>
          <w:b w:val="0"/>
          <w:bCs/>
        </w:rPr>
        <w:t>不可预见的困难</w:t>
      </w:r>
      <w:bookmarkEnd w:id="790"/>
      <w:bookmarkEnd w:id="791"/>
      <w:bookmarkEnd w:id="792"/>
      <w:bookmarkEnd w:id="793"/>
      <w:bookmarkEnd w:id="794"/>
      <w:r w:rsidRPr="00D60250">
        <w:rPr>
          <w:b w:val="0"/>
          <w:bCs/>
        </w:rPr>
        <w:t xml:space="preserve"> </w:t>
      </w:r>
    </w:p>
    <w:p w14:paraId="5E22C2C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不可预见的困难是指有经验的承包人在施工现场遇到的不可预见的自然物质条件、非自然的物质障碍和污染物，包括地表以下物质条件和水文条件以及专用合同条件约定的其他情形，但不包括气候条件。</w:t>
      </w:r>
    </w:p>
    <w:p w14:paraId="76973D2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第</w:t>
      </w:r>
      <w:r w:rsidRPr="00D60250">
        <w:rPr>
          <w:rFonts w:ascii="仿宋_GB2312" w:eastAsia="仿宋_GB2312"/>
          <w:szCs w:val="24"/>
        </w:rPr>
        <w:t>13条</w:t>
      </w:r>
      <w:r w:rsidRPr="00D60250">
        <w:rPr>
          <w:rFonts w:ascii="仿宋_GB2312" w:eastAsia="仿宋_GB2312" w:hint="eastAsia"/>
          <w:szCs w:val="24"/>
        </w:rPr>
        <w:t>[变更与调整]约定执行。承包人因采取合理措施而增加的费用和（或）延误的工期由发包人承担。</w:t>
      </w:r>
    </w:p>
    <w:p w14:paraId="23113053" w14:textId="77777777" w:rsidR="006A374E" w:rsidRPr="00D60250" w:rsidRDefault="006A374E" w:rsidP="006A374E">
      <w:pPr>
        <w:pStyle w:val="3"/>
        <w:widowControl/>
        <w:numPr>
          <w:ilvl w:val="0"/>
          <w:numId w:val="0"/>
        </w:numPr>
        <w:spacing w:after="156"/>
        <w:rPr>
          <w:b w:val="0"/>
          <w:bCs/>
        </w:rPr>
      </w:pPr>
      <w:bookmarkStart w:id="795" w:name="_Toc1325382227"/>
      <w:bookmarkStart w:id="796" w:name="_Toc9616"/>
      <w:bookmarkStart w:id="797" w:name="_Toc2130251056"/>
      <w:bookmarkStart w:id="798" w:name="_Toc1144338055"/>
      <w:bookmarkStart w:id="799" w:name="_Toc130844183"/>
      <w:r w:rsidRPr="00D60250">
        <w:rPr>
          <w:rFonts w:hint="eastAsia"/>
          <w:b w:val="0"/>
          <w:bCs/>
        </w:rPr>
        <w:t>4</w:t>
      </w:r>
      <w:r w:rsidRPr="00D60250">
        <w:rPr>
          <w:b w:val="0"/>
          <w:bCs/>
        </w:rPr>
        <w:t xml:space="preserve">.9 </w:t>
      </w:r>
      <w:r w:rsidRPr="00D60250">
        <w:rPr>
          <w:rFonts w:hint="eastAsia"/>
          <w:b w:val="0"/>
          <w:bCs/>
        </w:rPr>
        <w:t>工程质量管理</w:t>
      </w:r>
      <w:bookmarkEnd w:id="795"/>
      <w:bookmarkEnd w:id="796"/>
      <w:bookmarkEnd w:id="797"/>
      <w:bookmarkEnd w:id="798"/>
      <w:bookmarkEnd w:id="799"/>
    </w:p>
    <w:p w14:paraId="6577941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4.9.1 承包人应按合同约定的质量标准，建立有效的质量管理系统，确保设计、生产、采购、构件和部品部件加工制造、施工安装、竣工试验等各项工作的质量，并按照国家有关规定，通过质量保修责任书的形式约定保修范围、保修期限和保修责任。</w:t>
      </w:r>
    </w:p>
    <w:p w14:paraId="3778986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szCs w:val="24"/>
        </w:rPr>
        <w:lastRenderedPageBreak/>
        <w:t xml:space="preserve">4.9.2 </w:t>
      </w:r>
      <w:r w:rsidRPr="00D60250">
        <w:rPr>
          <w:rFonts w:ascii="仿宋_GB2312" w:eastAsia="仿宋_GB2312" w:hint="eastAsia"/>
          <w:szCs w:val="24"/>
        </w:rPr>
        <w:t>承包人按照第</w:t>
      </w:r>
      <w:r w:rsidRPr="00D60250">
        <w:rPr>
          <w:rFonts w:ascii="仿宋_GB2312" w:eastAsia="仿宋_GB2312"/>
          <w:szCs w:val="24"/>
        </w:rPr>
        <w:t>8.4</w:t>
      </w:r>
      <w:r w:rsidRPr="00D60250">
        <w:rPr>
          <w:rFonts w:ascii="仿宋_GB2312" w:eastAsia="仿宋_GB2312" w:hint="eastAsia"/>
          <w:szCs w:val="24"/>
        </w:rPr>
        <w:t>款[项目进度计划]约定向工程师提交工程质量保证体系及措施文件，建立完善的质量检查制度，并提交相应的工程质量文件。对于发包人和工程师违反法律规定和合同约定的错误指示，承包人有权拒绝实施。</w:t>
      </w:r>
    </w:p>
    <w:p w14:paraId="287ACEA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.9.3 </w:t>
      </w:r>
      <w:r w:rsidRPr="00D60250">
        <w:rPr>
          <w:rFonts w:ascii="仿宋_GB2312" w:eastAsia="仿宋_GB2312" w:hint="eastAsia"/>
          <w:szCs w:val="24"/>
        </w:rPr>
        <w:t>承包人应对其人员进行质量教育和技术培训，定期考核人员的劳动技能，严格执行相关规范和操作规程。</w:t>
      </w:r>
    </w:p>
    <w:p w14:paraId="0A55C6F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.9.4 </w:t>
      </w:r>
      <w:r w:rsidRPr="00D60250">
        <w:rPr>
          <w:rFonts w:ascii="仿宋_GB2312" w:eastAsia="仿宋_GB2312" w:hint="eastAsia"/>
          <w:szCs w:val="24"/>
        </w:rPr>
        <w:t>承包人应按照法律规定和合同约定，对勘察（如有）、设计、材料、装配式部品部件、工程设备以及全部工程内容及其施工工艺进行全过程的质量检查和检验，并作详细记录，编制工程质量报表，报送工程师审查。此外，承包人还应按照法律规定和合同约定，进行构件进场检验、施工现场取样试验、工程复核测量和设备性能检测，提供试验样品、提交试验报告和测量成果以及其他工作。建立有效的质量保证体系，并按照国家有关规定，通过工程质量保修书的形式约定保修范围、保修期限和保修责任。</w:t>
      </w:r>
    </w:p>
    <w:p w14:paraId="17BEA85B" w14:textId="77777777" w:rsidR="006A374E" w:rsidRPr="00D60250" w:rsidRDefault="006A374E" w:rsidP="006A374E">
      <w:pPr>
        <w:rPr>
          <w:szCs w:val="24"/>
        </w:rPr>
      </w:pPr>
      <w:r w:rsidRPr="00D60250">
        <w:rPr>
          <w:rFonts w:ascii="仿宋_GB2312" w:eastAsia="仿宋_GB2312" w:hint="eastAsia"/>
          <w:szCs w:val="24"/>
        </w:rPr>
        <w:t>4.9.5 发包人对勘察（如有）、设计、材料、装配式部品部件、工程设备以及全部工程内容及其施工工艺进行全过程的质量检查和检验不通过或不符合合同要求的设备、材料、设计等工艺缺陷有权拒收，承包人应积极配合整改，且不作为索赔依据，因此造成的损失及产生的费用由承包人承担。</w:t>
      </w:r>
    </w:p>
    <w:p w14:paraId="084D6E7F" w14:textId="77777777" w:rsidR="006A374E" w:rsidRPr="00D60250" w:rsidRDefault="006A374E" w:rsidP="006A374E">
      <w:pPr>
        <w:pStyle w:val="2"/>
        <w:numPr>
          <w:ilvl w:val="0"/>
          <w:numId w:val="0"/>
        </w:numPr>
        <w:rPr>
          <w:b w:val="0"/>
          <w:sz w:val="24"/>
          <w:szCs w:val="24"/>
        </w:rPr>
      </w:pPr>
      <w:bookmarkStart w:id="800" w:name="_Toc1937722866"/>
      <w:bookmarkStart w:id="801" w:name="_Toc398711722"/>
      <w:bookmarkStart w:id="802" w:name="_Toc9687"/>
      <w:bookmarkStart w:id="803" w:name="_Toc548515773"/>
      <w:bookmarkStart w:id="804" w:name="_Toc130844184"/>
      <w:r w:rsidRPr="00D60250">
        <w:rPr>
          <w:rFonts w:hint="eastAsia"/>
          <w:b w:val="0"/>
          <w:sz w:val="24"/>
          <w:szCs w:val="24"/>
        </w:rPr>
        <w:t>第5条 勘察与设计</w:t>
      </w:r>
      <w:bookmarkEnd w:id="800"/>
      <w:bookmarkEnd w:id="801"/>
      <w:bookmarkEnd w:id="802"/>
      <w:bookmarkEnd w:id="803"/>
      <w:bookmarkEnd w:id="804"/>
    </w:p>
    <w:p w14:paraId="1D94C3E6" w14:textId="77777777" w:rsidR="006A374E" w:rsidRPr="00D60250" w:rsidRDefault="006A374E" w:rsidP="006A374E">
      <w:pPr>
        <w:pStyle w:val="3"/>
        <w:widowControl/>
        <w:numPr>
          <w:ilvl w:val="0"/>
          <w:numId w:val="0"/>
        </w:numPr>
        <w:spacing w:after="156"/>
        <w:rPr>
          <w:b w:val="0"/>
          <w:bCs/>
        </w:rPr>
      </w:pPr>
      <w:bookmarkStart w:id="805" w:name="_Toc530913661"/>
      <w:bookmarkStart w:id="806" w:name="_Toc2017723704"/>
      <w:bookmarkStart w:id="807" w:name="_Toc16461"/>
      <w:bookmarkStart w:id="808" w:name="_Toc931268327"/>
      <w:bookmarkStart w:id="809" w:name="_Toc130844185"/>
      <w:r w:rsidRPr="00D60250">
        <w:rPr>
          <w:rFonts w:hint="eastAsia"/>
          <w:b w:val="0"/>
          <w:bCs/>
        </w:rPr>
        <w:t>5.1 勘察</w:t>
      </w:r>
      <w:bookmarkEnd w:id="805"/>
      <w:bookmarkEnd w:id="806"/>
      <w:bookmarkEnd w:id="807"/>
      <w:bookmarkEnd w:id="808"/>
      <w:bookmarkEnd w:id="809"/>
    </w:p>
    <w:p w14:paraId="6F2C062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5.1.1 发包人应在“发包人要求”中明确勘察任务及技术要求，提供已获知的作业场地内的相关资料、图纸，并为承包人获取其他资料提供必要的协助与协调。</w:t>
      </w:r>
    </w:p>
    <w:p w14:paraId="06F4D77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5.1.2 承包人应在工程勘察前，提出勘察方案或勘察组织设计。在燃气管道、热力管道、动力设备、输水管道、输电线路、临街交通等要道及城市轨道交通隧道、地下通道（地下隧道）附近等风险性较大的地点，以及在易燃易爆地段及放射、有毒环境中进行工程勘察作业时，承包人应编制含有安全防护方案的勘察方案，并制定应急预案。</w:t>
      </w:r>
    </w:p>
    <w:p w14:paraId="79FACD3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5.1.3 承包人应按勘察任务及技术要求并依据有关技术标准进行工程勘察工作。承包人应核查并在勘察报告及后续设计文件中明示项目范围内城市轨道交通隧道、给水管道、燃气管道分布情况。</w:t>
      </w:r>
    </w:p>
    <w:p w14:paraId="259FA0C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5.1.4 承包人勘察工作质量不合格的，承包人应无偿继续完善勘察工作，使其合格，因此对勘察工作及后续设计、装配式部品部件生产、采购、施工等造成的工期延误及费用增加由承包人承担。</w:t>
      </w:r>
    </w:p>
    <w:p w14:paraId="77E7DE6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5.1.5 本工程勘察阶段的其他要求具体在专用合同条件中约定。</w:t>
      </w:r>
    </w:p>
    <w:p w14:paraId="154C6679" w14:textId="77777777" w:rsidR="006A374E" w:rsidRPr="00D60250" w:rsidRDefault="006A374E" w:rsidP="006A374E">
      <w:pPr>
        <w:pStyle w:val="3"/>
        <w:widowControl/>
        <w:numPr>
          <w:ilvl w:val="0"/>
          <w:numId w:val="0"/>
        </w:numPr>
        <w:spacing w:after="156"/>
        <w:rPr>
          <w:b w:val="0"/>
          <w:bCs/>
        </w:rPr>
      </w:pPr>
      <w:bookmarkStart w:id="810" w:name="_Toc12215"/>
      <w:bookmarkStart w:id="811" w:name="_Toc1357632931"/>
      <w:bookmarkStart w:id="812" w:name="_Toc1572936337"/>
      <w:bookmarkStart w:id="813" w:name="_Toc870455519"/>
      <w:bookmarkStart w:id="814" w:name="_Toc130844186"/>
      <w:r w:rsidRPr="00D60250">
        <w:rPr>
          <w:rFonts w:hint="eastAsia"/>
          <w:b w:val="0"/>
          <w:bCs/>
        </w:rPr>
        <w:t>5.2 生产工艺技术、建筑设计方案</w:t>
      </w:r>
      <w:bookmarkEnd w:id="810"/>
      <w:bookmarkEnd w:id="811"/>
      <w:bookmarkEnd w:id="812"/>
      <w:bookmarkEnd w:id="813"/>
      <w:bookmarkEnd w:id="814"/>
    </w:p>
    <w:p w14:paraId="2F03DB0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5.2.1 发包人提供的工艺技术和（或）建筑设计方案</w:t>
      </w:r>
    </w:p>
    <w:p w14:paraId="41F6F97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负责提供部分生产工艺技术（含专利技术、专有技术、工艺设计）和（或）建筑设计方案（含总体布局、功能分区、建筑造型和主体结构，或发包人委托第三方设计单位提供的建筑设计方案）时，应对所提供的工艺流程、工艺技术数据、工艺条件、软件、分析手册、操作指导书、设备制造指导书和其他承包人的文件资料、发包人的要求，和（或）总体布局、功能分区、建筑造型和主体结构等，或第三方设计单位提供的建筑设计方案负责。</w:t>
      </w:r>
    </w:p>
    <w:p w14:paraId="3ACDBE4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发包人应在建设方案设计审查阶段，向市县主管部门提交绿色专篇（含装配式建筑设计专篇）。</w:t>
      </w:r>
    </w:p>
    <w:p w14:paraId="02094E1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 xml:space="preserve">.2.2 </w:t>
      </w:r>
      <w:r w:rsidRPr="00D60250">
        <w:rPr>
          <w:rFonts w:ascii="仿宋_GB2312" w:eastAsia="仿宋_GB2312" w:hint="eastAsia"/>
          <w:szCs w:val="24"/>
        </w:rPr>
        <w:t>承包人提供的工艺技术和（或）建筑设计方案</w:t>
      </w:r>
    </w:p>
    <w:p w14:paraId="3A046BF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负责提供生产工艺技术（含专利技术、专有技术、工艺设计）和（或）建筑设计方案（含总体布局、功能分区、建筑造型和主体结构等）时，应对所提供的工艺流程、工艺技术数据、工艺条件、软件、分析手册、操作指导书、设备制造指导书和其他资料要求，和（或）总体布局、功能分区、建筑造型及其结构设计等负责。</w:t>
      </w:r>
    </w:p>
    <w:p w14:paraId="56AFC13F" w14:textId="77777777" w:rsidR="006A374E" w:rsidRPr="00D60250" w:rsidRDefault="006A374E" w:rsidP="006A374E">
      <w:pPr>
        <w:pStyle w:val="3"/>
        <w:widowControl/>
        <w:numPr>
          <w:ilvl w:val="0"/>
          <w:numId w:val="0"/>
        </w:numPr>
        <w:spacing w:after="156"/>
        <w:rPr>
          <w:b w:val="0"/>
          <w:bCs/>
        </w:rPr>
      </w:pPr>
      <w:bookmarkStart w:id="815" w:name="_Toc412866211"/>
      <w:bookmarkStart w:id="816" w:name="_Toc683193786"/>
      <w:bookmarkStart w:id="817" w:name="_Toc2108408985"/>
      <w:bookmarkStart w:id="818" w:name="_Toc13063"/>
      <w:bookmarkStart w:id="819" w:name="_Toc130844187"/>
      <w:r w:rsidRPr="00D60250">
        <w:rPr>
          <w:rFonts w:hint="eastAsia"/>
          <w:b w:val="0"/>
          <w:bCs/>
        </w:rPr>
        <w:t>5</w:t>
      </w:r>
      <w:r w:rsidRPr="00D60250">
        <w:rPr>
          <w:b w:val="0"/>
          <w:bCs/>
        </w:rPr>
        <w:t xml:space="preserve">.3 </w:t>
      </w:r>
      <w:r w:rsidRPr="00D60250">
        <w:rPr>
          <w:rFonts w:hint="eastAsia"/>
          <w:b w:val="0"/>
          <w:bCs/>
        </w:rPr>
        <w:t>设计义务</w:t>
      </w:r>
      <w:bookmarkEnd w:id="815"/>
      <w:bookmarkEnd w:id="816"/>
      <w:bookmarkEnd w:id="817"/>
      <w:bookmarkEnd w:id="818"/>
      <w:bookmarkEnd w:id="819"/>
      <w:r w:rsidRPr="00D60250">
        <w:rPr>
          <w:rFonts w:hint="eastAsia"/>
          <w:b w:val="0"/>
          <w:bCs/>
        </w:rPr>
        <w:t xml:space="preserve"> </w:t>
      </w:r>
    </w:p>
    <w:p w14:paraId="2F9573C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5.3.1 设计义务的一般要求</w:t>
      </w:r>
    </w:p>
    <w:p w14:paraId="1387E76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承包人应当按照法律规定，以及《发包人要求》和合同约定完成设计工作和设计相关的其他服务，并对工程的设计负责。执行标准可在专用条款中具体约定，但应符合《装配式混凝土建筑技术标准》GB/T 51231、《装配式建筑钢结构技术标准》GB/T 51232、《海南省装配式建筑标准化设计技术标准》DBJ46-061、《海南省装配式混凝土装配式部品部件生产和安装技术标准》DBJ46-058等国家、行业和地方颁布的标准、规范的要求；应当充分发挥建筑工业化的相对优势，尽量减小装配式部品部件和拆分后的构件对建筑结构整体性的不利影响；预制装配式建筑构件拆分原则上应优先选用非抗侧移构件进行拆分；应优先选用便于模数协调、易于标准化生产和安装的建筑部品。</w:t>
      </w:r>
    </w:p>
    <w:p w14:paraId="5FC5E84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承包人应根据工程实施的需要及时向发包人和工程师说明设计文件的意图，解释设计文件。</w:t>
      </w:r>
    </w:p>
    <w:p w14:paraId="466E02E1" w14:textId="77777777" w:rsidR="006A374E" w:rsidRPr="00D60250" w:rsidRDefault="006A374E" w:rsidP="006A374E">
      <w:pPr>
        <w:spacing w:after="120"/>
        <w:ind w:firstLineChars="200" w:firstLine="420"/>
        <w:rPr>
          <w:rFonts w:ascii="仿宋_GB2312" w:eastAsia="仿宋_GB2312"/>
          <w:szCs w:val="24"/>
        </w:rPr>
      </w:pPr>
      <w:r w:rsidRPr="00D60250">
        <w:rPr>
          <w:rFonts w:ascii="仿宋_GB2312" w:eastAsia="仿宋_GB2312" w:hint="eastAsia"/>
          <w:szCs w:val="24"/>
        </w:rPr>
        <w:t>承包人应把装配式实施方案相关内容落实到设计说明和图纸中。设计结构超限的项目应在超限审查通过后编制装配式建筑实施方案。主管部门所出具的专项审查意见作为施工图审查的依据之一。</w:t>
      </w:r>
    </w:p>
    <w:p w14:paraId="057145F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施工图设计文件涉及装配式部位、装配率等重要变更的，承包人应报主管部门对装配式建筑修改后实施方案重新审查。审查结论作为图审依据。</w:t>
      </w:r>
    </w:p>
    <w:p w14:paraId="6595A823" w14:textId="77777777" w:rsidR="006A374E" w:rsidRPr="00D60250" w:rsidRDefault="006A374E" w:rsidP="006A374E">
      <w:pPr>
        <w:pStyle w:val="4"/>
        <w:numPr>
          <w:ilvl w:val="0"/>
          <w:numId w:val="0"/>
        </w:numPr>
        <w:spacing w:after="156"/>
        <w:ind w:firstLineChars="200" w:firstLine="480"/>
        <w:rPr>
          <w:rFonts w:ascii="仿宋_GB2312" w:eastAsia="仿宋_GB2312"/>
          <w:szCs w:val="24"/>
        </w:rPr>
      </w:pPr>
      <w:r w:rsidRPr="00D60250">
        <w:rPr>
          <w:rFonts w:ascii="仿宋_GB2312" w:eastAsia="仿宋_GB2312" w:hint="eastAsia"/>
          <w:szCs w:val="24"/>
        </w:rPr>
        <w:t>在项目施工图设计完成后，可开展绿色建筑等级预评价。</w:t>
      </w:r>
    </w:p>
    <w:p w14:paraId="3960224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5.3.2 对设计人员的要求</w:t>
      </w:r>
    </w:p>
    <w:p w14:paraId="380FD649" w14:textId="77777777" w:rsidR="006A374E" w:rsidRPr="00D60250" w:rsidRDefault="006A374E" w:rsidP="006A374E">
      <w:pPr>
        <w:pStyle w:val="4"/>
        <w:numPr>
          <w:ilvl w:val="0"/>
          <w:numId w:val="0"/>
        </w:numPr>
        <w:spacing w:after="156"/>
        <w:ind w:firstLine="480"/>
        <w:rPr>
          <w:rFonts w:ascii="仿宋_GB2312" w:eastAsia="仿宋_GB2312"/>
          <w:szCs w:val="24"/>
        </w:rPr>
      </w:pPr>
      <w:r w:rsidRPr="00D60250">
        <w:rPr>
          <w:rFonts w:ascii="仿宋_GB2312" w:eastAsia="仿宋_GB2312" w:hint="eastAsia"/>
          <w:szCs w:val="24"/>
        </w:rPr>
        <w:lastRenderedPageBreak/>
        <w:t>承包人应保证其或其设计分包人的设计资质在合同有效期内满足法律法规、国家、行业和地方标准或合同约定的相关要求，并指派符合法律法规、国家、行业和地方标准或合同约定的资质要求并具有从事设计所必需的经验与能力的设计人员完成设计工作。承包人应保证其设计人员（包括分包人的设计人员）在合同期限内，都能按时参加发包人或工程师组织的工作会议。</w:t>
      </w:r>
    </w:p>
    <w:p w14:paraId="529C75D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.3.</w:t>
      </w:r>
      <w:r w:rsidRPr="00D60250">
        <w:rPr>
          <w:rFonts w:ascii="仿宋_GB2312" w:eastAsia="仿宋_GB2312" w:hint="eastAsia"/>
          <w:szCs w:val="24"/>
        </w:rPr>
        <w:t>3</w:t>
      </w:r>
      <w:r w:rsidRPr="00D60250">
        <w:rPr>
          <w:rFonts w:ascii="仿宋_GB2312" w:eastAsia="仿宋_GB2312"/>
          <w:szCs w:val="24"/>
        </w:rPr>
        <w:t xml:space="preserve"> </w:t>
      </w:r>
      <w:r w:rsidRPr="00D60250">
        <w:rPr>
          <w:rFonts w:ascii="仿宋_GB2312" w:eastAsia="仿宋_GB2312" w:hint="eastAsia"/>
          <w:szCs w:val="24"/>
        </w:rPr>
        <w:t>法律和标准的变化</w:t>
      </w:r>
    </w:p>
    <w:p w14:paraId="576203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合同另有约定外，承包人完成设计工作所应遵守的法律规定，以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7天内发出是否遵守新规定的指示。如果该项建议构成变更的，按照第</w:t>
      </w:r>
      <w:r w:rsidRPr="00D60250">
        <w:rPr>
          <w:rFonts w:ascii="仿宋_GB2312" w:eastAsia="仿宋_GB2312"/>
          <w:szCs w:val="24"/>
        </w:rPr>
        <w:t>13.2</w:t>
      </w:r>
      <w:r w:rsidRPr="00D60250">
        <w:rPr>
          <w:rFonts w:ascii="仿宋_GB2312" w:eastAsia="仿宋_GB2312" w:hint="eastAsia"/>
          <w:szCs w:val="24"/>
        </w:rPr>
        <w:t>款[承包人的合理化建议]的约定执行。</w:t>
      </w:r>
    </w:p>
    <w:p w14:paraId="661B5E1D" w14:textId="77777777" w:rsidR="006A374E" w:rsidRPr="00D60250" w:rsidRDefault="006A374E" w:rsidP="006A374E">
      <w:pPr>
        <w:rPr>
          <w:szCs w:val="24"/>
        </w:rPr>
      </w:pPr>
      <w:r w:rsidRPr="00D60250">
        <w:rPr>
          <w:rFonts w:ascii="仿宋_GB2312" w:eastAsia="仿宋_GB2312" w:hint="eastAsia"/>
          <w:szCs w:val="24"/>
        </w:rPr>
        <w:t>在基准日期之后，因国家颁布新的强制性规范、标准导致承包人的费用变化的，发包人应合理调整合同价格；导致工期延误的，发包人应合理延长工期。</w:t>
      </w:r>
    </w:p>
    <w:p w14:paraId="42F66350" w14:textId="77777777" w:rsidR="006A374E" w:rsidRPr="00D60250" w:rsidRDefault="006A374E" w:rsidP="006A374E">
      <w:pPr>
        <w:pStyle w:val="3"/>
        <w:widowControl/>
        <w:numPr>
          <w:ilvl w:val="0"/>
          <w:numId w:val="0"/>
        </w:numPr>
        <w:spacing w:after="156"/>
        <w:rPr>
          <w:b w:val="0"/>
          <w:bCs/>
        </w:rPr>
      </w:pPr>
      <w:bookmarkStart w:id="820" w:name="_Toc19096"/>
      <w:bookmarkStart w:id="821" w:name="_Toc1558008260"/>
      <w:bookmarkStart w:id="822" w:name="_Toc1298801491"/>
      <w:bookmarkStart w:id="823" w:name="_Toc1518700002"/>
      <w:bookmarkStart w:id="824" w:name="_Toc130844188"/>
      <w:r w:rsidRPr="00D60250">
        <w:rPr>
          <w:rFonts w:hint="eastAsia"/>
          <w:b w:val="0"/>
          <w:bCs/>
        </w:rPr>
        <w:t>5</w:t>
      </w:r>
      <w:r w:rsidRPr="00D60250">
        <w:rPr>
          <w:b w:val="0"/>
          <w:bCs/>
        </w:rPr>
        <w:t>.</w:t>
      </w:r>
      <w:r w:rsidRPr="00D60250">
        <w:rPr>
          <w:rFonts w:hint="eastAsia"/>
          <w:b w:val="0"/>
          <w:bCs/>
        </w:rPr>
        <w:t>4</w:t>
      </w:r>
      <w:r w:rsidRPr="00D60250">
        <w:rPr>
          <w:b w:val="0"/>
          <w:bCs/>
        </w:rPr>
        <w:t xml:space="preserve"> </w:t>
      </w:r>
      <w:r w:rsidRPr="00D60250">
        <w:rPr>
          <w:rFonts w:hint="eastAsia"/>
          <w:b w:val="0"/>
          <w:bCs/>
        </w:rPr>
        <w:t>承包人文件审查</w:t>
      </w:r>
      <w:bookmarkEnd w:id="820"/>
      <w:bookmarkEnd w:id="821"/>
      <w:bookmarkEnd w:id="822"/>
      <w:bookmarkEnd w:id="823"/>
      <w:bookmarkEnd w:id="824"/>
      <w:r w:rsidRPr="00D60250">
        <w:rPr>
          <w:rFonts w:hint="eastAsia"/>
          <w:b w:val="0"/>
          <w:bCs/>
        </w:rPr>
        <w:t xml:space="preserve"> </w:t>
      </w:r>
    </w:p>
    <w:p w14:paraId="014CD9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5.4.1 根据《发包人要求》应当通过工程师报发包人审查同意的承包人文件，承包人应当按照《发包人要求》约定的范围和内容及时报送审查。</w:t>
      </w:r>
    </w:p>
    <w:p w14:paraId="7C47344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自工程师收到承包人文件以及承包人的通知之日起，发包人对承包人文件审查期不超过21天。承包人的设计文件对于合同约定有偏离的，应在通知中说明。承包人需要修改已提交的承包人文件的，应立即通知工程师，并向工程师提交修改后的承包人文件，审查期重新起算。</w:t>
      </w:r>
    </w:p>
    <w:p w14:paraId="52ADB31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发包人同意承包人文件的，应及时通知承包人，发包人不同意承包人文件的，应在审查期限内通过工程师以书面形式通知承包人，并说明不同意的具体内容和理由。</w:t>
      </w:r>
    </w:p>
    <w:p w14:paraId="6CBBF4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承包人对发包人的意见按以下方式处理：</w:t>
      </w:r>
    </w:p>
    <w:p w14:paraId="019F1A4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发包人的意见构成变更的，承包人应在7天内通知发包人按照第1</w:t>
      </w:r>
      <w:r w:rsidRPr="00D60250">
        <w:rPr>
          <w:rFonts w:ascii="仿宋_GB2312" w:eastAsia="仿宋_GB2312"/>
          <w:szCs w:val="24"/>
        </w:rPr>
        <w:t>3</w:t>
      </w:r>
      <w:r w:rsidRPr="00D60250">
        <w:rPr>
          <w:rFonts w:ascii="仿宋_GB2312" w:eastAsia="仿宋_GB2312" w:hint="eastAsia"/>
          <w:szCs w:val="24"/>
        </w:rPr>
        <w:t>条</w:t>
      </w:r>
      <w:r w:rsidRPr="00D60250">
        <w:rPr>
          <w:rFonts w:ascii="仿宋_GB2312" w:eastAsia="仿宋_GB2312"/>
          <w:szCs w:val="24"/>
        </w:rPr>
        <w:t>[</w:t>
      </w:r>
      <w:r w:rsidRPr="00D60250">
        <w:rPr>
          <w:rFonts w:ascii="仿宋_GB2312" w:eastAsia="仿宋_GB2312" w:hint="eastAsia"/>
          <w:szCs w:val="24"/>
        </w:rPr>
        <w:t>变更与调整</w:t>
      </w:r>
      <w:r w:rsidRPr="00D60250">
        <w:rPr>
          <w:rFonts w:ascii="仿宋_GB2312" w:eastAsia="仿宋_GB2312"/>
          <w:szCs w:val="24"/>
        </w:rPr>
        <w:t>]</w:t>
      </w:r>
      <w:r w:rsidRPr="00D60250">
        <w:rPr>
          <w:rFonts w:ascii="仿宋_GB2312" w:eastAsia="仿宋_GB2312" w:hint="eastAsia"/>
          <w:szCs w:val="24"/>
        </w:rPr>
        <w:t>中关于发包人指示变更的约定执行，双方对是否构成变更无法达成一致的，按照第</w:t>
      </w:r>
      <w:r w:rsidRPr="00D60250">
        <w:rPr>
          <w:rFonts w:ascii="仿宋_GB2312" w:eastAsia="仿宋_GB2312"/>
          <w:szCs w:val="24"/>
        </w:rPr>
        <w:t>20条[</w:t>
      </w:r>
      <w:r w:rsidRPr="00D60250">
        <w:rPr>
          <w:rFonts w:ascii="仿宋_GB2312" w:eastAsia="仿宋_GB2312" w:hint="eastAsia"/>
          <w:szCs w:val="24"/>
        </w:rPr>
        <w:t>争议解决</w:t>
      </w:r>
      <w:r w:rsidRPr="00D60250">
        <w:rPr>
          <w:rFonts w:ascii="仿宋_GB2312" w:eastAsia="仿宋_GB2312"/>
          <w:szCs w:val="24"/>
        </w:rPr>
        <w:t>]</w:t>
      </w:r>
      <w:r w:rsidRPr="00D60250">
        <w:rPr>
          <w:rFonts w:ascii="仿宋_GB2312" w:eastAsia="仿宋_GB2312" w:hint="eastAsia"/>
          <w:szCs w:val="24"/>
        </w:rPr>
        <w:t>的约定执行；</w:t>
      </w:r>
    </w:p>
    <w:p w14:paraId="4FC0F3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因承包人原因导致无法通过审查的，承包人应根据发包人的书面说明，对承包人文件进行修改后重新报送发包人审查，审查期重新起算。因此引起的工期延长和必要的工程费用增加，由承包人负责。</w:t>
      </w:r>
    </w:p>
    <w:p w14:paraId="3849AB0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合同约定的审查期满，发包人没有做出审查结论也没有提出异议的，视为承包人文件已获发包人同意。</w:t>
      </w:r>
    </w:p>
    <w:p w14:paraId="7D32D55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发包人对承包人文件的审查和同意不得被理解为对合同的修改或改变，也并不减轻或免除承包人任何的责任和义务。</w:t>
      </w:r>
    </w:p>
    <w:p w14:paraId="222FC52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w:t>
      </w:r>
      <w:r w:rsidRPr="00D60250">
        <w:rPr>
          <w:rFonts w:ascii="仿宋_GB2312" w:eastAsia="仿宋_GB2312" w:hint="eastAsia"/>
          <w:szCs w:val="24"/>
        </w:rPr>
        <w:t>2</w:t>
      </w:r>
      <w:r w:rsidRPr="00D60250">
        <w:rPr>
          <w:rFonts w:ascii="仿宋_GB2312" w:eastAsia="仿宋_GB2312"/>
          <w:szCs w:val="24"/>
        </w:rPr>
        <w:t xml:space="preserve"> </w:t>
      </w:r>
      <w:r w:rsidRPr="00D60250">
        <w:rPr>
          <w:rFonts w:ascii="仿宋_GB2312" w:eastAsia="仿宋_GB2312" w:hint="eastAsia"/>
          <w:szCs w:val="24"/>
        </w:rPr>
        <w:t>承包人文件不需要政府有关部门或专用合同条件约定的第三方审查单位审查或批准的，承包人应当严格按照经发包人审查同意的承包人文件设计和实施工程。</w:t>
      </w:r>
    </w:p>
    <w:p w14:paraId="1DABFCF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发包人需要组织审查会议对承包人文件进行审查的，审查会议的审查形式、时间安排、费用</w:t>
      </w:r>
      <w:r w:rsidRPr="00D60250">
        <w:rPr>
          <w:rFonts w:ascii="仿宋_GB2312" w:eastAsia="仿宋_GB2312" w:hint="eastAsia"/>
          <w:szCs w:val="24"/>
        </w:rPr>
        <w:lastRenderedPageBreak/>
        <w:t>承担，在专用合同条件中约定。发包人负责组织承包人文件审查会议，承包人有义务参加发包人组织的审查会议，向审查者介绍、解答、解释承包人文件，并提供有关补充资料。</w:t>
      </w:r>
    </w:p>
    <w:p w14:paraId="6A14F46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发包人有义务向承包人提供审查会议的批准文件和纪要。承包人有义务按照相关审查会议批准的文件和纪要，并依据合同约定及相关技术标准，对承包人文件进行修改、补充和完善。</w:t>
      </w:r>
    </w:p>
    <w:p w14:paraId="40F1481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w:t>
      </w:r>
      <w:r w:rsidRPr="00D60250">
        <w:rPr>
          <w:rFonts w:ascii="仿宋_GB2312" w:eastAsia="仿宋_GB2312" w:hint="eastAsia"/>
          <w:szCs w:val="24"/>
        </w:rPr>
        <w:t>3</w:t>
      </w:r>
      <w:r w:rsidRPr="00D60250">
        <w:rPr>
          <w:rFonts w:ascii="仿宋_GB2312" w:eastAsia="仿宋_GB2312"/>
          <w:szCs w:val="24"/>
        </w:rPr>
        <w:t xml:space="preserve"> </w:t>
      </w:r>
      <w:r w:rsidRPr="00D60250">
        <w:rPr>
          <w:rFonts w:ascii="仿宋_GB2312" w:eastAsia="仿宋_GB2312" w:hint="eastAsia"/>
          <w:szCs w:val="24"/>
        </w:rPr>
        <w:t>承包人文件需政府有关部门或专用合同条件约定的第三方审查单位审查或批准的，发包人应在发包人审查同意承包人文件后7天内，向政府有关部门或第三方报送承包人文件，承包人应予以协助。</w:t>
      </w:r>
    </w:p>
    <w:p w14:paraId="0366B1E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对于政府有关部门或第三方审查单位的审查意见，不需要修改《发包人要求》的，承包人需按该审查意见修改承包人的设计文件；需要修改《发包人要求》的，承包人应按第</w:t>
      </w:r>
      <w:r w:rsidRPr="00D60250">
        <w:rPr>
          <w:rFonts w:ascii="仿宋_GB2312" w:eastAsia="仿宋_GB2312"/>
          <w:szCs w:val="24"/>
        </w:rPr>
        <w:t>13.2</w:t>
      </w:r>
      <w:r w:rsidRPr="00D60250">
        <w:rPr>
          <w:rFonts w:ascii="仿宋_GB2312" w:eastAsia="仿宋_GB2312" w:hint="eastAsia"/>
          <w:szCs w:val="24"/>
        </w:rPr>
        <w:t>款[承包人的合理化建议]的约定执行。上述情形还应适用第</w:t>
      </w:r>
      <w:r w:rsidRPr="00D60250">
        <w:rPr>
          <w:rFonts w:ascii="仿宋_GB2312" w:eastAsia="仿宋_GB2312"/>
          <w:szCs w:val="24"/>
        </w:rPr>
        <w:t>5.1</w:t>
      </w:r>
      <w:r w:rsidRPr="00D60250">
        <w:rPr>
          <w:rFonts w:ascii="仿宋_GB2312" w:eastAsia="仿宋_GB2312" w:hint="eastAsia"/>
          <w:szCs w:val="24"/>
        </w:rPr>
        <w:t>款[承包人的设计义务]和第</w:t>
      </w:r>
      <w:r w:rsidRPr="00D60250">
        <w:rPr>
          <w:rFonts w:ascii="仿宋_GB2312" w:eastAsia="仿宋_GB2312"/>
          <w:szCs w:val="24"/>
        </w:rPr>
        <w:t>13条</w:t>
      </w:r>
      <w:r w:rsidRPr="00D60250">
        <w:rPr>
          <w:rFonts w:ascii="仿宋_GB2312" w:eastAsia="仿宋_GB2312" w:hint="eastAsia"/>
          <w:szCs w:val="24"/>
        </w:rPr>
        <w:t>[变更与调整]的有关约定。</w:t>
      </w:r>
    </w:p>
    <w:p w14:paraId="15C3E32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14:paraId="16EF23A5" w14:textId="77777777" w:rsidR="006A374E" w:rsidRPr="00D60250" w:rsidRDefault="006A374E" w:rsidP="006A374E">
      <w:pPr>
        <w:pStyle w:val="3"/>
        <w:widowControl/>
        <w:numPr>
          <w:ilvl w:val="0"/>
          <w:numId w:val="0"/>
        </w:numPr>
        <w:spacing w:after="156"/>
        <w:rPr>
          <w:b w:val="0"/>
          <w:bCs/>
        </w:rPr>
      </w:pPr>
      <w:bookmarkStart w:id="825" w:name="_Toc2124979873"/>
      <w:bookmarkStart w:id="826" w:name="_Toc7379"/>
      <w:bookmarkStart w:id="827" w:name="_Toc345969323"/>
      <w:bookmarkStart w:id="828" w:name="_Toc318512774"/>
      <w:bookmarkStart w:id="829" w:name="_Toc130844189"/>
      <w:r w:rsidRPr="00D60250">
        <w:rPr>
          <w:rFonts w:hint="eastAsia"/>
          <w:b w:val="0"/>
          <w:bCs/>
        </w:rPr>
        <w:t>5</w:t>
      </w:r>
      <w:r w:rsidRPr="00D60250">
        <w:rPr>
          <w:b w:val="0"/>
          <w:bCs/>
        </w:rPr>
        <w:t>.</w:t>
      </w:r>
      <w:r w:rsidRPr="00D60250">
        <w:rPr>
          <w:rFonts w:hint="eastAsia"/>
          <w:b w:val="0"/>
          <w:bCs/>
        </w:rPr>
        <w:t>5</w:t>
      </w:r>
      <w:r w:rsidRPr="00D60250">
        <w:rPr>
          <w:b w:val="0"/>
          <w:bCs/>
        </w:rPr>
        <w:t xml:space="preserve"> </w:t>
      </w:r>
      <w:r w:rsidRPr="00D60250">
        <w:rPr>
          <w:rFonts w:hint="eastAsia"/>
          <w:b w:val="0"/>
          <w:bCs/>
        </w:rPr>
        <w:t>培训</w:t>
      </w:r>
      <w:bookmarkEnd w:id="825"/>
      <w:bookmarkEnd w:id="826"/>
      <w:bookmarkEnd w:id="827"/>
      <w:bookmarkEnd w:id="828"/>
      <w:bookmarkEnd w:id="829"/>
    </w:p>
    <w:p w14:paraId="6F3732C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承包人应按照《发包人要求》，对发包人的雇员或其它发包人指定的人员进行工程操作、维修或其它合同中约定的培训。合同约定接收之前进行培训的，应在第</w:t>
      </w:r>
      <w:r w:rsidRPr="00D60250">
        <w:rPr>
          <w:rFonts w:ascii="仿宋_GB2312" w:eastAsia="仿宋_GB2312"/>
          <w:szCs w:val="24"/>
        </w:rPr>
        <w:t>10.1</w:t>
      </w:r>
      <w:r w:rsidRPr="00D60250">
        <w:rPr>
          <w:rFonts w:ascii="仿宋_GB2312" w:eastAsia="仿宋_GB2312" w:hint="eastAsia"/>
          <w:szCs w:val="24"/>
        </w:rPr>
        <w:t>款[</w:t>
      </w:r>
      <w:r w:rsidRPr="00D60250">
        <w:rPr>
          <w:rFonts w:ascii="仿宋_GB2312" w:eastAsia="仿宋_GB2312"/>
          <w:szCs w:val="24"/>
        </w:rPr>
        <w:t>竣工验收</w:t>
      </w:r>
      <w:r w:rsidRPr="00D60250">
        <w:rPr>
          <w:rFonts w:ascii="仿宋_GB2312" w:eastAsia="仿宋_GB2312" w:hint="eastAsia"/>
          <w:szCs w:val="24"/>
        </w:rPr>
        <w:t>]约定的竣工验收前或试运行结束前完成培训。</w:t>
      </w:r>
    </w:p>
    <w:p w14:paraId="33A4D5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培训的时长应由双方在专用合同条件中约定，承包人应为培训提供有经验的人员、设施和其它必要条件。</w:t>
      </w:r>
    </w:p>
    <w:p w14:paraId="55A78F0B" w14:textId="77777777" w:rsidR="006A374E" w:rsidRPr="00D60250" w:rsidRDefault="006A374E" w:rsidP="006A374E">
      <w:pPr>
        <w:pStyle w:val="3"/>
        <w:widowControl/>
        <w:numPr>
          <w:ilvl w:val="0"/>
          <w:numId w:val="0"/>
        </w:numPr>
        <w:spacing w:after="156"/>
        <w:rPr>
          <w:b w:val="0"/>
          <w:bCs/>
        </w:rPr>
      </w:pPr>
      <w:bookmarkStart w:id="830" w:name="_Toc121618144"/>
      <w:bookmarkStart w:id="831" w:name="_Toc8969"/>
      <w:bookmarkStart w:id="832" w:name="_Toc1726016526"/>
      <w:bookmarkStart w:id="833" w:name="_Toc1050906376"/>
      <w:bookmarkStart w:id="834" w:name="_Toc130844190"/>
      <w:r w:rsidRPr="00D60250">
        <w:rPr>
          <w:rFonts w:hint="eastAsia"/>
          <w:b w:val="0"/>
          <w:bCs/>
        </w:rPr>
        <w:t>5</w:t>
      </w:r>
      <w:r w:rsidRPr="00D60250">
        <w:rPr>
          <w:b w:val="0"/>
          <w:bCs/>
        </w:rPr>
        <w:t>.</w:t>
      </w:r>
      <w:r w:rsidRPr="00D60250">
        <w:rPr>
          <w:rFonts w:hint="eastAsia"/>
          <w:b w:val="0"/>
          <w:bCs/>
        </w:rPr>
        <w:t>6</w:t>
      </w:r>
      <w:r w:rsidRPr="00D60250">
        <w:rPr>
          <w:b w:val="0"/>
          <w:bCs/>
        </w:rPr>
        <w:t xml:space="preserve"> </w:t>
      </w:r>
      <w:r w:rsidRPr="00D60250">
        <w:rPr>
          <w:rFonts w:hint="eastAsia"/>
          <w:b w:val="0"/>
          <w:bCs/>
        </w:rPr>
        <w:t>竣工文件</w:t>
      </w:r>
      <w:bookmarkEnd w:id="830"/>
      <w:bookmarkEnd w:id="831"/>
      <w:bookmarkEnd w:id="832"/>
      <w:bookmarkEnd w:id="833"/>
      <w:bookmarkEnd w:id="834"/>
    </w:p>
    <w:p w14:paraId="1827705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6</w:t>
      </w:r>
      <w:r w:rsidRPr="00D60250">
        <w:rPr>
          <w:rFonts w:ascii="仿宋_GB2312" w:eastAsia="仿宋_GB2312"/>
          <w:szCs w:val="24"/>
        </w:rPr>
        <w:t xml:space="preserve">.1 </w:t>
      </w:r>
      <w:r w:rsidRPr="00D60250">
        <w:rPr>
          <w:rFonts w:ascii="仿宋_GB2312" w:eastAsia="仿宋_GB2312" w:hint="eastAsia"/>
          <w:szCs w:val="24"/>
        </w:rPr>
        <w:t>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p>
    <w:p w14:paraId="3C0E71A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6</w:t>
      </w:r>
      <w:r w:rsidRPr="00D60250">
        <w:rPr>
          <w:rFonts w:ascii="仿宋_GB2312" w:eastAsia="仿宋_GB2312"/>
          <w:szCs w:val="24"/>
        </w:rPr>
        <w:t xml:space="preserve">.2 </w:t>
      </w:r>
      <w:r w:rsidRPr="00D60250">
        <w:rPr>
          <w:rFonts w:ascii="仿宋_GB2312" w:eastAsia="仿宋_GB2312" w:hint="eastAsia"/>
          <w:szCs w:val="24"/>
        </w:rPr>
        <w:t>在颁发工程接收证书之前，承包人应按照《发包人要求》的份数和形式向工程师提交相应竣工图纸，并取得工程师对尺寸、参照系统及其他有关细节的认可。工程师应按照第</w:t>
      </w:r>
      <w:r w:rsidRPr="00D60250">
        <w:rPr>
          <w:rFonts w:ascii="仿宋_GB2312" w:eastAsia="仿宋_GB2312"/>
          <w:szCs w:val="24"/>
        </w:rPr>
        <w:t>5.2</w:t>
      </w:r>
      <w:r w:rsidRPr="00D60250">
        <w:rPr>
          <w:rFonts w:ascii="仿宋_GB2312" w:eastAsia="仿宋_GB2312" w:hint="eastAsia"/>
          <w:szCs w:val="24"/>
        </w:rPr>
        <w:t>款[</w:t>
      </w:r>
      <w:r w:rsidRPr="00D60250">
        <w:rPr>
          <w:rFonts w:ascii="仿宋_GB2312" w:eastAsia="仿宋_GB2312"/>
          <w:szCs w:val="24"/>
        </w:rPr>
        <w:t>承包人文件审查</w:t>
      </w:r>
      <w:r w:rsidRPr="00D60250">
        <w:rPr>
          <w:rFonts w:ascii="仿宋_GB2312" w:eastAsia="仿宋_GB2312" w:hint="eastAsia"/>
          <w:szCs w:val="24"/>
        </w:rPr>
        <w:t>]的约定进行审查。</w:t>
      </w:r>
    </w:p>
    <w:p w14:paraId="112C0E8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6</w:t>
      </w:r>
      <w:r w:rsidRPr="00D60250">
        <w:rPr>
          <w:rFonts w:ascii="仿宋_GB2312" w:eastAsia="仿宋_GB2312"/>
          <w:szCs w:val="24"/>
        </w:rPr>
        <w:t xml:space="preserve">.3 </w:t>
      </w:r>
      <w:r w:rsidRPr="00D60250">
        <w:rPr>
          <w:rFonts w:ascii="仿宋_GB2312" w:eastAsia="仿宋_GB2312" w:hint="eastAsia"/>
          <w:szCs w:val="24"/>
        </w:rPr>
        <w:t>除专用合同条件另有约定外，在工程师收到本款下的文件前，不应认为工程已根据第</w:t>
      </w:r>
      <w:r w:rsidRPr="00D60250">
        <w:rPr>
          <w:rFonts w:ascii="仿宋_GB2312" w:eastAsia="仿宋_GB2312"/>
          <w:szCs w:val="24"/>
        </w:rPr>
        <w:t>10.1</w:t>
      </w:r>
      <w:r w:rsidRPr="00D60250">
        <w:rPr>
          <w:rFonts w:ascii="仿宋_GB2312" w:eastAsia="仿宋_GB2312" w:hint="eastAsia"/>
          <w:szCs w:val="24"/>
        </w:rPr>
        <w:t>款[竣工验收]和第</w:t>
      </w:r>
      <w:r w:rsidRPr="00D60250">
        <w:rPr>
          <w:rFonts w:ascii="仿宋_GB2312" w:eastAsia="仿宋_GB2312"/>
          <w:szCs w:val="24"/>
        </w:rPr>
        <w:t>10.2</w:t>
      </w:r>
      <w:r w:rsidRPr="00D60250">
        <w:rPr>
          <w:rFonts w:ascii="仿宋_GB2312" w:eastAsia="仿宋_GB2312" w:hint="eastAsia"/>
          <w:szCs w:val="24"/>
        </w:rPr>
        <w:t>款[</w:t>
      </w:r>
      <w:r w:rsidRPr="00D60250">
        <w:rPr>
          <w:rFonts w:ascii="仿宋_GB2312" w:eastAsia="仿宋_GB2312"/>
          <w:szCs w:val="24"/>
        </w:rPr>
        <w:t>单位/区段工程的验收</w:t>
      </w:r>
      <w:r w:rsidRPr="00D60250">
        <w:rPr>
          <w:rFonts w:ascii="仿宋_GB2312" w:eastAsia="仿宋_GB2312" w:hint="eastAsia"/>
          <w:szCs w:val="24"/>
        </w:rPr>
        <w:t>]的约定完成验收。</w:t>
      </w:r>
    </w:p>
    <w:p w14:paraId="62355316" w14:textId="77777777" w:rsidR="006A374E" w:rsidRPr="00D60250" w:rsidRDefault="006A374E" w:rsidP="006A374E">
      <w:pPr>
        <w:pStyle w:val="3"/>
        <w:widowControl/>
        <w:numPr>
          <w:ilvl w:val="0"/>
          <w:numId w:val="0"/>
        </w:numPr>
        <w:spacing w:after="156"/>
        <w:rPr>
          <w:b w:val="0"/>
          <w:bCs/>
        </w:rPr>
      </w:pPr>
      <w:bookmarkStart w:id="835" w:name="_Toc1610856748"/>
      <w:bookmarkStart w:id="836" w:name="_Toc679"/>
      <w:bookmarkStart w:id="837" w:name="_Toc381378458"/>
      <w:bookmarkStart w:id="838" w:name="_Toc565633243"/>
      <w:bookmarkStart w:id="839" w:name="_Toc130844191"/>
      <w:r w:rsidRPr="00D60250">
        <w:rPr>
          <w:rFonts w:hint="eastAsia"/>
          <w:b w:val="0"/>
          <w:bCs/>
        </w:rPr>
        <w:t>5</w:t>
      </w:r>
      <w:r w:rsidRPr="00D60250">
        <w:rPr>
          <w:b w:val="0"/>
          <w:bCs/>
        </w:rPr>
        <w:t>.</w:t>
      </w:r>
      <w:r w:rsidRPr="00D60250">
        <w:rPr>
          <w:rFonts w:hint="eastAsia"/>
          <w:b w:val="0"/>
          <w:bCs/>
        </w:rPr>
        <w:t>7</w:t>
      </w:r>
      <w:r w:rsidRPr="00D60250">
        <w:rPr>
          <w:b w:val="0"/>
          <w:bCs/>
        </w:rPr>
        <w:t xml:space="preserve"> </w:t>
      </w:r>
      <w:r w:rsidRPr="00D60250">
        <w:rPr>
          <w:rFonts w:hint="eastAsia"/>
          <w:b w:val="0"/>
          <w:bCs/>
        </w:rPr>
        <w:t>操作和维修手册</w:t>
      </w:r>
      <w:bookmarkEnd w:id="835"/>
      <w:bookmarkEnd w:id="836"/>
      <w:bookmarkEnd w:id="837"/>
      <w:bookmarkEnd w:id="838"/>
      <w:bookmarkEnd w:id="839"/>
    </w:p>
    <w:p w14:paraId="32C1663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5</w:t>
      </w:r>
      <w:r w:rsidRPr="00D60250">
        <w:rPr>
          <w:rFonts w:ascii="仿宋_GB2312" w:eastAsia="仿宋_GB2312"/>
          <w:szCs w:val="24"/>
        </w:rPr>
        <w:t>.</w:t>
      </w:r>
      <w:r w:rsidRPr="00D60250">
        <w:rPr>
          <w:rFonts w:ascii="仿宋_GB2312" w:eastAsia="仿宋_GB2312" w:hint="eastAsia"/>
          <w:szCs w:val="24"/>
        </w:rPr>
        <w:t>7</w:t>
      </w:r>
      <w:r w:rsidRPr="00D60250">
        <w:rPr>
          <w:rFonts w:ascii="仿宋_GB2312" w:eastAsia="仿宋_GB2312"/>
          <w:szCs w:val="24"/>
        </w:rPr>
        <w:t xml:space="preserve">.1 </w:t>
      </w:r>
      <w:r w:rsidRPr="00D60250">
        <w:rPr>
          <w:rFonts w:ascii="仿宋_GB2312" w:eastAsia="仿宋_GB2312" w:hint="eastAsia"/>
          <w:szCs w:val="24"/>
        </w:rPr>
        <w:t>在竣工试验开始前，承包人应向工程师提交暂行的操作和维修手册并负责及时更新，该手册应足够详细，以便发包人能够对工程设备进行操作、维修、拆卸、重新安装、调整及修理，以及实现《发包人要求》。同时，手册还应包含发包人未来可能需要的备品备件清单。</w:t>
      </w:r>
    </w:p>
    <w:p w14:paraId="407BCD3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7</w:t>
      </w:r>
      <w:r w:rsidRPr="00D60250">
        <w:rPr>
          <w:rFonts w:ascii="仿宋_GB2312" w:eastAsia="仿宋_GB2312"/>
          <w:szCs w:val="24"/>
        </w:rPr>
        <w:t xml:space="preserve">.2 </w:t>
      </w:r>
      <w:r w:rsidRPr="00D60250">
        <w:rPr>
          <w:rFonts w:ascii="仿宋_GB2312" w:eastAsia="仿宋_GB2312" w:hint="eastAsia"/>
          <w:szCs w:val="24"/>
        </w:rPr>
        <w:t>工程师收到承包人提交的文件后，应依据第</w:t>
      </w:r>
      <w:r w:rsidRPr="00D60250">
        <w:rPr>
          <w:rFonts w:ascii="仿宋_GB2312" w:eastAsia="仿宋_GB2312"/>
          <w:szCs w:val="24"/>
        </w:rPr>
        <w:t>5.2</w:t>
      </w:r>
      <w:r w:rsidRPr="00D60250">
        <w:rPr>
          <w:rFonts w:ascii="仿宋_GB2312" w:eastAsia="仿宋_GB2312" w:hint="eastAsia"/>
          <w:szCs w:val="24"/>
        </w:rPr>
        <w:t>款[</w:t>
      </w:r>
      <w:r w:rsidRPr="00D60250">
        <w:rPr>
          <w:rFonts w:ascii="仿宋_GB2312" w:eastAsia="仿宋_GB2312"/>
          <w:szCs w:val="24"/>
        </w:rPr>
        <w:t>承包人文件审查</w:t>
      </w:r>
      <w:r w:rsidRPr="00D60250">
        <w:rPr>
          <w:rFonts w:ascii="仿宋_GB2312" w:eastAsia="仿宋_GB2312" w:hint="eastAsia"/>
          <w:szCs w:val="24"/>
        </w:rPr>
        <w:t>]的约定对操作和维修手册进行审查，竣工试验工程中，承包人应为任何因操作和维修手册错误或遗漏引起的风险或损失承担责任。</w:t>
      </w:r>
    </w:p>
    <w:p w14:paraId="687C5A0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7</w:t>
      </w:r>
      <w:r w:rsidRPr="00D60250">
        <w:rPr>
          <w:rFonts w:ascii="仿宋_GB2312" w:eastAsia="仿宋_GB2312"/>
          <w:szCs w:val="24"/>
        </w:rPr>
        <w:t xml:space="preserve">.3 </w:t>
      </w:r>
      <w:r w:rsidRPr="00D60250">
        <w:rPr>
          <w:rFonts w:ascii="仿宋_GB2312" w:eastAsia="仿宋_GB2312" w:hint="eastAsia"/>
          <w:szCs w:val="24"/>
        </w:rPr>
        <w:t>除专用合同条件另有约定外，承包人应提交足够详细的最终操作和维修手册，以及在《发包人要求》中明确的相关操作和维修手册。除专用合同条件另有约定外，在工程师收到上述文件前，不应认为工程已根据第</w:t>
      </w:r>
      <w:r w:rsidRPr="00D60250">
        <w:rPr>
          <w:rFonts w:ascii="仿宋_GB2312" w:eastAsia="仿宋_GB2312"/>
          <w:szCs w:val="24"/>
        </w:rPr>
        <w:t>10.1</w:t>
      </w:r>
      <w:r w:rsidRPr="00D60250">
        <w:rPr>
          <w:rFonts w:ascii="仿宋_GB2312" w:eastAsia="仿宋_GB2312" w:hint="eastAsia"/>
          <w:szCs w:val="24"/>
        </w:rPr>
        <w:t>款[竣工验收]和第</w:t>
      </w:r>
      <w:r w:rsidRPr="00D60250">
        <w:rPr>
          <w:rFonts w:ascii="仿宋_GB2312" w:eastAsia="仿宋_GB2312"/>
          <w:szCs w:val="24"/>
        </w:rPr>
        <w:t>10.2</w:t>
      </w:r>
      <w:r w:rsidRPr="00D60250">
        <w:rPr>
          <w:rFonts w:ascii="仿宋_GB2312" w:eastAsia="仿宋_GB2312" w:hint="eastAsia"/>
          <w:szCs w:val="24"/>
        </w:rPr>
        <w:t>款[</w:t>
      </w:r>
      <w:r w:rsidRPr="00D60250">
        <w:rPr>
          <w:rFonts w:ascii="仿宋_GB2312" w:eastAsia="仿宋_GB2312"/>
          <w:szCs w:val="24"/>
        </w:rPr>
        <w:t>单位/区段工程的验收</w:t>
      </w:r>
      <w:r w:rsidRPr="00D60250">
        <w:rPr>
          <w:rFonts w:ascii="仿宋_GB2312" w:eastAsia="仿宋_GB2312" w:hint="eastAsia"/>
          <w:szCs w:val="24"/>
        </w:rPr>
        <w:t>]的约定完成验收。</w:t>
      </w:r>
    </w:p>
    <w:p w14:paraId="05975881" w14:textId="77777777" w:rsidR="006A374E" w:rsidRPr="00D60250" w:rsidRDefault="006A374E" w:rsidP="006A374E">
      <w:pPr>
        <w:pStyle w:val="3"/>
        <w:widowControl/>
        <w:numPr>
          <w:ilvl w:val="0"/>
          <w:numId w:val="0"/>
        </w:numPr>
        <w:spacing w:after="156"/>
        <w:rPr>
          <w:b w:val="0"/>
          <w:bCs/>
        </w:rPr>
      </w:pPr>
      <w:bookmarkStart w:id="840" w:name="_Toc1425705595"/>
      <w:bookmarkStart w:id="841" w:name="_Toc1036160057"/>
      <w:bookmarkStart w:id="842" w:name="_Toc1768908430"/>
      <w:bookmarkStart w:id="843" w:name="_Toc4668"/>
      <w:bookmarkStart w:id="844" w:name="_Toc130844192"/>
      <w:r w:rsidRPr="00D60250">
        <w:rPr>
          <w:rFonts w:hint="eastAsia"/>
          <w:b w:val="0"/>
          <w:bCs/>
        </w:rPr>
        <w:t>5</w:t>
      </w:r>
      <w:r w:rsidRPr="00D60250">
        <w:rPr>
          <w:b w:val="0"/>
          <w:bCs/>
        </w:rPr>
        <w:t>.</w:t>
      </w:r>
      <w:r w:rsidRPr="00D60250">
        <w:rPr>
          <w:rFonts w:hint="eastAsia"/>
          <w:b w:val="0"/>
          <w:bCs/>
        </w:rPr>
        <w:t>8</w:t>
      </w:r>
      <w:r w:rsidRPr="00D60250">
        <w:rPr>
          <w:b w:val="0"/>
          <w:bCs/>
        </w:rPr>
        <w:t xml:space="preserve"> </w:t>
      </w:r>
      <w:r w:rsidRPr="00D60250">
        <w:rPr>
          <w:rFonts w:hint="eastAsia"/>
          <w:b w:val="0"/>
          <w:bCs/>
        </w:rPr>
        <w:t>承包人文件错误</w:t>
      </w:r>
      <w:bookmarkEnd w:id="840"/>
      <w:bookmarkEnd w:id="841"/>
      <w:bookmarkEnd w:id="842"/>
      <w:bookmarkEnd w:id="843"/>
      <w:bookmarkEnd w:id="844"/>
      <w:r w:rsidRPr="00D60250">
        <w:rPr>
          <w:rFonts w:hint="eastAsia"/>
          <w:b w:val="0"/>
          <w:bCs/>
        </w:rPr>
        <w:t xml:space="preserve"> </w:t>
      </w:r>
    </w:p>
    <w:p w14:paraId="1A2AEDA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承包人文件存在错误、遗漏、含混、矛盾、不充分之处或其他缺陷，无论承包人是否根据本款获得了同意，承包人均应自费对前述问题带来的缺陷和工程问题进行改正，并按照第</w:t>
      </w:r>
      <w:r w:rsidRPr="00D60250">
        <w:rPr>
          <w:rFonts w:ascii="仿宋_GB2312" w:eastAsia="仿宋_GB2312"/>
          <w:szCs w:val="24"/>
        </w:rPr>
        <w:t>5.2</w:t>
      </w:r>
      <w:r w:rsidRPr="00D60250">
        <w:rPr>
          <w:rFonts w:ascii="仿宋_GB2312" w:eastAsia="仿宋_GB2312" w:hint="eastAsia"/>
          <w:szCs w:val="24"/>
        </w:rPr>
        <w:t>款[承包人文件审查]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14:paraId="7BED1B7A" w14:textId="77777777" w:rsidR="006A374E" w:rsidRPr="00D60250" w:rsidRDefault="006A374E" w:rsidP="006A374E">
      <w:pPr>
        <w:pStyle w:val="2"/>
        <w:numPr>
          <w:ilvl w:val="0"/>
          <w:numId w:val="0"/>
        </w:numPr>
        <w:rPr>
          <w:b w:val="0"/>
          <w:sz w:val="24"/>
          <w:szCs w:val="24"/>
        </w:rPr>
      </w:pPr>
      <w:bookmarkStart w:id="845" w:name="_Toc2202"/>
      <w:bookmarkStart w:id="846" w:name="_Toc1614378914"/>
      <w:bookmarkStart w:id="847" w:name="_Toc2055288696"/>
      <w:bookmarkStart w:id="848" w:name="_Toc769538999"/>
      <w:bookmarkStart w:id="849" w:name="_Toc130844193"/>
      <w:r w:rsidRPr="00D60250">
        <w:rPr>
          <w:rFonts w:hint="eastAsia"/>
          <w:b w:val="0"/>
          <w:sz w:val="24"/>
          <w:szCs w:val="24"/>
        </w:rPr>
        <w:t>第6条 材料、装配式部品部件、工程设备</w:t>
      </w:r>
      <w:bookmarkEnd w:id="845"/>
      <w:bookmarkEnd w:id="846"/>
      <w:bookmarkEnd w:id="847"/>
      <w:bookmarkEnd w:id="848"/>
      <w:bookmarkEnd w:id="849"/>
    </w:p>
    <w:p w14:paraId="52440D68" w14:textId="77777777" w:rsidR="006A374E" w:rsidRPr="00D60250" w:rsidRDefault="006A374E" w:rsidP="006A374E">
      <w:pPr>
        <w:pStyle w:val="3"/>
        <w:widowControl/>
        <w:numPr>
          <w:ilvl w:val="0"/>
          <w:numId w:val="0"/>
        </w:numPr>
        <w:spacing w:after="156"/>
        <w:rPr>
          <w:b w:val="0"/>
          <w:bCs/>
        </w:rPr>
      </w:pPr>
      <w:bookmarkStart w:id="850" w:name="_Toc1206981656"/>
      <w:bookmarkStart w:id="851" w:name="_Toc25822"/>
      <w:bookmarkStart w:id="852" w:name="_Toc648813858"/>
      <w:bookmarkStart w:id="853" w:name="_Toc1890003857"/>
      <w:bookmarkStart w:id="854" w:name="_Toc130844194"/>
      <w:r w:rsidRPr="00D60250">
        <w:rPr>
          <w:rFonts w:hint="eastAsia"/>
          <w:b w:val="0"/>
          <w:bCs/>
        </w:rPr>
        <w:t>6</w:t>
      </w:r>
      <w:r w:rsidRPr="00D60250">
        <w:rPr>
          <w:b w:val="0"/>
          <w:bCs/>
        </w:rPr>
        <w:t xml:space="preserve">.1 </w:t>
      </w:r>
      <w:r w:rsidRPr="00D60250">
        <w:rPr>
          <w:rFonts w:hint="eastAsia"/>
          <w:b w:val="0"/>
          <w:bCs/>
        </w:rPr>
        <w:t>实施方法</w:t>
      </w:r>
      <w:bookmarkEnd w:id="850"/>
      <w:bookmarkEnd w:id="851"/>
      <w:bookmarkEnd w:id="852"/>
      <w:bookmarkEnd w:id="853"/>
      <w:bookmarkEnd w:id="854"/>
      <w:r w:rsidRPr="00D60250">
        <w:rPr>
          <w:rFonts w:hint="eastAsia"/>
          <w:b w:val="0"/>
          <w:bCs/>
        </w:rPr>
        <w:t xml:space="preserve"> </w:t>
      </w:r>
    </w:p>
    <w:p w14:paraId="17C332D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承包人应按以下方法进行材料的加工、工程设备的采购、装配式部品部件的生产、制造和安装、以及工程的所有其他实施作业：</w:t>
      </w:r>
    </w:p>
    <w:p w14:paraId="36811BD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按照法律规定和合同约定的方法；</w:t>
      </w:r>
    </w:p>
    <w:p w14:paraId="121615D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按照公认的良好行业习惯，使用恰当、审慎、先进的方法；</w:t>
      </w:r>
    </w:p>
    <w:p w14:paraId="7450DA47" w14:textId="77777777" w:rsidR="006A374E" w:rsidRPr="00D60250" w:rsidRDefault="006A374E" w:rsidP="006A374E">
      <w:pPr>
        <w:rPr>
          <w:szCs w:val="24"/>
        </w:rPr>
      </w:pPr>
      <w:r w:rsidRPr="00D60250">
        <w:rPr>
          <w:rFonts w:ascii="仿宋_GB2312" w:eastAsia="仿宋_GB2312" w:hint="eastAsia"/>
          <w:szCs w:val="24"/>
        </w:rPr>
        <w:t>（3） 除专用合同条件另有规定外，应使用适当配备的实施方法、设备、设施和无危险的材料。</w:t>
      </w:r>
    </w:p>
    <w:p w14:paraId="5CD2DBB0" w14:textId="77777777" w:rsidR="006A374E" w:rsidRPr="00D60250" w:rsidRDefault="006A374E" w:rsidP="006A374E">
      <w:pPr>
        <w:pStyle w:val="3"/>
        <w:widowControl/>
        <w:numPr>
          <w:ilvl w:val="0"/>
          <w:numId w:val="0"/>
        </w:numPr>
        <w:spacing w:after="156"/>
        <w:rPr>
          <w:b w:val="0"/>
          <w:bCs/>
        </w:rPr>
      </w:pPr>
      <w:bookmarkStart w:id="855" w:name="_Toc17900"/>
      <w:bookmarkStart w:id="856" w:name="_Toc761555103"/>
      <w:bookmarkStart w:id="857" w:name="_Toc1068290763"/>
      <w:bookmarkStart w:id="858" w:name="_Toc315144022"/>
      <w:bookmarkStart w:id="859" w:name="_Toc130844195"/>
      <w:r w:rsidRPr="00D60250">
        <w:rPr>
          <w:rFonts w:hint="eastAsia"/>
          <w:b w:val="0"/>
          <w:bCs/>
        </w:rPr>
        <w:t>6</w:t>
      </w:r>
      <w:r w:rsidRPr="00D60250">
        <w:rPr>
          <w:b w:val="0"/>
          <w:bCs/>
        </w:rPr>
        <w:t xml:space="preserve">.2 </w:t>
      </w:r>
      <w:r w:rsidRPr="00D60250">
        <w:rPr>
          <w:rFonts w:hint="eastAsia"/>
          <w:b w:val="0"/>
          <w:bCs/>
        </w:rPr>
        <w:t>材料、装配式部品部件和工程设备</w:t>
      </w:r>
      <w:bookmarkEnd w:id="855"/>
      <w:bookmarkEnd w:id="856"/>
      <w:bookmarkEnd w:id="857"/>
      <w:bookmarkEnd w:id="858"/>
      <w:bookmarkEnd w:id="859"/>
    </w:p>
    <w:p w14:paraId="2042DF8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.2.1 </w:t>
      </w:r>
      <w:r w:rsidRPr="00D60250">
        <w:rPr>
          <w:rFonts w:ascii="仿宋_GB2312" w:eastAsia="仿宋_GB2312" w:hint="eastAsia"/>
          <w:szCs w:val="24"/>
        </w:rPr>
        <w:t>发包人提供的材料、装配式部品部件和工程设备</w:t>
      </w:r>
    </w:p>
    <w:p w14:paraId="408724A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自行供应材料、装配式部品部件、工程设备的，应在订立合同时在专用合同条件的附件《发包人供应材料设备一览表》中明确材料、装配式部品部件、工程设备的品种、规格、型号、主要参数、数量、单价、质量等级、出厂合格证、装配式部品部件图纸、文件资料等和交接地点等。</w:t>
      </w:r>
    </w:p>
    <w:p w14:paraId="1B95DAE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承包人应根据项目进度计划的安排，提前28天以书面形式通知工程师供应材料、装配式部品部件与工程设备的进场计划。承包人按照第</w:t>
      </w:r>
      <w:r w:rsidRPr="00D60250">
        <w:rPr>
          <w:rFonts w:ascii="仿宋_GB2312" w:eastAsia="仿宋_GB2312"/>
          <w:szCs w:val="24"/>
        </w:rPr>
        <w:t>8.4</w:t>
      </w:r>
      <w:r w:rsidRPr="00D60250">
        <w:rPr>
          <w:rFonts w:ascii="仿宋_GB2312" w:eastAsia="仿宋_GB2312" w:hint="eastAsia"/>
          <w:szCs w:val="24"/>
        </w:rPr>
        <w:t>款[项目进度计划]约定修订项目进度计划时，需同时提交经修订后的发包人供应材料、装配式部品部件与工程设备的进场计划。发包人应按照上述进场计划，向承包人提交材料、装配式部品部件和工程设备。发包人应在材料、装配式部品部件和工程设备到货7天前通知承包人，承包人应会同工程师在约定的时间内，赴交货地点共同进行验收。除专用合同条件另有约定外，发包人提供的材料、装配式部品部件和工程设备验收后，由承包人负责接收、运输和保管。</w:t>
      </w:r>
    </w:p>
    <w:p w14:paraId="5EFADD2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发包人需要对进场计划进行变更的，承包人不得拒绝，应根据第1</w:t>
      </w:r>
      <w:r w:rsidRPr="00D60250">
        <w:rPr>
          <w:rFonts w:ascii="仿宋_GB2312" w:eastAsia="仿宋_GB2312"/>
          <w:szCs w:val="24"/>
        </w:rPr>
        <w:t>3</w:t>
      </w:r>
      <w:r w:rsidRPr="00D60250">
        <w:rPr>
          <w:rFonts w:ascii="仿宋_GB2312" w:eastAsia="仿宋_GB2312" w:hint="eastAsia"/>
          <w:szCs w:val="24"/>
        </w:rPr>
        <w:t>条[变更与调整]的规定执行，并由发包人承担承包人由此增加的费用，以及引起的工期延误。承包人需要对进场计划进行变更的，应事先报请工程师批准，由此增加的费用和（或）工期延误由承包人承担。</w:t>
      </w:r>
    </w:p>
    <w:p w14:paraId="59020A5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提供的材料、装配式部品部件和工程设备的规格、数量、质量、出厂合格证、装配式部品部件图纸、文件资料等不符合合同要求，或由于发包人原因发生交货日期延误及交货地点变更等情况的，发包人应承担由此增加的费用和（或）工期延误，并向承包人支付合理利润。</w:t>
      </w:r>
    </w:p>
    <w:p w14:paraId="3E536CC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.2.2 </w:t>
      </w:r>
      <w:r w:rsidRPr="00D60250">
        <w:rPr>
          <w:rFonts w:ascii="仿宋_GB2312" w:eastAsia="仿宋_GB2312" w:hint="eastAsia"/>
          <w:szCs w:val="24"/>
        </w:rPr>
        <w:t>承包人提供的材料、装配式部品部件和工程设备</w:t>
      </w:r>
    </w:p>
    <w:p w14:paraId="218182A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照专用合同条件的约定，将各项材料、装配式部品部件和工程设备的供货人及品种、技术要求、规格、数量、出厂合格证、装配式部品部件图纸、文件资料等和供货时间等报送工程师批准。承包人应向工程师提交其负责提供的材料、装配式部品部件和工程设备的质量证明文件，并根据合同约定的质量标准，对材料、装配式部品部件和工程设备质量负责。</w:t>
      </w:r>
    </w:p>
    <w:p w14:paraId="007D675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承包人应按照已被批准的第</w:t>
      </w:r>
      <w:r w:rsidRPr="00D60250">
        <w:rPr>
          <w:rFonts w:ascii="仿宋_GB2312" w:eastAsia="仿宋_GB2312"/>
          <w:szCs w:val="24"/>
        </w:rPr>
        <w:t>8.4</w:t>
      </w:r>
      <w:r w:rsidRPr="00D60250">
        <w:rPr>
          <w:rFonts w:ascii="仿宋_GB2312" w:eastAsia="仿宋_GB2312" w:hint="eastAsia"/>
          <w:szCs w:val="24"/>
        </w:rPr>
        <w:t>款[项目进度计划]规定的数量要求及时间要求，负责组织材料、装配式部品部件和工程设备采购（包括备品备件、专用工具及厂商提供的技术文件、出厂合格证、装配式部品部件图纸、文件资料等），负责运抵现场。合同约定由承包人采购的材料、装配式部品部件和工程设备，除专用合同条件另有约定外，发包人不得指定生产厂家或供应商，发包人违反本款约定指定生产厂家或供应商的，承包人有权拒绝，并由发包人承担相应责任。</w:t>
      </w:r>
    </w:p>
    <w:p w14:paraId="65F2D41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对承包人提供的材料、装配式部品部件和工程设备，承包人应会同工程师进行检验和交货验收，查验材料合格证明和产品合格证书，并按合同约定和工程师指示，进行材料的抽样检验和工程设备的检验测试，所有装配式部品部件进场前必须进质量验收，检验和测试结果、验收记录应提交工程师，所需费用由承包人承担。</w:t>
      </w:r>
    </w:p>
    <w:p w14:paraId="2FC0565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提供的材料、装配式部品部件和工程设备不符合国家强制性标准、规范的规定或合同约定的标准、规范，所造成的质量缺陷，由承包人自费修复，竣工日期不予延长。在履行合同过程中，由于国家新颁布的强制性标准、规范，造成承包人负责提供的材料、装配式部品部件和工程设备，虽符合合同约定的标准，但不符合新颁布的强制性标准时，由承包人负责修复或重新订货，相关费用支出及导致的工期延长由发包人负责。</w:t>
      </w:r>
    </w:p>
    <w:p w14:paraId="00BE46C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.2.3 </w:t>
      </w:r>
      <w:r w:rsidRPr="00D60250">
        <w:rPr>
          <w:rFonts w:ascii="仿宋_GB2312" w:eastAsia="仿宋_GB2312" w:hint="eastAsia"/>
          <w:szCs w:val="24"/>
        </w:rPr>
        <w:t xml:space="preserve">材料、装配式部品部件和工程设备的保管 </w:t>
      </w:r>
    </w:p>
    <w:p w14:paraId="1EAE89C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发包人供应材料、装配式部品部件与工程设备的保管与使用</w:t>
      </w:r>
    </w:p>
    <w:p w14:paraId="28E85B5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发包人供应的材料、装配式部品部件和工程设备，承包人清点并接收后由承包人妥善保管，保管费用由承包人承担，但专用合同条件另有约定除外。因承包人原因发生丢失毁损的，由承包人负责赔偿。</w:t>
      </w:r>
    </w:p>
    <w:p w14:paraId="7504882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发包人供应的材料、装配式部品部件和工程设备使用前，由承包人负责必要的检验，检验费用由发包人承担，不合格的不得使用。</w:t>
      </w:r>
    </w:p>
    <w:p w14:paraId="49E8588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承包人采购材料、</w:t>
      </w:r>
      <w:r w:rsidRPr="00D60250">
        <w:rPr>
          <w:rFonts w:ascii="仿宋_GB2312" w:eastAsia="仿宋_GB2312" w:hAnsi="宋体" w:hint="eastAsia"/>
          <w:szCs w:val="24"/>
        </w:rPr>
        <w:t>装配式部品部件</w:t>
      </w:r>
      <w:r w:rsidRPr="00D60250">
        <w:rPr>
          <w:rFonts w:ascii="仿宋_GB2312" w:eastAsia="仿宋_GB2312" w:hint="eastAsia"/>
          <w:szCs w:val="24"/>
        </w:rPr>
        <w:t>与工程设备的保管与使用</w:t>
      </w:r>
    </w:p>
    <w:p w14:paraId="7199548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承包人采购的材料、</w:t>
      </w:r>
      <w:r w:rsidRPr="00D60250">
        <w:rPr>
          <w:rFonts w:ascii="仿宋_GB2312" w:eastAsia="仿宋_GB2312" w:hAnsi="宋体" w:hint="eastAsia"/>
          <w:szCs w:val="24"/>
        </w:rPr>
        <w:t>装配式部品部件</w:t>
      </w:r>
      <w:r w:rsidRPr="00D60250">
        <w:rPr>
          <w:rFonts w:ascii="仿宋_GB2312" w:eastAsia="仿宋_GB2312" w:hint="eastAsia"/>
          <w:szCs w:val="24"/>
        </w:rPr>
        <w:t>和工程设备由承包人妥善保管，保管费用由承包人承担。合同约定或法律规定材料、</w:t>
      </w:r>
      <w:r w:rsidRPr="00D60250">
        <w:rPr>
          <w:rFonts w:ascii="仿宋_GB2312" w:eastAsia="仿宋_GB2312" w:hAnsi="宋体" w:hint="eastAsia"/>
          <w:szCs w:val="24"/>
        </w:rPr>
        <w:t>装配式部品部件</w:t>
      </w:r>
      <w:r w:rsidRPr="00D60250">
        <w:rPr>
          <w:rFonts w:ascii="仿宋_GB2312" w:eastAsia="仿宋_GB2312" w:hint="eastAsia"/>
          <w:szCs w:val="24"/>
        </w:rPr>
        <w:t>和工程设备使用前必须进行检验或试验的，承包人应按工程师的指示进行检验或试验，检验或试验费用由承包人承担，不合格的不得使用。</w:t>
      </w:r>
    </w:p>
    <w:p w14:paraId="224C102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工程师发现承包人使用不符合设计或有关标准要求的材料、</w:t>
      </w:r>
      <w:r w:rsidRPr="00D60250">
        <w:rPr>
          <w:rFonts w:ascii="仿宋_GB2312" w:eastAsia="仿宋_GB2312" w:hAnsi="宋体" w:hint="eastAsia"/>
          <w:szCs w:val="24"/>
        </w:rPr>
        <w:t>装配式部品部件</w:t>
      </w:r>
      <w:r w:rsidRPr="00D60250">
        <w:rPr>
          <w:rFonts w:ascii="仿宋_GB2312" w:eastAsia="仿宋_GB2312" w:hint="eastAsia"/>
          <w:szCs w:val="24"/>
        </w:rPr>
        <w:t>和工程设备时，有权要求承包人进行修复、拆除或重新采购，由此增加的费用和（或）延误的工期，由承包人承担。</w:t>
      </w:r>
    </w:p>
    <w:p w14:paraId="5B13F3F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.2.4 </w:t>
      </w:r>
      <w:r w:rsidRPr="00D60250">
        <w:rPr>
          <w:rFonts w:ascii="仿宋_GB2312" w:eastAsia="仿宋_GB2312" w:hint="eastAsia"/>
          <w:szCs w:val="24"/>
        </w:rPr>
        <w:t>材料、装配式部品部件和工程设备的所有权</w:t>
      </w:r>
    </w:p>
    <w:p w14:paraId="27824D9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除本合同另有约定外，承包人根据第</w:t>
      </w:r>
      <w:r w:rsidRPr="00D60250">
        <w:rPr>
          <w:rFonts w:ascii="仿宋_GB2312" w:eastAsia="仿宋_GB2312"/>
          <w:szCs w:val="24"/>
        </w:rPr>
        <w:t>6.2.2</w:t>
      </w:r>
      <w:r w:rsidRPr="00D60250">
        <w:rPr>
          <w:rFonts w:ascii="仿宋_GB2312" w:eastAsia="仿宋_GB2312" w:hint="eastAsia"/>
          <w:szCs w:val="24"/>
        </w:rPr>
        <w:t>项[承包人提供的材料和工程设备]约定提供的材料、</w:t>
      </w:r>
      <w:r w:rsidRPr="00D60250">
        <w:rPr>
          <w:rFonts w:ascii="仿宋_GB2312" w:eastAsia="仿宋_GB2312" w:hAnsi="宋体" w:hint="eastAsia"/>
          <w:szCs w:val="24"/>
        </w:rPr>
        <w:t>装配式部品部件</w:t>
      </w:r>
      <w:r w:rsidRPr="00D60250">
        <w:rPr>
          <w:rFonts w:ascii="仿宋_GB2312" w:eastAsia="仿宋_GB2312" w:hint="eastAsia"/>
          <w:szCs w:val="24"/>
        </w:rPr>
        <w:t>和工程设备后，材料、</w:t>
      </w:r>
      <w:r w:rsidRPr="00D60250">
        <w:rPr>
          <w:rFonts w:ascii="仿宋_GB2312" w:eastAsia="仿宋_GB2312" w:hAnsi="宋体" w:hint="eastAsia"/>
          <w:szCs w:val="24"/>
        </w:rPr>
        <w:t>装配式部品部件</w:t>
      </w:r>
      <w:r w:rsidRPr="00D60250">
        <w:rPr>
          <w:rFonts w:ascii="仿宋_GB2312" w:eastAsia="仿宋_GB2312" w:hint="eastAsia"/>
          <w:szCs w:val="24"/>
        </w:rPr>
        <w:t>及工程设备的价款应列入第1</w:t>
      </w:r>
      <w:r w:rsidRPr="00D60250">
        <w:rPr>
          <w:rFonts w:ascii="仿宋_GB2312" w:eastAsia="仿宋_GB2312"/>
          <w:szCs w:val="24"/>
        </w:rPr>
        <w:t>4.3.1</w:t>
      </w:r>
      <w:r w:rsidRPr="00D60250">
        <w:rPr>
          <w:rFonts w:ascii="仿宋_GB2312" w:eastAsia="仿宋_GB2312" w:hint="eastAsia"/>
          <w:szCs w:val="24"/>
        </w:rPr>
        <w:t>项第（2）目的进度款金额中，发包人支付当期进度款之后，其所有权转为发包人所有（周转性材料除外）；在发包人接收工程前，承包人有义务对材料、</w:t>
      </w:r>
      <w:r w:rsidRPr="00D60250">
        <w:rPr>
          <w:rFonts w:ascii="仿宋_GB2312" w:eastAsia="仿宋_GB2312" w:hAnsi="宋体" w:hint="eastAsia"/>
          <w:szCs w:val="24"/>
        </w:rPr>
        <w:t>装配式部品部件</w:t>
      </w:r>
      <w:r w:rsidRPr="00D60250">
        <w:rPr>
          <w:rFonts w:ascii="仿宋_GB2312" w:eastAsia="仿宋_GB2312" w:hint="eastAsia"/>
          <w:szCs w:val="24"/>
        </w:rPr>
        <w:t>和工程设备进行保管、维护和保养，未经发包人批准不得运出现场。</w:t>
      </w:r>
    </w:p>
    <w:p w14:paraId="4CE7D9B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承包人按第</w:t>
      </w:r>
      <w:r w:rsidRPr="00D60250">
        <w:rPr>
          <w:rFonts w:ascii="仿宋_GB2312" w:eastAsia="仿宋_GB2312"/>
          <w:szCs w:val="24"/>
        </w:rPr>
        <w:t>6.2.2项提供的材料</w:t>
      </w:r>
      <w:r w:rsidRPr="00D60250">
        <w:rPr>
          <w:rFonts w:ascii="仿宋_GB2312" w:eastAsia="仿宋_GB2312" w:hint="eastAsia"/>
          <w:szCs w:val="24"/>
        </w:rPr>
        <w:t>、</w:t>
      </w:r>
      <w:r w:rsidRPr="00D60250">
        <w:rPr>
          <w:rFonts w:ascii="仿宋_GB2312" w:eastAsia="仿宋_GB2312" w:hAnsi="宋体" w:hint="eastAsia"/>
          <w:szCs w:val="24"/>
        </w:rPr>
        <w:t>装配式部品部件</w:t>
      </w:r>
      <w:r w:rsidRPr="00D60250">
        <w:rPr>
          <w:rFonts w:ascii="仿宋_GB2312" w:eastAsia="仿宋_GB2312"/>
          <w:szCs w:val="24"/>
        </w:rPr>
        <w:t>和工程设备</w:t>
      </w:r>
      <w:r w:rsidRPr="00D60250">
        <w:rPr>
          <w:rFonts w:ascii="仿宋_GB2312" w:eastAsia="仿宋_GB2312" w:hint="eastAsia"/>
          <w:szCs w:val="24"/>
        </w:rPr>
        <w:t>，承包人应确保发包人取得无权利负担的材料、</w:t>
      </w:r>
      <w:r w:rsidRPr="00D60250">
        <w:rPr>
          <w:rFonts w:ascii="仿宋_GB2312" w:eastAsia="仿宋_GB2312" w:hAnsi="宋体" w:hint="eastAsia"/>
          <w:szCs w:val="24"/>
        </w:rPr>
        <w:t>装配式部品部件</w:t>
      </w:r>
      <w:r w:rsidRPr="00D60250">
        <w:rPr>
          <w:rFonts w:ascii="仿宋_GB2312" w:eastAsia="仿宋_GB2312" w:hint="eastAsia"/>
          <w:szCs w:val="24"/>
        </w:rPr>
        <w:t>及工程设备所有权，因承包人与第三人的物权争议导致的增加的费用和（或）延误的工期，由承包人承担。</w:t>
      </w:r>
    </w:p>
    <w:p w14:paraId="75995531" w14:textId="77777777" w:rsidR="006A374E" w:rsidRPr="00D60250" w:rsidRDefault="006A374E" w:rsidP="006A374E">
      <w:pPr>
        <w:pStyle w:val="3"/>
        <w:widowControl/>
        <w:numPr>
          <w:ilvl w:val="0"/>
          <w:numId w:val="0"/>
        </w:numPr>
        <w:spacing w:after="156"/>
        <w:rPr>
          <w:b w:val="0"/>
          <w:bCs/>
        </w:rPr>
      </w:pPr>
      <w:bookmarkStart w:id="860" w:name="_Toc1855458768"/>
      <w:bookmarkStart w:id="861" w:name="_Toc25951"/>
      <w:bookmarkStart w:id="862" w:name="_Toc103492224"/>
      <w:bookmarkStart w:id="863" w:name="_Toc1600213492"/>
      <w:bookmarkStart w:id="864" w:name="_Toc130844196"/>
      <w:r w:rsidRPr="00D60250">
        <w:rPr>
          <w:rFonts w:hint="eastAsia"/>
          <w:b w:val="0"/>
          <w:bCs/>
        </w:rPr>
        <w:t>6.3 承包人提供的装配式部品部件生产</w:t>
      </w:r>
      <w:bookmarkEnd w:id="860"/>
      <w:bookmarkEnd w:id="861"/>
      <w:bookmarkEnd w:id="862"/>
      <w:bookmarkEnd w:id="863"/>
      <w:bookmarkEnd w:id="864"/>
    </w:p>
    <w:p w14:paraId="16662CB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6.3.1 承包人应对装配式部品部件生产的产品质量负责。构件名称、规格、质量标准可在专用条款中具体约定，但应符合《装配式混凝土建筑技术标准》GB/T 51231、《装配式建筑钢结构技术标准》GB/T 51232、《海南省装配式建筑标准化设计技术标准》DBJ46-061、《海南省装配式混凝土结构工程施工质量验收标准》DJB46-047、《海南省建筑钢结构防腐技术标准》DBJ46-057、《海南省装配式混凝土装配式部品部件生产和安装技术标准》DBJ46-058，以及国家和海南省新颁布的标准、规范的要求。承包人应严格对原材料检验、生产过程管理、产品出厂检验及运输、现场施工安装等环节的质量进行控制，执行合同约定的装配式部品部件技术指标和供货要求，确保装配式部品部件产品质量。</w:t>
      </w:r>
    </w:p>
    <w:p w14:paraId="68CE425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6.3.2 承包人应具备保证产品质量要求的生产工艺设施、试验检测条件。建立原材料检验、技术交底、装配式部品部件生产、出厂检验等环节的质量控制制度，落实海南省关于装配式部品部件质量安全的各项要求，使用省可追溯的质量安全管理的管理信息系统。具体包括：</w:t>
      </w:r>
    </w:p>
    <w:p w14:paraId="4BD3157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（1）承包人的检测、试验、张拉、计量等设备及仪器仪表均应检定合格，并应在有效期内使用。不具备试验能力的检验项目，应委托第三方检测机构进行试验。</w:t>
      </w:r>
    </w:p>
    <w:p w14:paraId="7BEB294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（2）编制装配式部品部件生产方案（生产方案应包括生产计划及生产工艺、模具方案及计划、技术质量控制措施、成品存放、运输和保护方案等，报工程师审批同意后进行实施），明确质量保证措施。</w:t>
      </w:r>
    </w:p>
    <w:p w14:paraId="079A973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（3）装配式部品部件生产前，设计、装配式部品部件生产、施工等负责人应进行设计文件</w:t>
      </w:r>
      <w:r w:rsidRPr="00D60250">
        <w:rPr>
          <w:rFonts w:ascii="仿宋_GB2312" w:eastAsia="仿宋_GB2312" w:hint="eastAsia"/>
          <w:szCs w:val="24"/>
        </w:rPr>
        <w:lastRenderedPageBreak/>
        <w:t>交底和会审。</w:t>
      </w:r>
    </w:p>
    <w:p w14:paraId="50A771A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（4）建立健全原材料质量检验制度。</w:t>
      </w:r>
    </w:p>
    <w:p w14:paraId="42BF92E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装配式部品部件的原材料质量、钢筋和螺栓加工与连接的力学性能、混凝土强度、构件结构性能、防火性能、装饰材料、保温材料及拉结件的质量等均应按规定进行检查和检测，检查及检测结果应符合技术标准规定及设计要求，检测记录及质量检验记录应留存。</w:t>
      </w:r>
    </w:p>
    <w:p w14:paraId="4A74224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（6）加强装配式部品部件生产过程中的质量控制，建立健全构件制作质量检验制度，对每一道隐蔽工程进行验收并形成书面记录并留存影像资料。</w:t>
      </w:r>
    </w:p>
    <w:p w14:paraId="6452EC2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（7）装配式部品部件生产中采用新技术、新工艺、新材料、新设备时，承包人应制定专门的生产方案；并进行样品试验，经检验合格后方可实施。</w:t>
      </w:r>
    </w:p>
    <w:p w14:paraId="5C39A9F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建立装配式部品部件生产首件验收制度。承包人的同类型首个装配式部品部件，应由发包人组织设计、施工、监理、生产负责人进行验收，验收内容包括构件生产全过程质量控制资料、构件成品质量合格证明文件、预埋件、预留孔洞、外观质量（包括标示）、结构性能检验等，合格后方可进行批量生产。</w:t>
      </w:r>
    </w:p>
    <w:p w14:paraId="2B3B66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9）建立构件成品质量出厂检验和编码标示制度。构件生产单位做好装配式部品部件出厂检验工作，检验合格的装配式部品部件应按照规定进行标识并出具质量证明文件。采用植入芯片或黏贴二维码等电子信息标注技术标识装配式部品部件产品信息。</w:t>
      </w:r>
    </w:p>
    <w:p w14:paraId="20E05479" w14:textId="77777777" w:rsidR="006A374E" w:rsidRPr="00D60250" w:rsidRDefault="006A374E" w:rsidP="006A374E">
      <w:pPr>
        <w:rPr>
          <w:szCs w:val="24"/>
        </w:rPr>
      </w:pPr>
      <w:r w:rsidRPr="00D60250">
        <w:rPr>
          <w:rFonts w:ascii="仿宋_GB2312" w:eastAsia="仿宋_GB2312" w:hint="eastAsia"/>
          <w:szCs w:val="24"/>
        </w:rPr>
        <w:t>（10）装配式部品部件的各检验项目的质量均合格时，方可评定为合格产品。装配式部品部件经检查合格后，应设置标识。标识内容包括：工程名称、构件型号、生产日期、生产单位、合格标识。装配式部品部件出厂时，应出具供产品合格证明书、混凝土强度检验报告及其他重要检验报告等出厂质量合格证明文件，有效期内的型式检验报告。</w:t>
      </w:r>
    </w:p>
    <w:p w14:paraId="59155F33" w14:textId="77777777" w:rsidR="006A374E" w:rsidRPr="00D60250" w:rsidRDefault="006A374E" w:rsidP="006A374E">
      <w:pPr>
        <w:pStyle w:val="3"/>
        <w:widowControl/>
        <w:numPr>
          <w:ilvl w:val="0"/>
          <w:numId w:val="0"/>
        </w:numPr>
        <w:spacing w:after="156"/>
        <w:rPr>
          <w:b w:val="0"/>
          <w:bCs/>
        </w:rPr>
      </w:pPr>
      <w:bookmarkStart w:id="865" w:name="_Toc861622922"/>
      <w:bookmarkStart w:id="866" w:name="_Toc385833445"/>
      <w:bookmarkStart w:id="867" w:name="_Toc4765"/>
      <w:bookmarkStart w:id="868" w:name="_Toc1284380377"/>
      <w:bookmarkStart w:id="869" w:name="_Toc130844197"/>
      <w:r w:rsidRPr="00D60250">
        <w:rPr>
          <w:rFonts w:hint="eastAsia"/>
          <w:b w:val="0"/>
          <w:bCs/>
        </w:rPr>
        <w:t>6</w:t>
      </w:r>
      <w:r w:rsidRPr="00D60250">
        <w:rPr>
          <w:b w:val="0"/>
          <w:bCs/>
        </w:rPr>
        <w:t>.</w:t>
      </w:r>
      <w:r w:rsidRPr="00D60250">
        <w:rPr>
          <w:rFonts w:hint="eastAsia"/>
          <w:b w:val="0"/>
          <w:bCs/>
        </w:rPr>
        <w:t>4</w:t>
      </w:r>
      <w:r w:rsidRPr="00D60250">
        <w:rPr>
          <w:b w:val="0"/>
          <w:bCs/>
        </w:rPr>
        <w:t xml:space="preserve"> </w:t>
      </w:r>
      <w:r w:rsidRPr="00D60250">
        <w:rPr>
          <w:rFonts w:hint="eastAsia"/>
          <w:b w:val="0"/>
          <w:bCs/>
        </w:rPr>
        <w:t>样品</w:t>
      </w:r>
      <w:bookmarkEnd w:id="865"/>
      <w:bookmarkEnd w:id="866"/>
      <w:bookmarkEnd w:id="867"/>
      <w:bookmarkEnd w:id="868"/>
      <w:bookmarkEnd w:id="869"/>
    </w:p>
    <w:p w14:paraId="23F21F0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 xml:space="preserve">.1 </w:t>
      </w:r>
      <w:r w:rsidRPr="00D60250">
        <w:rPr>
          <w:rFonts w:ascii="仿宋_GB2312" w:eastAsia="仿宋_GB2312" w:hint="eastAsia"/>
          <w:szCs w:val="24"/>
        </w:rPr>
        <w:t>样品的报送与封存</w:t>
      </w:r>
    </w:p>
    <w:p w14:paraId="1A9D919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需要承包人报送样品的材料、装配式部品部件或工程设备，样品的种类、名称、规格、数量等要求均应在专用合同条件中约定。样品的报送程序如下：</w:t>
      </w:r>
    </w:p>
    <w:p w14:paraId="29E7D26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应在计划采购前28天向工程师报送样品。承包人报送的样品均应来自供应材料、装配式部品部件的实际生产地，且提供的样品的规格、数量、质量足以表明材料、装配式部品部件或工程设备的质量、型号、颜色、表面处理、质地、误差和其他要求的特征。</w:t>
      </w:r>
    </w:p>
    <w:p w14:paraId="3D7EC2B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每次报送样品时应随附申报单，申报单应载明报送样品的相关数据和资料，并标明每件样品对应的图纸号，预留工程师审批意见栏。工程师应在收到承包人报送的样品后7天向承包人回复经发包人签认的样品审批意见。</w:t>
      </w:r>
    </w:p>
    <w:p w14:paraId="4301649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经工程师审批确认的样品应按约定的方法封样，封存的样品作为检验工程相关部分的标准之一。承包人在施工过程中不得使用与样品不符的材料或工程设备。</w:t>
      </w:r>
    </w:p>
    <w:p w14:paraId="277BBFF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工程师对样品的审批确认仅为确认相关材料、装配式部品部件或工程设备的特征或用途，不得被理解为对合同的修改或改变，也并不减轻或免除承包人任何的责任和义务。如果封存的样品修改或改变了合同约定，合同当事人应当以书面协议予以确认。</w:t>
      </w:r>
    </w:p>
    <w:p w14:paraId="5180C79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 xml:space="preserve">.2 </w:t>
      </w:r>
      <w:r w:rsidRPr="00D60250">
        <w:rPr>
          <w:rFonts w:ascii="仿宋_GB2312" w:eastAsia="仿宋_GB2312" w:hint="eastAsia"/>
          <w:szCs w:val="24"/>
        </w:rPr>
        <w:t>样品的保管</w:t>
      </w:r>
    </w:p>
    <w:p w14:paraId="5475C9AA" w14:textId="77777777" w:rsidR="006A374E" w:rsidRPr="00D60250" w:rsidRDefault="006A374E" w:rsidP="006A374E">
      <w:pPr>
        <w:rPr>
          <w:szCs w:val="24"/>
        </w:rPr>
      </w:pPr>
      <w:r w:rsidRPr="00D60250">
        <w:rPr>
          <w:rFonts w:ascii="仿宋_GB2312" w:eastAsia="仿宋_GB2312" w:hint="eastAsia"/>
          <w:szCs w:val="24"/>
        </w:rPr>
        <w:t>经批准的样品应由工程师负责封存于现场，承包人应在现场为保存样品提供适当和固定的场所并保持适当和良好的存储环境条件。</w:t>
      </w:r>
    </w:p>
    <w:p w14:paraId="45C6687B" w14:textId="77777777" w:rsidR="006A374E" w:rsidRPr="00D60250" w:rsidRDefault="006A374E" w:rsidP="006A374E">
      <w:pPr>
        <w:pStyle w:val="3"/>
        <w:widowControl/>
        <w:numPr>
          <w:ilvl w:val="0"/>
          <w:numId w:val="0"/>
        </w:numPr>
        <w:spacing w:after="156"/>
        <w:rPr>
          <w:b w:val="0"/>
          <w:bCs/>
        </w:rPr>
      </w:pPr>
      <w:bookmarkStart w:id="870" w:name="_Toc1729066126"/>
      <w:bookmarkStart w:id="871" w:name="_Toc110931508"/>
      <w:bookmarkStart w:id="872" w:name="_Toc1385557104"/>
      <w:bookmarkStart w:id="873" w:name="_Toc11731"/>
      <w:bookmarkStart w:id="874" w:name="_Toc130844198"/>
      <w:r w:rsidRPr="00D60250">
        <w:rPr>
          <w:rFonts w:hint="eastAsia"/>
          <w:b w:val="0"/>
          <w:bCs/>
        </w:rPr>
        <w:t>6</w:t>
      </w:r>
      <w:r w:rsidRPr="00D60250">
        <w:rPr>
          <w:b w:val="0"/>
          <w:bCs/>
        </w:rPr>
        <w:t>.</w:t>
      </w:r>
      <w:r w:rsidRPr="00D60250">
        <w:rPr>
          <w:rFonts w:hint="eastAsia"/>
          <w:b w:val="0"/>
          <w:bCs/>
        </w:rPr>
        <w:t>5</w:t>
      </w:r>
      <w:r w:rsidRPr="00D60250">
        <w:rPr>
          <w:b w:val="0"/>
          <w:bCs/>
        </w:rPr>
        <w:t xml:space="preserve"> </w:t>
      </w:r>
      <w:r w:rsidRPr="00D60250">
        <w:rPr>
          <w:rFonts w:hint="eastAsia"/>
          <w:b w:val="0"/>
          <w:bCs/>
        </w:rPr>
        <w:t>质量检查</w:t>
      </w:r>
      <w:bookmarkEnd w:id="870"/>
      <w:bookmarkEnd w:id="871"/>
      <w:bookmarkEnd w:id="872"/>
      <w:bookmarkEnd w:id="873"/>
      <w:bookmarkEnd w:id="874"/>
    </w:p>
    <w:p w14:paraId="67A31BD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5</w:t>
      </w:r>
      <w:r w:rsidRPr="00D60250">
        <w:rPr>
          <w:rFonts w:ascii="仿宋_GB2312" w:eastAsia="仿宋_GB2312"/>
          <w:szCs w:val="24"/>
        </w:rPr>
        <w:t xml:space="preserve">.1 </w:t>
      </w:r>
      <w:r w:rsidRPr="00D60250">
        <w:rPr>
          <w:rFonts w:ascii="仿宋_GB2312" w:eastAsia="仿宋_GB2312" w:hint="eastAsia"/>
          <w:szCs w:val="24"/>
        </w:rPr>
        <w:t>工程质量要求</w:t>
      </w:r>
    </w:p>
    <w:p w14:paraId="776FC2D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工程质量标准必须符合现行国家有关工程施工质量验收规范和标准的要求。有关工程质量的特殊标准或要求由合同当事人在专用合同条件中约定。</w:t>
      </w:r>
    </w:p>
    <w:p w14:paraId="1591E99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14:paraId="19BA8CD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5</w:t>
      </w:r>
      <w:r w:rsidRPr="00D60250">
        <w:rPr>
          <w:rFonts w:ascii="仿宋_GB2312" w:eastAsia="仿宋_GB2312"/>
          <w:szCs w:val="24"/>
        </w:rPr>
        <w:t xml:space="preserve">.2 </w:t>
      </w:r>
      <w:r w:rsidRPr="00D60250">
        <w:rPr>
          <w:rFonts w:ascii="仿宋_GB2312" w:eastAsia="仿宋_GB2312" w:hint="eastAsia"/>
          <w:szCs w:val="24"/>
        </w:rPr>
        <w:t>质量检查</w:t>
      </w:r>
    </w:p>
    <w:p w14:paraId="24B9BED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有权通过工程师或自行对全部工程内容及其施工工艺、材料、装配式部品部件和工程设备进行检查和检验。承包人应为工程师或发包人的检查和检验提供方便，包括到施工现场，或制造、加工地点，或专用合同条件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14:paraId="04DA1FF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5</w:t>
      </w:r>
      <w:r w:rsidRPr="00D60250">
        <w:rPr>
          <w:rFonts w:ascii="仿宋_GB2312" w:eastAsia="仿宋_GB2312"/>
          <w:szCs w:val="24"/>
        </w:rPr>
        <w:t xml:space="preserve">.3 </w:t>
      </w:r>
      <w:r w:rsidRPr="00D60250">
        <w:rPr>
          <w:rFonts w:ascii="仿宋_GB2312" w:eastAsia="仿宋_GB2312" w:hint="eastAsia"/>
          <w:szCs w:val="24"/>
        </w:rPr>
        <w:t>隐蔽工程检查和中间验收</w:t>
      </w:r>
    </w:p>
    <w:p w14:paraId="3F07DCA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除专用合同条件另有约定外，工程隐蔽部位经承包人自检确认具备覆盖条件的，承包人应书面通知工程师在约定的期限内检查，通知中应载明隐蔽检查的内容、时间和地点，并应附有自检记录和必要的检查资料。</w:t>
      </w:r>
    </w:p>
    <w:p w14:paraId="2BA8E1C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工程师应按时到场并对隐蔽工程及其施工工艺、材料（如有，涂刷防火材料厚度）、</w:t>
      </w:r>
      <w:r w:rsidRPr="00D60250">
        <w:rPr>
          <w:rFonts w:ascii="仿宋_GB2312" w:eastAsia="仿宋_GB2312" w:hAnsi="宋体" w:hint="eastAsia"/>
          <w:szCs w:val="24"/>
        </w:rPr>
        <w:t>装配式部品部件</w:t>
      </w:r>
      <w:r w:rsidRPr="00D60250">
        <w:rPr>
          <w:rFonts w:ascii="仿宋_GB2312" w:eastAsia="仿宋_GB2312" w:hint="eastAsia"/>
          <w:szCs w:val="24"/>
        </w:rPr>
        <w:t>和工程设备进行检查。经工程师检查确认质量符合隐蔽要求，拍摄隐蔽工程影像资料，并在验收记录上签字后，承包人才能进行覆盖。经工程师检查质量不合格的，承包人应在工程师指示的时间内完成修复，并由工程师重新检查，由此增加的费用和（或）延误的工期由承包人承担。除专用合同条件另有约定外，工程师不能按时进行检查的，应提前向承包人提交书面延期要求，顺延时间不得超过</w:t>
      </w:r>
      <w:r w:rsidRPr="00D60250">
        <w:rPr>
          <w:rFonts w:ascii="仿宋_GB2312" w:eastAsia="仿宋_GB2312"/>
          <w:szCs w:val="24"/>
        </w:rPr>
        <w:t>48小时，</w:t>
      </w:r>
      <w:r w:rsidRPr="00D60250">
        <w:rPr>
          <w:rFonts w:ascii="仿宋_GB2312" w:eastAsia="仿宋_GB2312" w:hint="eastAsia"/>
          <w:szCs w:val="24"/>
        </w:rPr>
        <w:t>由此导致工期延误的，工期应予以顺延，顺延超过</w:t>
      </w:r>
      <w:r w:rsidRPr="00D60250">
        <w:rPr>
          <w:rFonts w:ascii="仿宋_GB2312" w:eastAsia="仿宋_GB2312"/>
          <w:szCs w:val="24"/>
        </w:rPr>
        <w:t>48小时的，由此导致的工期延误及费用增加由发包人承担</w:t>
      </w:r>
      <w:r w:rsidRPr="00D60250">
        <w:rPr>
          <w:rFonts w:ascii="仿宋_GB2312" w:eastAsia="仿宋_GB2312" w:hint="eastAsia"/>
          <w:szCs w:val="24"/>
        </w:rPr>
        <w:t>。工程师未按时进行检查，也未提出延期要求的，视为隐蔽工程检查合格，承包人可自行完成覆盖工作，并作相应记录报送工程师，工程师应签字确认。工程师事后对检查记录有疑问的，可按下列约定重新检查。</w:t>
      </w:r>
    </w:p>
    <w:p w14:paraId="08EAC42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14:paraId="317491E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承包人未通知工程师到场检查，私自将工程隐蔽部位覆盖的，工程师有权指示承包人钻孔探测或揭开检查，无论工程隐蔽部位质量是否合格，由此增加的费用和（或）延误的工期均由承包人承担。</w:t>
      </w:r>
    </w:p>
    <w:p w14:paraId="600DC3B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6.5.4 信息存档</w:t>
      </w:r>
    </w:p>
    <w:p w14:paraId="0B1A7FA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将全部工程内容及其施工工艺、材料、装配式部品部件和工程设备的检查报告和检验结果、隐蔽工程影像资料及验收记录上传至数字化（信息化）管理平台。隐蔽工程影像资料的上传应与设计图纸中建筑构件一一对应，便于查看。建立</w:t>
      </w:r>
      <w:r w:rsidRPr="00D60250">
        <w:rPr>
          <w:rFonts w:ascii="仿宋_GB2312" w:eastAsia="仿宋_GB2312"/>
          <w:szCs w:val="24"/>
        </w:rPr>
        <w:t>质量责任标识制度，对关键工序</w:t>
      </w:r>
      <w:r w:rsidRPr="00D60250">
        <w:rPr>
          <w:rFonts w:ascii="仿宋_GB2312" w:eastAsia="仿宋_GB2312" w:hint="eastAsia"/>
          <w:szCs w:val="24"/>
        </w:rPr>
        <w:t>、</w:t>
      </w:r>
      <w:r w:rsidRPr="00D60250">
        <w:rPr>
          <w:rFonts w:ascii="仿宋_GB2312" w:eastAsia="仿宋_GB2312"/>
          <w:szCs w:val="24"/>
        </w:rPr>
        <w:t>关键部位隐蔽工程实施举牌验收，加强施工记录和验收资料管理，实现质量责任可追溯。</w:t>
      </w:r>
    </w:p>
    <w:p w14:paraId="129EFACA" w14:textId="77777777" w:rsidR="006A374E" w:rsidRPr="00D60250" w:rsidRDefault="006A374E" w:rsidP="006A374E">
      <w:pPr>
        <w:pStyle w:val="3"/>
        <w:widowControl/>
        <w:numPr>
          <w:ilvl w:val="0"/>
          <w:numId w:val="0"/>
        </w:numPr>
        <w:spacing w:after="156"/>
        <w:rPr>
          <w:b w:val="0"/>
          <w:bCs/>
        </w:rPr>
      </w:pPr>
      <w:bookmarkStart w:id="875" w:name="_Toc398555613"/>
      <w:bookmarkStart w:id="876" w:name="_Toc25171"/>
      <w:bookmarkStart w:id="877" w:name="_Toc834483557"/>
      <w:bookmarkStart w:id="878" w:name="_Toc498865578"/>
      <w:bookmarkStart w:id="879" w:name="_Toc130844199"/>
      <w:r w:rsidRPr="00D60250">
        <w:rPr>
          <w:rFonts w:hint="eastAsia"/>
          <w:b w:val="0"/>
          <w:bCs/>
        </w:rPr>
        <w:lastRenderedPageBreak/>
        <w:t>6</w:t>
      </w:r>
      <w:r w:rsidRPr="00D60250">
        <w:rPr>
          <w:b w:val="0"/>
          <w:bCs/>
        </w:rPr>
        <w:t>.</w:t>
      </w:r>
      <w:r w:rsidRPr="00D60250">
        <w:rPr>
          <w:rFonts w:hint="eastAsia"/>
          <w:b w:val="0"/>
          <w:bCs/>
        </w:rPr>
        <w:t>6试验和检验</w:t>
      </w:r>
      <w:bookmarkEnd w:id="875"/>
      <w:bookmarkEnd w:id="876"/>
      <w:bookmarkEnd w:id="877"/>
      <w:bookmarkEnd w:id="878"/>
      <w:bookmarkEnd w:id="879"/>
    </w:p>
    <w:p w14:paraId="7807CCC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6</w:t>
      </w:r>
      <w:r w:rsidRPr="00D60250">
        <w:rPr>
          <w:rFonts w:ascii="仿宋_GB2312" w:eastAsia="仿宋_GB2312"/>
          <w:szCs w:val="24"/>
        </w:rPr>
        <w:t xml:space="preserve">.1 </w:t>
      </w:r>
      <w:r w:rsidRPr="00D60250">
        <w:rPr>
          <w:rFonts w:ascii="仿宋_GB2312" w:eastAsia="仿宋_GB2312" w:hint="eastAsia"/>
          <w:szCs w:val="24"/>
        </w:rPr>
        <w:t>试验设备与试验人员</w:t>
      </w:r>
    </w:p>
    <w:p w14:paraId="5E48E83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根据合同约定或工程师指示进行的现场材料试验，应由承包人提供试验场所、试验人员、试验设备以及其他必要的试验条件。工程师在必要时可以使用承包人提供的试验场所、试验设备以及其他试验条件，进行以工程质量检查为目的的材料复核试验，承包人应予以协助。</w:t>
      </w:r>
    </w:p>
    <w:p w14:paraId="2E0200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承包人应按专用合同条件约定的试验内容、时间和地点提供试验设备、取样装置、试验场所和试验条件，并向工程师提交相应进场计划表。</w:t>
      </w:r>
    </w:p>
    <w:p w14:paraId="1DE4372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承包人配置的试验设备要符合相应试验规程的要求并经过具有资质的检测单位检测，且在正式使用该试验设备前，需要经过工程师与承包人共同校定。</w:t>
      </w:r>
    </w:p>
    <w:p w14:paraId="57254FE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承包人应向工程师提交试验人员的名单及其岗位、资格等证明资料，试验人员必须能够熟练进行相应的检测试验，承包人对试验人员的试验程序和试验结果的正确性负责。</w:t>
      </w:r>
    </w:p>
    <w:p w14:paraId="4D771E3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.6.2 </w:t>
      </w:r>
      <w:r w:rsidRPr="00D60250">
        <w:rPr>
          <w:rFonts w:ascii="仿宋_GB2312" w:eastAsia="仿宋_GB2312" w:hint="eastAsia"/>
          <w:szCs w:val="24"/>
        </w:rPr>
        <w:t>取样</w:t>
      </w:r>
    </w:p>
    <w:p w14:paraId="6DD01BB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试验属于自检性质的，承包人可以单独取样。试验属于工程师抽检性质的，可由工程师取样，也可由承包人的试验人员在工程师的监督下取样。</w:t>
      </w:r>
    </w:p>
    <w:p w14:paraId="63C5457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.6.3 </w:t>
      </w:r>
      <w:r w:rsidRPr="00D60250">
        <w:rPr>
          <w:rFonts w:ascii="仿宋_GB2312" w:eastAsia="仿宋_GB2312" w:hint="eastAsia"/>
          <w:szCs w:val="24"/>
        </w:rPr>
        <w:t>材料、装配式部品部件、工程设备和工程的试验和检验</w:t>
      </w:r>
    </w:p>
    <w:p w14:paraId="22064FA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应按合同约定进行材料、装配式部品部件和工程设备的试验和检验，并为工程师对上述材料、装配式部品部件、工程设备和工程的质量检查提供必要的试验资料和原始记录。按合同约定应由工程师与承包人共同进行试验和检验的，由承包人负责提供必要的试验资料和原始记录。</w:t>
      </w:r>
    </w:p>
    <w:p w14:paraId="672B863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试验属于自检性质的，承包人可以单独进行试验。试验属于工程师抽检性质的，工程师可以单独进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14:paraId="0BC8310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工程师对承包人的试验和检验结果有异议的，或为查清承包人试验和检验成果的可靠性要求承包人重新试验和检验的，可由工程师与承包人共同进行。重新试验和检验的结果证明该项材料、装配式部品部件、工程设备或工程的质量不符合合同要求的，由此增加的费用和（或）延误的工期由承包人承担；重新试验和检验结果证明该项材料、装配式部品部件、工程设备和工程符合合同要求的，由此增加的费用和（或）延误的工期由发包人承担。</w:t>
      </w:r>
    </w:p>
    <w:p w14:paraId="1A0D1BC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.6.4 </w:t>
      </w:r>
      <w:r w:rsidRPr="00D60250">
        <w:rPr>
          <w:rFonts w:ascii="仿宋_GB2312" w:eastAsia="仿宋_GB2312" w:hint="eastAsia"/>
          <w:szCs w:val="24"/>
        </w:rPr>
        <w:t>现场工艺试验</w:t>
      </w:r>
    </w:p>
    <w:p w14:paraId="03F06DE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承包人应按合同约定进行现场工艺试验。对大型的现场工艺试验，发包人认为必要时，承包人应根据发包人提出的工艺试验要求，编制工艺试验措施计划，报送发包人审查。</w:t>
      </w:r>
    </w:p>
    <w:p w14:paraId="39B4F602" w14:textId="77777777" w:rsidR="006A374E" w:rsidRPr="00D60250" w:rsidRDefault="006A374E" w:rsidP="006A374E">
      <w:pPr>
        <w:pStyle w:val="3"/>
        <w:widowControl/>
        <w:numPr>
          <w:ilvl w:val="0"/>
          <w:numId w:val="0"/>
        </w:numPr>
        <w:spacing w:after="156"/>
        <w:rPr>
          <w:b w:val="0"/>
          <w:bCs/>
        </w:rPr>
      </w:pPr>
      <w:bookmarkStart w:id="880" w:name="_Toc1045042213"/>
      <w:bookmarkStart w:id="881" w:name="_Toc1543853144"/>
      <w:bookmarkStart w:id="882" w:name="_Toc1282919300"/>
      <w:bookmarkStart w:id="883" w:name="_Toc9625"/>
      <w:bookmarkStart w:id="884" w:name="_Toc130844200"/>
      <w:r w:rsidRPr="00D60250">
        <w:rPr>
          <w:rFonts w:hint="eastAsia"/>
          <w:b w:val="0"/>
          <w:bCs/>
        </w:rPr>
        <w:t>6</w:t>
      </w:r>
      <w:r w:rsidRPr="00D60250">
        <w:rPr>
          <w:b w:val="0"/>
          <w:bCs/>
        </w:rPr>
        <w:t xml:space="preserve">.7 </w:t>
      </w:r>
      <w:r w:rsidRPr="00D60250">
        <w:rPr>
          <w:rFonts w:hint="eastAsia"/>
          <w:b w:val="0"/>
          <w:bCs/>
        </w:rPr>
        <w:t>缺陷和修补</w:t>
      </w:r>
      <w:bookmarkEnd w:id="880"/>
      <w:bookmarkEnd w:id="881"/>
      <w:bookmarkEnd w:id="882"/>
      <w:bookmarkEnd w:id="883"/>
      <w:bookmarkEnd w:id="884"/>
    </w:p>
    <w:p w14:paraId="6E4E825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.7.1 </w:t>
      </w:r>
      <w:r w:rsidRPr="00D60250">
        <w:rPr>
          <w:rFonts w:ascii="仿宋_GB2312" w:eastAsia="仿宋_GB2312" w:hint="eastAsia"/>
          <w:szCs w:val="24"/>
        </w:rPr>
        <w:t>发包人可在颁发接收证书前随时指示承包人：</w:t>
      </w:r>
    </w:p>
    <w:p w14:paraId="54EA443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对不符合合同要求的任何工程设备、装配式部品部件或材料进行修补，或者将其移出现场并进行更换；</w:t>
      </w:r>
    </w:p>
    <w:p w14:paraId="3A48470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（2） 对不符合合同的其他工作进行修补，或者将其去除并重新实施； </w:t>
      </w:r>
    </w:p>
    <w:p w14:paraId="01D8B4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（3） 实施因意外、不可预见的事件或其他原因引起的、为工程的安全迫切需要的任何修补工作。</w:t>
      </w:r>
    </w:p>
    <w:p w14:paraId="718BA30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.7.2 </w:t>
      </w:r>
      <w:r w:rsidRPr="00D60250">
        <w:rPr>
          <w:rFonts w:ascii="仿宋_GB2312" w:eastAsia="仿宋_GB2312" w:hint="eastAsia"/>
          <w:szCs w:val="24"/>
        </w:rPr>
        <w:t>承包人应遵守第</w:t>
      </w:r>
      <w:r w:rsidRPr="00D60250">
        <w:rPr>
          <w:rFonts w:ascii="仿宋_GB2312" w:eastAsia="仿宋_GB2312"/>
          <w:szCs w:val="24"/>
        </w:rPr>
        <w:t>6.6.1项下</w:t>
      </w:r>
      <w:r w:rsidRPr="00D60250">
        <w:rPr>
          <w:rFonts w:ascii="仿宋_GB2312" w:eastAsia="仿宋_GB2312" w:hint="eastAsia"/>
          <w:szCs w:val="24"/>
        </w:rPr>
        <w:t>指示，并在合理可行的情况下，根据上述指示中规定的时间完成修补工作。除因下列原因引起的第</w:t>
      </w:r>
      <w:r w:rsidRPr="00D60250">
        <w:rPr>
          <w:rFonts w:ascii="仿宋_GB2312" w:eastAsia="仿宋_GB2312"/>
          <w:szCs w:val="24"/>
        </w:rPr>
        <w:t>6.6.1</w:t>
      </w:r>
      <w:r w:rsidRPr="00D60250">
        <w:rPr>
          <w:rFonts w:ascii="仿宋_GB2312" w:eastAsia="仿宋_GB2312" w:hint="eastAsia"/>
          <w:szCs w:val="24"/>
        </w:rPr>
        <w:t>项第（3）目下的情形外，承包人应承担所有修补工作的费用：</w:t>
      </w:r>
    </w:p>
    <w:p w14:paraId="14F9540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因发包人或其人员的任何行为导致的情形，且在此情况下发包人应承担因此引起的工期延误和承包人费用损失，并向承包人支付合理的利润。</w:t>
      </w:r>
    </w:p>
    <w:p w14:paraId="3C1A5CD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第</w:t>
      </w:r>
      <w:r w:rsidRPr="00D60250">
        <w:rPr>
          <w:rFonts w:ascii="仿宋_GB2312" w:eastAsia="仿宋_GB2312"/>
          <w:szCs w:val="24"/>
        </w:rPr>
        <w:t>17.4</w:t>
      </w:r>
      <w:r w:rsidRPr="00D60250">
        <w:rPr>
          <w:rFonts w:ascii="仿宋_GB2312" w:eastAsia="仿宋_GB2312" w:hint="eastAsia"/>
          <w:szCs w:val="24"/>
        </w:rPr>
        <w:t>款[</w:t>
      </w:r>
      <w:r w:rsidRPr="00D60250">
        <w:rPr>
          <w:rFonts w:ascii="仿宋_GB2312" w:eastAsia="仿宋_GB2312"/>
          <w:szCs w:val="24"/>
        </w:rPr>
        <w:t>不可抗力后果</w:t>
      </w:r>
      <w:r w:rsidRPr="00D60250">
        <w:rPr>
          <w:rFonts w:ascii="仿宋_GB2312" w:eastAsia="仿宋_GB2312" w:hint="eastAsia"/>
          <w:szCs w:val="24"/>
        </w:rPr>
        <w:t>的</w:t>
      </w:r>
      <w:r w:rsidRPr="00D60250">
        <w:rPr>
          <w:rFonts w:ascii="仿宋_GB2312" w:eastAsia="仿宋_GB2312"/>
          <w:szCs w:val="24"/>
        </w:rPr>
        <w:t>承担</w:t>
      </w:r>
      <w:r w:rsidRPr="00D60250">
        <w:rPr>
          <w:rFonts w:ascii="仿宋_GB2312" w:eastAsia="仿宋_GB2312" w:hint="eastAsia"/>
          <w:szCs w:val="24"/>
        </w:rPr>
        <w:t>]中适用的不可抗力事件的情形。</w:t>
      </w:r>
    </w:p>
    <w:p w14:paraId="5A68E0C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 xml:space="preserve">.7.3 </w:t>
      </w:r>
      <w:r w:rsidRPr="00D60250">
        <w:rPr>
          <w:rFonts w:ascii="仿宋_GB2312" w:eastAsia="仿宋_GB2312" w:hint="eastAsia"/>
          <w:szCs w:val="24"/>
        </w:rPr>
        <w:t>如果承包人未能遵守发包人的指示，发包人可以自行决定请第三方完成上述修补工作，并有权要求承包人支付因未履行指示而产生的所有费用，但承包人根据第</w:t>
      </w:r>
      <w:r w:rsidRPr="00D60250">
        <w:rPr>
          <w:rFonts w:ascii="仿宋_GB2312" w:eastAsia="仿宋_GB2312"/>
          <w:szCs w:val="24"/>
        </w:rPr>
        <w:t>6.6.2</w:t>
      </w:r>
      <w:r w:rsidRPr="00D60250">
        <w:rPr>
          <w:rFonts w:ascii="仿宋_GB2312" w:eastAsia="仿宋_GB2312" w:hint="eastAsia"/>
          <w:szCs w:val="24"/>
        </w:rPr>
        <w:t>项有权就修补工作获得支付的情况除外。</w:t>
      </w:r>
    </w:p>
    <w:p w14:paraId="0483F402" w14:textId="77777777" w:rsidR="006A374E" w:rsidRPr="00D60250" w:rsidRDefault="006A374E" w:rsidP="006A374E">
      <w:pPr>
        <w:pStyle w:val="2"/>
        <w:numPr>
          <w:ilvl w:val="0"/>
          <w:numId w:val="0"/>
        </w:numPr>
        <w:rPr>
          <w:b w:val="0"/>
          <w:sz w:val="24"/>
          <w:szCs w:val="24"/>
        </w:rPr>
      </w:pPr>
      <w:bookmarkStart w:id="885" w:name="_Toc8164"/>
      <w:bookmarkStart w:id="886" w:name="_Toc2125766756"/>
      <w:bookmarkStart w:id="887" w:name="_Toc33391120"/>
      <w:bookmarkStart w:id="888" w:name="_Toc155476070"/>
      <w:bookmarkStart w:id="889" w:name="_Toc130844201"/>
      <w:r w:rsidRPr="00D60250">
        <w:rPr>
          <w:rFonts w:hint="eastAsia"/>
          <w:b w:val="0"/>
          <w:sz w:val="24"/>
          <w:szCs w:val="24"/>
        </w:rPr>
        <w:t>第7条 施工</w:t>
      </w:r>
      <w:bookmarkEnd w:id="885"/>
      <w:bookmarkEnd w:id="886"/>
      <w:bookmarkEnd w:id="887"/>
      <w:bookmarkEnd w:id="888"/>
      <w:bookmarkEnd w:id="889"/>
    </w:p>
    <w:p w14:paraId="5534AFAA" w14:textId="77777777" w:rsidR="006A374E" w:rsidRPr="00D60250" w:rsidRDefault="006A374E" w:rsidP="006A374E">
      <w:pPr>
        <w:pStyle w:val="3"/>
        <w:widowControl/>
        <w:numPr>
          <w:ilvl w:val="0"/>
          <w:numId w:val="0"/>
        </w:numPr>
        <w:spacing w:after="156"/>
        <w:rPr>
          <w:b w:val="0"/>
          <w:bCs/>
        </w:rPr>
      </w:pPr>
      <w:bookmarkStart w:id="890" w:name="_Toc176975910"/>
      <w:bookmarkStart w:id="891" w:name="_Toc100424560"/>
      <w:bookmarkStart w:id="892" w:name="_Toc29025"/>
      <w:bookmarkStart w:id="893" w:name="_Toc703865412"/>
      <w:bookmarkStart w:id="894" w:name="_Toc130844202"/>
      <w:r w:rsidRPr="00D60250">
        <w:rPr>
          <w:rFonts w:hint="eastAsia"/>
          <w:b w:val="0"/>
          <w:bCs/>
        </w:rPr>
        <w:t>7</w:t>
      </w:r>
      <w:r w:rsidRPr="00D60250">
        <w:rPr>
          <w:b w:val="0"/>
          <w:bCs/>
        </w:rPr>
        <w:t xml:space="preserve">.1 </w:t>
      </w:r>
      <w:r w:rsidRPr="00D60250">
        <w:rPr>
          <w:rFonts w:hint="eastAsia"/>
          <w:b w:val="0"/>
          <w:bCs/>
        </w:rPr>
        <w:t>交通运输</w:t>
      </w:r>
      <w:bookmarkEnd w:id="890"/>
      <w:bookmarkEnd w:id="891"/>
      <w:bookmarkEnd w:id="892"/>
      <w:bookmarkEnd w:id="893"/>
      <w:bookmarkEnd w:id="894"/>
      <w:r w:rsidRPr="00D60250">
        <w:rPr>
          <w:rFonts w:hint="eastAsia"/>
          <w:b w:val="0"/>
          <w:bCs/>
        </w:rPr>
        <w:t xml:space="preserve"> </w:t>
      </w:r>
    </w:p>
    <w:p w14:paraId="6143FCC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.1.1 </w:t>
      </w:r>
      <w:r w:rsidRPr="00D60250">
        <w:rPr>
          <w:rFonts w:ascii="仿宋_GB2312" w:eastAsia="仿宋_GB2312" w:hint="eastAsia"/>
          <w:szCs w:val="24"/>
        </w:rPr>
        <w:t>出入现场的权利</w:t>
      </w:r>
    </w:p>
    <w:p w14:paraId="084526F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14:paraId="5FF4FFA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.1.2 </w:t>
      </w:r>
      <w:r w:rsidRPr="00D60250">
        <w:rPr>
          <w:rFonts w:ascii="仿宋_GB2312" w:eastAsia="仿宋_GB2312" w:hint="eastAsia"/>
          <w:szCs w:val="24"/>
        </w:rPr>
        <w:t>场外交通</w:t>
      </w:r>
    </w:p>
    <w:p w14:paraId="5500009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14:paraId="7C2425D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.1.3 </w:t>
      </w:r>
      <w:r w:rsidRPr="00D60250">
        <w:rPr>
          <w:rFonts w:ascii="仿宋_GB2312" w:eastAsia="仿宋_GB2312" w:hint="eastAsia"/>
          <w:szCs w:val="24"/>
        </w:rPr>
        <w:t>场内交通</w:t>
      </w:r>
    </w:p>
    <w:p w14:paraId="11CC28F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除专用合同条件另有约定外，承包人应负责修建、维修、养护和管理施工所需的临时道路</w:t>
      </w:r>
      <w:r w:rsidRPr="00D60250">
        <w:rPr>
          <w:rFonts w:ascii="仿宋_GB2312" w:eastAsia="仿宋_GB2312" w:hAnsi="宋体" w:hint="eastAsia"/>
          <w:szCs w:val="24"/>
        </w:rPr>
        <w:t>（含消防临时车道）和</w:t>
      </w:r>
      <w:r w:rsidRPr="00D60250">
        <w:rPr>
          <w:rFonts w:ascii="仿宋_GB2312" w:eastAsia="仿宋_GB2312" w:hint="eastAsia"/>
          <w:szCs w:val="24"/>
        </w:rPr>
        <w:t>交通设施，包括维修、养护和管理发包人提供的道路和交通设施，并承担相应费用。承包人修建的临时道路和交通设施应免费提供发包人和工程师为实现合同目的使用。场内交通与场外交通的边界由合同当事人在专用合同条件中约定。</w:t>
      </w:r>
    </w:p>
    <w:p w14:paraId="604C0B0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.1.4 </w:t>
      </w:r>
      <w:r w:rsidRPr="00D60250">
        <w:rPr>
          <w:rFonts w:ascii="仿宋_GB2312" w:eastAsia="仿宋_GB2312" w:hint="eastAsia"/>
          <w:szCs w:val="24"/>
        </w:rPr>
        <w:t>超大件和超重件的运输</w:t>
      </w:r>
    </w:p>
    <w:p w14:paraId="6050FFEF" w14:textId="77777777" w:rsidR="006A374E" w:rsidRPr="00D60250" w:rsidRDefault="006A374E" w:rsidP="006A374E">
      <w:pPr>
        <w:rPr>
          <w:szCs w:val="24"/>
        </w:rPr>
      </w:pPr>
      <w:r w:rsidRPr="00D60250">
        <w:rPr>
          <w:rFonts w:ascii="仿宋_GB2312" w:eastAsia="仿宋_GB2312" w:hint="eastAsia"/>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14:paraId="1E776A9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.1.5 </w:t>
      </w:r>
      <w:r w:rsidRPr="00D60250">
        <w:rPr>
          <w:rFonts w:ascii="仿宋_GB2312" w:eastAsia="仿宋_GB2312" w:hint="eastAsia"/>
          <w:szCs w:val="24"/>
        </w:rPr>
        <w:t>道路和桥梁的损坏责任</w:t>
      </w:r>
    </w:p>
    <w:p w14:paraId="6640D28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因承包人运输造成施工现场内外公共道路和桥梁损坏的，由承包人承担修复损坏的全部费用和可能引起的赔偿。</w:t>
      </w:r>
    </w:p>
    <w:p w14:paraId="5FD8B32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.1.6 </w:t>
      </w:r>
      <w:r w:rsidRPr="00D60250">
        <w:rPr>
          <w:rFonts w:ascii="仿宋_GB2312" w:eastAsia="仿宋_GB2312" w:hint="eastAsia"/>
          <w:szCs w:val="24"/>
        </w:rPr>
        <w:t>水路和航空运输</w:t>
      </w:r>
    </w:p>
    <w:p w14:paraId="175D7E3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本条上述各款的内容适用于水路运输和航空运输，其中“道路”一词的涵义包括河道、航线、船闸、机场、码头、堤防以及水路或航空运输中其他相似结构物；“车辆”一词的涵义包括船舶和飞机等。</w:t>
      </w:r>
    </w:p>
    <w:p w14:paraId="78BED8EB" w14:textId="77777777" w:rsidR="006A374E" w:rsidRPr="00D60250" w:rsidRDefault="006A374E" w:rsidP="006A374E">
      <w:pPr>
        <w:pStyle w:val="3"/>
        <w:widowControl/>
        <w:numPr>
          <w:ilvl w:val="0"/>
          <w:numId w:val="0"/>
        </w:numPr>
        <w:spacing w:after="156"/>
        <w:rPr>
          <w:b w:val="0"/>
          <w:bCs/>
        </w:rPr>
      </w:pPr>
      <w:bookmarkStart w:id="895" w:name="_Toc800350103"/>
      <w:bookmarkStart w:id="896" w:name="_Toc21951"/>
      <w:bookmarkStart w:id="897" w:name="_Toc2079963022"/>
      <w:bookmarkStart w:id="898" w:name="_Toc2095984029"/>
      <w:bookmarkStart w:id="899" w:name="_Toc130844203"/>
      <w:r w:rsidRPr="00D60250">
        <w:rPr>
          <w:rFonts w:hint="eastAsia"/>
          <w:b w:val="0"/>
          <w:bCs/>
        </w:rPr>
        <w:t>7</w:t>
      </w:r>
      <w:r w:rsidRPr="00D60250">
        <w:rPr>
          <w:b w:val="0"/>
          <w:bCs/>
        </w:rPr>
        <w:t xml:space="preserve">.2 </w:t>
      </w:r>
      <w:r w:rsidRPr="00D60250">
        <w:rPr>
          <w:rFonts w:hint="eastAsia"/>
          <w:b w:val="0"/>
          <w:bCs/>
        </w:rPr>
        <w:t>施工设备和临时设施</w:t>
      </w:r>
      <w:bookmarkEnd w:id="895"/>
      <w:bookmarkEnd w:id="896"/>
      <w:bookmarkEnd w:id="897"/>
      <w:bookmarkEnd w:id="898"/>
      <w:bookmarkEnd w:id="899"/>
      <w:r w:rsidRPr="00D60250">
        <w:rPr>
          <w:rFonts w:hint="eastAsia"/>
          <w:b w:val="0"/>
          <w:bCs/>
        </w:rPr>
        <w:t xml:space="preserve"> </w:t>
      </w:r>
    </w:p>
    <w:p w14:paraId="4C94954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.2.1 </w:t>
      </w:r>
      <w:r w:rsidRPr="00D60250">
        <w:rPr>
          <w:rFonts w:ascii="仿宋_GB2312" w:eastAsia="仿宋_GB2312" w:hint="eastAsia"/>
          <w:szCs w:val="24"/>
        </w:rPr>
        <w:t>承包人提供的施工设备和临时设施</w:t>
      </w:r>
    </w:p>
    <w:p w14:paraId="7B2F797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14:paraId="6753BE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除专用合同条件另有约定外，承包人应自行承担修建临时设施的费用，需要临时占地的，应由发包人办理申请手续并承担相应费用。承包人应在专用合同条件</w:t>
      </w:r>
      <w:r w:rsidRPr="00D60250">
        <w:rPr>
          <w:rFonts w:ascii="仿宋_GB2312" w:eastAsia="仿宋_GB2312"/>
          <w:szCs w:val="24"/>
        </w:rPr>
        <w:t>7.2</w:t>
      </w:r>
      <w:r w:rsidRPr="00D60250">
        <w:rPr>
          <w:rFonts w:ascii="仿宋_GB2312" w:eastAsia="仿宋_GB2312" w:hint="eastAsia"/>
          <w:szCs w:val="24"/>
        </w:rPr>
        <w:t>款</w:t>
      </w:r>
      <w:r w:rsidRPr="00D60250">
        <w:rPr>
          <w:rFonts w:ascii="仿宋_GB2312" w:eastAsia="仿宋_GB2312"/>
          <w:szCs w:val="24"/>
        </w:rPr>
        <w:t>约定的时间内向发包人提交临时占地资料，因承包人未能按时提交资料，导致工期延误的，由此增加的费用和（或）竣工日期延误，由承包人负责。</w:t>
      </w:r>
    </w:p>
    <w:p w14:paraId="12C68A7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.2.2 </w:t>
      </w:r>
      <w:r w:rsidRPr="00D60250">
        <w:rPr>
          <w:rFonts w:ascii="仿宋_GB2312" w:eastAsia="仿宋_GB2312" w:hint="eastAsia"/>
          <w:szCs w:val="24"/>
        </w:rPr>
        <w:t>发包人提供的施工设备和临时设施</w:t>
      </w:r>
    </w:p>
    <w:p w14:paraId="65BA3FE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发包人提供的施工设备或临时设施在专用合同条件中约定。</w:t>
      </w:r>
    </w:p>
    <w:p w14:paraId="35338BB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.2.3 </w:t>
      </w:r>
      <w:r w:rsidRPr="00D60250">
        <w:rPr>
          <w:rFonts w:ascii="仿宋_GB2312" w:eastAsia="仿宋_GB2312" w:hint="eastAsia"/>
          <w:szCs w:val="24"/>
        </w:rPr>
        <w:t>要求承包人增加或更换施工设备</w:t>
      </w:r>
    </w:p>
    <w:p w14:paraId="1583C7C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承包人使用的施工设备不能满足项目进度计划和（或）质量要求时，工程师有权要求承包人增加或更换施工设备，承包人应及时增加或更换，由此增加的费用和（或）延误的工期由承包人承担。</w:t>
      </w:r>
    </w:p>
    <w:p w14:paraId="7B94883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.2.4 </w:t>
      </w:r>
      <w:r w:rsidRPr="00D60250">
        <w:rPr>
          <w:rFonts w:ascii="仿宋_GB2312" w:eastAsia="仿宋_GB2312" w:hint="eastAsia"/>
          <w:szCs w:val="24"/>
        </w:rPr>
        <w:t>施工设备和临时设施专用于合同工程</w:t>
      </w:r>
    </w:p>
    <w:p w14:paraId="0C39AAA7" w14:textId="77777777" w:rsidR="006A374E" w:rsidRPr="00D60250" w:rsidRDefault="006A374E" w:rsidP="006A374E">
      <w:pPr>
        <w:rPr>
          <w:szCs w:val="24"/>
        </w:rPr>
      </w:pPr>
      <w:r w:rsidRPr="00D60250">
        <w:rPr>
          <w:rFonts w:ascii="仿宋_GB2312" w:eastAsia="仿宋_GB2312" w:hint="eastAsia"/>
          <w:szCs w:val="24"/>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14:paraId="1B547D0C" w14:textId="77777777" w:rsidR="006A374E" w:rsidRPr="00D60250" w:rsidRDefault="006A374E" w:rsidP="006A374E">
      <w:pPr>
        <w:pStyle w:val="3"/>
        <w:widowControl/>
        <w:numPr>
          <w:ilvl w:val="0"/>
          <w:numId w:val="0"/>
        </w:numPr>
        <w:spacing w:after="156"/>
        <w:rPr>
          <w:b w:val="0"/>
          <w:bCs/>
        </w:rPr>
      </w:pPr>
      <w:bookmarkStart w:id="900" w:name="_Toc4178"/>
      <w:bookmarkStart w:id="901" w:name="_Toc874718778"/>
      <w:bookmarkStart w:id="902" w:name="_Toc881645288"/>
      <w:bookmarkStart w:id="903" w:name="_Toc946882620"/>
      <w:bookmarkStart w:id="904" w:name="_Toc130844204"/>
      <w:r w:rsidRPr="00D60250">
        <w:rPr>
          <w:rFonts w:hint="eastAsia"/>
          <w:b w:val="0"/>
          <w:bCs/>
        </w:rPr>
        <w:t>7</w:t>
      </w:r>
      <w:r w:rsidRPr="00D60250">
        <w:rPr>
          <w:b w:val="0"/>
          <w:bCs/>
        </w:rPr>
        <w:t xml:space="preserve">.3 </w:t>
      </w:r>
      <w:r w:rsidRPr="00D60250">
        <w:rPr>
          <w:rFonts w:hint="eastAsia"/>
          <w:b w:val="0"/>
          <w:bCs/>
        </w:rPr>
        <w:t>现场合作</w:t>
      </w:r>
      <w:bookmarkEnd w:id="900"/>
      <w:bookmarkEnd w:id="901"/>
      <w:bookmarkEnd w:id="902"/>
      <w:bookmarkEnd w:id="903"/>
      <w:bookmarkEnd w:id="904"/>
    </w:p>
    <w:p w14:paraId="134DE79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承包人应按合同约定或发包人的指示，与发包人人员、发包人的其他承包人等人员就在现场或附近实施与工程有关的各项工作进行合作并提供适当条件，包括使用承包人设备、临时工程或进入现场等。</w:t>
      </w:r>
    </w:p>
    <w:p w14:paraId="2EB94D9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承包人应对其在现场的施工活动负责，并应尽合理努力按合同约定或发包人的指示，协调自身与发包人人员、发包人的其他承包人等人员的活动。</w:t>
      </w:r>
    </w:p>
    <w:p w14:paraId="15E352C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如果承包人提供上述合作、条件或协调在考虑到《发包人要求》所列内容的情况下是不可预见的，则承包人有权就额外费用和合理利润从发包人处获得支付，且因此延误的工期应相应顺延。</w:t>
      </w:r>
    </w:p>
    <w:p w14:paraId="4CEAA455" w14:textId="77777777" w:rsidR="006A374E" w:rsidRPr="00D60250" w:rsidRDefault="006A374E" w:rsidP="006A374E">
      <w:pPr>
        <w:pStyle w:val="3"/>
        <w:widowControl/>
        <w:numPr>
          <w:ilvl w:val="0"/>
          <w:numId w:val="0"/>
        </w:numPr>
        <w:spacing w:after="156"/>
        <w:rPr>
          <w:b w:val="0"/>
          <w:bCs/>
        </w:rPr>
      </w:pPr>
      <w:bookmarkStart w:id="905" w:name="_Toc4869"/>
      <w:bookmarkStart w:id="906" w:name="_Toc385489907"/>
      <w:bookmarkStart w:id="907" w:name="_Toc1525878244"/>
      <w:bookmarkStart w:id="908" w:name="_Toc1285612782"/>
      <w:bookmarkStart w:id="909" w:name="_Toc130844205"/>
      <w:r w:rsidRPr="00D60250">
        <w:rPr>
          <w:rFonts w:hint="eastAsia"/>
          <w:b w:val="0"/>
          <w:bCs/>
        </w:rPr>
        <w:t>7</w:t>
      </w:r>
      <w:r w:rsidRPr="00D60250">
        <w:rPr>
          <w:b w:val="0"/>
          <w:bCs/>
        </w:rPr>
        <w:t xml:space="preserve">.4 </w:t>
      </w:r>
      <w:r w:rsidRPr="00D60250">
        <w:rPr>
          <w:rFonts w:hint="eastAsia"/>
          <w:b w:val="0"/>
          <w:bCs/>
        </w:rPr>
        <w:t>测量放线</w:t>
      </w:r>
      <w:bookmarkEnd w:id="905"/>
      <w:bookmarkEnd w:id="906"/>
      <w:bookmarkEnd w:id="907"/>
      <w:bookmarkEnd w:id="908"/>
      <w:bookmarkEnd w:id="909"/>
    </w:p>
    <w:p w14:paraId="60AF322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7</w:t>
      </w:r>
      <w:r w:rsidRPr="00D60250">
        <w:rPr>
          <w:rFonts w:ascii="仿宋_GB2312" w:eastAsia="仿宋_GB2312"/>
          <w:szCs w:val="24"/>
        </w:rPr>
        <w:t xml:space="preserve">.4.1 </w:t>
      </w:r>
      <w:r w:rsidRPr="00D60250">
        <w:rPr>
          <w:rFonts w:ascii="仿宋_GB2312" w:eastAsia="仿宋_GB2312" w:hint="eastAsia"/>
          <w:szCs w:val="24"/>
        </w:rPr>
        <w:t>除专用合同条件另有约定外，承包人应根据国家测绘基准、测绘系统和工程测量技术规范，按基准点（线）以及合同工程精度要求，测设施工控制网，并在专用合同条件约定的期限内，将施工控制网资料报送工程师。</w:t>
      </w:r>
    </w:p>
    <w:p w14:paraId="3C2339B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.4.2 </w:t>
      </w:r>
      <w:r w:rsidRPr="00D60250">
        <w:rPr>
          <w:rFonts w:ascii="仿宋_GB2312" w:eastAsia="仿宋_GB2312" w:hint="eastAsia"/>
          <w:szCs w:val="24"/>
        </w:rPr>
        <w:t>承包人应负责管理施工控制网点。施工控制网点丢失或损坏的，承包人应及时修复。承包人应承担施工控制网点的管理与修复费用，并在工程竣工后将施工控制网点移交发包人。承包人负责对工程、单位/区段工程、施工部位放线，并对放线的准确性负责。</w:t>
      </w:r>
    </w:p>
    <w:p w14:paraId="2E69E28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.4.3 </w:t>
      </w:r>
      <w:r w:rsidRPr="00D60250">
        <w:rPr>
          <w:rFonts w:ascii="仿宋_GB2312" w:eastAsia="仿宋_GB2312" w:hint="eastAsia"/>
          <w:szCs w:val="24"/>
        </w:rPr>
        <w:t>承包人负责施工过程中的全部施工测量放线工作，并配置具有相应资质的人员、合格的仪器、设备和其他物品。承包人应矫正工程的位置、标高、尺寸或基准线中出现的任何差错，并对工程各部分的定位负责。施工过程中对施工现场内水准点等测量标志物的保护工作由承包人负责。</w:t>
      </w:r>
    </w:p>
    <w:p w14:paraId="2F23D545" w14:textId="77777777" w:rsidR="006A374E" w:rsidRPr="00D60250" w:rsidRDefault="006A374E" w:rsidP="006A374E">
      <w:pPr>
        <w:pStyle w:val="3"/>
        <w:widowControl/>
        <w:numPr>
          <w:ilvl w:val="0"/>
          <w:numId w:val="0"/>
        </w:numPr>
        <w:spacing w:after="156"/>
        <w:rPr>
          <w:b w:val="0"/>
          <w:bCs/>
        </w:rPr>
      </w:pPr>
      <w:bookmarkStart w:id="910" w:name="_Toc30549"/>
      <w:bookmarkStart w:id="911" w:name="_Toc1081867817"/>
      <w:bookmarkStart w:id="912" w:name="_Toc1376844231"/>
      <w:bookmarkStart w:id="913" w:name="_Toc849578923"/>
      <w:bookmarkStart w:id="914" w:name="_Toc130844206"/>
      <w:r w:rsidRPr="00D60250">
        <w:rPr>
          <w:rFonts w:hint="eastAsia"/>
          <w:b w:val="0"/>
          <w:bCs/>
        </w:rPr>
        <w:t>7</w:t>
      </w:r>
      <w:r w:rsidRPr="00D60250">
        <w:rPr>
          <w:b w:val="0"/>
          <w:bCs/>
        </w:rPr>
        <w:t xml:space="preserve">.5 </w:t>
      </w:r>
      <w:r w:rsidRPr="00D60250">
        <w:rPr>
          <w:rFonts w:hint="eastAsia"/>
          <w:b w:val="0"/>
          <w:bCs/>
        </w:rPr>
        <w:t>现场劳动用工</w:t>
      </w:r>
      <w:bookmarkEnd w:id="910"/>
      <w:bookmarkEnd w:id="911"/>
      <w:bookmarkEnd w:id="912"/>
      <w:bookmarkEnd w:id="913"/>
      <w:bookmarkEnd w:id="914"/>
    </w:p>
    <w:p w14:paraId="0CB9807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szCs w:val="24"/>
        </w:rPr>
        <w:t>7.5.1 承包人及其分包人招用建筑工人的，</w:t>
      </w:r>
      <w:r w:rsidRPr="00D60250">
        <w:rPr>
          <w:rFonts w:ascii="仿宋_GB2312" w:eastAsia="仿宋_GB2312" w:hint="eastAsia"/>
          <w:szCs w:val="24"/>
        </w:rPr>
        <w:t>应当依法与所招用的建筑工人订立</w:t>
      </w:r>
      <w:r w:rsidRPr="00D60250">
        <w:rPr>
          <w:rFonts w:ascii="仿宋_GB2312" w:eastAsia="仿宋_GB2312"/>
          <w:szCs w:val="24"/>
        </w:rPr>
        <w:t>劳动合同，实行建筑工人劳动用工实名制管理</w:t>
      </w:r>
      <w:r w:rsidRPr="00D60250">
        <w:rPr>
          <w:rFonts w:ascii="仿宋_GB2312" w:eastAsia="仿宋_GB2312" w:hint="eastAsia"/>
          <w:szCs w:val="24"/>
        </w:rPr>
        <w:t>，并及时更新。承包人</w:t>
      </w:r>
      <w:r w:rsidRPr="00D60250">
        <w:rPr>
          <w:rFonts w:ascii="仿宋_GB2312" w:eastAsia="仿宋_GB2312"/>
          <w:szCs w:val="24"/>
        </w:rPr>
        <w:t>应当按照有关规定开设建筑工人工资专用账户、存储工资保证金，专项用于支付和保障该工程建设项目建筑工人工资。</w:t>
      </w:r>
    </w:p>
    <w:p w14:paraId="4381811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 xml:space="preserve">7.5.2 </w:t>
      </w:r>
      <w:r w:rsidRPr="00D60250">
        <w:rPr>
          <w:rFonts w:ascii="仿宋_GB2312" w:eastAsia="仿宋_GB2312"/>
          <w:szCs w:val="24"/>
        </w:rPr>
        <w:t>承包人应当在工程项目部配备劳资专管员，对分包单位劳动用工及工资发放实施监督管理。</w:t>
      </w:r>
      <w:r w:rsidRPr="00D60250">
        <w:rPr>
          <w:rFonts w:ascii="仿宋_GB2312" w:eastAsia="仿宋_GB2312" w:hint="eastAsia"/>
          <w:szCs w:val="24"/>
        </w:rPr>
        <w:t>承包人拖欠建筑工人工资的</w:t>
      </w:r>
      <w:r w:rsidRPr="00D60250">
        <w:rPr>
          <w:rFonts w:ascii="仿宋_GB2312" w:eastAsia="仿宋_GB2312"/>
          <w:szCs w:val="24"/>
        </w:rPr>
        <w:t>,应当依法予以清偿。分包人拖欠建筑工人工资的,由承包人先行清偿,再依法进行追偿。</w:t>
      </w:r>
      <w:r w:rsidRPr="00D60250">
        <w:rPr>
          <w:rFonts w:ascii="仿宋_GB2312" w:eastAsia="仿宋_GB2312" w:hint="eastAsia"/>
          <w:szCs w:val="24"/>
        </w:rPr>
        <w:t>因发包人未按照合同约定及时拨付工程款导致建筑工人工资拖欠的，发包人应当以未结清的工程款为限先行垫付被拖欠的建筑工人工资。合同当事人可在专用合同条件中约定具体的清偿事宜和违约责任。</w:t>
      </w:r>
    </w:p>
    <w:p w14:paraId="5A420381" w14:textId="77777777" w:rsidR="006A374E" w:rsidRPr="00D60250" w:rsidRDefault="006A374E" w:rsidP="006A374E">
      <w:pPr>
        <w:rPr>
          <w:szCs w:val="24"/>
        </w:rPr>
      </w:pPr>
      <w:r w:rsidRPr="00D60250">
        <w:rPr>
          <w:rFonts w:ascii="仿宋_GB2312" w:eastAsia="仿宋_GB2312" w:hint="eastAsia"/>
          <w:szCs w:val="24"/>
        </w:rPr>
        <w:t>7.5.3 承包人应当按照相关法律法规的要求，进行劳动用工管理和建筑工人工资支付。</w:t>
      </w:r>
    </w:p>
    <w:p w14:paraId="318D55E3" w14:textId="77777777" w:rsidR="006A374E" w:rsidRPr="00D60250" w:rsidRDefault="006A374E" w:rsidP="006A374E">
      <w:pPr>
        <w:pStyle w:val="3"/>
        <w:widowControl/>
        <w:numPr>
          <w:ilvl w:val="0"/>
          <w:numId w:val="0"/>
        </w:numPr>
        <w:spacing w:after="156"/>
        <w:rPr>
          <w:b w:val="0"/>
          <w:bCs/>
        </w:rPr>
      </w:pPr>
      <w:bookmarkStart w:id="915" w:name="_Toc14874"/>
      <w:bookmarkStart w:id="916" w:name="_Toc2067972165"/>
      <w:bookmarkStart w:id="917" w:name="_Toc1698613483"/>
      <w:bookmarkStart w:id="918" w:name="_Toc79626423"/>
      <w:bookmarkStart w:id="919" w:name="_Toc130844207"/>
      <w:r w:rsidRPr="00D60250">
        <w:rPr>
          <w:rFonts w:hint="eastAsia"/>
          <w:b w:val="0"/>
          <w:bCs/>
        </w:rPr>
        <w:t>7</w:t>
      </w:r>
      <w:r w:rsidRPr="00D60250">
        <w:rPr>
          <w:b w:val="0"/>
          <w:bCs/>
        </w:rPr>
        <w:t xml:space="preserve">.6 </w:t>
      </w:r>
      <w:r w:rsidRPr="00D60250">
        <w:rPr>
          <w:rFonts w:hint="eastAsia"/>
          <w:b w:val="0"/>
          <w:bCs/>
        </w:rPr>
        <w:t>安全文明施工</w:t>
      </w:r>
      <w:bookmarkEnd w:id="915"/>
      <w:bookmarkEnd w:id="916"/>
      <w:bookmarkEnd w:id="917"/>
      <w:bookmarkEnd w:id="918"/>
      <w:bookmarkEnd w:id="919"/>
    </w:p>
    <w:p w14:paraId="1624C02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.6.1 </w:t>
      </w:r>
      <w:r w:rsidRPr="00D60250">
        <w:rPr>
          <w:rFonts w:ascii="仿宋_GB2312" w:eastAsia="仿宋_GB2312" w:hint="eastAsia"/>
          <w:szCs w:val="24"/>
        </w:rPr>
        <w:t>安全生产要求</w:t>
      </w:r>
    </w:p>
    <w:p w14:paraId="1AEB839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14:paraId="5823E3E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在工程实施过程中，如遇到突发的地质变动、事先未知的地下施工障碍等影响施工安全的紧急情况，承包人应及时报告工程师和发包人，发包人应当及时下令停工并采取应急措施，按照相关法律法规的要求需上报政府有关行政管理部门的，应依法上报。</w:t>
      </w:r>
    </w:p>
    <w:p w14:paraId="73EB5A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因安全生产需要暂停施工的，按照第</w:t>
      </w:r>
      <w:r w:rsidRPr="00D60250">
        <w:rPr>
          <w:rFonts w:ascii="仿宋_GB2312" w:eastAsia="仿宋_GB2312"/>
          <w:szCs w:val="24"/>
        </w:rPr>
        <w:t>8.</w:t>
      </w:r>
      <w:r w:rsidRPr="00D60250">
        <w:rPr>
          <w:rFonts w:ascii="仿宋_GB2312" w:eastAsia="仿宋_GB2312" w:hint="eastAsia"/>
          <w:szCs w:val="24"/>
        </w:rPr>
        <w:t>12款[暂停工作]的约定执行。</w:t>
      </w:r>
    </w:p>
    <w:p w14:paraId="26F6207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.6.2 </w:t>
      </w:r>
      <w:r w:rsidRPr="00D60250">
        <w:rPr>
          <w:rFonts w:ascii="仿宋_GB2312" w:eastAsia="仿宋_GB2312" w:hint="eastAsia"/>
          <w:szCs w:val="24"/>
        </w:rPr>
        <w:t>安全生产保证措施</w:t>
      </w:r>
    </w:p>
    <w:p w14:paraId="4B47385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14:paraId="0649184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工程师及政府安全监督部门的检查与监督。</w:t>
      </w:r>
    </w:p>
    <w:p w14:paraId="3D3632B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施工现场应设置临时性消防水源、消防设施。</w:t>
      </w:r>
    </w:p>
    <w:p w14:paraId="634564A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.6.3 </w:t>
      </w:r>
      <w:r w:rsidRPr="00D60250">
        <w:rPr>
          <w:rFonts w:ascii="仿宋_GB2312" w:eastAsia="仿宋_GB2312" w:hint="eastAsia"/>
          <w:szCs w:val="24"/>
        </w:rPr>
        <w:t>文明施工</w:t>
      </w:r>
    </w:p>
    <w:p w14:paraId="783385B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承包人在工程施工期间，应当执行《海南省建设工程文明施工标准》DBJ 46-07-2022，采取措施保持施工现场平整，物料堆放整齐，落实工地扬尘防治和建筑垃圾处置要求</w:t>
      </w:r>
      <w:r w:rsidRPr="00D60250">
        <w:rPr>
          <w:rFonts w:ascii="仿宋_GB2312" w:eastAsia="仿宋_GB2312" w:hAnsi="宋体" w:hint="eastAsia"/>
          <w:szCs w:val="24"/>
        </w:rPr>
        <w:t>，编制建筑垃圾处理方案并备案，明确建筑垃圾减量化目标，严格落实减量化相关要求。</w:t>
      </w:r>
      <w:r w:rsidRPr="00D60250">
        <w:rPr>
          <w:rFonts w:ascii="仿宋_GB2312" w:eastAsia="仿宋_GB2312" w:hint="eastAsia"/>
          <w:szCs w:val="24"/>
        </w:rPr>
        <w:t>工程所在地有关政府行政管理部门有特殊要求的，按照其要求执行。合同当事人对文明施工有其他要求的，可以在专用合同条件中明确。</w:t>
      </w:r>
    </w:p>
    <w:p w14:paraId="6B9E24B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装配式部品部件、施工设备和临时工程。</w:t>
      </w:r>
    </w:p>
    <w:p w14:paraId="2CF3229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.6.4 </w:t>
      </w:r>
      <w:r w:rsidRPr="00D60250">
        <w:rPr>
          <w:rFonts w:ascii="仿宋_GB2312" w:eastAsia="仿宋_GB2312" w:hint="eastAsia"/>
          <w:szCs w:val="24"/>
        </w:rPr>
        <w:t>事故处理</w:t>
      </w:r>
    </w:p>
    <w:p w14:paraId="06822DC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实施过程中发生事故的，承包人应立即通知工程师。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14:paraId="4B22227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工程实施期间或缺陷责任期内发生危及工程安全的事件，工程师通知承包人进行抢救和抢修，承包人声明无能力或不愿立即执行的，发包人有权雇佣其他人员进行抢救和抢修。此类抢救和抢修按合同约定属于承包人义务的，由此增加的费用和（或）延误的工期由承包人承担。</w:t>
      </w:r>
    </w:p>
    <w:p w14:paraId="7791623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.6.5 </w:t>
      </w:r>
      <w:r w:rsidRPr="00D60250">
        <w:rPr>
          <w:rFonts w:ascii="仿宋_GB2312" w:eastAsia="仿宋_GB2312" w:hint="eastAsia"/>
          <w:szCs w:val="24"/>
        </w:rPr>
        <w:t>安全生产责任</w:t>
      </w:r>
    </w:p>
    <w:p w14:paraId="1F726F5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发包人应负责赔偿以下各种情况造成的损失：</w:t>
      </w:r>
    </w:p>
    <w:p w14:paraId="04252FE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工程或工程的任何部分对土地的占用所造成的第三者财产损失；</w:t>
      </w:r>
    </w:p>
    <w:p w14:paraId="21AB4A3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由于发包人原因在施工现场及其毗邻地带、履行合同工作中造成的第三者人身伤亡和财产损失；</w:t>
      </w:r>
    </w:p>
    <w:p w14:paraId="434C158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由于发包人原因对发包人自身、承包人、工程师造成的人身伤害和财产损失。</w:t>
      </w:r>
    </w:p>
    <w:p w14:paraId="58E1955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承包人应负责赔偿由于承包人原因在施工现场及其毗邻地带、履行合同工作中造成的第三者人身伤亡和财产损失。</w:t>
      </w:r>
    </w:p>
    <w:p w14:paraId="612AC2C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如果上述损失是由于发包人和承包人共同原因导致的，则双方应根据过错情况按比例承担。</w:t>
      </w:r>
    </w:p>
    <w:p w14:paraId="40804C6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.6.5 </w:t>
      </w:r>
      <w:r w:rsidRPr="00D60250">
        <w:rPr>
          <w:rFonts w:ascii="仿宋_GB2312" w:eastAsia="仿宋_GB2312" w:hint="eastAsia"/>
          <w:szCs w:val="24"/>
        </w:rPr>
        <w:t>安全文明施工费</w:t>
      </w:r>
    </w:p>
    <w:p w14:paraId="14FEDC2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合同双方应在合同专用条件中明确安全文明施工费及支付的具体要求。</w:t>
      </w:r>
    </w:p>
    <w:p w14:paraId="1050F035" w14:textId="77777777" w:rsidR="006A374E" w:rsidRPr="00D60250" w:rsidRDefault="006A374E" w:rsidP="006A374E">
      <w:pPr>
        <w:pStyle w:val="3"/>
        <w:widowControl/>
        <w:numPr>
          <w:ilvl w:val="0"/>
          <w:numId w:val="0"/>
        </w:numPr>
        <w:spacing w:after="156"/>
        <w:rPr>
          <w:b w:val="0"/>
          <w:bCs/>
        </w:rPr>
      </w:pPr>
      <w:bookmarkStart w:id="920" w:name="_Toc2135749174"/>
      <w:bookmarkStart w:id="921" w:name="_Toc166894466"/>
      <w:bookmarkStart w:id="922" w:name="_Toc17368"/>
      <w:bookmarkStart w:id="923" w:name="_Toc1417086317"/>
      <w:bookmarkStart w:id="924" w:name="_Toc130844208"/>
      <w:r w:rsidRPr="00D60250">
        <w:rPr>
          <w:rFonts w:hint="eastAsia"/>
          <w:b w:val="0"/>
          <w:bCs/>
        </w:rPr>
        <w:t>7</w:t>
      </w:r>
      <w:r w:rsidRPr="00D60250">
        <w:rPr>
          <w:b w:val="0"/>
          <w:bCs/>
        </w:rPr>
        <w:t xml:space="preserve">.7 </w:t>
      </w:r>
      <w:r w:rsidRPr="00D60250">
        <w:rPr>
          <w:rFonts w:hint="eastAsia"/>
          <w:b w:val="0"/>
          <w:bCs/>
        </w:rPr>
        <w:t>职业健康</w:t>
      </w:r>
      <w:bookmarkEnd w:id="920"/>
      <w:bookmarkEnd w:id="921"/>
      <w:bookmarkEnd w:id="922"/>
      <w:bookmarkEnd w:id="923"/>
      <w:bookmarkEnd w:id="924"/>
    </w:p>
    <w:p w14:paraId="0C1BD68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承包人应遵守适用的职业健康的法律和合同约定（包括对雇用、职业健康、安全、福利等方面的规定），负责现场实施过程中其人员的职业健康和保护，包括：</w:t>
      </w:r>
    </w:p>
    <w:p w14:paraId="2301D88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应遵守适用的劳动法规，保护承包人员工及承包人聘用的第三方人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14:paraId="18DB901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应依法为承包人员工及承包人聘用的第三方人员办理必要的证件、许可、保险和注册等，承包人应督促其分包人为分包人员工及分包人聘用的第三方人员办理必要的证件、许可、保险和注册等。承包人应为其履行合同所雇用的人员提供必要的膳宿条件和生活环境，必要的现场食宿条件。</w:t>
      </w:r>
    </w:p>
    <w:p w14:paraId="3A33001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14:paraId="5198693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承包人应在有毒有害作业区域设置警示标志和说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14:paraId="5F097FE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承包人应采取有效措施预防传染病，保持食堂的饮食卫生，保证施工人员的健康，并定期对施工现场、施工人员生活基地和工程进行防疫和卫生的专业检查和处理, 在远离城镇的施工现场，还应配备必要的伤病防治和急救的医务人员与医疗设施。承包人雇佣人员在施工中受到伤害的，承包人应立即采取有效措施进行抢救和治疗。</w:t>
      </w:r>
    </w:p>
    <w:p w14:paraId="0A7BC238" w14:textId="77777777" w:rsidR="006A374E" w:rsidRPr="00D60250" w:rsidRDefault="006A374E" w:rsidP="006A374E">
      <w:pPr>
        <w:pStyle w:val="3"/>
        <w:widowControl/>
        <w:numPr>
          <w:ilvl w:val="0"/>
          <w:numId w:val="0"/>
        </w:numPr>
        <w:spacing w:after="156"/>
        <w:rPr>
          <w:b w:val="0"/>
          <w:bCs/>
        </w:rPr>
      </w:pPr>
      <w:bookmarkStart w:id="925" w:name="_Toc2003288410"/>
      <w:bookmarkStart w:id="926" w:name="_Toc3307"/>
      <w:bookmarkStart w:id="927" w:name="_Toc847881278"/>
      <w:bookmarkStart w:id="928" w:name="_Toc235033599"/>
      <w:bookmarkStart w:id="929" w:name="_Toc130844209"/>
      <w:r w:rsidRPr="00D60250">
        <w:rPr>
          <w:rFonts w:hint="eastAsia"/>
          <w:b w:val="0"/>
          <w:bCs/>
        </w:rPr>
        <w:t>7</w:t>
      </w:r>
      <w:r w:rsidRPr="00D60250">
        <w:rPr>
          <w:b w:val="0"/>
          <w:bCs/>
        </w:rPr>
        <w:t xml:space="preserve">.8 </w:t>
      </w:r>
      <w:r w:rsidRPr="00D60250">
        <w:rPr>
          <w:rFonts w:hint="eastAsia"/>
          <w:b w:val="0"/>
          <w:bCs/>
        </w:rPr>
        <w:t>环境保护</w:t>
      </w:r>
      <w:bookmarkEnd w:id="925"/>
      <w:bookmarkEnd w:id="926"/>
      <w:bookmarkEnd w:id="927"/>
      <w:bookmarkEnd w:id="928"/>
      <w:bookmarkEnd w:id="929"/>
    </w:p>
    <w:p w14:paraId="48D68BE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.8.1 </w:t>
      </w:r>
      <w:r w:rsidRPr="00D60250">
        <w:rPr>
          <w:rFonts w:ascii="仿宋_GB2312" w:eastAsia="仿宋_GB2312" w:hint="eastAsia"/>
          <w:szCs w:val="24"/>
        </w:rPr>
        <w:t>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如承包人已及时通知发包人，发包人未能及时作出指示的，所造成的损害、损失、赔偿等费用增加，和（或）竣工日期延误，由发包人负责。</w:t>
      </w:r>
    </w:p>
    <w:p w14:paraId="69C1E12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7</w:t>
      </w:r>
      <w:r w:rsidRPr="00D60250">
        <w:rPr>
          <w:rFonts w:ascii="仿宋_GB2312" w:eastAsia="仿宋_GB2312"/>
          <w:szCs w:val="24"/>
        </w:rPr>
        <w:t xml:space="preserve">.8.2 </w:t>
      </w:r>
      <w:r w:rsidRPr="00D60250">
        <w:rPr>
          <w:rFonts w:ascii="仿宋_GB2312" w:eastAsia="仿宋_GB2312" w:hint="eastAsia"/>
          <w:szCs w:val="24"/>
        </w:rPr>
        <w:t>承包人应采取措施，并负责控制和（或）处理现场的粉尘、废气、废水、固体废物和噪声对环境的污染和危害。因此发生的伤害、赔偿、罚款等费用增加，和（或）竣工日期延误，由承包人负责。</w:t>
      </w:r>
    </w:p>
    <w:p w14:paraId="4DE8676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.8.3 </w:t>
      </w:r>
      <w:r w:rsidRPr="00D60250">
        <w:rPr>
          <w:rFonts w:ascii="仿宋_GB2312" w:eastAsia="仿宋_GB2312" w:hint="eastAsia"/>
          <w:szCs w:val="24"/>
        </w:rPr>
        <w:t>承包人及时或定期将施工现场残留、废弃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期由承包人承担。</w:t>
      </w:r>
    </w:p>
    <w:p w14:paraId="67D364AE" w14:textId="77777777" w:rsidR="006A374E" w:rsidRPr="00D60250" w:rsidRDefault="006A374E" w:rsidP="006A374E">
      <w:pPr>
        <w:pStyle w:val="3"/>
        <w:widowControl/>
        <w:numPr>
          <w:ilvl w:val="0"/>
          <w:numId w:val="0"/>
        </w:numPr>
        <w:spacing w:after="156"/>
        <w:rPr>
          <w:b w:val="0"/>
          <w:bCs/>
        </w:rPr>
      </w:pPr>
      <w:bookmarkStart w:id="930" w:name="_Toc41496625"/>
      <w:bookmarkStart w:id="931" w:name="_Toc10625"/>
      <w:bookmarkStart w:id="932" w:name="_Toc572286959"/>
      <w:bookmarkStart w:id="933" w:name="_Toc1297349540"/>
      <w:bookmarkStart w:id="934" w:name="_Toc130844210"/>
      <w:r w:rsidRPr="00D60250">
        <w:rPr>
          <w:rFonts w:hint="eastAsia"/>
          <w:b w:val="0"/>
          <w:bCs/>
        </w:rPr>
        <w:t>7</w:t>
      </w:r>
      <w:r w:rsidRPr="00D60250">
        <w:rPr>
          <w:b w:val="0"/>
          <w:bCs/>
        </w:rPr>
        <w:t xml:space="preserve">.9 </w:t>
      </w:r>
      <w:r w:rsidRPr="00D60250">
        <w:rPr>
          <w:rFonts w:hint="eastAsia"/>
          <w:b w:val="0"/>
          <w:bCs/>
        </w:rPr>
        <w:t>临时性公用设施</w:t>
      </w:r>
      <w:bookmarkEnd w:id="930"/>
      <w:bookmarkEnd w:id="931"/>
      <w:bookmarkEnd w:id="932"/>
      <w:bookmarkEnd w:id="933"/>
      <w:bookmarkEnd w:id="934"/>
      <w:r w:rsidRPr="00D60250">
        <w:rPr>
          <w:rFonts w:hint="eastAsia"/>
          <w:b w:val="0"/>
          <w:bCs/>
        </w:rPr>
        <w:t xml:space="preserve"> </w:t>
      </w:r>
    </w:p>
    <w:p w14:paraId="33CA62F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.9.1 </w:t>
      </w:r>
      <w:r w:rsidRPr="00D60250">
        <w:rPr>
          <w:rFonts w:ascii="仿宋_GB2312" w:eastAsia="仿宋_GB2312" w:hint="eastAsia"/>
          <w:szCs w:val="24"/>
        </w:rPr>
        <w:t>提供临时用水、用电等和节点铺设</w:t>
      </w:r>
    </w:p>
    <w:p w14:paraId="764486C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发包人应在承包人进场前将施工临时用水、用电（含临时消防水源、消防设施）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14:paraId="3DF4998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14:paraId="6BB394D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.9.2 </w:t>
      </w:r>
      <w:r w:rsidRPr="00D60250">
        <w:rPr>
          <w:rFonts w:ascii="仿宋_GB2312" w:eastAsia="仿宋_GB2312" w:hint="eastAsia"/>
          <w:szCs w:val="24"/>
        </w:rPr>
        <w:t>临时用水、用电等</w:t>
      </w:r>
    </w:p>
    <w:p w14:paraId="63627F3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在计划开始现场施工日期28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14:paraId="54B6F29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因承包人未能按合同约定提交上述资料，造成发包人费用增加和竣工日期延误时，由承包人负责。</w:t>
      </w:r>
    </w:p>
    <w:p w14:paraId="098558A2" w14:textId="77777777" w:rsidR="006A374E" w:rsidRPr="00D60250" w:rsidRDefault="006A374E" w:rsidP="006A374E">
      <w:pPr>
        <w:pStyle w:val="3"/>
        <w:widowControl/>
        <w:numPr>
          <w:ilvl w:val="0"/>
          <w:numId w:val="0"/>
        </w:numPr>
        <w:spacing w:after="156"/>
        <w:rPr>
          <w:b w:val="0"/>
          <w:bCs/>
        </w:rPr>
      </w:pPr>
      <w:bookmarkStart w:id="935" w:name="_Toc1992049747"/>
      <w:bookmarkStart w:id="936" w:name="_Toc1831997697"/>
      <w:bookmarkStart w:id="937" w:name="_Toc2027405729"/>
      <w:bookmarkStart w:id="938" w:name="_Toc11327"/>
      <w:bookmarkStart w:id="939" w:name="_Toc130844211"/>
      <w:r w:rsidRPr="00D60250">
        <w:rPr>
          <w:rFonts w:hint="eastAsia"/>
          <w:b w:val="0"/>
          <w:bCs/>
        </w:rPr>
        <w:t>7</w:t>
      </w:r>
      <w:r w:rsidRPr="00D60250">
        <w:rPr>
          <w:b w:val="0"/>
          <w:bCs/>
        </w:rPr>
        <w:t xml:space="preserve">.10 </w:t>
      </w:r>
      <w:r w:rsidRPr="00D60250">
        <w:rPr>
          <w:rFonts w:hint="eastAsia"/>
          <w:b w:val="0"/>
          <w:bCs/>
        </w:rPr>
        <w:t>现场安保</w:t>
      </w:r>
      <w:bookmarkEnd w:id="935"/>
      <w:bookmarkEnd w:id="936"/>
      <w:bookmarkEnd w:id="937"/>
      <w:bookmarkEnd w:id="938"/>
      <w:bookmarkEnd w:id="939"/>
    </w:p>
    <w:p w14:paraId="5BA6072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承担自发包人向其移交施工现场、进入占有施工现场至发包人接收单位/区段工程或（和）工程之前的现场安保责任，并负责编制相关的安保制度、责任制度和报告制度，提交给发包人。除专用合同条件另有约定外，承包人的该等义务不因其与他人共同合法占有施工现场而减免。承包人有权要求发包人负责协调他人就共同合法占有现场的安保事宜接受承包人的管理。</w:t>
      </w:r>
    </w:p>
    <w:p w14:paraId="0B6D6E3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承包人应将其作业限制在现场区域、合同约定的区域或为履行合同所需的区域内。承包人应采取一切必要的预防措施，以保持承包人的设备和人员处于现场区域内，避免其进入邻近地区。</w:t>
      </w:r>
    </w:p>
    <w:p w14:paraId="002AD2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承包人为履行合同义务而占用的其他场所（如预制加工场所、办公及生活营区） 的安保适</w:t>
      </w:r>
      <w:r w:rsidRPr="00D60250">
        <w:rPr>
          <w:rFonts w:ascii="仿宋_GB2312" w:eastAsia="仿宋_GB2312" w:hint="eastAsia"/>
          <w:szCs w:val="24"/>
        </w:rPr>
        <w:lastRenderedPageBreak/>
        <w:t>用本款前述关于现场安保的规定。</w:t>
      </w:r>
    </w:p>
    <w:p w14:paraId="05D7AF9D" w14:textId="77777777" w:rsidR="006A374E" w:rsidRPr="00D60250" w:rsidRDefault="006A374E" w:rsidP="006A374E">
      <w:pPr>
        <w:pStyle w:val="3"/>
        <w:widowControl/>
        <w:numPr>
          <w:ilvl w:val="0"/>
          <w:numId w:val="0"/>
        </w:numPr>
        <w:spacing w:after="156"/>
        <w:rPr>
          <w:b w:val="0"/>
          <w:bCs/>
        </w:rPr>
      </w:pPr>
      <w:bookmarkStart w:id="940" w:name="_Toc6830"/>
      <w:bookmarkStart w:id="941" w:name="_Toc1614306479"/>
      <w:bookmarkStart w:id="942" w:name="_Toc139749709"/>
      <w:bookmarkStart w:id="943" w:name="_Toc847634699"/>
      <w:bookmarkStart w:id="944" w:name="_Toc130844212"/>
      <w:r w:rsidRPr="00D60250">
        <w:rPr>
          <w:rFonts w:hint="eastAsia"/>
          <w:b w:val="0"/>
          <w:bCs/>
        </w:rPr>
        <w:t>7</w:t>
      </w:r>
      <w:r w:rsidRPr="00D60250">
        <w:rPr>
          <w:b w:val="0"/>
          <w:bCs/>
        </w:rPr>
        <w:t xml:space="preserve">.11 </w:t>
      </w:r>
      <w:r w:rsidRPr="00D60250">
        <w:rPr>
          <w:rFonts w:hint="eastAsia"/>
          <w:b w:val="0"/>
          <w:bCs/>
        </w:rPr>
        <w:t>工程照管</w:t>
      </w:r>
      <w:bookmarkEnd w:id="940"/>
      <w:bookmarkEnd w:id="941"/>
      <w:bookmarkEnd w:id="942"/>
      <w:bookmarkEnd w:id="943"/>
      <w:bookmarkEnd w:id="944"/>
    </w:p>
    <w:p w14:paraId="3E78D1D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自开始现场施工日期起至发包人应当接收工程之日止，承包人应承担工程现场、材料、设备及承包人文件的照管和维护工作。</w:t>
      </w:r>
    </w:p>
    <w:p w14:paraId="3C17B32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如部分工程于竣工验收前提前交付发包人的，则自交付之日起，该部分工程照管及维护职责由发包人承担。</w:t>
      </w:r>
    </w:p>
    <w:p w14:paraId="743FFA9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如发包人及承包人进行竣工验收时尚有部分未竣工工程的，承包人应负责该未竣工工程的照管和维护工作，直至竣工后移交给发包人。</w:t>
      </w:r>
    </w:p>
    <w:p w14:paraId="557E3C0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如合同解除或终止的，承包人自合同解除或终止之日起不再对工程承担照管和维护义务。</w:t>
      </w:r>
    </w:p>
    <w:p w14:paraId="66D13D58" w14:textId="77777777" w:rsidR="006A374E" w:rsidRPr="00D60250" w:rsidRDefault="006A374E" w:rsidP="006A374E">
      <w:pPr>
        <w:pStyle w:val="2"/>
        <w:numPr>
          <w:ilvl w:val="0"/>
          <w:numId w:val="0"/>
        </w:numPr>
        <w:rPr>
          <w:b w:val="0"/>
          <w:sz w:val="24"/>
          <w:szCs w:val="24"/>
        </w:rPr>
      </w:pPr>
      <w:bookmarkStart w:id="945" w:name="_Toc1554592830"/>
      <w:bookmarkStart w:id="946" w:name="_Toc600918940"/>
      <w:bookmarkStart w:id="947" w:name="_Toc1285708140"/>
      <w:bookmarkStart w:id="948" w:name="_Toc10966"/>
      <w:bookmarkStart w:id="949" w:name="_Toc130844213"/>
      <w:r w:rsidRPr="00D60250">
        <w:rPr>
          <w:rFonts w:hint="eastAsia"/>
          <w:b w:val="0"/>
          <w:sz w:val="24"/>
          <w:szCs w:val="24"/>
        </w:rPr>
        <w:t>第8条 工期和进度</w:t>
      </w:r>
      <w:bookmarkEnd w:id="945"/>
      <w:bookmarkEnd w:id="946"/>
      <w:bookmarkEnd w:id="947"/>
      <w:bookmarkEnd w:id="948"/>
      <w:bookmarkEnd w:id="949"/>
    </w:p>
    <w:p w14:paraId="042B3549" w14:textId="77777777" w:rsidR="006A374E" w:rsidRPr="00D60250" w:rsidRDefault="006A374E" w:rsidP="006A374E">
      <w:pPr>
        <w:pStyle w:val="3"/>
        <w:widowControl/>
        <w:numPr>
          <w:ilvl w:val="0"/>
          <w:numId w:val="0"/>
        </w:numPr>
        <w:spacing w:after="156"/>
        <w:rPr>
          <w:b w:val="0"/>
          <w:bCs/>
        </w:rPr>
      </w:pPr>
      <w:bookmarkStart w:id="950" w:name="_Toc1169948326"/>
      <w:bookmarkStart w:id="951" w:name="_Toc1024260137"/>
      <w:bookmarkStart w:id="952" w:name="_Toc1814765105"/>
      <w:bookmarkStart w:id="953" w:name="_Toc27058"/>
      <w:bookmarkStart w:id="954" w:name="_Toc130844214"/>
      <w:r w:rsidRPr="00D60250">
        <w:rPr>
          <w:rFonts w:hint="eastAsia"/>
          <w:b w:val="0"/>
          <w:bCs/>
        </w:rPr>
        <w:t>8</w:t>
      </w:r>
      <w:r w:rsidRPr="00D60250">
        <w:rPr>
          <w:b w:val="0"/>
          <w:bCs/>
        </w:rPr>
        <w:t xml:space="preserve">.1 </w:t>
      </w:r>
      <w:r w:rsidRPr="00D60250">
        <w:rPr>
          <w:rFonts w:hint="eastAsia"/>
          <w:b w:val="0"/>
          <w:bCs/>
        </w:rPr>
        <w:t>开始工作</w:t>
      </w:r>
      <w:bookmarkEnd w:id="950"/>
      <w:bookmarkEnd w:id="951"/>
      <w:bookmarkEnd w:id="952"/>
      <w:bookmarkEnd w:id="953"/>
      <w:bookmarkEnd w:id="954"/>
    </w:p>
    <w:p w14:paraId="08A7DC9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 xml:space="preserve">.1.1 </w:t>
      </w:r>
      <w:r w:rsidRPr="00D60250">
        <w:rPr>
          <w:rFonts w:ascii="仿宋_GB2312" w:eastAsia="仿宋_GB2312" w:hint="eastAsia"/>
          <w:szCs w:val="24"/>
        </w:rPr>
        <w:t>开始工作准备</w:t>
      </w:r>
    </w:p>
    <w:p w14:paraId="2AC6EAC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合同当事人应按专用合同条件约定完成开始工作准备工作。</w:t>
      </w:r>
    </w:p>
    <w:p w14:paraId="2C2A485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 xml:space="preserve">.1.2 </w:t>
      </w:r>
      <w:r w:rsidRPr="00D60250">
        <w:rPr>
          <w:rFonts w:ascii="仿宋_GB2312" w:eastAsia="仿宋_GB2312" w:hint="eastAsia"/>
          <w:szCs w:val="24"/>
        </w:rPr>
        <w:t>开始工作通知</w:t>
      </w:r>
    </w:p>
    <w:p w14:paraId="6D25D5D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经发包人同意后，工程师应提前7天向承包人发出经发包人签认的开始工作通知，工期自开始工作通知中载明的开始工作日期起算。</w:t>
      </w:r>
    </w:p>
    <w:p w14:paraId="5F8AA28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除专用合同条件另有约定外，因发包人原因造成实际开始现场施工日期迟于计划开始现场施工日期后第</w:t>
      </w:r>
      <w:r w:rsidRPr="00D60250">
        <w:rPr>
          <w:rFonts w:ascii="仿宋_GB2312" w:eastAsia="仿宋_GB2312"/>
          <w:szCs w:val="24"/>
        </w:rPr>
        <w:t>84</w:t>
      </w:r>
      <w:r w:rsidRPr="00D60250">
        <w:rPr>
          <w:rFonts w:ascii="仿宋_GB2312" w:eastAsia="仿宋_GB2312" w:hint="eastAsia"/>
          <w:szCs w:val="24"/>
        </w:rPr>
        <w:t>天的，承包人有权提出价格调整要求，或者解除合同。发包人应当承担由此增加的费用和（或）延误的工期，并向承包人支付合理利润。</w:t>
      </w:r>
    </w:p>
    <w:p w14:paraId="648AF3A1" w14:textId="77777777" w:rsidR="006A374E" w:rsidRPr="00D60250" w:rsidRDefault="006A374E" w:rsidP="006A374E">
      <w:pPr>
        <w:pStyle w:val="3"/>
        <w:widowControl/>
        <w:numPr>
          <w:ilvl w:val="0"/>
          <w:numId w:val="0"/>
        </w:numPr>
        <w:spacing w:after="156"/>
        <w:rPr>
          <w:b w:val="0"/>
          <w:bCs/>
        </w:rPr>
      </w:pPr>
      <w:bookmarkStart w:id="955" w:name="_Toc2077472575"/>
      <w:bookmarkStart w:id="956" w:name="_Toc2013018201"/>
      <w:bookmarkStart w:id="957" w:name="_Toc6680"/>
      <w:bookmarkStart w:id="958" w:name="_Toc1396150472"/>
      <w:bookmarkStart w:id="959" w:name="_Toc130844215"/>
      <w:r w:rsidRPr="00D60250">
        <w:rPr>
          <w:rFonts w:hint="eastAsia"/>
          <w:b w:val="0"/>
          <w:bCs/>
        </w:rPr>
        <w:t>8</w:t>
      </w:r>
      <w:r w:rsidRPr="00D60250">
        <w:rPr>
          <w:b w:val="0"/>
          <w:bCs/>
        </w:rPr>
        <w:t xml:space="preserve">.2 </w:t>
      </w:r>
      <w:r w:rsidRPr="00D60250">
        <w:rPr>
          <w:rFonts w:hint="eastAsia"/>
          <w:b w:val="0"/>
          <w:bCs/>
        </w:rPr>
        <w:t>竣工日期</w:t>
      </w:r>
      <w:bookmarkEnd w:id="955"/>
      <w:bookmarkEnd w:id="956"/>
      <w:bookmarkEnd w:id="957"/>
      <w:bookmarkEnd w:id="958"/>
      <w:bookmarkEnd w:id="959"/>
      <w:r w:rsidRPr="00D60250">
        <w:rPr>
          <w:rFonts w:hint="eastAsia"/>
          <w:b w:val="0"/>
          <w:bCs/>
        </w:rPr>
        <w:t xml:space="preserve"> </w:t>
      </w:r>
    </w:p>
    <w:p w14:paraId="41B163B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承包人应在合同协议书约定的工期内完成合同工作。除专用合同条件另有约定外，工程的竣工日期以第</w:t>
      </w:r>
      <w:r w:rsidRPr="00D60250">
        <w:rPr>
          <w:rFonts w:ascii="仿宋_GB2312" w:eastAsia="仿宋_GB2312"/>
          <w:szCs w:val="24"/>
        </w:rPr>
        <w:t>10.1</w:t>
      </w:r>
      <w:r w:rsidRPr="00D60250">
        <w:rPr>
          <w:rFonts w:ascii="仿宋_GB2312" w:eastAsia="仿宋_GB2312" w:hint="eastAsia"/>
          <w:szCs w:val="24"/>
        </w:rPr>
        <w:t>条[竣工验收]的约定为准，并在工程接收证书中写明。</w:t>
      </w:r>
    </w:p>
    <w:p w14:paraId="4D4B69D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因发包人原因，在工程师收到承包人竣工验收申请报告</w:t>
      </w:r>
      <w:r w:rsidRPr="00D60250">
        <w:rPr>
          <w:rFonts w:ascii="仿宋_GB2312" w:eastAsia="仿宋_GB2312"/>
          <w:szCs w:val="24"/>
        </w:rPr>
        <w:t>42</w:t>
      </w:r>
      <w:r w:rsidRPr="00D60250">
        <w:rPr>
          <w:rFonts w:ascii="仿宋_GB2312" w:eastAsia="仿宋_GB2312" w:hint="eastAsia"/>
          <w:szCs w:val="24"/>
        </w:rPr>
        <w:t>天后未进行验收的，视为验收合格，实际竣工日期以提交竣工验收申请报告的日期为准，但发包人由于不可抗力不能进行验收的除外。</w:t>
      </w:r>
    </w:p>
    <w:p w14:paraId="6127B7A4" w14:textId="77777777" w:rsidR="006A374E" w:rsidRPr="00D60250" w:rsidRDefault="006A374E" w:rsidP="006A374E">
      <w:pPr>
        <w:pStyle w:val="3"/>
        <w:widowControl/>
        <w:numPr>
          <w:ilvl w:val="0"/>
          <w:numId w:val="0"/>
        </w:numPr>
        <w:spacing w:after="156"/>
        <w:rPr>
          <w:b w:val="0"/>
          <w:bCs/>
        </w:rPr>
      </w:pPr>
      <w:bookmarkStart w:id="960" w:name="_Toc20776"/>
      <w:bookmarkStart w:id="961" w:name="_Toc1424832886"/>
      <w:bookmarkStart w:id="962" w:name="_Toc1532187268"/>
      <w:bookmarkStart w:id="963" w:name="_Toc1816621801"/>
      <w:bookmarkStart w:id="964" w:name="_Toc130844216"/>
      <w:r w:rsidRPr="00D60250">
        <w:rPr>
          <w:rFonts w:hint="eastAsia"/>
          <w:b w:val="0"/>
          <w:bCs/>
        </w:rPr>
        <w:t>8</w:t>
      </w:r>
      <w:r w:rsidRPr="00D60250">
        <w:rPr>
          <w:b w:val="0"/>
          <w:bCs/>
        </w:rPr>
        <w:t xml:space="preserve">.3 </w:t>
      </w:r>
      <w:r w:rsidRPr="00D60250">
        <w:rPr>
          <w:rFonts w:hint="eastAsia"/>
          <w:b w:val="0"/>
          <w:bCs/>
        </w:rPr>
        <w:t>项目实施计划</w:t>
      </w:r>
      <w:bookmarkEnd w:id="960"/>
      <w:bookmarkEnd w:id="961"/>
      <w:bookmarkEnd w:id="962"/>
      <w:bookmarkEnd w:id="963"/>
      <w:bookmarkEnd w:id="964"/>
    </w:p>
    <w:p w14:paraId="4BBCEF4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 xml:space="preserve">.3.1 </w:t>
      </w:r>
      <w:r w:rsidRPr="00D60250">
        <w:rPr>
          <w:rFonts w:ascii="仿宋_GB2312" w:eastAsia="仿宋_GB2312" w:hint="eastAsia"/>
          <w:szCs w:val="24"/>
        </w:rPr>
        <w:t>项目实施计划的内容</w:t>
      </w:r>
    </w:p>
    <w:p w14:paraId="2A3596A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项目实施计划是依据合同和经批准的项目管理计划进行编制并用于对项目实施进行管理和控制的文件，应包含概述、总体实施方案、项目实施要点、项目初步进度计划以及合同当事人在专用合同条件中约定的其他内容。</w:t>
      </w:r>
    </w:p>
    <w:p w14:paraId="64E115D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 xml:space="preserve">.3.2 </w:t>
      </w:r>
      <w:r w:rsidRPr="00D60250">
        <w:rPr>
          <w:rFonts w:ascii="仿宋_GB2312" w:eastAsia="仿宋_GB2312" w:hint="eastAsia"/>
          <w:szCs w:val="24"/>
        </w:rPr>
        <w:t>项目实施计划的提交和修改</w:t>
      </w:r>
    </w:p>
    <w:p w14:paraId="2A0F305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在合同订立后14天内，向工程师提交项目实施计划，工程师应在收到项目实施计划后21天内确认或提出修改意见。对工程师提出的合理意见和要求，承包人应自费修改完善。根据工程实施的实际情况需要修改项目实施计划的，承包人</w:t>
      </w:r>
      <w:r w:rsidRPr="00D60250">
        <w:rPr>
          <w:rFonts w:ascii="仿宋_GB2312" w:eastAsia="仿宋_GB2312" w:hint="eastAsia"/>
          <w:szCs w:val="24"/>
        </w:rPr>
        <w:lastRenderedPageBreak/>
        <w:t>应向工程师提交修改后的项目实施计划。</w:t>
      </w:r>
    </w:p>
    <w:p w14:paraId="23BE810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项目进度计划的编制和修改按照第</w:t>
      </w:r>
      <w:r w:rsidRPr="00D60250">
        <w:rPr>
          <w:rFonts w:ascii="仿宋_GB2312" w:eastAsia="仿宋_GB2312"/>
          <w:szCs w:val="24"/>
        </w:rPr>
        <w:t>8.4</w:t>
      </w:r>
      <w:r w:rsidRPr="00D60250">
        <w:rPr>
          <w:rFonts w:ascii="仿宋_GB2312" w:eastAsia="仿宋_GB2312" w:hint="eastAsia"/>
          <w:szCs w:val="24"/>
        </w:rPr>
        <w:t>款[项目进度计划]执行。</w:t>
      </w:r>
    </w:p>
    <w:p w14:paraId="5E67BF74" w14:textId="77777777" w:rsidR="006A374E" w:rsidRPr="00D60250" w:rsidRDefault="006A374E" w:rsidP="006A374E">
      <w:pPr>
        <w:pStyle w:val="3"/>
        <w:widowControl/>
        <w:numPr>
          <w:ilvl w:val="0"/>
          <w:numId w:val="0"/>
        </w:numPr>
        <w:spacing w:after="156"/>
        <w:rPr>
          <w:b w:val="0"/>
          <w:bCs/>
        </w:rPr>
      </w:pPr>
      <w:bookmarkStart w:id="965" w:name="_Toc380097609"/>
      <w:bookmarkStart w:id="966" w:name="_Toc1240217795"/>
      <w:bookmarkStart w:id="967" w:name="_Toc26019"/>
      <w:bookmarkStart w:id="968" w:name="_Toc1894715656"/>
      <w:bookmarkStart w:id="969" w:name="_Toc130844217"/>
      <w:r w:rsidRPr="00D60250">
        <w:rPr>
          <w:rFonts w:hint="eastAsia"/>
          <w:b w:val="0"/>
          <w:bCs/>
        </w:rPr>
        <w:t>8</w:t>
      </w:r>
      <w:r w:rsidRPr="00D60250">
        <w:rPr>
          <w:b w:val="0"/>
          <w:bCs/>
        </w:rPr>
        <w:t xml:space="preserve">.4 </w:t>
      </w:r>
      <w:r w:rsidRPr="00D60250">
        <w:rPr>
          <w:rFonts w:hint="eastAsia"/>
          <w:b w:val="0"/>
          <w:bCs/>
        </w:rPr>
        <w:t>项目进度计划</w:t>
      </w:r>
      <w:bookmarkEnd w:id="965"/>
      <w:bookmarkEnd w:id="966"/>
      <w:bookmarkEnd w:id="967"/>
      <w:bookmarkEnd w:id="968"/>
      <w:bookmarkEnd w:id="969"/>
    </w:p>
    <w:p w14:paraId="4D28B8E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 xml:space="preserve">.4.1 </w:t>
      </w:r>
      <w:r w:rsidRPr="00D60250">
        <w:rPr>
          <w:rFonts w:ascii="仿宋_GB2312" w:eastAsia="仿宋_GB2312" w:hint="eastAsia"/>
          <w:szCs w:val="24"/>
        </w:rPr>
        <w:t>项目进度计划的提交和修改</w:t>
      </w:r>
    </w:p>
    <w:p w14:paraId="2E4A681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承包人应按照第</w:t>
      </w:r>
      <w:r w:rsidRPr="00D60250">
        <w:rPr>
          <w:rFonts w:ascii="仿宋_GB2312" w:eastAsia="仿宋_GB2312"/>
          <w:szCs w:val="24"/>
        </w:rPr>
        <w:t>8.3</w:t>
      </w:r>
      <w:r w:rsidRPr="00D60250">
        <w:rPr>
          <w:rFonts w:ascii="仿宋_GB2312" w:eastAsia="仿宋_GB2312" w:hint="eastAsia"/>
          <w:szCs w:val="24"/>
        </w:rPr>
        <w:t>款[项目实施计划]约定编制并向工程师提交项目初步进度计划，经工程师批准后实施。除专用合同条件另有约定外，工程师应在21天内批复或提出修改意见，否则该项目初步进度计划视为已得到批准。对工程师提出的合理意见和要求，承包人应自费修改完善。</w:t>
      </w:r>
    </w:p>
    <w:p w14:paraId="7788CD1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经工程师批准的项目初步进度计划称为项目进度计划，是控制合同工程进度的依据，工程师有权按照进度计划检查工程进度情况。承包人还应根据项目进度计划，编制更为详细的分阶段或分项的进度计划，由工程师批准。</w:t>
      </w:r>
    </w:p>
    <w:p w14:paraId="5631D4A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 xml:space="preserve">.4.2 </w:t>
      </w:r>
      <w:r w:rsidRPr="00D60250">
        <w:rPr>
          <w:rFonts w:ascii="仿宋_GB2312" w:eastAsia="仿宋_GB2312" w:hint="eastAsia"/>
          <w:szCs w:val="24"/>
        </w:rPr>
        <w:t>项目进度计划的内容</w:t>
      </w:r>
    </w:p>
    <w:p w14:paraId="50B82C7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项目进度计划应当包括设计、承包人文件提交、采购、装配式部品部件生产、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14:paraId="448DA4B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 xml:space="preserve">.4.3 </w:t>
      </w:r>
      <w:r w:rsidRPr="00D60250">
        <w:rPr>
          <w:rFonts w:ascii="仿宋_GB2312" w:eastAsia="仿宋_GB2312" w:hint="eastAsia"/>
          <w:szCs w:val="24"/>
        </w:rPr>
        <w:t>项目进度计划的修订</w:t>
      </w:r>
    </w:p>
    <w:p w14:paraId="08F607F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14天内答复，如未按时答复视作已接受修订项目进度计划通知中的内容。</w:t>
      </w:r>
    </w:p>
    <w:p w14:paraId="619D04C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工程师应在收到修订的项目进度计划后14天内完成审批或提出修改意见，如未按时答复视作已批准承包人修订后的项目进度计划。工程师对承包人提交的项目进度计划的确认，不能减轻或免除承包人根据法律规定和合同约定应承担的任何责任或义务。</w:t>
      </w:r>
    </w:p>
    <w:p w14:paraId="5FCDCD1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除合同当事人另有约定外，项目进度计划的修订并不能减轻或者免除双方按第</w:t>
      </w:r>
      <w:r w:rsidRPr="00D60250">
        <w:rPr>
          <w:rFonts w:ascii="仿宋_GB2312" w:eastAsia="仿宋_GB2312"/>
          <w:szCs w:val="24"/>
        </w:rPr>
        <w:t>8.7</w:t>
      </w:r>
      <w:r w:rsidRPr="00D60250">
        <w:rPr>
          <w:rFonts w:ascii="仿宋_GB2312" w:eastAsia="仿宋_GB2312" w:hint="eastAsia"/>
          <w:szCs w:val="24"/>
        </w:rPr>
        <w:t>款[工期延误]、第</w:t>
      </w:r>
      <w:r w:rsidRPr="00D60250">
        <w:rPr>
          <w:rFonts w:ascii="仿宋_GB2312" w:eastAsia="仿宋_GB2312"/>
          <w:szCs w:val="24"/>
        </w:rPr>
        <w:t>8.8</w:t>
      </w:r>
      <w:r w:rsidRPr="00D60250">
        <w:rPr>
          <w:rFonts w:ascii="仿宋_GB2312" w:eastAsia="仿宋_GB2312" w:hint="eastAsia"/>
          <w:szCs w:val="24"/>
        </w:rPr>
        <w:t>款[工期提前]、第</w:t>
      </w:r>
      <w:r w:rsidRPr="00D60250">
        <w:rPr>
          <w:rFonts w:ascii="仿宋_GB2312" w:eastAsia="仿宋_GB2312"/>
          <w:szCs w:val="24"/>
        </w:rPr>
        <w:t>8.9</w:t>
      </w:r>
      <w:r w:rsidRPr="00D60250">
        <w:rPr>
          <w:rFonts w:ascii="仿宋_GB2312" w:eastAsia="仿宋_GB2312" w:hint="eastAsia"/>
          <w:szCs w:val="24"/>
        </w:rPr>
        <w:t>款[暂停工作]应承担的合同责任。</w:t>
      </w:r>
    </w:p>
    <w:p w14:paraId="7540DF89" w14:textId="77777777" w:rsidR="006A374E" w:rsidRPr="00D60250" w:rsidRDefault="006A374E" w:rsidP="006A374E">
      <w:pPr>
        <w:pStyle w:val="3"/>
        <w:widowControl/>
        <w:numPr>
          <w:ilvl w:val="0"/>
          <w:numId w:val="0"/>
        </w:numPr>
        <w:spacing w:after="156"/>
        <w:rPr>
          <w:b w:val="0"/>
          <w:bCs/>
        </w:rPr>
      </w:pPr>
      <w:bookmarkStart w:id="970" w:name="_Toc548728340"/>
      <w:bookmarkStart w:id="971" w:name="_Toc1809016684"/>
      <w:bookmarkStart w:id="972" w:name="_Toc2038397913"/>
      <w:bookmarkStart w:id="973" w:name="_Toc994"/>
      <w:bookmarkStart w:id="974" w:name="_Toc130844218"/>
      <w:r w:rsidRPr="00D60250">
        <w:rPr>
          <w:rFonts w:hint="eastAsia"/>
          <w:b w:val="0"/>
          <w:bCs/>
        </w:rPr>
        <w:t>8.5 装配式部品部件生产计划</w:t>
      </w:r>
      <w:bookmarkEnd w:id="970"/>
      <w:bookmarkEnd w:id="971"/>
      <w:bookmarkEnd w:id="972"/>
      <w:bookmarkEnd w:id="973"/>
      <w:bookmarkEnd w:id="974"/>
    </w:p>
    <w:p w14:paraId="54CC8D38" w14:textId="77777777" w:rsidR="006A374E" w:rsidRPr="00D60250" w:rsidRDefault="006A374E" w:rsidP="006A374E">
      <w:pPr>
        <w:pStyle w:val="4"/>
        <w:numPr>
          <w:ilvl w:val="0"/>
          <w:numId w:val="0"/>
        </w:numPr>
        <w:spacing w:after="156"/>
        <w:ind w:firstLine="600"/>
        <w:rPr>
          <w:rFonts w:ascii="仿宋_GB2312" w:eastAsia="仿宋_GB2312"/>
          <w:szCs w:val="24"/>
        </w:rPr>
      </w:pPr>
      <w:r w:rsidRPr="00D60250">
        <w:rPr>
          <w:rFonts w:ascii="仿宋_GB2312" w:eastAsia="仿宋_GB2312" w:hint="eastAsia"/>
          <w:szCs w:val="24"/>
        </w:rPr>
        <w:t>8.5.1 装配式部品部件生产计划的内容</w:t>
      </w:r>
    </w:p>
    <w:p w14:paraId="4652805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装配式部品部件生产计划是依据合同和经批准的相关管理计划进行编制并用于对装配式部品部件生产进行管理和控制的文件，应包括概述、总体生产方案、装配式部品部件生产要点、装配式部品部件生产进度计划以及合同当事人在专用合同条件中约定的其他内容。</w:t>
      </w:r>
    </w:p>
    <w:p w14:paraId="6611C7F7" w14:textId="77777777" w:rsidR="006A374E" w:rsidRPr="00D60250" w:rsidRDefault="006A374E" w:rsidP="006A374E">
      <w:pPr>
        <w:pStyle w:val="4"/>
        <w:numPr>
          <w:ilvl w:val="0"/>
          <w:numId w:val="0"/>
        </w:numPr>
        <w:spacing w:after="156"/>
        <w:ind w:firstLine="600"/>
        <w:rPr>
          <w:rFonts w:ascii="仿宋_GB2312" w:eastAsia="仿宋_GB2312"/>
          <w:szCs w:val="24"/>
        </w:rPr>
      </w:pPr>
      <w:r w:rsidRPr="00D60250">
        <w:rPr>
          <w:rFonts w:ascii="仿宋_GB2312" w:eastAsia="仿宋_GB2312" w:hint="eastAsia"/>
          <w:szCs w:val="24"/>
        </w:rPr>
        <w:t>8.5.2 装配式部品部件生产计划的提交和修改</w:t>
      </w:r>
    </w:p>
    <w:p w14:paraId="53314A7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根据项目进度计划的安排，提前28天以书面形式向工程师提交装配式部品部件生产计划，工程师应在收到构件生产计划后7天内确认或提出修改意见。对工程师提出的合理意见和要求，承包人应自费修改完善。根据装配式部品部件生产的实际情况需要修改构件生产计划的，承包人应向工程师提交修改后的装配式部品部件生</w:t>
      </w:r>
      <w:r w:rsidRPr="00D60250">
        <w:rPr>
          <w:rFonts w:ascii="仿宋_GB2312" w:eastAsia="仿宋_GB2312" w:hint="eastAsia"/>
          <w:szCs w:val="24"/>
        </w:rPr>
        <w:lastRenderedPageBreak/>
        <w:t>产计划。</w:t>
      </w:r>
    </w:p>
    <w:p w14:paraId="2501804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装配式部品部件生产计划的编制和修改按照第6.3款[装配式部品部件生产进度计划]执行。</w:t>
      </w:r>
    </w:p>
    <w:p w14:paraId="45A22816" w14:textId="77777777" w:rsidR="006A374E" w:rsidRPr="00D60250" w:rsidRDefault="006A374E" w:rsidP="006A374E">
      <w:pPr>
        <w:pStyle w:val="3"/>
        <w:widowControl/>
        <w:numPr>
          <w:ilvl w:val="0"/>
          <w:numId w:val="0"/>
        </w:numPr>
        <w:spacing w:after="156"/>
        <w:rPr>
          <w:b w:val="0"/>
          <w:bCs/>
        </w:rPr>
      </w:pPr>
      <w:bookmarkStart w:id="975" w:name="_Toc15363"/>
      <w:bookmarkStart w:id="976" w:name="_Toc683505111"/>
      <w:bookmarkStart w:id="977" w:name="_Toc1187838155"/>
      <w:bookmarkStart w:id="978" w:name="_Toc835357499"/>
      <w:bookmarkStart w:id="979" w:name="_Toc130844219"/>
      <w:r w:rsidRPr="00D60250">
        <w:rPr>
          <w:rFonts w:hint="eastAsia"/>
          <w:b w:val="0"/>
          <w:bCs/>
        </w:rPr>
        <w:t>8.6 进度报告</w:t>
      </w:r>
      <w:bookmarkEnd w:id="975"/>
      <w:bookmarkEnd w:id="976"/>
      <w:bookmarkEnd w:id="977"/>
      <w:bookmarkEnd w:id="978"/>
      <w:bookmarkEnd w:id="979"/>
    </w:p>
    <w:p w14:paraId="78E8B2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项目实施过程中，承包人应进行实际进度记录，并根据工程师的要求编制月进度报告，并提交给工程师。进度报告应包含以下主要内容：</w:t>
      </w:r>
    </w:p>
    <w:p w14:paraId="12056EA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工程设计、采购、施工等各个工作内容的进展报告；</w:t>
      </w:r>
    </w:p>
    <w:p w14:paraId="7573DDF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工程施工方法的一般说明；</w:t>
      </w:r>
    </w:p>
    <w:p w14:paraId="7916C42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当月工程实施介入的项目人员、设备和材料的预估明细报告；</w:t>
      </w:r>
    </w:p>
    <w:p w14:paraId="79714AA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（4） 当月实际进度与进度计划对比分析，以及提出未来可能引起工期延误的情形，同时提出应对措施；需要修订项目进度计划的，应对项目进度计划的修订部分进行说明； </w:t>
      </w:r>
    </w:p>
    <w:p w14:paraId="0A4A44E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承包人对于解决工期延误所提出的建议；</w:t>
      </w:r>
    </w:p>
    <w:p w14:paraId="5E4165F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其他与工程有关的重大事项。</w:t>
      </w:r>
    </w:p>
    <w:p w14:paraId="0DF0D89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进度报告的具体要求等，在专用合同条件约定。</w:t>
      </w:r>
    </w:p>
    <w:p w14:paraId="6BB122D7" w14:textId="77777777" w:rsidR="006A374E" w:rsidRPr="00D60250" w:rsidRDefault="006A374E" w:rsidP="006A374E">
      <w:pPr>
        <w:pStyle w:val="3"/>
        <w:widowControl/>
        <w:numPr>
          <w:ilvl w:val="0"/>
          <w:numId w:val="0"/>
        </w:numPr>
        <w:spacing w:after="156"/>
        <w:rPr>
          <w:b w:val="0"/>
          <w:bCs/>
        </w:rPr>
      </w:pPr>
      <w:bookmarkStart w:id="980" w:name="_Toc1217714020"/>
      <w:bookmarkStart w:id="981" w:name="_Toc726066933"/>
      <w:bookmarkStart w:id="982" w:name="_Toc10548"/>
      <w:bookmarkStart w:id="983" w:name="_Toc65744783"/>
      <w:bookmarkStart w:id="984" w:name="_Toc130844220"/>
      <w:r w:rsidRPr="00D60250">
        <w:rPr>
          <w:rFonts w:hint="eastAsia"/>
          <w:b w:val="0"/>
          <w:bCs/>
        </w:rPr>
        <w:t>8.7 提前预警</w:t>
      </w:r>
      <w:bookmarkEnd w:id="980"/>
      <w:bookmarkEnd w:id="981"/>
      <w:bookmarkEnd w:id="982"/>
      <w:bookmarkEnd w:id="983"/>
      <w:bookmarkEnd w:id="984"/>
    </w:p>
    <w:p w14:paraId="05928F1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任何一方应当在下列情形发生时尽快书面通知另一方：</w:t>
      </w:r>
    </w:p>
    <w:p w14:paraId="628817E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该情形可能对合同的履行或实现合同目的产生不利影响；</w:t>
      </w:r>
    </w:p>
    <w:p w14:paraId="1A0AF69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该情形可能对工程完成后的使用产生不利影响；</w:t>
      </w:r>
    </w:p>
    <w:p w14:paraId="31A3566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该情形可能导致合同价款增加；</w:t>
      </w:r>
    </w:p>
    <w:p w14:paraId="62375D5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该情形可能导致整个工程或单位/区段工程的工期延长。</w:t>
      </w:r>
    </w:p>
    <w:p w14:paraId="01042F2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发包人有权要求承包人根据第</w:t>
      </w:r>
      <w:r w:rsidRPr="00D60250">
        <w:rPr>
          <w:rFonts w:ascii="仿宋_GB2312" w:eastAsia="仿宋_GB2312"/>
          <w:szCs w:val="24"/>
        </w:rPr>
        <w:t>13.2</w:t>
      </w:r>
      <w:r w:rsidRPr="00D60250">
        <w:rPr>
          <w:rFonts w:ascii="仿宋_GB2312" w:eastAsia="仿宋_GB2312" w:hint="eastAsia"/>
          <w:szCs w:val="24"/>
        </w:rPr>
        <w:t>款[承包人的合理化建议]的约定提交变更建议，采取措施尽量避免或最小化上述情形的发生或影响。</w:t>
      </w:r>
    </w:p>
    <w:p w14:paraId="18923B52" w14:textId="77777777" w:rsidR="006A374E" w:rsidRPr="00D60250" w:rsidRDefault="006A374E" w:rsidP="006A374E">
      <w:pPr>
        <w:pStyle w:val="3"/>
        <w:widowControl/>
        <w:numPr>
          <w:ilvl w:val="0"/>
          <w:numId w:val="0"/>
        </w:numPr>
        <w:spacing w:after="156"/>
        <w:rPr>
          <w:b w:val="0"/>
          <w:bCs/>
        </w:rPr>
      </w:pPr>
      <w:bookmarkStart w:id="985" w:name="_Toc127261218"/>
      <w:bookmarkStart w:id="986" w:name="_Toc1930634828"/>
      <w:bookmarkStart w:id="987" w:name="_Toc30286"/>
      <w:bookmarkStart w:id="988" w:name="_Toc941820641"/>
      <w:bookmarkStart w:id="989" w:name="_Toc130844221"/>
      <w:r w:rsidRPr="00D60250">
        <w:rPr>
          <w:rFonts w:hint="eastAsia"/>
          <w:b w:val="0"/>
          <w:bCs/>
        </w:rPr>
        <w:t>8.8 工期延误</w:t>
      </w:r>
      <w:bookmarkEnd w:id="985"/>
      <w:bookmarkEnd w:id="986"/>
      <w:bookmarkEnd w:id="987"/>
      <w:bookmarkEnd w:id="988"/>
      <w:bookmarkEnd w:id="989"/>
    </w:p>
    <w:p w14:paraId="3CFA833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8</w:t>
      </w:r>
      <w:r w:rsidRPr="00D60250">
        <w:rPr>
          <w:rFonts w:ascii="仿宋_GB2312" w:eastAsia="仿宋_GB2312"/>
          <w:szCs w:val="24"/>
        </w:rPr>
        <w:t xml:space="preserve">.1 </w:t>
      </w:r>
      <w:r w:rsidRPr="00D60250">
        <w:rPr>
          <w:rFonts w:ascii="仿宋_GB2312" w:eastAsia="仿宋_GB2312" w:hint="eastAsia"/>
          <w:szCs w:val="24"/>
        </w:rPr>
        <w:t>因发包人原因导致工期延误</w:t>
      </w:r>
    </w:p>
    <w:p w14:paraId="7187E24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在合同履行过程中，因下列情况导致工期延误和（或）费用增加的，由发包人承担由此延误的工期和（或）增加的费用，且发包人应支付承包人合理的利润：</w:t>
      </w:r>
    </w:p>
    <w:p w14:paraId="050190E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根据第</w:t>
      </w:r>
      <w:r w:rsidRPr="00D60250">
        <w:rPr>
          <w:rFonts w:ascii="仿宋_GB2312" w:eastAsia="仿宋_GB2312"/>
          <w:szCs w:val="24"/>
        </w:rPr>
        <w:t>13条</w:t>
      </w:r>
      <w:r w:rsidRPr="00D60250">
        <w:rPr>
          <w:rFonts w:ascii="仿宋_GB2312" w:eastAsia="仿宋_GB2312" w:hint="eastAsia"/>
          <w:szCs w:val="24"/>
        </w:rPr>
        <w:t>[变更与调整]的约定构成一项变更的；</w:t>
      </w:r>
    </w:p>
    <w:p w14:paraId="2821656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发包人违反本合同约定，导致工期延误和（或）费用增加的；</w:t>
      </w:r>
    </w:p>
    <w:p w14:paraId="243C1F0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发包人、发包人代表、工程师或发包人聘请的任意第三方造成或引起的任何延误、妨碍和阻碍；</w:t>
      </w:r>
    </w:p>
    <w:p w14:paraId="317FE82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发包人未能依据第</w:t>
      </w:r>
      <w:r w:rsidRPr="00D60250">
        <w:rPr>
          <w:rFonts w:ascii="仿宋_GB2312" w:eastAsia="仿宋_GB2312"/>
          <w:szCs w:val="24"/>
        </w:rPr>
        <w:t>6.2.1</w:t>
      </w:r>
      <w:r w:rsidRPr="00D60250">
        <w:rPr>
          <w:rFonts w:ascii="仿宋_GB2312" w:eastAsia="仿宋_GB2312" w:hint="eastAsia"/>
          <w:szCs w:val="24"/>
        </w:rPr>
        <w:t>项[发包人提供的材料和工程设备]的约定提供材料和工程设备导致工期延误和（或）费用增加的；</w:t>
      </w:r>
    </w:p>
    <w:p w14:paraId="12F9DD0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因发包人原因导致的暂停施工；</w:t>
      </w:r>
    </w:p>
    <w:p w14:paraId="16A0827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发包人未及时履行相关合同义务，造成工期延误的其他原因。</w:t>
      </w:r>
    </w:p>
    <w:p w14:paraId="26B93EC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8</w:t>
      </w:r>
      <w:r w:rsidRPr="00D60250">
        <w:rPr>
          <w:rFonts w:ascii="仿宋_GB2312" w:eastAsia="仿宋_GB2312"/>
          <w:szCs w:val="24"/>
        </w:rPr>
        <w:t xml:space="preserve">.2 </w:t>
      </w:r>
      <w:r w:rsidRPr="00D60250">
        <w:rPr>
          <w:rFonts w:ascii="仿宋_GB2312" w:eastAsia="仿宋_GB2312" w:hint="eastAsia"/>
          <w:szCs w:val="24"/>
        </w:rPr>
        <w:t>因承包人原因导致工期延误</w:t>
      </w:r>
    </w:p>
    <w:p w14:paraId="2BA96F2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由于承包人的原因，未能按项目进度计划完成工作，承包人应采取措施加快进度，并承担加快进度所增加的费用。</w:t>
      </w:r>
    </w:p>
    <w:p w14:paraId="1E1AA48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由于承包人原因造成工期延误并导致逾期竣工的，承包人应支付逾期竣工违约金。逾期竣工违约金的计算方法和最高限额在专用合同条件中约定。承包人支付逾期竣工违约金，不免除承包人完成工作及修补缺陷的义务，且发包人有权从工程进度款、竣工结算款或约定提交的</w:t>
      </w:r>
      <w:r w:rsidRPr="00D60250">
        <w:rPr>
          <w:rFonts w:ascii="仿宋_GB2312" w:eastAsia="仿宋_GB2312" w:hint="eastAsia"/>
          <w:szCs w:val="24"/>
        </w:rPr>
        <w:lastRenderedPageBreak/>
        <w:t>履约担保中扣除相当于逾期竣工违约金的金额。</w:t>
      </w:r>
    </w:p>
    <w:p w14:paraId="7F26BC0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8</w:t>
      </w:r>
      <w:r w:rsidRPr="00D60250">
        <w:rPr>
          <w:rFonts w:ascii="仿宋_GB2312" w:eastAsia="仿宋_GB2312"/>
          <w:szCs w:val="24"/>
        </w:rPr>
        <w:t xml:space="preserve">.3 </w:t>
      </w:r>
      <w:r w:rsidRPr="00D60250">
        <w:rPr>
          <w:rFonts w:ascii="仿宋_GB2312" w:eastAsia="仿宋_GB2312" w:hint="eastAsia"/>
          <w:szCs w:val="24"/>
        </w:rPr>
        <w:t xml:space="preserve">行政审批迟延 </w:t>
      </w:r>
    </w:p>
    <w:p w14:paraId="0C0996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约定范围内的工作需国家有关部门审批的，发包人和（或）承包人应按照专用合同条件约定的职责分工完成行政审批报送。因国家有关部门审批迟延造成工期延误的，竣工日期相应顺延。造成费用增加的，由双方在负责的范围内各自承担。</w:t>
      </w:r>
    </w:p>
    <w:p w14:paraId="66E5E47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8</w:t>
      </w:r>
      <w:r w:rsidRPr="00D60250">
        <w:rPr>
          <w:rFonts w:ascii="仿宋_GB2312" w:eastAsia="仿宋_GB2312"/>
          <w:szCs w:val="24"/>
        </w:rPr>
        <w:t xml:space="preserve">.4 </w:t>
      </w:r>
      <w:r w:rsidRPr="00D60250">
        <w:rPr>
          <w:rFonts w:ascii="仿宋_GB2312" w:eastAsia="仿宋_GB2312" w:hint="eastAsia"/>
          <w:szCs w:val="24"/>
        </w:rPr>
        <w:t>异常恶劣的气候条件</w:t>
      </w:r>
    </w:p>
    <w:p w14:paraId="1C7B0B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异常恶劣的气候条件是指在施工过程中遇到的，有经验的承包人在订立合同时不可预见的，对合同履行造成实质性影响的，但尚未构成不可抗力事件的恶劣气候条件。合同当事人可以在专用合同条件中约定异常恶劣的气候条件的具体情形。</w:t>
      </w:r>
    </w:p>
    <w:p w14:paraId="377B4F7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承包人应采取克服异常恶劣的气候条件的合理措施继续施工，并及时通知工程师。工程师应当及时发出指示，指示构成变更的，按第</w:t>
      </w:r>
      <w:r w:rsidRPr="00D60250">
        <w:rPr>
          <w:rFonts w:ascii="仿宋_GB2312" w:eastAsia="仿宋_GB2312"/>
          <w:szCs w:val="24"/>
        </w:rPr>
        <w:t>13条</w:t>
      </w:r>
      <w:r w:rsidRPr="00D60250">
        <w:rPr>
          <w:rFonts w:ascii="仿宋_GB2312" w:eastAsia="仿宋_GB2312" w:hint="eastAsia"/>
          <w:szCs w:val="24"/>
        </w:rPr>
        <w:t>[变更与调整]约定办理。承包人因采取合理措施而延误的工期由发包人承担。</w:t>
      </w:r>
    </w:p>
    <w:p w14:paraId="10A3CEB0" w14:textId="77777777" w:rsidR="006A374E" w:rsidRPr="00D60250" w:rsidRDefault="006A374E" w:rsidP="006A374E">
      <w:pPr>
        <w:pStyle w:val="3"/>
        <w:widowControl/>
        <w:numPr>
          <w:ilvl w:val="0"/>
          <w:numId w:val="0"/>
        </w:numPr>
        <w:spacing w:after="156"/>
        <w:rPr>
          <w:b w:val="0"/>
          <w:bCs/>
        </w:rPr>
      </w:pPr>
      <w:bookmarkStart w:id="990" w:name="_Toc1400990742"/>
      <w:bookmarkStart w:id="991" w:name="_Toc4270"/>
      <w:bookmarkStart w:id="992" w:name="_Toc146878211"/>
      <w:bookmarkStart w:id="993" w:name="_Toc1569216613"/>
      <w:bookmarkStart w:id="994" w:name="_Toc130844222"/>
      <w:r w:rsidRPr="00D60250">
        <w:rPr>
          <w:rFonts w:hint="eastAsia"/>
          <w:b w:val="0"/>
          <w:bCs/>
        </w:rPr>
        <w:t>8.9 工期提前</w:t>
      </w:r>
      <w:bookmarkEnd w:id="990"/>
      <w:bookmarkEnd w:id="991"/>
      <w:bookmarkEnd w:id="992"/>
      <w:bookmarkEnd w:id="993"/>
      <w:bookmarkEnd w:id="994"/>
    </w:p>
    <w:p w14:paraId="773CFC9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9</w:t>
      </w:r>
      <w:r w:rsidRPr="00D60250">
        <w:rPr>
          <w:rFonts w:ascii="仿宋_GB2312" w:eastAsia="仿宋_GB2312"/>
          <w:szCs w:val="24"/>
        </w:rPr>
        <w:t xml:space="preserve">.1 </w:t>
      </w:r>
      <w:r w:rsidRPr="00D60250">
        <w:rPr>
          <w:rFonts w:ascii="仿宋_GB2312" w:eastAsia="仿宋_GB2312" w:hint="eastAsia"/>
          <w:szCs w:val="24"/>
        </w:rPr>
        <w:t>发包人指示承包人提前竣工且被承包人接受的，应与承包人共同协商采取加快工程进度的措施和修订项目进度计划。发包人应承担承包人由此增加的费用，增加的费用按第</w:t>
      </w:r>
      <w:r w:rsidRPr="00D60250">
        <w:rPr>
          <w:rFonts w:ascii="仿宋_GB2312" w:eastAsia="仿宋_GB2312"/>
          <w:szCs w:val="24"/>
        </w:rPr>
        <w:t>13条</w:t>
      </w:r>
      <w:r w:rsidRPr="00D60250">
        <w:rPr>
          <w:rFonts w:ascii="仿宋_GB2312" w:eastAsia="仿宋_GB2312" w:hint="eastAsia"/>
          <w:szCs w:val="24"/>
        </w:rPr>
        <w:t>[</w:t>
      </w:r>
      <w:r w:rsidRPr="00D60250">
        <w:rPr>
          <w:rFonts w:ascii="仿宋_GB2312" w:eastAsia="仿宋_GB2312"/>
          <w:szCs w:val="24"/>
        </w:rPr>
        <w:t>变更与调整</w:t>
      </w:r>
      <w:r w:rsidRPr="00D60250">
        <w:rPr>
          <w:rFonts w:ascii="仿宋_GB2312" w:eastAsia="仿宋_GB2312" w:hint="eastAsia"/>
          <w:szCs w:val="24"/>
        </w:rPr>
        <w:t>]的约定执行；发包人不得以任何理由要求承包人超过合理限度压缩工期。承包人有权不接受提前竣工的指示，工期按照合同约定执行。</w:t>
      </w:r>
    </w:p>
    <w:p w14:paraId="79B3381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9</w:t>
      </w:r>
      <w:r w:rsidRPr="00D60250">
        <w:rPr>
          <w:rFonts w:ascii="仿宋_GB2312" w:eastAsia="仿宋_GB2312"/>
          <w:szCs w:val="24"/>
        </w:rPr>
        <w:t xml:space="preserve">.2 </w:t>
      </w:r>
      <w:r w:rsidRPr="00D60250">
        <w:rPr>
          <w:rFonts w:ascii="仿宋_GB2312" w:eastAsia="仿宋_GB2312" w:hint="eastAsia"/>
          <w:szCs w:val="24"/>
        </w:rPr>
        <w:t>承包人提出提前竣工的建议且发包人接受的，应与发包人共同协商采取加快工程进度的措施和修订项目进度计划。发包人应承担承包人由此增加的费用，增加的费用按第</w:t>
      </w:r>
      <w:r w:rsidRPr="00D60250">
        <w:rPr>
          <w:rFonts w:ascii="仿宋_GB2312" w:eastAsia="仿宋_GB2312"/>
          <w:szCs w:val="24"/>
        </w:rPr>
        <w:t>13条</w:t>
      </w:r>
      <w:r w:rsidRPr="00D60250">
        <w:rPr>
          <w:rFonts w:ascii="仿宋_GB2312" w:eastAsia="仿宋_GB2312" w:hint="eastAsia"/>
          <w:szCs w:val="24"/>
        </w:rPr>
        <w:t>[</w:t>
      </w:r>
      <w:r w:rsidRPr="00D60250">
        <w:rPr>
          <w:rFonts w:ascii="仿宋_GB2312" w:eastAsia="仿宋_GB2312"/>
          <w:szCs w:val="24"/>
        </w:rPr>
        <w:t>变更与调整</w:t>
      </w:r>
      <w:r w:rsidRPr="00D60250">
        <w:rPr>
          <w:rFonts w:ascii="仿宋_GB2312" w:eastAsia="仿宋_GB2312" w:hint="eastAsia"/>
          <w:szCs w:val="24"/>
        </w:rPr>
        <w:t>]的约定执行，并向承包人支付专用合同条件约定的相应奖励金。</w:t>
      </w:r>
    </w:p>
    <w:p w14:paraId="6B7AF742" w14:textId="77777777" w:rsidR="006A374E" w:rsidRPr="00D60250" w:rsidRDefault="006A374E" w:rsidP="006A374E">
      <w:pPr>
        <w:pStyle w:val="3"/>
        <w:widowControl/>
        <w:numPr>
          <w:ilvl w:val="0"/>
          <w:numId w:val="0"/>
        </w:numPr>
        <w:spacing w:after="156"/>
        <w:rPr>
          <w:b w:val="0"/>
          <w:bCs/>
        </w:rPr>
      </w:pPr>
      <w:bookmarkStart w:id="995" w:name="_Toc1834653213"/>
      <w:bookmarkStart w:id="996" w:name="_Toc4288880"/>
      <w:bookmarkStart w:id="997" w:name="_Toc15739"/>
      <w:bookmarkStart w:id="998" w:name="_Toc106390429"/>
      <w:bookmarkStart w:id="999" w:name="_Toc130844223"/>
      <w:r w:rsidRPr="00D60250">
        <w:rPr>
          <w:rFonts w:hint="eastAsia"/>
          <w:b w:val="0"/>
          <w:bCs/>
        </w:rPr>
        <w:t>8.10 暂停工作</w:t>
      </w:r>
      <w:bookmarkEnd w:id="995"/>
      <w:bookmarkEnd w:id="996"/>
      <w:bookmarkEnd w:id="997"/>
      <w:bookmarkEnd w:id="998"/>
      <w:bookmarkEnd w:id="999"/>
      <w:r w:rsidRPr="00D60250">
        <w:rPr>
          <w:rFonts w:hint="eastAsia"/>
          <w:b w:val="0"/>
          <w:bCs/>
        </w:rPr>
        <w:t xml:space="preserve"> </w:t>
      </w:r>
    </w:p>
    <w:p w14:paraId="676C8E6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10</w:t>
      </w:r>
      <w:r w:rsidRPr="00D60250">
        <w:rPr>
          <w:rFonts w:ascii="仿宋_GB2312" w:eastAsia="仿宋_GB2312"/>
          <w:szCs w:val="24"/>
        </w:rPr>
        <w:t xml:space="preserve">.1 </w:t>
      </w:r>
      <w:r w:rsidRPr="00D60250">
        <w:rPr>
          <w:rFonts w:ascii="仿宋_GB2312" w:eastAsia="仿宋_GB2312" w:hint="eastAsia"/>
          <w:szCs w:val="24"/>
        </w:rPr>
        <w:t>由发包人暂停工作</w:t>
      </w:r>
    </w:p>
    <w:p w14:paraId="4A9F966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发包人认为必要时，可通过工程师向承包人发出经发包人签认的暂停工作通知，应列明暂停原因、暂停的日期及预计暂停的期限。承包人应按该通知暂停工作。</w:t>
      </w:r>
    </w:p>
    <w:p w14:paraId="675AB6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承包人因执行暂停工作通知而造成费用的增加和（或）工期延误由发包人承担，并有权要求发包人支付合理利润，但由于承包人原因造成发包人暂停工作的除外。</w:t>
      </w:r>
    </w:p>
    <w:p w14:paraId="1E1283F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10</w:t>
      </w:r>
      <w:r w:rsidRPr="00D60250">
        <w:rPr>
          <w:rFonts w:ascii="仿宋_GB2312" w:eastAsia="仿宋_GB2312"/>
          <w:szCs w:val="24"/>
        </w:rPr>
        <w:t xml:space="preserve">.2 </w:t>
      </w:r>
      <w:r w:rsidRPr="00D60250">
        <w:rPr>
          <w:rFonts w:ascii="仿宋_GB2312" w:eastAsia="仿宋_GB2312" w:hint="eastAsia"/>
          <w:szCs w:val="24"/>
        </w:rPr>
        <w:t xml:space="preserve">由承包人暂停工作 </w:t>
      </w:r>
    </w:p>
    <w:p w14:paraId="475DA2C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因承包人原因所造成部分或全部工程的暂停，承包人应采取措施尽快复工并赶上进度，由此造成费用的增加或工期延误由承包人承担。因此造成逾期竣工的，承包人应按第</w:t>
      </w:r>
      <w:r w:rsidRPr="00D60250">
        <w:rPr>
          <w:rFonts w:ascii="仿宋_GB2312" w:eastAsia="仿宋_GB2312"/>
          <w:szCs w:val="24"/>
        </w:rPr>
        <w:t>8.7.2</w:t>
      </w:r>
      <w:r w:rsidRPr="00D60250">
        <w:rPr>
          <w:rFonts w:ascii="仿宋_GB2312" w:eastAsia="仿宋_GB2312" w:hint="eastAsia"/>
          <w:szCs w:val="24"/>
        </w:rPr>
        <w:t>项[</w:t>
      </w:r>
      <w:r w:rsidRPr="00D60250">
        <w:rPr>
          <w:rFonts w:ascii="仿宋_GB2312" w:eastAsia="仿宋_GB2312"/>
          <w:szCs w:val="24"/>
        </w:rPr>
        <w:t>因承包人原因导致工期延误</w:t>
      </w:r>
      <w:r w:rsidRPr="00D60250">
        <w:rPr>
          <w:rFonts w:ascii="仿宋_GB2312" w:eastAsia="仿宋_GB2312" w:hint="eastAsia"/>
          <w:szCs w:val="24"/>
        </w:rPr>
        <w:t>]承担逾期竣工违约责任。</w:t>
      </w:r>
    </w:p>
    <w:p w14:paraId="6E3B66E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合同履行过程中发生下列情形之一的，承包人可向发包人发出通知，要求发包人采取有效措</w:t>
      </w:r>
      <w:r w:rsidRPr="00D60250">
        <w:rPr>
          <w:rFonts w:ascii="仿宋_GB2312" w:eastAsia="仿宋_GB2312" w:hint="eastAsia"/>
          <w:szCs w:val="24"/>
        </w:rPr>
        <w:lastRenderedPageBreak/>
        <w:t>施予以纠正。发包人收到承包人通知后的28天内仍不予以纠正，承包人有权暂停施工，并通知工程师。承包人有权要求发包人延长工期和（或）增加费用，并支付合理利润：</w:t>
      </w:r>
    </w:p>
    <w:p w14:paraId="77E8140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发包人拖延、拒绝批准付款申请和支付证书，或未能按合同约定支付价款，导致付款延误的；</w:t>
      </w:r>
    </w:p>
    <w:p w14:paraId="1D55DFB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发包人未按约定履行合同其他义务导致承包人无法继续履行合同的，或者发包人明确表示暂停或实质上已暂停履行合同的。</w:t>
      </w:r>
    </w:p>
    <w:p w14:paraId="02740A6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10</w:t>
      </w:r>
      <w:r w:rsidRPr="00D60250">
        <w:rPr>
          <w:rFonts w:ascii="仿宋_GB2312" w:eastAsia="仿宋_GB2312"/>
          <w:szCs w:val="24"/>
        </w:rPr>
        <w:t xml:space="preserve">.3 </w:t>
      </w:r>
      <w:r w:rsidRPr="00D60250">
        <w:rPr>
          <w:rFonts w:ascii="仿宋_GB2312" w:eastAsia="仿宋_GB2312" w:hint="eastAsia"/>
          <w:szCs w:val="24"/>
        </w:rPr>
        <w:t>除上述原因以外的暂停工作，双方应遵守第1</w:t>
      </w:r>
      <w:r w:rsidRPr="00D60250">
        <w:rPr>
          <w:rFonts w:ascii="仿宋_GB2312" w:eastAsia="仿宋_GB2312"/>
          <w:szCs w:val="24"/>
        </w:rPr>
        <w:t>7</w:t>
      </w:r>
      <w:r w:rsidRPr="00D60250">
        <w:rPr>
          <w:rFonts w:ascii="仿宋_GB2312" w:eastAsia="仿宋_GB2312" w:hint="eastAsia"/>
          <w:szCs w:val="24"/>
        </w:rPr>
        <w:t>条[不可抗力]的相关约定。</w:t>
      </w:r>
    </w:p>
    <w:p w14:paraId="38BF0D1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10</w:t>
      </w:r>
      <w:r w:rsidRPr="00D60250">
        <w:rPr>
          <w:rFonts w:ascii="仿宋_GB2312" w:eastAsia="仿宋_GB2312"/>
          <w:szCs w:val="24"/>
        </w:rPr>
        <w:t xml:space="preserve">.4 </w:t>
      </w:r>
      <w:r w:rsidRPr="00D60250">
        <w:rPr>
          <w:rFonts w:ascii="仿宋_GB2312" w:eastAsia="仿宋_GB2312" w:hint="eastAsia"/>
          <w:szCs w:val="24"/>
        </w:rPr>
        <w:t xml:space="preserve">暂停工作期间的工程照管 </w:t>
      </w:r>
    </w:p>
    <w:p w14:paraId="1466341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不论由于何种原因引起暂停工作的，暂停工作期间，承包人应负责对工程、工程物资及文件等进行照管和保护，并提供安全保障，由此增加的费用按第</w:t>
      </w:r>
      <w:r w:rsidRPr="00D60250">
        <w:rPr>
          <w:rFonts w:ascii="仿宋_GB2312" w:eastAsia="仿宋_GB2312"/>
          <w:szCs w:val="24"/>
        </w:rPr>
        <w:t>8.</w:t>
      </w:r>
      <w:r w:rsidRPr="00D60250">
        <w:rPr>
          <w:rFonts w:ascii="仿宋_GB2312" w:eastAsia="仿宋_GB2312" w:hint="eastAsia"/>
          <w:szCs w:val="24"/>
        </w:rPr>
        <w:t>8</w:t>
      </w:r>
      <w:r w:rsidRPr="00D60250">
        <w:rPr>
          <w:rFonts w:ascii="仿宋_GB2312" w:eastAsia="仿宋_GB2312"/>
          <w:szCs w:val="24"/>
        </w:rPr>
        <w:t>.1</w:t>
      </w:r>
      <w:r w:rsidRPr="00D60250">
        <w:rPr>
          <w:rFonts w:ascii="仿宋_GB2312" w:eastAsia="仿宋_GB2312" w:hint="eastAsia"/>
          <w:szCs w:val="24"/>
        </w:rPr>
        <w:t>项[由发包人暂停工作]和第</w:t>
      </w:r>
      <w:r w:rsidRPr="00D60250">
        <w:rPr>
          <w:rFonts w:ascii="仿宋_GB2312" w:eastAsia="仿宋_GB2312"/>
          <w:szCs w:val="24"/>
        </w:rPr>
        <w:t>8.</w:t>
      </w:r>
      <w:r w:rsidRPr="00D60250">
        <w:rPr>
          <w:rFonts w:ascii="仿宋_GB2312" w:eastAsia="仿宋_GB2312" w:hint="eastAsia"/>
          <w:szCs w:val="24"/>
        </w:rPr>
        <w:t>8</w:t>
      </w:r>
      <w:r w:rsidRPr="00D60250">
        <w:rPr>
          <w:rFonts w:ascii="仿宋_GB2312" w:eastAsia="仿宋_GB2312"/>
          <w:szCs w:val="24"/>
        </w:rPr>
        <w:t>.2</w:t>
      </w:r>
      <w:r w:rsidRPr="00D60250">
        <w:rPr>
          <w:rFonts w:ascii="仿宋_GB2312" w:eastAsia="仿宋_GB2312" w:hint="eastAsia"/>
          <w:szCs w:val="24"/>
        </w:rPr>
        <w:t>项[由承包人暂停工作]的约定承担。</w:t>
      </w:r>
    </w:p>
    <w:p w14:paraId="2FE9A6E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因承包人未能尽到照管、保护的责任造成损失的，使发包人的费用增加，（或）竣工日期延误的，由承包人按本合同约定承担责任。</w:t>
      </w:r>
    </w:p>
    <w:p w14:paraId="31B3F2F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10</w:t>
      </w:r>
      <w:r w:rsidRPr="00D60250">
        <w:rPr>
          <w:rFonts w:ascii="仿宋_GB2312" w:eastAsia="仿宋_GB2312"/>
          <w:szCs w:val="24"/>
        </w:rPr>
        <w:t xml:space="preserve">.5 </w:t>
      </w:r>
      <w:r w:rsidRPr="00D60250">
        <w:rPr>
          <w:rFonts w:ascii="仿宋_GB2312" w:eastAsia="仿宋_GB2312" w:hint="eastAsia"/>
          <w:szCs w:val="24"/>
        </w:rPr>
        <w:t>拖长的暂停</w:t>
      </w:r>
    </w:p>
    <w:p w14:paraId="5F7D80F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根据第</w:t>
      </w:r>
      <w:r w:rsidRPr="00D60250">
        <w:rPr>
          <w:rFonts w:ascii="仿宋_GB2312" w:eastAsia="仿宋_GB2312"/>
          <w:szCs w:val="24"/>
        </w:rPr>
        <w:t>8.</w:t>
      </w:r>
      <w:r w:rsidRPr="00D60250">
        <w:rPr>
          <w:rFonts w:ascii="仿宋_GB2312" w:eastAsia="仿宋_GB2312" w:hint="eastAsia"/>
          <w:szCs w:val="24"/>
        </w:rPr>
        <w:t>8</w:t>
      </w:r>
      <w:r w:rsidRPr="00D60250">
        <w:rPr>
          <w:rFonts w:ascii="仿宋_GB2312" w:eastAsia="仿宋_GB2312"/>
          <w:szCs w:val="24"/>
        </w:rPr>
        <w:t>.1</w:t>
      </w:r>
      <w:r w:rsidRPr="00D60250">
        <w:rPr>
          <w:rFonts w:ascii="仿宋_GB2312" w:eastAsia="仿宋_GB2312" w:hint="eastAsia"/>
          <w:szCs w:val="24"/>
        </w:rPr>
        <w:t>项[由发包人暂停工作]暂停工作持续超过56天的，承包人可向发包人发出要求复工的通知。如果发包人没有在收到书面通知后28天内准许已暂停工作的全部或部分继续工作，承包人有权根据第</w:t>
      </w:r>
      <w:r w:rsidRPr="00D60250">
        <w:rPr>
          <w:rFonts w:ascii="仿宋_GB2312" w:eastAsia="仿宋_GB2312"/>
          <w:szCs w:val="24"/>
        </w:rPr>
        <w:t>13条</w:t>
      </w:r>
      <w:r w:rsidRPr="00D60250">
        <w:rPr>
          <w:rFonts w:ascii="仿宋_GB2312" w:eastAsia="仿宋_GB2312" w:hint="eastAsia"/>
          <w:szCs w:val="24"/>
        </w:rPr>
        <w:t>[变更与调整]的约定，要求以变更方式调减受暂停影响的部分工程。发包人的暂停超过56天且暂停影响到整个工程的，承包人有权根据第</w:t>
      </w:r>
      <w:r w:rsidRPr="00D60250">
        <w:rPr>
          <w:rFonts w:ascii="仿宋_GB2312" w:eastAsia="仿宋_GB2312"/>
          <w:szCs w:val="24"/>
        </w:rPr>
        <w:t>16.2</w:t>
      </w:r>
      <w:r w:rsidRPr="00D60250">
        <w:rPr>
          <w:rFonts w:ascii="仿宋_GB2312" w:eastAsia="仿宋_GB2312" w:hint="eastAsia"/>
          <w:szCs w:val="24"/>
        </w:rPr>
        <w:t>款[</w:t>
      </w:r>
      <w:r w:rsidRPr="00D60250">
        <w:rPr>
          <w:rFonts w:ascii="仿宋_GB2312" w:eastAsia="仿宋_GB2312"/>
          <w:szCs w:val="24"/>
        </w:rPr>
        <w:t>由承包人解除合同</w:t>
      </w:r>
      <w:r w:rsidRPr="00D60250">
        <w:rPr>
          <w:rFonts w:ascii="仿宋_GB2312" w:eastAsia="仿宋_GB2312" w:hint="eastAsia"/>
          <w:szCs w:val="24"/>
        </w:rPr>
        <w:t>]的约定，发出解除合同的通知。</w:t>
      </w:r>
    </w:p>
    <w:p w14:paraId="6CC87DC2" w14:textId="77777777" w:rsidR="006A374E" w:rsidRPr="00D60250" w:rsidRDefault="006A374E" w:rsidP="006A374E">
      <w:pPr>
        <w:pStyle w:val="3"/>
        <w:widowControl/>
        <w:numPr>
          <w:ilvl w:val="0"/>
          <w:numId w:val="0"/>
        </w:numPr>
        <w:spacing w:after="156"/>
        <w:rPr>
          <w:b w:val="0"/>
          <w:bCs/>
        </w:rPr>
      </w:pPr>
      <w:bookmarkStart w:id="1000" w:name="_Toc552690179"/>
      <w:bookmarkStart w:id="1001" w:name="_Toc408715907"/>
      <w:bookmarkStart w:id="1002" w:name="_Toc35066267"/>
      <w:bookmarkStart w:id="1003" w:name="_Toc123"/>
      <w:bookmarkStart w:id="1004" w:name="_Toc130844224"/>
      <w:r w:rsidRPr="00D60250">
        <w:rPr>
          <w:rFonts w:hint="eastAsia"/>
          <w:b w:val="0"/>
          <w:bCs/>
        </w:rPr>
        <w:t>8.11 复工</w:t>
      </w:r>
      <w:bookmarkEnd w:id="1000"/>
      <w:bookmarkEnd w:id="1001"/>
      <w:bookmarkEnd w:id="1002"/>
      <w:bookmarkEnd w:id="1003"/>
      <w:bookmarkEnd w:id="1004"/>
      <w:r w:rsidRPr="00D60250">
        <w:rPr>
          <w:rFonts w:hint="eastAsia"/>
          <w:b w:val="0"/>
          <w:bCs/>
        </w:rPr>
        <w:t xml:space="preserve"> </w:t>
      </w:r>
    </w:p>
    <w:p w14:paraId="628D5E0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.1</w:t>
      </w:r>
      <w:r w:rsidRPr="00D60250">
        <w:rPr>
          <w:rFonts w:ascii="仿宋_GB2312" w:eastAsia="仿宋_GB2312" w:hint="eastAsia"/>
          <w:szCs w:val="24"/>
        </w:rPr>
        <w:t>1</w:t>
      </w:r>
      <w:r w:rsidRPr="00D60250">
        <w:rPr>
          <w:rFonts w:ascii="仿宋_GB2312" w:eastAsia="仿宋_GB2312"/>
          <w:szCs w:val="24"/>
        </w:rPr>
        <w:t xml:space="preserve">.1 </w:t>
      </w:r>
      <w:r w:rsidRPr="00D60250">
        <w:rPr>
          <w:rFonts w:ascii="仿宋_GB2312" w:eastAsia="仿宋_GB2312" w:hint="eastAsia"/>
          <w:szCs w:val="24"/>
        </w:rPr>
        <w:t>收到发包人的复工通知后，承包人应按通知时间复工；发包人通知的复工时间应当给予承包人必要的准备复工时间。</w:t>
      </w:r>
    </w:p>
    <w:p w14:paraId="645C472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.1</w:t>
      </w:r>
      <w:r w:rsidRPr="00D60250">
        <w:rPr>
          <w:rFonts w:ascii="仿宋_GB2312" w:eastAsia="仿宋_GB2312" w:hint="eastAsia"/>
          <w:szCs w:val="24"/>
        </w:rPr>
        <w:t>1</w:t>
      </w:r>
      <w:r w:rsidRPr="00D60250">
        <w:rPr>
          <w:rFonts w:ascii="仿宋_GB2312" w:eastAsia="仿宋_GB2312"/>
          <w:szCs w:val="24"/>
        </w:rPr>
        <w:t xml:space="preserve">.2 </w:t>
      </w:r>
      <w:r w:rsidRPr="00D60250">
        <w:rPr>
          <w:rFonts w:ascii="仿宋_GB2312" w:eastAsia="仿宋_GB2312" w:hint="eastAsia"/>
          <w:szCs w:val="24"/>
        </w:rPr>
        <w:t>不论由于何种原因引起暂停工作，双方均可要求对方一同对受暂停影响的工程、工程设备和工程物资进行检查，承包人应将检查结果及需要恢复、修复的内容和估算通知发包人。</w:t>
      </w:r>
    </w:p>
    <w:p w14:paraId="432331A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8</w:t>
      </w:r>
      <w:r w:rsidRPr="00D60250">
        <w:rPr>
          <w:rFonts w:ascii="仿宋_GB2312" w:eastAsia="仿宋_GB2312"/>
          <w:szCs w:val="24"/>
        </w:rPr>
        <w:t>.1</w:t>
      </w:r>
      <w:r w:rsidRPr="00D60250">
        <w:rPr>
          <w:rFonts w:ascii="仿宋_GB2312" w:eastAsia="仿宋_GB2312" w:hint="eastAsia"/>
          <w:szCs w:val="24"/>
        </w:rPr>
        <w:t>1</w:t>
      </w:r>
      <w:r w:rsidRPr="00D60250">
        <w:rPr>
          <w:rFonts w:ascii="仿宋_GB2312" w:eastAsia="仿宋_GB2312"/>
          <w:szCs w:val="24"/>
        </w:rPr>
        <w:t xml:space="preserve">.3 </w:t>
      </w:r>
      <w:r w:rsidRPr="00D60250">
        <w:rPr>
          <w:rFonts w:ascii="仿宋_GB2312" w:eastAsia="仿宋_GB2312" w:hint="eastAsia"/>
          <w:szCs w:val="24"/>
        </w:rPr>
        <w:t>除第</w:t>
      </w:r>
      <w:r w:rsidRPr="00D60250">
        <w:rPr>
          <w:rFonts w:ascii="仿宋_GB2312" w:eastAsia="仿宋_GB2312"/>
          <w:szCs w:val="24"/>
        </w:rPr>
        <w:t>17条</w:t>
      </w:r>
      <w:r w:rsidRPr="00D60250">
        <w:rPr>
          <w:rFonts w:ascii="仿宋_GB2312" w:eastAsia="仿宋_GB2312" w:hint="eastAsia"/>
          <w:szCs w:val="24"/>
        </w:rPr>
        <w:t>[不可抗力]另有约定外，发生的恢复、修复价款及工期延误的后果由责任方承担。</w:t>
      </w:r>
    </w:p>
    <w:p w14:paraId="3834EF98" w14:textId="77777777" w:rsidR="006A374E" w:rsidRPr="00D60250" w:rsidRDefault="006A374E" w:rsidP="006A374E">
      <w:pPr>
        <w:pStyle w:val="2"/>
        <w:numPr>
          <w:ilvl w:val="0"/>
          <w:numId w:val="0"/>
        </w:numPr>
        <w:rPr>
          <w:b w:val="0"/>
          <w:sz w:val="24"/>
          <w:szCs w:val="24"/>
        </w:rPr>
      </w:pPr>
      <w:bookmarkStart w:id="1005" w:name="_Toc628714621"/>
      <w:bookmarkStart w:id="1006" w:name="_Toc2036882068"/>
      <w:bookmarkStart w:id="1007" w:name="_Toc25525"/>
      <w:bookmarkStart w:id="1008" w:name="_Toc2049804600"/>
      <w:bookmarkStart w:id="1009" w:name="_Toc130844225"/>
      <w:r w:rsidRPr="00D60250">
        <w:rPr>
          <w:rFonts w:hint="eastAsia"/>
          <w:b w:val="0"/>
          <w:sz w:val="24"/>
          <w:szCs w:val="24"/>
        </w:rPr>
        <w:t>第9条 竣工试验</w:t>
      </w:r>
      <w:bookmarkEnd w:id="1005"/>
      <w:bookmarkEnd w:id="1006"/>
      <w:bookmarkEnd w:id="1007"/>
      <w:bookmarkEnd w:id="1008"/>
      <w:bookmarkEnd w:id="1009"/>
      <w:r w:rsidRPr="00D60250">
        <w:rPr>
          <w:rFonts w:hint="eastAsia"/>
          <w:b w:val="0"/>
          <w:sz w:val="24"/>
          <w:szCs w:val="24"/>
        </w:rPr>
        <w:t xml:space="preserve"> </w:t>
      </w:r>
    </w:p>
    <w:p w14:paraId="61D873D5" w14:textId="77777777" w:rsidR="006A374E" w:rsidRPr="00D60250" w:rsidRDefault="006A374E" w:rsidP="006A374E">
      <w:pPr>
        <w:pStyle w:val="3"/>
        <w:widowControl/>
        <w:numPr>
          <w:ilvl w:val="0"/>
          <w:numId w:val="0"/>
        </w:numPr>
        <w:spacing w:after="156"/>
        <w:rPr>
          <w:b w:val="0"/>
          <w:bCs/>
        </w:rPr>
      </w:pPr>
      <w:bookmarkStart w:id="1010" w:name="_Toc23562"/>
      <w:bookmarkStart w:id="1011" w:name="_Toc421534452"/>
      <w:bookmarkStart w:id="1012" w:name="_Toc1072579643"/>
      <w:bookmarkStart w:id="1013" w:name="_Toc448724668"/>
      <w:bookmarkStart w:id="1014" w:name="_Toc130844226"/>
      <w:r w:rsidRPr="00D60250">
        <w:rPr>
          <w:rFonts w:hint="eastAsia"/>
          <w:b w:val="0"/>
          <w:bCs/>
        </w:rPr>
        <w:t>9</w:t>
      </w:r>
      <w:r w:rsidRPr="00D60250">
        <w:rPr>
          <w:b w:val="0"/>
          <w:bCs/>
        </w:rPr>
        <w:t xml:space="preserve">.1 </w:t>
      </w:r>
      <w:r w:rsidRPr="00D60250">
        <w:rPr>
          <w:rFonts w:hint="eastAsia"/>
          <w:b w:val="0"/>
          <w:bCs/>
        </w:rPr>
        <w:t>竣工试验的义务</w:t>
      </w:r>
      <w:bookmarkEnd w:id="1010"/>
      <w:bookmarkEnd w:id="1011"/>
      <w:bookmarkEnd w:id="1012"/>
      <w:bookmarkEnd w:id="1013"/>
      <w:bookmarkEnd w:id="1014"/>
    </w:p>
    <w:p w14:paraId="47E0958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9</w:t>
      </w:r>
      <w:r w:rsidRPr="00D60250">
        <w:rPr>
          <w:rFonts w:ascii="仿宋_GB2312" w:eastAsia="仿宋_GB2312"/>
          <w:szCs w:val="24"/>
        </w:rPr>
        <w:t xml:space="preserve">.1.1 </w:t>
      </w:r>
      <w:r w:rsidRPr="00D60250">
        <w:rPr>
          <w:rFonts w:ascii="仿宋_GB2312" w:eastAsia="仿宋_GB2312" w:hint="eastAsia"/>
          <w:szCs w:val="24"/>
        </w:rPr>
        <w:t>承包人完成工程或区段工程进行竣工试验所需的作业，并根据第</w:t>
      </w:r>
      <w:r w:rsidRPr="00D60250">
        <w:rPr>
          <w:rFonts w:ascii="仿宋_GB2312" w:eastAsia="仿宋_GB2312"/>
          <w:szCs w:val="24"/>
        </w:rPr>
        <w:t>5.</w:t>
      </w:r>
      <w:r w:rsidRPr="00D60250">
        <w:rPr>
          <w:rFonts w:ascii="仿宋_GB2312" w:eastAsia="仿宋_GB2312" w:hint="eastAsia"/>
          <w:szCs w:val="24"/>
        </w:rPr>
        <w:t>6款[竣工文件]和第</w:t>
      </w:r>
      <w:r w:rsidRPr="00D60250">
        <w:rPr>
          <w:rFonts w:ascii="仿宋_GB2312" w:eastAsia="仿宋_GB2312"/>
          <w:szCs w:val="24"/>
        </w:rPr>
        <w:t>5.</w:t>
      </w:r>
      <w:r w:rsidRPr="00D60250">
        <w:rPr>
          <w:rFonts w:ascii="仿宋_GB2312" w:eastAsia="仿宋_GB2312" w:hint="eastAsia"/>
          <w:szCs w:val="24"/>
        </w:rPr>
        <w:t>7款[操作和维修手册]提交文件后，进行竣工试验。</w:t>
      </w:r>
    </w:p>
    <w:p w14:paraId="0DD481F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9</w:t>
      </w:r>
      <w:r w:rsidRPr="00D60250">
        <w:rPr>
          <w:rFonts w:ascii="仿宋_GB2312" w:eastAsia="仿宋_GB2312"/>
          <w:szCs w:val="24"/>
        </w:rPr>
        <w:t xml:space="preserve">.1.2 </w:t>
      </w:r>
      <w:r w:rsidRPr="00D60250">
        <w:rPr>
          <w:rFonts w:ascii="仿宋_GB2312" w:eastAsia="仿宋_GB2312" w:hint="eastAsia"/>
          <w:szCs w:val="24"/>
        </w:rPr>
        <w:t>承包人应在进行竣工试验之前，至少提前42天向工程师提交详细的竣工试验计划，该计划应载明竣工试验的内容、地点、拟开展时间和需要发包人提供的资源条件。工程师应在收到计划后的14天内进行审查，并就该计划不符合合同的部分提出意见，承包人应在收到意见后的14天内自费对计划进行修正。工程师逾期未提出意见的，视为竣工试验计划已得到确认。除提交竣工试验计划外，承包人还应提前21天将可以开始进行各项竣工试验的日期通知工程师，并在该日期后的14天内或工程师指示的日期进行竣工试验。</w:t>
      </w:r>
    </w:p>
    <w:p w14:paraId="2C8B474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9</w:t>
      </w:r>
      <w:r w:rsidRPr="00D60250">
        <w:rPr>
          <w:rFonts w:ascii="仿宋_GB2312" w:eastAsia="仿宋_GB2312"/>
          <w:szCs w:val="24"/>
        </w:rPr>
        <w:t xml:space="preserve">.1.3 </w:t>
      </w:r>
      <w:r w:rsidRPr="00D60250">
        <w:rPr>
          <w:rFonts w:ascii="仿宋_GB2312" w:eastAsia="仿宋_GB2312" w:hint="eastAsia"/>
          <w:szCs w:val="24"/>
        </w:rPr>
        <w:t>承包人应根据经确认的竣工试验计划以及第</w:t>
      </w:r>
      <w:r w:rsidRPr="00D60250">
        <w:rPr>
          <w:rFonts w:ascii="仿宋_GB2312" w:eastAsia="仿宋_GB2312"/>
          <w:szCs w:val="24"/>
        </w:rPr>
        <w:t>6.</w:t>
      </w:r>
      <w:r w:rsidRPr="00D60250">
        <w:rPr>
          <w:rFonts w:ascii="仿宋_GB2312" w:eastAsia="仿宋_GB2312" w:hint="eastAsia"/>
          <w:szCs w:val="24"/>
        </w:rPr>
        <w:t>6款[</w:t>
      </w:r>
      <w:r w:rsidRPr="00D60250">
        <w:rPr>
          <w:rFonts w:ascii="仿宋_GB2312" w:eastAsia="仿宋_GB2312"/>
          <w:szCs w:val="24"/>
        </w:rPr>
        <w:t>由承包人试验</w:t>
      </w:r>
      <w:r w:rsidRPr="00D60250">
        <w:rPr>
          <w:rFonts w:ascii="仿宋_GB2312" w:eastAsia="仿宋_GB2312" w:hint="eastAsia"/>
          <w:szCs w:val="24"/>
        </w:rPr>
        <w:t>和</w:t>
      </w:r>
      <w:r w:rsidRPr="00D60250">
        <w:rPr>
          <w:rFonts w:ascii="仿宋_GB2312" w:eastAsia="仿宋_GB2312"/>
          <w:szCs w:val="24"/>
        </w:rPr>
        <w:t>检验</w:t>
      </w:r>
      <w:r w:rsidRPr="00D60250">
        <w:rPr>
          <w:rFonts w:ascii="仿宋_GB2312" w:eastAsia="仿宋_GB2312" w:hint="eastAsia"/>
          <w:szCs w:val="24"/>
        </w:rPr>
        <w:t>]进行竣工试验。除《发包人要求》中另有说明外，竣工试验应按以下顺序分阶段进行，即只有在工程或区段工程已通过上一阶段试验的情况下，才可进行下一阶段试验：</w:t>
      </w:r>
    </w:p>
    <w:p w14:paraId="763A91D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承包人进行启动前试验，包括适当的检查和功能性试验，以证明工程或区段工程的每一部分均能够安全地承受下一阶段试验；</w:t>
      </w:r>
    </w:p>
    <w:p w14:paraId="3FF9A22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承包人进行启动试验，以证明工程或区段工程能够在所有可利用的操作条件下安全运行，并按照专用合同条件和《发包人要求》中的规定操作；</w:t>
      </w:r>
    </w:p>
    <w:p w14:paraId="66CF4D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承包人进行试运行试验。当工程或区段工程能稳定安全运行时，承包人应通知工程师，可以进行其他竣工试验，包括各种性能测试，以证明工程或区段工程符合《发包人要求》中列明的性能保证指标。</w:t>
      </w:r>
    </w:p>
    <w:p w14:paraId="39D62CB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进行上述试验不应构成第</w:t>
      </w:r>
      <w:r w:rsidRPr="00D60250">
        <w:rPr>
          <w:rFonts w:ascii="仿宋_GB2312" w:eastAsia="仿宋_GB2312"/>
          <w:szCs w:val="24"/>
        </w:rPr>
        <w:t>10条</w:t>
      </w:r>
      <w:r w:rsidRPr="00D60250">
        <w:rPr>
          <w:rFonts w:ascii="仿宋_GB2312" w:eastAsia="仿宋_GB2312" w:hint="eastAsia"/>
          <w:szCs w:val="24"/>
        </w:rPr>
        <w:t>[验收和工程接收]规定的接收，但试验所产生的任何产品或其他收益均应归属于发包人。</w:t>
      </w:r>
    </w:p>
    <w:p w14:paraId="687F225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9</w:t>
      </w:r>
      <w:r w:rsidRPr="00D60250">
        <w:rPr>
          <w:rFonts w:ascii="仿宋_GB2312" w:eastAsia="仿宋_GB2312"/>
          <w:szCs w:val="24"/>
        </w:rPr>
        <w:t xml:space="preserve">.1.4 </w:t>
      </w:r>
      <w:r w:rsidRPr="00D60250">
        <w:rPr>
          <w:rFonts w:ascii="仿宋_GB2312" w:eastAsia="仿宋_GB2312" w:hint="eastAsia"/>
          <w:szCs w:val="24"/>
        </w:rPr>
        <w:t>完成上述各阶段竣工试验后，承包人应向工程师提交试验结果报告，试验结果须符合约定的标准、规范和数据。工程师应在收到报告后14天内予以回复，逾期未回复的，视为认可竣工试验结果。但在考虑工程或区段工程是否通过竣工试验时，应适当考虑发包人对工程或其任何部分的使用，对工程或区段工程的性能、特性和试验结果产生的影响。</w:t>
      </w:r>
    </w:p>
    <w:p w14:paraId="7055D2C6" w14:textId="77777777" w:rsidR="006A374E" w:rsidRPr="00D60250" w:rsidRDefault="006A374E" w:rsidP="006A374E">
      <w:pPr>
        <w:pStyle w:val="3"/>
        <w:widowControl/>
        <w:numPr>
          <w:ilvl w:val="0"/>
          <w:numId w:val="0"/>
        </w:numPr>
        <w:spacing w:after="156"/>
        <w:rPr>
          <w:b w:val="0"/>
          <w:bCs/>
        </w:rPr>
      </w:pPr>
      <w:bookmarkStart w:id="1015" w:name="_Toc22772"/>
      <w:bookmarkStart w:id="1016" w:name="_Toc5420023"/>
      <w:bookmarkStart w:id="1017" w:name="_Toc512208132"/>
      <w:bookmarkStart w:id="1018" w:name="_Toc1890525035"/>
      <w:bookmarkStart w:id="1019" w:name="_Toc130844227"/>
      <w:r w:rsidRPr="00D60250">
        <w:rPr>
          <w:rFonts w:hint="eastAsia"/>
          <w:b w:val="0"/>
          <w:bCs/>
        </w:rPr>
        <w:t>9</w:t>
      </w:r>
      <w:r w:rsidRPr="00D60250">
        <w:rPr>
          <w:b w:val="0"/>
          <w:bCs/>
        </w:rPr>
        <w:t xml:space="preserve">.2 </w:t>
      </w:r>
      <w:r w:rsidRPr="00D60250">
        <w:rPr>
          <w:rFonts w:hint="eastAsia"/>
          <w:b w:val="0"/>
          <w:bCs/>
        </w:rPr>
        <w:t>延误的试验</w:t>
      </w:r>
      <w:bookmarkEnd w:id="1015"/>
      <w:bookmarkEnd w:id="1016"/>
      <w:bookmarkEnd w:id="1017"/>
      <w:bookmarkEnd w:id="1018"/>
      <w:bookmarkEnd w:id="1019"/>
    </w:p>
    <w:p w14:paraId="2783EE5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9</w:t>
      </w:r>
      <w:r w:rsidRPr="00D60250">
        <w:rPr>
          <w:rFonts w:ascii="仿宋_GB2312" w:eastAsia="仿宋_GB2312"/>
          <w:szCs w:val="24"/>
        </w:rPr>
        <w:t xml:space="preserve">.2.1 </w:t>
      </w:r>
      <w:r w:rsidRPr="00D60250">
        <w:rPr>
          <w:rFonts w:ascii="仿宋_GB2312" w:eastAsia="仿宋_GB2312" w:hint="eastAsia"/>
          <w:szCs w:val="24"/>
        </w:rPr>
        <w:t>如果承包人已根据第</w:t>
      </w:r>
      <w:r w:rsidRPr="00D60250">
        <w:rPr>
          <w:rFonts w:ascii="仿宋_GB2312" w:eastAsia="仿宋_GB2312"/>
          <w:szCs w:val="24"/>
        </w:rPr>
        <w:t>9.1</w:t>
      </w:r>
      <w:r w:rsidRPr="00D60250">
        <w:rPr>
          <w:rFonts w:ascii="仿宋_GB2312" w:eastAsia="仿宋_GB2312" w:hint="eastAsia"/>
          <w:szCs w:val="24"/>
        </w:rPr>
        <w:t>款[竣工试验的义务]就可以开始进行各项竣工试验的日期通知工程师，但该等试验因发包人原因被延误14天以上的，发包人应承担由此增加的费用和工期延误，并支付承包人合理利润。同时，承包人应在合理可行的情况下尽快进行竣工试验。</w:t>
      </w:r>
    </w:p>
    <w:p w14:paraId="0B5B558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9</w:t>
      </w:r>
      <w:r w:rsidRPr="00D60250">
        <w:rPr>
          <w:rFonts w:ascii="仿宋_GB2312" w:eastAsia="仿宋_GB2312"/>
          <w:szCs w:val="24"/>
        </w:rPr>
        <w:t xml:space="preserve">.2.2 </w:t>
      </w:r>
      <w:r w:rsidRPr="00D60250">
        <w:rPr>
          <w:rFonts w:ascii="仿宋_GB2312" w:eastAsia="仿宋_GB2312" w:hint="eastAsia"/>
          <w:szCs w:val="24"/>
        </w:rPr>
        <w:t>承包人无正当理由延误进行竣工试验的，工程师可向其发出通知，要求其在收到通知后的21天内进行该项竣工试验。承包人应在该21天的期限内确定进行试验的日期，并至少提前7天通知工程师。</w:t>
      </w:r>
    </w:p>
    <w:p w14:paraId="49EDC2D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9</w:t>
      </w:r>
      <w:r w:rsidRPr="00D60250">
        <w:rPr>
          <w:rFonts w:ascii="仿宋_GB2312" w:eastAsia="仿宋_GB2312"/>
          <w:szCs w:val="24"/>
        </w:rPr>
        <w:t xml:space="preserve">.2.3 </w:t>
      </w:r>
      <w:r w:rsidRPr="00D60250">
        <w:rPr>
          <w:rFonts w:ascii="仿宋_GB2312" w:eastAsia="仿宋_GB2312" w:hint="eastAsia"/>
          <w:szCs w:val="24"/>
        </w:rPr>
        <w:t>如果承包人未在该期限内进行竣工试验，则发包人有权自行组织该项竣工试验，由此产生的合理费用由承包人承担。发包人应在试验完成后28天内向承包人发送试验结果。</w:t>
      </w:r>
    </w:p>
    <w:p w14:paraId="41576F11" w14:textId="77777777" w:rsidR="006A374E" w:rsidRPr="00D60250" w:rsidRDefault="006A374E" w:rsidP="006A374E">
      <w:pPr>
        <w:pStyle w:val="3"/>
        <w:widowControl/>
        <w:numPr>
          <w:ilvl w:val="0"/>
          <w:numId w:val="0"/>
        </w:numPr>
        <w:spacing w:after="156"/>
        <w:rPr>
          <w:b w:val="0"/>
          <w:bCs/>
        </w:rPr>
      </w:pPr>
      <w:bookmarkStart w:id="1020" w:name="_Toc1014548066"/>
      <w:bookmarkStart w:id="1021" w:name="_Toc751021342"/>
      <w:bookmarkStart w:id="1022" w:name="_Toc1186701329"/>
      <w:bookmarkStart w:id="1023" w:name="_Toc3241"/>
      <w:bookmarkStart w:id="1024" w:name="_Toc130844228"/>
      <w:r w:rsidRPr="00D60250">
        <w:rPr>
          <w:rFonts w:hint="eastAsia"/>
          <w:b w:val="0"/>
          <w:bCs/>
        </w:rPr>
        <w:t>9</w:t>
      </w:r>
      <w:r w:rsidRPr="00D60250">
        <w:rPr>
          <w:b w:val="0"/>
          <w:bCs/>
        </w:rPr>
        <w:t xml:space="preserve">.3 </w:t>
      </w:r>
      <w:r w:rsidRPr="00D60250">
        <w:rPr>
          <w:rFonts w:hint="eastAsia"/>
          <w:b w:val="0"/>
          <w:bCs/>
        </w:rPr>
        <w:t>重新试验</w:t>
      </w:r>
      <w:bookmarkEnd w:id="1020"/>
      <w:bookmarkEnd w:id="1021"/>
      <w:bookmarkEnd w:id="1022"/>
      <w:bookmarkEnd w:id="1023"/>
      <w:bookmarkEnd w:id="1024"/>
      <w:r w:rsidRPr="00D60250">
        <w:rPr>
          <w:rFonts w:hint="eastAsia"/>
          <w:b w:val="0"/>
          <w:bCs/>
        </w:rPr>
        <w:t xml:space="preserve"> </w:t>
      </w:r>
    </w:p>
    <w:p w14:paraId="524CC04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如果工程或区段工程未能通过竣工试验，则承包人应根据第</w:t>
      </w:r>
      <w:r w:rsidRPr="00D60250">
        <w:rPr>
          <w:rFonts w:ascii="仿宋_GB2312" w:eastAsia="仿宋_GB2312"/>
          <w:szCs w:val="24"/>
        </w:rPr>
        <w:t>6.</w:t>
      </w:r>
      <w:r w:rsidRPr="00D60250">
        <w:rPr>
          <w:rFonts w:ascii="仿宋_GB2312" w:eastAsia="仿宋_GB2312" w:hint="eastAsia"/>
          <w:szCs w:val="24"/>
        </w:rPr>
        <w:t>7款[缺陷和修补]修补缺陷。发包人或承包人可要求按相同的条件，重新进行未通过的试验以及相关工程或区段工程的竣工试验。该等重新进行的试验仍应适用本条对于竣工试验的规定。</w:t>
      </w:r>
    </w:p>
    <w:p w14:paraId="65797394" w14:textId="77777777" w:rsidR="006A374E" w:rsidRPr="00D60250" w:rsidRDefault="006A374E" w:rsidP="006A374E">
      <w:pPr>
        <w:pStyle w:val="3"/>
        <w:widowControl/>
        <w:numPr>
          <w:ilvl w:val="0"/>
          <w:numId w:val="0"/>
        </w:numPr>
        <w:spacing w:after="156"/>
        <w:rPr>
          <w:b w:val="0"/>
          <w:bCs/>
        </w:rPr>
      </w:pPr>
      <w:bookmarkStart w:id="1025" w:name="_Toc559656176"/>
      <w:bookmarkStart w:id="1026" w:name="_Toc7582"/>
      <w:bookmarkStart w:id="1027" w:name="_Toc310653099"/>
      <w:bookmarkStart w:id="1028" w:name="_Toc3116930"/>
      <w:bookmarkStart w:id="1029" w:name="_Toc130844229"/>
      <w:r w:rsidRPr="00D60250">
        <w:rPr>
          <w:rFonts w:hint="eastAsia"/>
          <w:b w:val="0"/>
          <w:bCs/>
        </w:rPr>
        <w:t>9</w:t>
      </w:r>
      <w:r w:rsidRPr="00D60250">
        <w:rPr>
          <w:b w:val="0"/>
          <w:bCs/>
        </w:rPr>
        <w:t xml:space="preserve">.4 </w:t>
      </w:r>
      <w:r w:rsidRPr="00D60250">
        <w:rPr>
          <w:rFonts w:hint="eastAsia"/>
          <w:b w:val="0"/>
          <w:bCs/>
        </w:rPr>
        <w:t>未能通过竣工试验</w:t>
      </w:r>
      <w:bookmarkEnd w:id="1025"/>
      <w:bookmarkEnd w:id="1026"/>
      <w:bookmarkEnd w:id="1027"/>
      <w:bookmarkEnd w:id="1028"/>
      <w:bookmarkEnd w:id="1029"/>
    </w:p>
    <w:p w14:paraId="7F53E46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9</w:t>
      </w:r>
      <w:r w:rsidRPr="00D60250">
        <w:rPr>
          <w:rFonts w:ascii="仿宋_GB2312" w:eastAsia="仿宋_GB2312"/>
          <w:szCs w:val="24"/>
        </w:rPr>
        <w:t xml:space="preserve">.4.1 </w:t>
      </w:r>
      <w:r w:rsidRPr="00D60250">
        <w:rPr>
          <w:rFonts w:ascii="仿宋_GB2312" w:eastAsia="仿宋_GB2312" w:hint="eastAsia"/>
          <w:szCs w:val="24"/>
        </w:rPr>
        <w:t>因发包人原因导致竣工试验未能通过的，承包人进行竣工试验的费用由发包人承担，竣工日期相应顺延。</w:t>
      </w:r>
    </w:p>
    <w:p w14:paraId="506E5C5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9</w:t>
      </w:r>
      <w:r w:rsidRPr="00D60250">
        <w:rPr>
          <w:rFonts w:ascii="仿宋_GB2312" w:eastAsia="仿宋_GB2312"/>
          <w:szCs w:val="24"/>
        </w:rPr>
        <w:t xml:space="preserve">.4.2 </w:t>
      </w:r>
      <w:r w:rsidRPr="00D60250">
        <w:rPr>
          <w:rFonts w:ascii="仿宋_GB2312" w:eastAsia="仿宋_GB2312" w:hint="eastAsia"/>
          <w:szCs w:val="24"/>
        </w:rPr>
        <w:t>如果工程或区段工程未能通过根据第</w:t>
      </w:r>
      <w:r w:rsidRPr="00D60250">
        <w:rPr>
          <w:rFonts w:ascii="仿宋_GB2312" w:eastAsia="仿宋_GB2312"/>
          <w:szCs w:val="24"/>
        </w:rPr>
        <w:t>9.3</w:t>
      </w:r>
      <w:r w:rsidRPr="00D60250">
        <w:rPr>
          <w:rFonts w:ascii="仿宋_GB2312" w:eastAsia="仿宋_GB2312" w:hint="eastAsia"/>
          <w:szCs w:val="24"/>
        </w:rPr>
        <w:t>款[重新试验]重新进行的竣工试验的，则：</w:t>
      </w:r>
    </w:p>
    <w:p w14:paraId="34D991D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发包人有权要求承包人根据第</w:t>
      </w:r>
      <w:r w:rsidRPr="00D60250">
        <w:rPr>
          <w:rFonts w:ascii="仿宋_GB2312" w:eastAsia="仿宋_GB2312"/>
          <w:szCs w:val="24"/>
        </w:rPr>
        <w:t>6.</w:t>
      </w:r>
      <w:r w:rsidRPr="00D60250">
        <w:rPr>
          <w:rFonts w:ascii="仿宋_GB2312" w:eastAsia="仿宋_GB2312" w:hint="eastAsia"/>
          <w:szCs w:val="24"/>
        </w:rPr>
        <w:t>7款[缺陷和修补]继续进行修补和改正，并根据第</w:t>
      </w:r>
      <w:r w:rsidRPr="00D60250">
        <w:rPr>
          <w:rFonts w:ascii="仿宋_GB2312" w:eastAsia="仿宋_GB2312"/>
          <w:szCs w:val="24"/>
        </w:rPr>
        <w:t>9.3</w:t>
      </w:r>
      <w:r w:rsidRPr="00D60250">
        <w:rPr>
          <w:rFonts w:ascii="仿宋_GB2312" w:eastAsia="仿宋_GB2312" w:hint="eastAsia"/>
          <w:szCs w:val="24"/>
        </w:rPr>
        <w:t>款[重新试验]再次进行竣工试验；</w:t>
      </w:r>
    </w:p>
    <w:p w14:paraId="19BC678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14:paraId="6BDB928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未能通过竣工试验，使工程或区段工程的任何主要部分丧失了生产、使用功能时，发包人有权指令承包人更换相关部分，承包人应承担因此增加的费用和误期损害赔偿责任，并赔偿发包人的相应损失；</w:t>
      </w:r>
    </w:p>
    <w:p w14:paraId="61906C7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w:t>
      </w:r>
      <w:r w:rsidRPr="00D60250">
        <w:rPr>
          <w:rFonts w:ascii="仿宋_GB2312" w:eastAsia="仿宋_GB2312"/>
          <w:szCs w:val="24"/>
        </w:rPr>
        <w:t>16.1</w:t>
      </w:r>
      <w:r w:rsidRPr="00D60250">
        <w:rPr>
          <w:rFonts w:ascii="仿宋_GB2312" w:eastAsia="仿宋_GB2312" w:hint="eastAsia"/>
          <w:szCs w:val="24"/>
        </w:rPr>
        <w:t>款[由发包人解除合同]的约定解除合同。</w:t>
      </w:r>
    </w:p>
    <w:p w14:paraId="7C9E69D8" w14:textId="77777777" w:rsidR="006A374E" w:rsidRPr="00D60250" w:rsidRDefault="006A374E" w:rsidP="006A374E">
      <w:pPr>
        <w:pStyle w:val="2"/>
        <w:numPr>
          <w:ilvl w:val="0"/>
          <w:numId w:val="0"/>
        </w:numPr>
        <w:rPr>
          <w:b w:val="0"/>
          <w:sz w:val="24"/>
          <w:szCs w:val="24"/>
        </w:rPr>
      </w:pPr>
      <w:bookmarkStart w:id="1030" w:name="_Toc141597000"/>
      <w:bookmarkStart w:id="1031" w:name="_Toc9267"/>
      <w:bookmarkStart w:id="1032" w:name="_Toc1346691689"/>
      <w:bookmarkStart w:id="1033" w:name="_Toc504285601"/>
      <w:bookmarkStart w:id="1034" w:name="_Toc130844230"/>
      <w:r w:rsidRPr="00D60250">
        <w:rPr>
          <w:rFonts w:hint="eastAsia"/>
          <w:b w:val="0"/>
          <w:sz w:val="24"/>
          <w:szCs w:val="24"/>
        </w:rPr>
        <w:t>第1</w:t>
      </w:r>
      <w:r w:rsidRPr="00D60250">
        <w:rPr>
          <w:b w:val="0"/>
          <w:sz w:val="24"/>
          <w:szCs w:val="24"/>
        </w:rPr>
        <w:t>0</w:t>
      </w:r>
      <w:r w:rsidRPr="00D60250">
        <w:rPr>
          <w:rFonts w:hint="eastAsia"/>
          <w:b w:val="0"/>
          <w:sz w:val="24"/>
          <w:szCs w:val="24"/>
        </w:rPr>
        <w:t>条 验收和工程接收</w:t>
      </w:r>
      <w:bookmarkEnd w:id="1030"/>
      <w:bookmarkEnd w:id="1031"/>
      <w:bookmarkEnd w:id="1032"/>
      <w:bookmarkEnd w:id="1033"/>
      <w:bookmarkEnd w:id="1034"/>
    </w:p>
    <w:p w14:paraId="644F8864" w14:textId="77777777" w:rsidR="006A374E" w:rsidRPr="00D60250" w:rsidRDefault="006A374E" w:rsidP="006A374E">
      <w:pPr>
        <w:pStyle w:val="3"/>
        <w:widowControl/>
        <w:numPr>
          <w:ilvl w:val="0"/>
          <w:numId w:val="0"/>
        </w:numPr>
        <w:spacing w:after="156"/>
        <w:rPr>
          <w:b w:val="0"/>
          <w:bCs/>
        </w:rPr>
      </w:pPr>
      <w:bookmarkStart w:id="1035" w:name="_Toc27398"/>
      <w:bookmarkStart w:id="1036" w:name="_Toc147390839"/>
      <w:bookmarkStart w:id="1037" w:name="_Toc84259894"/>
      <w:bookmarkStart w:id="1038" w:name="_Toc149983719"/>
      <w:bookmarkStart w:id="1039" w:name="_Toc130844231"/>
      <w:r w:rsidRPr="00D60250">
        <w:rPr>
          <w:rFonts w:hint="eastAsia"/>
          <w:b w:val="0"/>
          <w:bCs/>
        </w:rPr>
        <w:t>1</w:t>
      </w:r>
      <w:r w:rsidRPr="00D60250">
        <w:rPr>
          <w:b w:val="0"/>
          <w:bCs/>
        </w:rPr>
        <w:t xml:space="preserve">0.1 </w:t>
      </w:r>
      <w:r w:rsidRPr="00D60250">
        <w:rPr>
          <w:rFonts w:hint="eastAsia"/>
          <w:b w:val="0"/>
          <w:bCs/>
        </w:rPr>
        <w:t>竣工验收</w:t>
      </w:r>
      <w:bookmarkEnd w:id="1035"/>
      <w:bookmarkEnd w:id="1036"/>
      <w:bookmarkEnd w:id="1037"/>
      <w:bookmarkEnd w:id="1038"/>
      <w:bookmarkEnd w:id="1039"/>
    </w:p>
    <w:p w14:paraId="5A30472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0.1.1 </w:t>
      </w:r>
      <w:r w:rsidRPr="00D60250">
        <w:rPr>
          <w:rFonts w:ascii="仿宋_GB2312" w:eastAsia="仿宋_GB2312" w:hint="eastAsia"/>
          <w:szCs w:val="24"/>
        </w:rPr>
        <w:t>竣工验收条件</w:t>
      </w:r>
    </w:p>
    <w:p w14:paraId="0926B9C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工程具备以下条件的，承包人可以申请竣工验收：</w:t>
      </w:r>
    </w:p>
    <w:p w14:paraId="2DB1BE8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（1） 除因第</w:t>
      </w:r>
      <w:r w:rsidRPr="00D60250">
        <w:rPr>
          <w:rFonts w:ascii="仿宋_GB2312" w:eastAsia="仿宋_GB2312"/>
          <w:szCs w:val="24"/>
        </w:rPr>
        <w:t>13条</w:t>
      </w:r>
      <w:r w:rsidRPr="00D60250">
        <w:rPr>
          <w:rFonts w:ascii="仿宋_GB2312" w:eastAsia="仿宋_GB2312" w:hint="eastAsia"/>
          <w:szCs w:val="24"/>
        </w:rPr>
        <w:t>[变更与调整]导致的工程量删减和第</w:t>
      </w:r>
      <w:r w:rsidRPr="00D60250">
        <w:rPr>
          <w:rFonts w:ascii="仿宋_GB2312" w:eastAsia="仿宋_GB2312"/>
          <w:szCs w:val="24"/>
        </w:rPr>
        <w:t>14.5.3</w:t>
      </w:r>
      <w:r w:rsidRPr="00D60250">
        <w:rPr>
          <w:rFonts w:ascii="仿宋_GB2312" w:eastAsia="仿宋_GB2312" w:hint="eastAsia"/>
          <w:szCs w:val="24"/>
        </w:rPr>
        <w:t>项[扫尾工作清单]列入缺陷责任期内完成的扫尾工程和缺陷修补工作外，合同范围内的全部单位/区段工程以及有关工作，包括合同要求的试验和竣工试验均已完成，并符合合同要求；</w:t>
      </w:r>
    </w:p>
    <w:p w14:paraId="16E6A2C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验收报告中应增加绿色专篇（含装配式建筑专篇），注明绿色建筑等级、装配式建筑的位置和面积、结构类型、装配式部品部件种类、装配式施工技术、装配率以及是否符合施工图设计文件和绿色建筑、装配式建筑的相关要求等内容。</w:t>
      </w:r>
    </w:p>
    <w:p w14:paraId="28FF511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已按合同约定编制了扫尾工作和缺陷修补工作清单以及相应实施计划；</w:t>
      </w:r>
    </w:p>
    <w:p w14:paraId="65D6739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已按合同约定的内容和份数备齐竣工资料；</w:t>
      </w:r>
    </w:p>
    <w:p w14:paraId="6F1D1CF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合同约定要求在竣工验收前应完成的其他工作。</w:t>
      </w:r>
    </w:p>
    <w:p w14:paraId="4AED9AB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0.1.2 </w:t>
      </w:r>
      <w:r w:rsidRPr="00D60250">
        <w:rPr>
          <w:rFonts w:ascii="仿宋_GB2312" w:eastAsia="仿宋_GB2312" w:hint="eastAsia"/>
          <w:szCs w:val="24"/>
        </w:rPr>
        <w:t>竣工验收程序</w:t>
      </w:r>
    </w:p>
    <w:p w14:paraId="1854DD3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除专用合同条件另有约定外，承包人申请竣工验收的，应当按照以下程序进行：</w:t>
      </w:r>
    </w:p>
    <w:p w14:paraId="0AB710B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承包人向工程师报送竣工验收申请报告，工程师应在收到竣工验收申请报告后14天内完成审查并报送发包人。工程师审查后认为尚不具备竣工验收条件的，应在收到竣工验收申请报告后的</w:t>
      </w:r>
      <w:r w:rsidRPr="00D60250">
        <w:rPr>
          <w:rFonts w:ascii="仿宋_GB2312" w:eastAsia="仿宋_GB2312"/>
          <w:szCs w:val="24"/>
        </w:rPr>
        <w:t>14</w:t>
      </w:r>
      <w:r w:rsidRPr="00D60250">
        <w:rPr>
          <w:rFonts w:ascii="仿宋_GB2312" w:eastAsia="仿宋_GB2312" w:hint="eastAsia"/>
          <w:szCs w:val="24"/>
        </w:rPr>
        <w:t>天内通知承包人，指出在颁发接收证书前承包人还需进行的工作内容。承包人完成工程师通知的全部工作内容后，应再次提交竣工验收申请报告，直至工程师同意为止。</w:t>
      </w:r>
    </w:p>
    <w:p w14:paraId="2C09543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工程师同意承包人提交的竣工验收申请报告的，或工程师收到竣工验收申请报告后</w:t>
      </w:r>
      <w:r w:rsidRPr="00D60250">
        <w:rPr>
          <w:rFonts w:ascii="仿宋_GB2312" w:eastAsia="仿宋_GB2312"/>
          <w:szCs w:val="24"/>
        </w:rPr>
        <w:t>14</w:t>
      </w:r>
      <w:r w:rsidRPr="00D60250">
        <w:rPr>
          <w:rFonts w:ascii="仿宋_GB2312" w:eastAsia="仿宋_GB2312" w:hint="eastAsia"/>
          <w:szCs w:val="24"/>
        </w:rPr>
        <w:t>天内不予答复的，视为发包人收到并同意承包人的竣工验收申请，发包人应在收到该竣工验收申请报告后的28天内进行竣工验收。工程经竣工验收合格的，以竣工验收合格之日为实际竣工日期，并在工程接收证书中载明；完成竣工验收但发包人不予签发工程接收证书的，视为竣工验收合格，以完成竣工验收之日为实际竣工日期。</w:t>
      </w:r>
    </w:p>
    <w:p w14:paraId="7CF06EA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14:paraId="2ED146F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因发包人原因，未在工程师收到承包人竣工验收申请报告之日起</w:t>
      </w:r>
      <w:r w:rsidRPr="00D60250">
        <w:rPr>
          <w:rFonts w:ascii="仿宋_GB2312" w:eastAsia="仿宋_GB2312"/>
          <w:szCs w:val="24"/>
        </w:rPr>
        <w:t>42</w:t>
      </w:r>
      <w:r w:rsidRPr="00D60250">
        <w:rPr>
          <w:rFonts w:ascii="仿宋_GB2312" w:eastAsia="仿宋_GB2312" w:hint="eastAsia"/>
          <w:szCs w:val="24"/>
        </w:rPr>
        <w:t>天内完成竣工验收的，以承包人提交竣工验收申请报告之日</w:t>
      </w:r>
      <w:r w:rsidRPr="00D60250">
        <w:rPr>
          <w:rFonts w:ascii="仿宋_GB2312" w:eastAsia="仿宋_GB2312"/>
          <w:szCs w:val="24"/>
        </w:rPr>
        <w:t>作为工程实际竣工日期</w:t>
      </w:r>
      <w:r w:rsidRPr="00D60250">
        <w:rPr>
          <w:rFonts w:ascii="仿宋_GB2312" w:eastAsia="仿宋_GB2312" w:hint="eastAsia"/>
          <w:szCs w:val="24"/>
        </w:rPr>
        <w:t>。</w:t>
      </w:r>
    </w:p>
    <w:p w14:paraId="2D9B82C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工程未经竣工验收，发包人擅自使用的，以转移占有工程之日为实际竣工日期。</w:t>
      </w:r>
    </w:p>
    <w:p w14:paraId="41F44C4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除专用合同条件另有约定外，发包人不按照本项和第</w:t>
      </w:r>
      <w:r w:rsidRPr="00D60250">
        <w:rPr>
          <w:rFonts w:ascii="仿宋_GB2312" w:eastAsia="仿宋_GB2312"/>
          <w:szCs w:val="24"/>
        </w:rPr>
        <w:t>10.4</w:t>
      </w:r>
      <w:r w:rsidRPr="00D60250">
        <w:rPr>
          <w:rFonts w:ascii="仿宋_GB2312" w:eastAsia="仿宋_GB2312" w:hint="eastAsia"/>
          <w:szCs w:val="24"/>
        </w:rPr>
        <w:t>款</w:t>
      </w:r>
      <w:r w:rsidRPr="00D60250">
        <w:rPr>
          <w:rFonts w:ascii="仿宋_GB2312" w:eastAsia="仿宋_GB2312"/>
          <w:szCs w:val="24"/>
        </w:rPr>
        <w:t>[接收证书]</w:t>
      </w:r>
      <w:r w:rsidRPr="00D60250">
        <w:rPr>
          <w:rFonts w:ascii="仿宋_GB2312" w:eastAsia="仿宋_GB2312" w:hint="eastAsia"/>
          <w:szCs w:val="24"/>
        </w:rPr>
        <w:t>约定组织竣工验收、颁发工程接收证书的，每逾期一天，应以签约合同价为基数，按照贷款市场报价利率（LPR）支付违约金。</w:t>
      </w:r>
    </w:p>
    <w:p w14:paraId="54202187" w14:textId="77777777" w:rsidR="006A374E" w:rsidRPr="00D60250" w:rsidRDefault="006A374E" w:rsidP="006A374E">
      <w:pPr>
        <w:pStyle w:val="3"/>
        <w:widowControl/>
        <w:numPr>
          <w:ilvl w:val="0"/>
          <w:numId w:val="0"/>
        </w:numPr>
        <w:spacing w:after="156"/>
        <w:rPr>
          <w:b w:val="0"/>
          <w:bCs/>
        </w:rPr>
      </w:pPr>
      <w:bookmarkStart w:id="1040" w:name="_Toc158593001"/>
      <w:bookmarkStart w:id="1041" w:name="_Toc288936207"/>
      <w:bookmarkStart w:id="1042" w:name="_Toc12808"/>
      <w:bookmarkStart w:id="1043" w:name="_Toc593047297"/>
      <w:bookmarkStart w:id="1044" w:name="_Toc130844232"/>
      <w:r w:rsidRPr="00D60250">
        <w:rPr>
          <w:rFonts w:hint="eastAsia"/>
          <w:b w:val="0"/>
          <w:bCs/>
        </w:rPr>
        <w:t>1</w:t>
      </w:r>
      <w:r w:rsidRPr="00D60250">
        <w:rPr>
          <w:b w:val="0"/>
          <w:bCs/>
        </w:rPr>
        <w:t xml:space="preserve">0.2 </w:t>
      </w:r>
      <w:r w:rsidRPr="00D60250">
        <w:rPr>
          <w:rFonts w:hint="eastAsia"/>
          <w:b w:val="0"/>
          <w:bCs/>
        </w:rPr>
        <w:t>单位/区段工程的验收</w:t>
      </w:r>
      <w:bookmarkEnd w:id="1040"/>
      <w:bookmarkEnd w:id="1041"/>
      <w:bookmarkEnd w:id="1042"/>
      <w:bookmarkEnd w:id="1043"/>
      <w:bookmarkEnd w:id="1044"/>
    </w:p>
    <w:p w14:paraId="6FB3260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0.2.1 </w:t>
      </w:r>
      <w:r w:rsidRPr="00D60250">
        <w:rPr>
          <w:rFonts w:ascii="仿宋_GB2312" w:eastAsia="仿宋_GB2312" w:hint="eastAsia"/>
          <w:szCs w:val="24"/>
        </w:rPr>
        <w:t>发包人根据项目进度计划安排，在全部工程竣工前需要使用已经竣工的单位/区段工程时，或承包人提出经发包人同意时，可进行单位/区段工程验收。验收的程序可参照第</w:t>
      </w:r>
      <w:r w:rsidRPr="00D60250">
        <w:rPr>
          <w:rFonts w:ascii="仿宋_GB2312" w:eastAsia="仿宋_GB2312"/>
          <w:szCs w:val="24"/>
        </w:rPr>
        <w:t>10.1</w:t>
      </w:r>
      <w:r w:rsidRPr="00D60250">
        <w:rPr>
          <w:rFonts w:ascii="仿宋_GB2312" w:eastAsia="仿宋_GB2312" w:hint="eastAsia"/>
          <w:szCs w:val="24"/>
        </w:rPr>
        <w:t>款[竣工验收]的约定进行。验收合格后，由工程师向承包人出具经发包人签认的单位/区段工程验收证书。单位/区段工程的验收成果和结论作为全部工程竣工验收申请报告的附件。</w:t>
      </w:r>
    </w:p>
    <w:p w14:paraId="46C719F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0.2.2 </w:t>
      </w:r>
      <w:r w:rsidRPr="00D60250">
        <w:rPr>
          <w:rFonts w:ascii="仿宋_GB2312" w:eastAsia="仿宋_GB2312" w:hint="eastAsia"/>
          <w:szCs w:val="24"/>
        </w:rPr>
        <w:t>发包人在全部工程竣工前，使用已接收的单位/区段工程导致承包人费用增加的，发包人应承担由此增加的费用和（或）工期延误，并支付承包人合理利润。</w:t>
      </w:r>
    </w:p>
    <w:p w14:paraId="5F3CB5FB" w14:textId="77777777" w:rsidR="006A374E" w:rsidRPr="00D60250" w:rsidRDefault="006A374E" w:rsidP="006A374E">
      <w:pPr>
        <w:pStyle w:val="3"/>
        <w:widowControl/>
        <w:numPr>
          <w:ilvl w:val="0"/>
          <w:numId w:val="0"/>
        </w:numPr>
        <w:spacing w:after="156"/>
        <w:rPr>
          <w:b w:val="0"/>
          <w:bCs/>
        </w:rPr>
      </w:pPr>
      <w:bookmarkStart w:id="1045" w:name="_Toc1208151013"/>
      <w:bookmarkStart w:id="1046" w:name="_Toc1523667600"/>
      <w:bookmarkStart w:id="1047" w:name="_Toc242021560"/>
      <w:bookmarkStart w:id="1048" w:name="_Toc18684"/>
      <w:bookmarkStart w:id="1049" w:name="_Toc130844233"/>
      <w:r w:rsidRPr="00D60250">
        <w:rPr>
          <w:rFonts w:hint="eastAsia"/>
          <w:b w:val="0"/>
          <w:bCs/>
        </w:rPr>
        <w:t>1</w:t>
      </w:r>
      <w:r w:rsidRPr="00D60250">
        <w:rPr>
          <w:b w:val="0"/>
          <w:bCs/>
        </w:rPr>
        <w:t xml:space="preserve">0.3 </w:t>
      </w:r>
      <w:r w:rsidRPr="00D60250">
        <w:rPr>
          <w:rFonts w:hint="eastAsia"/>
          <w:b w:val="0"/>
          <w:bCs/>
        </w:rPr>
        <w:t>工程的接收</w:t>
      </w:r>
      <w:bookmarkEnd w:id="1045"/>
      <w:bookmarkEnd w:id="1046"/>
      <w:bookmarkEnd w:id="1047"/>
      <w:bookmarkEnd w:id="1048"/>
      <w:bookmarkEnd w:id="1049"/>
    </w:p>
    <w:p w14:paraId="371E4B6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0.3.1 </w:t>
      </w:r>
      <w:r w:rsidRPr="00D60250">
        <w:rPr>
          <w:rFonts w:ascii="仿宋_GB2312" w:eastAsia="仿宋_GB2312" w:hint="eastAsia"/>
          <w:szCs w:val="24"/>
        </w:rPr>
        <w:t>根据工程项目的具体情况和特点，可按工程或单位/区段工程进行接收，并在专用合同条件约定接收的先后顺序、时间安排和其他要求。</w:t>
      </w:r>
    </w:p>
    <w:p w14:paraId="20408E5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0.3.2 </w:t>
      </w:r>
      <w:r w:rsidRPr="00D60250">
        <w:rPr>
          <w:rFonts w:ascii="仿宋_GB2312" w:eastAsia="仿宋_GB2312" w:hint="eastAsia"/>
          <w:szCs w:val="24"/>
        </w:rPr>
        <w:t>除按本条约定已经提交的资料外，接收工程时承包人需提交竣工验收资料的类别、内容、份数和提交时间，在专用合同条件中约定。</w:t>
      </w:r>
    </w:p>
    <w:p w14:paraId="67A2194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0.3.3 </w:t>
      </w:r>
      <w:r w:rsidRPr="00D60250">
        <w:rPr>
          <w:rFonts w:ascii="仿宋_GB2312" w:eastAsia="仿宋_GB2312" w:hint="eastAsia"/>
          <w:szCs w:val="24"/>
        </w:rPr>
        <w:t>发包人无正当理由不接收工程的，发包人自应当接收工程之日起，承担工程照管、成品保护、保管等与工程有关的各项费用，合同当事人可以在专用合同条件中另行约定发包人逾期接收工程的违约责任。</w:t>
      </w:r>
    </w:p>
    <w:p w14:paraId="50B0283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0.3.4 </w:t>
      </w:r>
      <w:r w:rsidRPr="00D60250">
        <w:rPr>
          <w:rFonts w:ascii="仿宋_GB2312" w:eastAsia="仿宋_GB2312" w:hint="eastAsia"/>
          <w:szCs w:val="24"/>
        </w:rPr>
        <w:t>承包人无正当理由不移交工程的，承包人应承担工程照管、成品保护、保管等与工程有关的各项费用，合同当事人可以在专用合同条件中另行约定承包人无正当理由不移交工程的违约责任。</w:t>
      </w:r>
    </w:p>
    <w:p w14:paraId="11045A2B" w14:textId="77777777" w:rsidR="006A374E" w:rsidRPr="00D60250" w:rsidRDefault="006A374E" w:rsidP="006A374E">
      <w:pPr>
        <w:pStyle w:val="3"/>
        <w:widowControl/>
        <w:numPr>
          <w:ilvl w:val="0"/>
          <w:numId w:val="0"/>
        </w:numPr>
        <w:spacing w:after="156"/>
        <w:rPr>
          <w:b w:val="0"/>
          <w:bCs/>
        </w:rPr>
      </w:pPr>
      <w:bookmarkStart w:id="1050" w:name="_Toc17637"/>
      <w:bookmarkStart w:id="1051" w:name="_Toc82463093"/>
      <w:bookmarkStart w:id="1052" w:name="_Toc95891220"/>
      <w:bookmarkStart w:id="1053" w:name="_Toc884609997"/>
      <w:bookmarkStart w:id="1054" w:name="_Toc130844234"/>
      <w:r w:rsidRPr="00D60250">
        <w:rPr>
          <w:rFonts w:hint="eastAsia"/>
          <w:b w:val="0"/>
          <w:bCs/>
        </w:rPr>
        <w:t>1</w:t>
      </w:r>
      <w:r w:rsidRPr="00D60250">
        <w:rPr>
          <w:b w:val="0"/>
          <w:bCs/>
        </w:rPr>
        <w:t xml:space="preserve">0.4 </w:t>
      </w:r>
      <w:r w:rsidRPr="00D60250">
        <w:rPr>
          <w:rFonts w:hint="eastAsia"/>
          <w:b w:val="0"/>
          <w:bCs/>
        </w:rPr>
        <w:t>接收证书</w:t>
      </w:r>
      <w:bookmarkEnd w:id="1050"/>
      <w:bookmarkEnd w:id="1051"/>
      <w:bookmarkEnd w:id="1052"/>
      <w:bookmarkEnd w:id="1053"/>
      <w:bookmarkEnd w:id="1054"/>
    </w:p>
    <w:p w14:paraId="6F03EB5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0.4.1 </w:t>
      </w:r>
      <w:r w:rsidRPr="00D60250">
        <w:rPr>
          <w:rFonts w:ascii="仿宋_GB2312" w:eastAsia="仿宋_GB2312" w:hint="eastAsia"/>
          <w:szCs w:val="24"/>
        </w:rPr>
        <w:t>除专用合同条件另有约定外，承包人应在竣工验收合格后向发包人提交第</w:t>
      </w:r>
      <w:r w:rsidRPr="00D60250">
        <w:rPr>
          <w:rFonts w:ascii="仿宋_GB2312" w:eastAsia="仿宋_GB2312"/>
          <w:szCs w:val="24"/>
        </w:rPr>
        <w:t>14.6</w:t>
      </w:r>
      <w:r w:rsidRPr="00D60250">
        <w:rPr>
          <w:rFonts w:ascii="仿宋_GB2312" w:eastAsia="仿宋_GB2312" w:hint="eastAsia"/>
          <w:szCs w:val="24"/>
        </w:rPr>
        <w:t>款[质量保证金]约定的质量保证金，发包人应在竣工验收合格且工程具备接收条件后的14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p>
    <w:p w14:paraId="0467C8D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0.4.2 </w:t>
      </w:r>
      <w:r w:rsidRPr="00D60250">
        <w:rPr>
          <w:rFonts w:ascii="仿宋_GB2312" w:eastAsia="仿宋_GB2312" w:hint="eastAsia"/>
          <w:szCs w:val="24"/>
        </w:rPr>
        <w:t>发包人向承包人颁发的接收证书，应注明工程或单位/区段工程经验收合格的实际竣工日期，并列明不在接收范围内的，在收尾工作和缺陷修补完成之前对工程或单位/区段工程预期使用目的没有实质影响的少量收尾工作和缺陷。</w:t>
      </w:r>
    </w:p>
    <w:p w14:paraId="1C9092F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0.4.3 </w:t>
      </w:r>
      <w:r w:rsidRPr="00D60250">
        <w:rPr>
          <w:rFonts w:ascii="仿宋_GB2312" w:eastAsia="仿宋_GB2312" w:hint="eastAsia"/>
          <w:szCs w:val="24"/>
        </w:rPr>
        <w:t>竣工验收合格而发包人无正当理由逾期不颁发工程接收证书的，自验收合格后第15天起视为已颁发工程接收证书。</w:t>
      </w:r>
    </w:p>
    <w:p w14:paraId="71638DD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0.4.4 </w:t>
      </w:r>
      <w:r w:rsidRPr="00D60250">
        <w:rPr>
          <w:rFonts w:ascii="仿宋_GB2312" w:eastAsia="仿宋_GB2312" w:hint="eastAsia"/>
          <w:szCs w:val="24"/>
        </w:rPr>
        <w:t>工程未经验收或验收不合格，发包人擅自使用的，应在转移占有工程后7天内向承包人颁发工程接收证书；发包人无正当理由逾期不颁发工程接收证书的，自转移占有后第15天起视为已颁发工程接收证书。</w:t>
      </w:r>
    </w:p>
    <w:p w14:paraId="13451EB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0.4.5 </w:t>
      </w:r>
      <w:r w:rsidRPr="00D60250">
        <w:rPr>
          <w:rFonts w:ascii="仿宋_GB2312" w:eastAsia="仿宋_GB2312" w:hint="eastAsia"/>
          <w:szCs w:val="24"/>
        </w:rPr>
        <w:t>存在扫尾工作的，工程接收证书中应当将第</w:t>
      </w:r>
      <w:r w:rsidRPr="00D60250">
        <w:rPr>
          <w:rFonts w:ascii="仿宋_GB2312" w:eastAsia="仿宋_GB2312"/>
          <w:szCs w:val="24"/>
        </w:rPr>
        <w:t>14.5.3</w:t>
      </w:r>
      <w:r w:rsidRPr="00D60250">
        <w:rPr>
          <w:rFonts w:ascii="仿宋_GB2312" w:eastAsia="仿宋_GB2312" w:hint="eastAsia"/>
          <w:szCs w:val="24"/>
        </w:rPr>
        <w:t>项[扫尾工作清单]中约定的扫尾工作清单作为工程接收证书附件。</w:t>
      </w:r>
    </w:p>
    <w:p w14:paraId="5DB903F6" w14:textId="77777777" w:rsidR="006A374E" w:rsidRPr="00D60250" w:rsidRDefault="006A374E" w:rsidP="006A374E">
      <w:pPr>
        <w:pStyle w:val="3"/>
        <w:widowControl/>
        <w:numPr>
          <w:ilvl w:val="0"/>
          <w:numId w:val="0"/>
        </w:numPr>
        <w:spacing w:after="156"/>
        <w:rPr>
          <w:b w:val="0"/>
          <w:bCs/>
        </w:rPr>
      </w:pPr>
      <w:bookmarkStart w:id="1055" w:name="_Toc1033311779"/>
      <w:bookmarkStart w:id="1056" w:name="_Toc1170581495"/>
      <w:bookmarkStart w:id="1057" w:name="_Toc16590"/>
      <w:bookmarkStart w:id="1058" w:name="_Toc1539929917"/>
      <w:bookmarkStart w:id="1059" w:name="_Toc130844235"/>
      <w:r w:rsidRPr="00D60250">
        <w:rPr>
          <w:rFonts w:hint="eastAsia"/>
          <w:b w:val="0"/>
          <w:bCs/>
        </w:rPr>
        <w:t>1</w:t>
      </w:r>
      <w:r w:rsidRPr="00D60250">
        <w:rPr>
          <w:b w:val="0"/>
          <w:bCs/>
        </w:rPr>
        <w:t xml:space="preserve">0.5 </w:t>
      </w:r>
      <w:r w:rsidRPr="00D60250">
        <w:rPr>
          <w:rFonts w:hint="eastAsia"/>
          <w:b w:val="0"/>
          <w:bCs/>
        </w:rPr>
        <w:t>竣工退场</w:t>
      </w:r>
      <w:bookmarkEnd w:id="1055"/>
      <w:bookmarkEnd w:id="1056"/>
      <w:bookmarkEnd w:id="1057"/>
      <w:bookmarkEnd w:id="1058"/>
      <w:bookmarkEnd w:id="1059"/>
    </w:p>
    <w:p w14:paraId="1DD9E34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0.5.1 </w:t>
      </w:r>
      <w:r w:rsidRPr="00D60250">
        <w:rPr>
          <w:rFonts w:ascii="仿宋_GB2312" w:eastAsia="仿宋_GB2312" w:hint="eastAsia"/>
          <w:szCs w:val="24"/>
        </w:rPr>
        <w:t>竣工退场</w:t>
      </w:r>
    </w:p>
    <w:p w14:paraId="4AF0549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颁发工程接收证书后，承包人应对施工现场进行清理，并撤离相关人员，使得施工现场处于以下状态，直至工程师检验合格为止：</w:t>
      </w:r>
    </w:p>
    <w:p w14:paraId="00E9D0C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施工现场内残留的垃圾已全部清除出场；</w:t>
      </w:r>
    </w:p>
    <w:p w14:paraId="24FAB39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临时工程已拆除，场地已按合同约定进行清理、平整或复原；</w:t>
      </w:r>
    </w:p>
    <w:p w14:paraId="40C961A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按合同约定应撤离的人员、承包人提供的施工设备和剩余的材料，包括废弃的施工设备和材料，已按计划撤离施工现场；</w:t>
      </w:r>
    </w:p>
    <w:p w14:paraId="08B4444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施工现场周边及其附近道路、河道的施工堆积物，已全部清理；</w:t>
      </w:r>
    </w:p>
    <w:p w14:paraId="06AC630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施工现场其他竣工退场工作已全部完成。</w:t>
      </w:r>
    </w:p>
    <w:p w14:paraId="1E5F304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14:paraId="44CCB50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0.5.2 </w:t>
      </w:r>
      <w:r w:rsidRPr="00D60250">
        <w:rPr>
          <w:rFonts w:ascii="仿宋_GB2312" w:eastAsia="仿宋_GB2312" w:hint="eastAsia"/>
          <w:szCs w:val="24"/>
        </w:rPr>
        <w:t>地表还原</w:t>
      </w:r>
    </w:p>
    <w:p w14:paraId="7C49396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承包人应按合同约定和工程师的要求恢复临时占地及清理场地，否则发包人有权委托其他人恢复或清理，所发生的费用由承包人承担。</w:t>
      </w:r>
    </w:p>
    <w:p w14:paraId="202B6A2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0.5.3 </w:t>
      </w:r>
      <w:r w:rsidRPr="00D60250">
        <w:rPr>
          <w:rFonts w:ascii="仿宋_GB2312" w:eastAsia="仿宋_GB2312" w:hint="eastAsia"/>
          <w:szCs w:val="24"/>
        </w:rPr>
        <w:t>人员撤离</w:t>
      </w:r>
    </w:p>
    <w:p w14:paraId="3C931B7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了经工程师同意需在缺陷责任期内继续工作和使用的人员、施工设备和临时工程外，承包人应按专用合同条件约定和工程师的要求将其余的人员、施工设备和临时工程撤离施工现场或拆除。除专用合同条件另有约定外，缺陷责任期满时，承包人的人员和施工设备应全部撤离施工现场。</w:t>
      </w:r>
    </w:p>
    <w:p w14:paraId="7291E697" w14:textId="77777777" w:rsidR="006A374E" w:rsidRPr="00D60250" w:rsidRDefault="006A374E" w:rsidP="006A374E">
      <w:pPr>
        <w:pStyle w:val="2"/>
        <w:numPr>
          <w:ilvl w:val="0"/>
          <w:numId w:val="0"/>
        </w:numPr>
        <w:rPr>
          <w:b w:val="0"/>
          <w:sz w:val="24"/>
          <w:szCs w:val="24"/>
        </w:rPr>
      </w:pPr>
      <w:bookmarkStart w:id="1060" w:name="_Toc902062196"/>
      <w:bookmarkStart w:id="1061" w:name="_Toc627511467"/>
      <w:bookmarkStart w:id="1062" w:name="_Toc10324"/>
      <w:bookmarkStart w:id="1063" w:name="_Toc346280148"/>
      <w:bookmarkStart w:id="1064" w:name="_Toc130844236"/>
      <w:r w:rsidRPr="00D60250">
        <w:rPr>
          <w:rFonts w:hint="eastAsia"/>
          <w:b w:val="0"/>
          <w:sz w:val="24"/>
          <w:szCs w:val="24"/>
        </w:rPr>
        <w:t>第1</w:t>
      </w:r>
      <w:r w:rsidRPr="00D60250">
        <w:rPr>
          <w:b w:val="0"/>
          <w:sz w:val="24"/>
          <w:szCs w:val="24"/>
        </w:rPr>
        <w:t>1</w:t>
      </w:r>
      <w:r w:rsidRPr="00D60250">
        <w:rPr>
          <w:rFonts w:hint="eastAsia"/>
          <w:b w:val="0"/>
          <w:sz w:val="24"/>
          <w:szCs w:val="24"/>
        </w:rPr>
        <w:t>条 缺陷责任与保修</w:t>
      </w:r>
      <w:bookmarkEnd w:id="1060"/>
      <w:bookmarkEnd w:id="1061"/>
      <w:bookmarkEnd w:id="1062"/>
      <w:bookmarkEnd w:id="1063"/>
      <w:bookmarkEnd w:id="1064"/>
      <w:r w:rsidRPr="00D60250">
        <w:rPr>
          <w:rFonts w:hint="eastAsia"/>
          <w:b w:val="0"/>
          <w:sz w:val="24"/>
          <w:szCs w:val="24"/>
        </w:rPr>
        <w:t xml:space="preserve"> </w:t>
      </w:r>
    </w:p>
    <w:p w14:paraId="624835CD" w14:textId="77777777" w:rsidR="006A374E" w:rsidRPr="00D60250" w:rsidRDefault="006A374E" w:rsidP="006A374E">
      <w:pPr>
        <w:pStyle w:val="3"/>
        <w:widowControl/>
        <w:numPr>
          <w:ilvl w:val="0"/>
          <w:numId w:val="0"/>
        </w:numPr>
        <w:spacing w:after="156"/>
        <w:rPr>
          <w:b w:val="0"/>
          <w:bCs/>
        </w:rPr>
      </w:pPr>
      <w:bookmarkStart w:id="1065" w:name="_Toc1966477815"/>
      <w:bookmarkStart w:id="1066" w:name="_Toc1459307325"/>
      <w:bookmarkStart w:id="1067" w:name="_Toc945470143"/>
      <w:bookmarkStart w:id="1068" w:name="_Toc8558"/>
      <w:bookmarkStart w:id="1069" w:name="_Toc130844237"/>
      <w:r w:rsidRPr="00D60250">
        <w:rPr>
          <w:rFonts w:hint="eastAsia"/>
          <w:b w:val="0"/>
          <w:bCs/>
        </w:rPr>
        <w:t>1</w:t>
      </w:r>
      <w:r w:rsidRPr="00D60250">
        <w:rPr>
          <w:b w:val="0"/>
          <w:bCs/>
        </w:rPr>
        <w:t xml:space="preserve">1.1 </w:t>
      </w:r>
      <w:r w:rsidRPr="00D60250">
        <w:rPr>
          <w:rFonts w:hint="eastAsia"/>
          <w:b w:val="0"/>
          <w:bCs/>
        </w:rPr>
        <w:t>工程保修的原则</w:t>
      </w:r>
      <w:bookmarkEnd w:id="1065"/>
      <w:bookmarkEnd w:id="1066"/>
      <w:bookmarkEnd w:id="1067"/>
      <w:bookmarkEnd w:id="1068"/>
      <w:bookmarkEnd w:id="1069"/>
    </w:p>
    <w:p w14:paraId="0744D88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在工程移交发包人后，因承包人原因产生的质量缺陷，承包人应承担质量缺陷责任和保修义务。缺陷责任期届满，承包人仍应按合同约定的工程各部位保修年限承担保修义务。</w:t>
      </w:r>
    </w:p>
    <w:p w14:paraId="7734ACAE" w14:textId="77777777" w:rsidR="006A374E" w:rsidRPr="00D60250" w:rsidRDefault="006A374E" w:rsidP="006A374E">
      <w:pPr>
        <w:pStyle w:val="3"/>
        <w:widowControl/>
        <w:numPr>
          <w:ilvl w:val="0"/>
          <w:numId w:val="0"/>
        </w:numPr>
        <w:spacing w:after="156"/>
        <w:rPr>
          <w:b w:val="0"/>
          <w:bCs/>
        </w:rPr>
      </w:pPr>
      <w:bookmarkStart w:id="1070" w:name="_Toc8911"/>
      <w:bookmarkStart w:id="1071" w:name="_Toc1250207919"/>
      <w:bookmarkStart w:id="1072" w:name="_Toc1460418434"/>
      <w:bookmarkStart w:id="1073" w:name="_Toc584441614"/>
      <w:bookmarkStart w:id="1074" w:name="_Toc130844238"/>
      <w:r w:rsidRPr="00D60250">
        <w:rPr>
          <w:rFonts w:hint="eastAsia"/>
          <w:b w:val="0"/>
          <w:bCs/>
        </w:rPr>
        <w:t>1</w:t>
      </w:r>
      <w:r w:rsidRPr="00D60250">
        <w:rPr>
          <w:b w:val="0"/>
          <w:bCs/>
        </w:rPr>
        <w:t xml:space="preserve">1.2 </w:t>
      </w:r>
      <w:r w:rsidRPr="00D60250">
        <w:rPr>
          <w:rFonts w:hint="eastAsia"/>
          <w:b w:val="0"/>
          <w:bCs/>
        </w:rPr>
        <w:t>缺陷责任期</w:t>
      </w:r>
      <w:bookmarkEnd w:id="1070"/>
      <w:bookmarkEnd w:id="1071"/>
      <w:bookmarkEnd w:id="1072"/>
      <w:bookmarkEnd w:id="1073"/>
      <w:bookmarkEnd w:id="1074"/>
      <w:r w:rsidRPr="00D60250">
        <w:rPr>
          <w:rFonts w:hint="eastAsia"/>
          <w:b w:val="0"/>
          <w:bCs/>
        </w:rPr>
        <w:t xml:space="preserve"> </w:t>
      </w:r>
    </w:p>
    <w:p w14:paraId="3AD17B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缺陷责任期原则上从工程竣工验收合格之日起计算，合同当事人应在专用合同条件约定缺陷责任期的具体期限，但该期限最长不超过24个月。</w:t>
      </w:r>
    </w:p>
    <w:p w14:paraId="1169CA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单位/区段工程先于全部工程进行验收，经验收合格并交付使用的，该单位/区段工程缺陷责任期自单位/区段工程验收合格之日起算。因发包人原因导致工程未在合同约定期限进行验收，但工程经验收合格的，以承包人提交竣工验收报告之日起算；因发包人原因导致工程未能进行竣工验收的，在承包人提交竣工验收报告90天后，工程自动进入缺陷责任期；发包人未经竣工验收擅自使用工程的，缺陷责任期自工程转移占有之日起开始计算。</w:t>
      </w:r>
    </w:p>
    <w:p w14:paraId="2287C6B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由于承包人原因造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24个月。</w:t>
      </w:r>
    </w:p>
    <w:p w14:paraId="4DDF0B68" w14:textId="77777777" w:rsidR="006A374E" w:rsidRPr="00D60250" w:rsidRDefault="006A374E" w:rsidP="006A374E">
      <w:pPr>
        <w:pStyle w:val="3"/>
        <w:widowControl/>
        <w:numPr>
          <w:ilvl w:val="0"/>
          <w:numId w:val="0"/>
        </w:numPr>
        <w:spacing w:after="156"/>
        <w:rPr>
          <w:b w:val="0"/>
          <w:bCs/>
        </w:rPr>
      </w:pPr>
      <w:bookmarkStart w:id="1075" w:name="_Toc9618"/>
      <w:bookmarkStart w:id="1076" w:name="_Toc615776994"/>
      <w:bookmarkStart w:id="1077" w:name="_Toc513174614"/>
      <w:bookmarkStart w:id="1078" w:name="_Toc171664865"/>
      <w:bookmarkStart w:id="1079" w:name="_Toc130844239"/>
      <w:r w:rsidRPr="00D60250">
        <w:rPr>
          <w:rFonts w:hint="eastAsia"/>
          <w:b w:val="0"/>
          <w:bCs/>
        </w:rPr>
        <w:t>1</w:t>
      </w:r>
      <w:r w:rsidRPr="00D60250">
        <w:rPr>
          <w:b w:val="0"/>
          <w:bCs/>
        </w:rPr>
        <w:t xml:space="preserve">1.3 </w:t>
      </w:r>
      <w:r w:rsidRPr="00D60250">
        <w:rPr>
          <w:rFonts w:hint="eastAsia"/>
          <w:b w:val="0"/>
          <w:bCs/>
        </w:rPr>
        <w:t>缺陷调查</w:t>
      </w:r>
      <w:bookmarkEnd w:id="1075"/>
      <w:bookmarkEnd w:id="1076"/>
      <w:bookmarkEnd w:id="1077"/>
      <w:bookmarkEnd w:id="1078"/>
      <w:bookmarkEnd w:id="1079"/>
    </w:p>
    <w:p w14:paraId="00C58614" w14:textId="77777777" w:rsidR="006A374E" w:rsidRPr="00D60250" w:rsidRDefault="006A374E" w:rsidP="006A374E">
      <w:pPr>
        <w:pStyle w:val="4"/>
        <w:numPr>
          <w:ilvl w:val="0"/>
          <w:numId w:val="0"/>
        </w:numPr>
        <w:spacing w:after="156"/>
        <w:rPr>
          <w:rFonts w:ascii="仿宋_GB2312" w:eastAsia="仿宋_GB2312"/>
          <w:b/>
          <w:szCs w:val="24"/>
        </w:rPr>
      </w:pPr>
      <w:r w:rsidRPr="00D60250">
        <w:rPr>
          <w:rFonts w:ascii="仿宋_GB2312" w:eastAsia="仿宋_GB2312" w:hint="eastAsia"/>
          <w:szCs w:val="24"/>
        </w:rPr>
        <w:t>1</w:t>
      </w:r>
      <w:r w:rsidRPr="00D60250">
        <w:rPr>
          <w:rFonts w:ascii="仿宋_GB2312" w:eastAsia="仿宋_GB2312"/>
          <w:szCs w:val="24"/>
        </w:rPr>
        <w:t xml:space="preserve">1.3.1 </w:t>
      </w:r>
      <w:r w:rsidRPr="00D60250">
        <w:rPr>
          <w:rFonts w:ascii="仿宋_GB2312" w:eastAsia="仿宋_GB2312" w:hint="eastAsia"/>
          <w:szCs w:val="24"/>
        </w:rPr>
        <w:t>承包人缺陷调查</w:t>
      </w:r>
    </w:p>
    <w:p w14:paraId="34B552F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14:paraId="2B3C427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果承包人未能根据本款开展调查，该调查可由发包人开展。但应将上述调查开展的日期通知承包人，承包人可自费参加调查。如果该缺陷应由承包人自费进行修补，则发包人有权要求承包人支付发包人因调查产生的合理费用。</w:t>
      </w:r>
    </w:p>
    <w:p w14:paraId="41CFB7A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1.3.2 </w:t>
      </w:r>
      <w:r w:rsidRPr="00D60250">
        <w:rPr>
          <w:rFonts w:ascii="仿宋_GB2312" w:eastAsia="仿宋_GB2312" w:hint="eastAsia"/>
          <w:szCs w:val="24"/>
        </w:rPr>
        <w:t>缺陷责任</w:t>
      </w:r>
    </w:p>
    <w:p w14:paraId="58C6262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还存在质量缺陷的，承包人应负责修复，直至检验合格为止。</w:t>
      </w:r>
    </w:p>
    <w:p w14:paraId="44B26E1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1.3.3 </w:t>
      </w:r>
      <w:r w:rsidRPr="00D60250">
        <w:rPr>
          <w:rFonts w:ascii="仿宋_GB2312" w:eastAsia="仿宋_GB2312" w:hint="eastAsia"/>
          <w:szCs w:val="24"/>
        </w:rPr>
        <w:t>修复费用</w:t>
      </w:r>
    </w:p>
    <w:p w14:paraId="0C369D5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发包人和承包人应共同查清缺陷或损坏的原因。经查明属承包人原因造成的，应由承包人承担修复的费用。经查验非承包人原因造成的，发包人应承担修复的费用，并支付承包人合理利润。</w:t>
      </w:r>
    </w:p>
    <w:p w14:paraId="263DAC9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1.3.4 </w:t>
      </w:r>
      <w:r w:rsidRPr="00D60250">
        <w:rPr>
          <w:rFonts w:ascii="仿宋_GB2312" w:eastAsia="仿宋_GB2312" w:hint="eastAsia"/>
          <w:szCs w:val="24"/>
        </w:rPr>
        <w:t>修复通知</w:t>
      </w:r>
    </w:p>
    <w:p w14:paraId="27126B2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缺陷责任期内，发包人在使用过程中，发现已接收的工程存在缺陷或损坏的，应书面通知承包人予以修复，但情况紧急必须立即修复缺陷或损坏的，发包人可以口头通知承包人并在口头通知后48小时内书面确认，承包人应在专用合同条件约定的合理期限内到达工程现场并修复缺陷或损坏。</w:t>
      </w:r>
    </w:p>
    <w:p w14:paraId="08A68D2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1.3.5 </w:t>
      </w:r>
      <w:r w:rsidRPr="00D60250">
        <w:rPr>
          <w:rFonts w:ascii="仿宋_GB2312" w:eastAsia="仿宋_GB2312" w:hint="eastAsia"/>
          <w:szCs w:val="24"/>
        </w:rPr>
        <w:t>在现场外修复</w:t>
      </w:r>
    </w:p>
    <w:p w14:paraId="7881783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14:paraId="19EDC38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1.3.6 </w:t>
      </w:r>
      <w:r w:rsidRPr="00D60250">
        <w:rPr>
          <w:rFonts w:ascii="仿宋_GB2312" w:eastAsia="仿宋_GB2312" w:hint="eastAsia"/>
          <w:szCs w:val="24"/>
        </w:rPr>
        <w:t>未能修复</w:t>
      </w:r>
    </w:p>
    <w:p w14:paraId="5172DB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14:paraId="3E4C2BB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如果工程或工程设备的缺陷或损害使发包人实质上失去了工程的整体功能，发包人有权向承包人追回已支付的工程款项，并要求其赔偿发包人相应损失。</w:t>
      </w:r>
    </w:p>
    <w:p w14:paraId="0B36F3D0" w14:textId="77777777" w:rsidR="006A374E" w:rsidRPr="00D60250" w:rsidRDefault="006A374E" w:rsidP="006A374E">
      <w:pPr>
        <w:pStyle w:val="3"/>
        <w:widowControl/>
        <w:numPr>
          <w:ilvl w:val="0"/>
          <w:numId w:val="0"/>
        </w:numPr>
        <w:spacing w:after="156"/>
        <w:rPr>
          <w:b w:val="0"/>
          <w:bCs/>
        </w:rPr>
      </w:pPr>
      <w:bookmarkStart w:id="1080" w:name="_Toc1694340924"/>
      <w:bookmarkStart w:id="1081" w:name="_Toc801274906"/>
      <w:bookmarkStart w:id="1082" w:name="_Toc666875445"/>
      <w:bookmarkStart w:id="1083" w:name="_Toc25035"/>
      <w:bookmarkStart w:id="1084" w:name="_Toc130844240"/>
      <w:r w:rsidRPr="00D60250">
        <w:rPr>
          <w:rFonts w:hint="eastAsia"/>
          <w:b w:val="0"/>
          <w:bCs/>
        </w:rPr>
        <w:t>1</w:t>
      </w:r>
      <w:r w:rsidRPr="00D60250">
        <w:rPr>
          <w:b w:val="0"/>
          <w:bCs/>
        </w:rPr>
        <w:t xml:space="preserve">1.4 </w:t>
      </w:r>
      <w:r w:rsidRPr="00D60250">
        <w:rPr>
          <w:rFonts w:hint="eastAsia"/>
          <w:b w:val="0"/>
          <w:bCs/>
        </w:rPr>
        <w:t>缺陷修复后的进一步试验</w:t>
      </w:r>
      <w:bookmarkEnd w:id="1080"/>
      <w:bookmarkEnd w:id="1081"/>
      <w:bookmarkEnd w:id="1082"/>
      <w:bookmarkEnd w:id="1083"/>
      <w:bookmarkEnd w:id="1084"/>
    </w:p>
    <w:p w14:paraId="5634399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任何一项缺陷修补后的7天内，承包人应向发包人发出通知，告知已修补的情况。如根据第</w:t>
      </w:r>
      <w:r w:rsidRPr="00D60250">
        <w:rPr>
          <w:rFonts w:ascii="仿宋_GB2312" w:eastAsia="仿宋_GB2312"/>
          <w:szCs w:val="24"/>
        </w:rPr>
        <w:t>9条</w:t>
      </w:r>
      <w:r w:rsidRPr="00D60250">
        <w:rPr>
          <w:rFonts w:ascii="仿宋_GB2312" w:eastAsia="仿宋_GB2312" w:hint="eastAsia"/>
          <w:szCs w:val="24"/>
        </w:rPr>
        <w:t>[竣工试验]或第</w:t>
      </w:r>
      <w:r w:rsidRPr="00D60250">
        <w:rPr>
          <w:rFonts w:ascii="仿宋_GB2312" w:eastAsia="仿宋_GB2312"/>
          <w:szCs w:val="24"/>
        </w:rPr>
        <w:t>12条</w:t>
      </w:r>
      <w:r w:rsidRPr="00D60250">
        <w:rPr>
          <w:rFonts w:ascii="仿宋_GB2312" w:eastAsia="仿宋_GB2312" w:hint="eastAsia"/>
          <w:szCs w:val="24"/>
        </w:rPr>
        <w:t>[</w:t>
      </w:r>
      <w:r w:rsidRPr="00D60250">
        <w:rPr>
          <w:rFonts w:ascii="仿宋_GB2312" w:eastAsia="仿宋_GB2312"/>
          <w:szCs w:val="24"/>
        </w:rPr>
        <w:t>竣工后试验</w:t>
      </w:r>
      <w:r w:rsidRPr="00D60250">
        <w:rPr>
          <w:rFonts w:ascii="仿宋_GB2312" w:eastAsia="仿宋_GB2312" w:hint="eastAsia"/>
          <w:szCs w:val="24"/>
        </w:rPr>
        <w:t>]的规定适用重新试验的，还应建议重新试验。发包人应在收到重新试验的通知后14天内答复，逾期未进行答复的视为同意重新试验。承包人未建议重新试验的，发包人也可在缺陷修补后的14天内指示进行必要的重新试验，以证明已修复的部分符合合同要求。</w:t>
      </w:r>
    </w:p>
    <w:p w14:paraId="2C925D8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所有的重复试验应按照适用于先前试验的条款进行，但应由责任方承担修补工作的成本和重新试验的风险和费用。</w:t>
      </w:r>
    </w:p>
    <w:p w14:paraId="061BC231" w14:textId="77777777" w:rsidR="006A374E" w:rsidRPr="00D60250" w:rsidRDefault="006A374E" w:rsidP="006A374E">
      <w:pPr>
        <w:pStyle w:val="3"/>
        <w:widowControl/>
        <w:numPr>
          <w:ilvl w:val="0"/>
          <w:numId w:val="0"/>
        </w:numPr>
        <w:spacing w:after="156"/>
        <w:rPr>
          <w:b w:val="0"/>
          <w:bCs/>
        </w:rPr>
      </w:pPr>
      <w:bookmarkStart w:id="1085" w:name="_Toc5129"/>
      <w:bookmarkStart w:id="1086" w:name="_Toc1501915059"/>
      <w:bookmarkStart w:id="1087" w:name="_Toc1156728573"/>
      <w:bookmarkStart w:id="1088" w:name="_Toc400073811"/>
      <w:bookmarkStart w:id="1089" w:name="_Toc130844241"/>
      <w:r w:rsidRPr="00D60250">
        <w:rPr>
          <w:rFonts w:hint="eastAsia"/>
          <w:b w:val="0"/>
          <w:bCs/>
        </w:rPr>
        <w:t>1</w:t>
      </w:r>
      <w:r w:rsidRPr="00D60250">
        <w:rPr>
          <w:b w:val="0"/>
          <w:bCs/>
        </w:rPr>
        <w:t xml:space="preserve">1.5 </w:t>
      </w:r>
      <w:r w:rsidRPr="00D60250">
        <w:rPr>
          <w:rFonts w:hint="eastAsia"/>
          <w:b w:val="0"/>
          <w:bCs/>
        </w:rPr>
        <w:t>承包人出入权</w:t>
      </w:r>
      <w:bookmarkEnd w:id="1085"/>
      <w:bookmarkEnd w:id="1086"/>
      <w:bookmarkEnd w:id="1087"/>
      <w:bookmarkEnd w:id="1088"/>
      <w:bookmarkEnd w:id="1089"/>
    </w:p>
    <w:p w14:paraId="71F58E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缺陷责任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安保和保密等规定。</w:t>
      </w:r>
    </w:p>
    <w:p w14:paraId="7470F62B" w14:textId="77777777" w:rsidR="006A374E" w:rsidRPr="00D60250" w:rsidRDefault="006A374E" w:rsidP="006A374E">
      <w:pPr>
        <w:pStyle w:val="3"/>
        <w:widowControl/>
        <w:numPr>
          <w:ilvl w:val="0"/>
          <w:numId w:val="0"/>
        </w:numPr>
        <w:spacing w:after="156"/>
        <w:rPr>
          <w:b w:val="0"/>
          <w:bCs/>
        </w:rPr>
      </w:pPr>
      <w:bookmarkStart w:id="1090" w:name="_Toc393096695"/>
      <w:bookmarkStart w:id="1091" w:name="_Toc27460"/>
      <w:bookmarkStart w:id="1092" w:name="_Toc2003662562"/>
      <w:bookmarkStart w:id="1093" w:name="_Toc460343093"/>
      <w:bookmarkStart w:id="1094" w:name="_Toc130844242"/>
      <w:r w:rsidRPr="00D60250">
        <w:rPr>
          <w:rFonts w:hint="eastAsia"/>
          <w:b w:val="0"/>
          <w:bCs/>
        </w:rPr>
        <w:t>1</w:t>
      </w:r>
      <w:r w:rsidRPr="00D60250">
        <w:rPr>
          <w:b w:val="0"/>
          <w:bCs/>
        </w:rPr>
        <w:t xml:space="preserve">1.6 </w:t>
      </w:r>
      <w:r w:rsidRPr="00D60250">
        <w:rPr>
          <w:rFonts w:hint="eastAsia"/>
          <w:b w:val="0"/>
          <w:bCs/>
        </w:rPr>
        <w:t>缺陷责任期终止证书</w:t>
      </w:r>
      <w:bookmarkEnd w:id="1090"/>
      <w:bookmarkEnd w:id="1091"/>
      <w:bookmarkEnd w:id="1092"/>
      <w:bookmarkEnd w:id="1093"/>
      <w:bookmarkEnd w:id="1094"/>
    </w:p>
    <w:p w14:paraId="2CA0BAD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除专用合同条件另有约定外，承包人应于缺陷责任期届满前7天内向发包人发出缺陷责任期即将届满通知，发包人应在收到通知后</w:t>
      </w:r>
      <w:r w:rsidRPr="00D60250">
        <w:rPr>
          <w:rFonts w:ascii="仿宋_GB2312" w:eastAsia="仿宋_GB2312"/>
          <w:szCs w:val="24"/>
        </w:rPr>
        <w:t>7</w:t>
      </w:r>
      <w:r w:rsidRPr="00D60250">
        <w:rPr>
          <w:rFonts w:ascii="仿宋_GB2312" w:eastAsia="仿宋_GB2312" w:hint="eastAsia"/>
          <w:szCs w:val="24"/>
        </w:rPr>
        <w:t>天内核实承包人是否履行缺陷修复义务，承包人未能履行缺陷修复义务的，发包人有权扣除相应金额的维修费用。发包人应在缺陷责任期届满之日，向承包人颁发缺陷责任期终止证书，并按第</w:t>
      </w:r>
      <w:r w:rsidRPr="00D60250">
        <w:rPr>
          <w:rFonts w:ascii="仿宋_GB2312" w:eastAsia="仿宋_GB2312"/>
          <w:szCs w:val="24"/>
        </w:rPr>
        <w:t>14.6.3</w:t>
      </w:r>
      <w:r w:rsidRPr="00D60250">
        <w:rPr>
          <w:rFonts w:ascii="仿宋_GB2312" w:eastAsia="仿宋_GB2312" w:hint="eastAsia"/>
          <w:szCs w:val="24"/>
        </w:rPr>
        <w:t>项[质量保证金的返还]返还质量保证金。</w:t>
      </w:r>
    </w:p>
    <w:p w14:paraId="2D2CC79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如根据第</w:t>
      </w:r>
      <w:r w:rsidRPr="00D60250">
        <w:rPr>
          <w:rFonts w:ascii="仿宋_GB2312" w:eastAsia="仿宋_GB2312"/>
          <w:szCs w:val="24"/>
        </w:rPr>
        <w:t>10.5.3</w:t>
      </w:r>
      <w:r w:rsidRPr="00D60250">
        <w:rPr>
          <w:rFonts w:ascii="仿宋_GB2312" w:eastAsia="仿宋_GB2312" w:hint="eastAsia"/>
          <w:szCs w:val="24"/>
        </w:rPr>
        <w:t>项[人员撤离]承包人在施工现场还留有人员、施工设备和临时工程的，承包人应当在收到缺陷责任期终止证书后28天内，将上述人员、施工设备和临时工程撤离施工现场。</w:t>
      </w:r>
    </w:p>
    <w:p w14:paraId="29F28F07" w14:textId="77777777" w:rsidR="006A374E" w:rsidRPr="00D60250" w:rsidRDefault="006A374E" w:rsidP="006A374E">
      <w:pPr>
        <w:pStyle w:val="3"/>
        <w:widowControl/>
        <w:numPr>
          <w:ilvl w:val="0"/>
          <w:numId w:val="0"/>
        </w:numPr>
        <w:spacing w:after="156"/>
        <w:rPr>
          <w:b w:val="0"/>
          <w:bCs/>
        </w:rPr>
      </w:pPr>
      <w:bookmarkStart w:id="1095" w:name="_Toc1834090633"/>
      <w:bookmarkStart w:id="1096" w:name="_Toc29603"/>
      <w:bookmarkStart w:id="1097" w:name="_Toc1648909605"/>
      <w:bookmarkStart w:id="1098" w:name="_Toc133698276"/>
      <w:bookmarkStart w:id="1099" w:name="_Toc130844243"/>
      <w:r w:rsidRPr="00D60250">
        <w:rPr>
          <w:rFonts w:hint="eastAsia"/>
          <w:b w:val="0"/>
          <w:bCs/>
        </w:rPr>
        <w:t>1</w:t>
      </w:r>
      <w:r w:rsidRPr="00D60250">
        <w:rPr>
          <w:b w:val="0"/>
          <w:bCs/>
        </w:rPr>
        <w:t xml:space="preserve">1.7 </w:t>
      </w:r>
      <w:r w:rsidRPr="00D60250">
        <w:rPr>
          <w:rFonts w:hint="eastAsia"/>
          <w:b w:val="0"/>
          <w:bCs/>
        </w:rPr>
        <w:t>保修责任</w:t>
      </w:r>
      <w:bookmarkEnd w:id="1095"/>
      <w:bookmarkEnd w:id="1096"/>
      <w:bookmarkEnd w:id="1097"/>
      <w:bookmarkEnd w:id="1098"/>
      <w:bookmarkEnd w:id="1099"/>
    </w:p>
    <w:p w14:paraId="5965D3D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因承包人原因导致的质量缺陷责任，由合同当事人根据有关法律规定，在专用合同条件和工程质量保修书中约定工程质量保修范围、期限和责任。</w:t>
      </w:r>
    </w:p>
    <w:p w14:paraId="327C9FD8" w14:textId="77777777" w:rsidR="006A374E" w:rsidRPr="00D60250" w:rsidRDefault="006A374E" w:rsidP="006A374E">
      <w:pPr>
        <w:pStyle w:val="2"/>
        <w:numPr>
          <w:ilvl w:val="0"/>
          <w:numId w:val="0"/>
        </w:numPr>
        <w:rPr>
          <w:b w:val="0"/>
          <w:sz w:val="24"/>
          <w:szCs w:val="24"/>
        </w:rPr>
      </w:pPr>
      <w:bookmarkStart w:id="1100" w:name="_Toc1954666641"/>
      <w:bookmarkStart w:id="1101" w:name="_Toc2102834000"/>
      <w:bookmarkStart w:id="1102" w:name="_Toc26755"/>
      <w:bookmarkStart w:id="1103" w:name="_Toc294953065"/>
      <w:bookmarkStart w:id="1104" w:name="_Toc130844244"/>
      <w:r w:rsidRPr="00D60250">
        <w:rPr>
          <w:rFonts w:hint="eastAsia"/>
          <w:b w:val="0"/>
          <w:sz w:val="24"/>
          <w:szCs w:val="24"/>
        </w:rPr>
        <w:t>第1</w:t>
      </w:r>
      <w:r w:rsidRPr="00D60250">
        <w:rPr>
          <w:b w:val="0"/>
          <w:sz w:val="24"/>
          <w:szCs w:val="24"/>
        </w:rPr>
        <w:t>2</w:t>
      </w:r>
      <w:r w:rsidRPr="00D60250">
        <w:rPr>
          <w:rFonts w:hint="eastAsia"/>
          <w:b w:val="0"/>
          <w:sz w:val="24"/>
          <w:szCs w:val="24"/>
        </w:rPr>
        <w:t>条 竣工后试验</w:t>
      </w:r>
      <w:bookmarkEnd w:id="1100"/>
      <w:bookmarkEnd w:id="1101"/>
      <w:bookmarkEnd w:id="1102"/>
      <w:bookmarkEnd w:id="1103"/>
      <w:bookmarkEnd w:id="1104"/>
    </w:p>
    <w:p w14:paraId="720CF8E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本合同工程包含竣工后试验的，遵守本条约定。</w:t>
      </w:r>
    </w:p>
    <w:p w14:paraId="76B5DB82" w14:textId="77777777" w:rsidR="006A374E" w:rsidRPr="00D60250" w:rsidRDefault="006A374E" w:rsidP="006A374E">
      <w:pPr>
        <w:pStyle w:val="3"/>
        <w:widowControl/>
        <w:numPr>
          <w:ilvl w:val="0"/>
          <w:numId w:val="0"/>
        </w:numPr>
        <w:spacing w:after="156"/>
        <w:rPr>
          <w:b w:val="0"/>
          <w:bCs/>
        </w:rPr>
      </w:pPr>
      <w:bookmarkStart w:id="1105" w:name="_Toc1670944019"/>
      <w:bookmarkStart w:id="1106" w:name="_Toc30551"/>
      <w:bookmarkStart w:id="1107" w:name="_Toc1630291419"/>
      <w:bookmarkStart w:id="1108" w:name="_Toc1417356832"/>
      <w:bookmarkStart w:id="1109" w:name="_Toc130844245"/>
      <w:r w:rsidRPr="00D60250">
        <w:rPr>
          <w:rFonts w:hint="eastAsia"/>
          <w:b w:val="0"/>
          <w:bCs/>
        </w:rPr>
        <w:t>1</w:t>
      </w:r>
      <w:r w:rsidRPr="00D60250">
        <w:rPr>
          <w:b w:val="0"/>
          <w:bCs/>
        </w:rPr>
        <w:t xml:space="preserve">2.1 </w:t>
      </w:r>
      <w:r w:rsidRPr="00D60250">
        <w:rPr>
          <w:rFonts w:hint="eastAsia"/>
          <w:b w:val="0"/>
          <w:bCs/>
        </w:rPr>
        <w:t>竣工后试验的程序</w:t>
      </w:r>
      <w:bookmarkEnd w:id="1105"/>
      <w:bookmarkEnd w:id="1106"/>
      <w:bookmarkEnd w:id="1107"/>
      <w:bookmarkEnd w:id="1108"/>
      <w:bookmarkEnd w:id="1109"/>
    </w:p>
    <w:p w14:paraId="39B2F48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2.1.1 </w:t>
      </w:r>
      <w:r w:rsidRPr="00D60250">
        <w:rPr>
          <w:rFonts w:ascii="仿宋_GB2312" w:eastAsia="仿宋_GB2312" w:hint="eastAsia"/>
          <w:szCs w:val="24"/>
        </w:rPr>
        <w:t>工程或区段工程被发包人接收后，在合理可行的情况下应根据合同约定尽早进行竣工后试验。</w:t>
      </w:r>
    </w:p>
    <w:p w14:paraId="215C957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2.1.2 </w:t>
      </w:r>
      <w:r w:rsidRPr="00D60250">
        <w:rPr>
          <w:rFonts w:ascii="仿宋_GB2312" w:eastAsia="仿宋_GB2312" w:hint="eastAsia"/>
          <w:szCs w:val="24"/>
        </w:rPr>
        <w:t>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14:paraId="77DF0B0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2.1.3 </w:t>
      </w:r>
      <w:r w:rsidRPr="00D60250">
        <w:rPr>
          <w:rFonts w:ascii="仿宋_GB2312" w:eastAsia="仿宋_GB2312" w:hint="eastAsia"/>
          <w:szCs w:val="24"/>
        </w:rPr>
        <w:t>除《发包人要求》另有约定外，发包人应在合理可行的情况下尽快进行每项竣工后试验，并至少提前21天将该项竣工后试验的内容、地点和时间，以及显示其他竣工后试验拟开展时间的竣工后试验计划通知承包人。</w:t>
      </w:r>
    </w:p>
    <w:p w14:paraId="42B74E6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2.1.4 </w:t>
      </w:r>
      <w:r w:rsidRPr="00D60250">
        <w:rPr>
          <w:rFonts w:ascii="仿宋_GB2312" w:eastAsia="仿宋_GB2312" w:hint="eastAsia"/>
          <w:szCs w:val="24"/>
        </w:rPr>
        <w:t>发包人应根据《发包人要求》、承包人按照第</w:t>
      </w:r>
      <w:r w:rsidRPr="00D60250">
        <w:rPr>
          <w:rFonts w:ascii="仿宋_GB2312" w:eastAsia="仿宋_GB2312"/>
          <w:szCs w:val="24"/>
        </w:rPr>
        <w:t>5.5</w:t>
      </w:r>
      <w:r w:rsidRPr="00D60250">
        <w:rPr>
          <w:rFonts w:ascii="仿宋_GB2312" w:eastAsia="仿宋_GB2312" w:hint="eastAsia"/>
          <w:szCs w:val="24"/>
        </w:rPr>
        <w:t>款[</w:t>
      </w:r>
      <w:r w:rsidRPr="00D60250">
        <w:rPr>
          <w:rFonts w:ascii="仿宋_GB2312" w:eastAsia="仿宋_GB2312"/>
          <w:szCs w:val="24"/>
        </w:rPr>
        <w:t>操作和维修手册</w:t>
      </w:r>
      <w:r w:rsidRPr="00D60250">
        <w:rPr>
          <w:rFonts w:ascii="仿宋_GB2312" w:eastAsia="仿宋_GB2312" w:hint="eastAsia"/>
          <w:szCs w:val="24"/>
        </w:rPr>
        <w:t>]提交的文件，以及承包人被要求提供的指导进行竣工后试验。如承包人未在发包人通知的时间和地点参加竣工后试验，发包人可自行进行，该试验应被视为是承包人在场的情况下进行的，且承包人应视为认可试验数据。</w:t>
      </w:r>
    </w:p>
    <w:p w14:paraId="0D48BD0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2.1.5 </w:t>
      </w:r>
      <w:r w:rsidRPr="00D60250">
        <w:rPr>
          <w:rFonts w:ascii="仿宋_GB2312" w:eastAsia="仿宋_GB2312" w:hint="eastAsia"/>
          <w:szCs w:val="24"/>
        </w:rPr>
        <w:t>竣工后试验的结果应由双方进行整理和评价，并应适当考虑发包人对工程或其任何部分的使用，对工程或区段工程的性能、特性和试验结果产生的影响。</w:t>
      </w:r>
    </w:p>
    <w:p w14:paraId="3A88CB66" w14:textId="77777777" w:rsidR="006A374E" w:rsidRPr="00D60250" w:rsidRDefault="006A374E" w:rsidP="006A374E">
      <w:pPr>
        <w:pStyle w:val="3"/>
        <w:widowControl/>
        <w:numPr>
          <w:ilvl w:val="0"/>
          <w:numId w:val="0"/>
        </w:numPr>
        <w:spacing w:after="156"/>
        <w:rPr>
          <w:b w:val="0"/>
          <w:bCs/>
        </w:rPr>
      </w:pPr>
      <w:bookmarkStart w:id="1110" w:name="_Toc31795"/>
      <w:bookmarkStart w:id="1111" w:name="_Toc1764079561"/>
      <w:bookmarkStart w:id="1112" w:name="_Toc897576429"/>
      <w:bookmarkStart w:id="1113" w:name="_Toc2146716478"/>
      <w:bookmarkStart w:id="1114" w:name="_Toc130844246"/>
      <w:r w:rsidRPr="00D60250">
        <w:rPr>
          <w:rFonts w:hint="eastAsia"/>
          <w:b w:val="0"/>
          <w:bCs/>
        </w:rPr>
        <w:t>1</w:t>
      </w:r>
      <w:r w:rsidRPr="00D60250">
        <w:rPr>
          <w:b w:val="0"/>
          <w:bCs/>
        </w:rPr>
        <w:t xml:space="preserve">2.2 </w:t>
      </w:r>
      <w:r w:rsidRPr="00D60250">
        <w:rPr>
          <w:rFonts w:hint="eastAsia"/>
          <w:b w:val="0"/>
          <w:bCs/>
        </w:rPr>
        <w:t>延误的试验</w:t>
      </w:r>
      <w:bookmarkEnd w:id="1110"/>
      <w:bookmarkEnd w:id="1111"/>
      <w:bookmarkEnd w:id="1112"/>
      <w:bookmarkEnd w:id="1113"/>
      <w:bookmarkEnd w:id="1114"/>
      <w:r w:rsidRPr="00D60250">
        <w:rPr>
          <w:rFonts w:hint="eastAsia"/>
          <w:b w:val="0"/>
          <w:bCs/>
        </w:rPr>
        <w:t xml:space="preserve"> </w:t>
      </w:r>
    </w:p>
    <w:p w14:paraId="2CEFECA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2.2.1 </w:t>
      </w:r>
      <w:r w:rsidRPr="00D60250">
        <w:rPr>
          <w:rFonts w:ascii="仿宋_GB2312" w:eastAsia="仿宋_GB2312" w:hint="eastAsia"/>
          <w:szCs w:val="24"/>
        </w:rPr>
        <w:t>如果竣工后试验因发包人原因被延误的，发包人应承担承包人由此增加的费用并支付承包人合理利润。</w:t>
      </w:r>
    </w:p>
    <w:p w14:paraId="0B57CD3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2.2.2 </w:t>
      </w:r>
      <w:r w:rsidRPr="00D60250">
        <w:rPr>
          <w:rFonts w:ascii="仿宋_GB2312" w:eastAsia="仿宋_GB2312" w:hint="eastAsia"/>
          <w:szCs w:val="24"/>
        </w:rPr>
        <w:t>如果因承包人以外的原因，导致竣工后试验未能在缺陷责任期或双方另行同意的其他期限内完成，则相关工程或区段工程应视为已通过该竣工后试验。</w:t>
      </w:r>
    </w:p>
    <w:p w14:paraId="42698AEE" w14:textId="77777777" w:rsidR="006A374E" w:rsidRPr="00D60250" w:rsidRDefault="006A374E" w:rsidP="006A374E">
      <w:pPr>
        <w:pStyle w:val="3"/>
        <w:widowControl/>
        <w:numPr>
          <w:ilvl w:val="0"/>
          <w:numId w:val="0"/>
        </w:numPr>
        <w:spacing w:after="156"/>
        <w:rPr>
          <w:b w:val="0"/>
          <w:bCs/>
        </w:rPr>
      </w:pPr>
      <w:bookmarkStart w:id="1115" w:name="_Toc1487537620"/>
      <w:bookmarkStart w:id="1116" w:name="_Toc2111574866"/>
      <w:bookmarkStart w:id="1117" w:name="_Toc11400"/>
      <w:bookmarkStart w:id="1118" w:name="_Toc1232015879"/>
      <w:bookmarkStart w:id="1119" w:name="_Toc130844247"/>
      <w:r w:rsidRPr="00D60250">
        <w:rPr>
          <w:rFonts w:hint="eastAsia"/>
          <w:b w:val="0"/>
          <w:bCs/>
        </w:rPr>
        <w:t>1</w:t>
      </w:r>
      <w:r w:rsidRPr="00D60250">
        <w:rPr>
          <w:b w:val="0"/>
          <w:bCs/>
        </w:rPr>
        <w:t xml:space="preserve">2.3 </w:t>
      </w:r>
      <w:r w:rsidRPr="00D60250">
        <w:rPr>
          <w:rFonts w:hint="eastAsia"/>
          <w:b w:val="0"/>
          <w:bCs/>
        </w:rPr>
        <w:t>重新试验</w:t>
      </w:r>
      <w:bookmarkEnd w:id="1115"/>
      <w:bookmarkEnd w:id="1116"/>
      <w:bookmarkEnd w:id="1117"/>
      <w:bookmarkEnd w:id="1118"/>
      <w:bookmarkEnd w:id="1119"/>
    </w:p>
    <w:p w14:paraId="6603AA4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如工程或区段工程未能通过竣工后试验，则承包人应根据第</w:t>
      </w:r>
      <w:r w:rsidRPr="00D60250">
        <w:rPr>
          <w:rFonts w:ascii="仿宋_GB2312" w:eastAsia="仿宋_GB2312"/>
          <w:szCs w:val="24"/>
        </w:rPr>
        <w:t>11.3</w:t>
      </w:r>
      <w:r w:rsidRPr="00D60250">
        <w:rPr>
          <w:rFonts w:ascii="仿宋_GB2312" w:eastAsia="仿宋_GB2312" w:hint="eastAsia"/>
          <w:szCs w:val="24"/>
        </w:rPr>
        <w:t>款[缺陷调查]的规定修补缺陷，以达到合同约定的要求；并按照第</w:t>
      </w:r>
      <w:r w:rsidRPr="00D60250">
        <w:rPr>
          <w:rFonts w:ascii="仿宋_GB2312" w:eastAsia="仿宋_GB2312"/>
          <w:szCs w:val="24"/>
        </w:rPr>
        <w:t>11.4</w:t>
      </w:r>
      <w:r w:rsidRPr="00D60250">
        <w:rPr>
          <w:rFonts w:ascii="仿宋_GB2312" w:eastAsia="仿宋_GB2312" w:hint="eastAsia"/>
          <w:szCs w:val="24"/>
        </w:rPr>
        <w:t>款[缺陷修复后的进一步试验]重新进行竣工后试验以及承担风险和费用。如未通过试验和重新试验是承包人原因造成的，则承包人还应承担发包人因此增加的费用。</w:t>
      </w:r>
    </w:p>
    <w:p w14:paraId="35A802CB" w14:textId="77777777" w:rsidR="006A374E" w:rsidRPr="00D60250" w:rsidRDefault="006A374E" w:rsidP="006A374E">
      <w:pPr>
        <w:pStyle w:val="3"/>
        <w:widowControl/>
        <w:numPr>
          <w:ilvl w:val="0"/>
          <w:numId w:val="0"/>
        </w:numPr>
        <w:spacing w:after="156"/>
        <w:rPr>
          <w:b w:val="0"/>
          <w:bCs/>
        </w:rPr>
      </w:pPr>
      <w:bookmarkStart w:id="1120" w:name="_Toc1164588841"/>
      <w:bookmarkStart w:id="1121" w:name="_Toc2010389029"/>
      <w:bookmarkStart w:id="1122" w:name="_Toc9728"/>
      <w:bookmarkStart w:id="1123" w:name="_Toc763678166"/>
      <w:bookmarkStart w:id="1124" w:name="_Toc130844248"/>
      <w:r w:rsidRPr="00D60250">
        <w:rPr>
          <w:rFonts w:hint="eastAsia"/>
          <w:b w:val="0"/>
          <w:bCs/>
        </w:rPr>
        <w:t>1</w:t>
      </w:r>
      <w:r w:rsidRPr="00D60250">
        <w:rPr>
          <w:b w:val="0"/>
          <w:bCs/>
        </w:rPr>
        <w:t xml:space="preserve">2.4 </w:t>
      </w:r>
      <w:r w:rsidRPr="00D60250">
        <w:rPr>
          <w:rFonts w:hint="eastAsia"/>
          <w:b w:val="0"/>
          <w:bCs/>
        </w:rPr>
        <w:t>未能通过竣工后试验</w:t>
      </w:r>
      <w:bookmarkEnd w:id="1120"/>
      <w:bookmarkEnd w:id="1121"/>
      <w:bookmarkEnd w:id="1122"/>
      <w:bookmarkEnd w:id="1123"/>
      <w:bookmarkEnd w:id="1124"/>
    </w:p>
    <w:p w14:paraId="097FE48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2.4.1 </w:t>
      </w:r>
      <w:r w:rsidRPr="00D60250">
        <w:rPr>
          <w:rFonts w:ascii="仿宋_GB2312" w:eastAsia="仿宋_GB2312" w:hint="eastAsia"/>
          <w:szCs w:val="24"/>
        </w:rPr>
        <w:t>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p>
    <w:p w14:paraId="0A6F3DD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2.4.2 </w:t>
      </w:r>
      <w:r w:rsidRPr="00D60250">
        <w:rPr>
          <w:rFonts w:ascii="仿宋_GB2312" w:eastAsia="仿宋_GB2312" w:hint="eastAsia"/>
          <w:szCs w:val="24"/>
        </w:rPr>
        <w:t>对未能通过竣工后试验的工程或区段工程，承包人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14:paraId="68A4A51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2.4.3 </w:t>
      </w:r>
      <w:r w:rsidRPr="00D60250">
        <w:rPr>
          <w:rFonts w:ascii="仿宋_GB2312" w:eastAsia="仿宋_GB2312" w:hint="eastAsia"/>
          <w:szCs w:val="24"/>
        </w:rPr>
        <w:t>发包人无故拖延给予承包人进行调查、调整或修补所需的进入工程或区段工程的许可，并造成承包人费用增加的，应承担由此增加的费用并支付承包人合理利润。</w:t>
      </w:r>
    </w:p>
    <w:p w14:paraId="0F5F5056" w14:textId="77777777" w:rsidR="006A374E" w:rsidRPr="00D60250" w:rsidRDefault="006A374E" w:rsidP="006A374E">
      <w:pPr>
        <w:pStyle w:val="2"/>
        <w:numPr>
          <w:ilvl w:val="0"/>
          <w:numId w:val="0"/>
        </w:numPr>
        <w:rPr>
          <w:b w:val="0"/>
          <w:sz w:val="24"/>
          <w:szCs w:val="24"/>
        </w:rPr>
      </w:pPr>
      <w:bookmarkStart w:id="1125" w:name="_Toc1654993826"/>
      <w:bookmarkStart w:id="1126" w:name="_Toc1183"/>
      <w:bookmarkStart w:id="1127" w:name="_Toc559109465"/>
      <w:bookmarkStart w:id="1128" w:name="_Toc547961170"/>
      <w:bookmarkStart w:id="1129" w:name="_Toc130844249"/>
      <w:r w:rsidRPr="00D60250">
        <w:rPr>
          <w:rFonts w:hint="eastAsia"/>
          <w:b w:val="0"/>
          <w:sz w:val="24"/>
          <w:szCs w:val="24"/>
        </w:rPr>
        <w:t>第1</w:t>
      </w:r>
      <w:r w:rsidRPr="00D60250">
        <w:rPr>
          <w:b w:val="0"/>
          <w:sz w:val="24"/>
          <w:szCs w:val="24"/>
        </w:rPr>
        <w:t>3</w:t>
      </w:r>
      <w:r w:rsidRPr="00D60250">
        <w:rPr>
          <w:rFonts w:hint="eastAsia"/>
          <w:b w:val="0"/>
          <w:sz w:val="24"/>
          <w:szCs w:val="24"/>
        </w:rPr>
        <w:t>条 变更与调整</w:t>
      </w:r>
      <w:bookmarkEnd w:id="1125"/>
      <w:bookmarkEnd w:id="1126"/>
      <w:bookmarkEnd w:id="1127"/>
      <w:bookmarkEnd w:id="1128"/>
      <w:bookmarkEnd w:id="1129"/>
    </w:p>
    <w:p w14:paraId="56999DF3" w14:textId="77777777" w:rsidR="006A374E" w:rsidRPr="00D60250" w:rsidRDefault="006A374E" w:rsidP="006A374E">
      <w:pPr>
        <w:pStyle w:val="3"/>
        <w:widowControl/>
        <w:numPr>
          <w:ilvl w:val="0"/>
          <w:numId w:val="0"/>
        </w:numPr>
        <w:spacing w:after="156"/>
        <w:rPr>
          <w:b w:val="0"/>
          <w:bCs/>
        </w:rPr>
      </w:pPr>
      <w:bookmarkStart w:id="1130" w:name="_Toc2067373378"/>
      <w:bookmarkStart w:id="1131" w:name="_Toc2137"/>
      <w:bookmarkStart w:id="1132" w:name="_Toc23559083"/>
      <w:bookmarkStart w:id="1133" w:name="_Toc1151929373"/>
      <w:bookmarkStart w:id="1134" w:name="_Toc130844250"/>
      <w:r w:rsidRPr="00D60250">
        <w:rPr>
          <w:rFonts w:hint="eastAsia"/>
          <w:b w:val="0"/>
          <w:bCs/>
        </w:rPr>
        <w:t>1</w:t>
      </w:r>
      <w:r w:rsidRPr="00D60250">
        <w:rPr>
          <w:b w:val="0"/>
          <w:bCs/>
        </w:rPr>
        <w:t xml:space="preserve">3.1 </w:t>
      </w:r>
      <w:r w:rsidRPr="00D60250">
        <w:rPr>
          <w:rFonts w:hint="eastAsia"/>
          <w:b w:val="0"/>
          <w:bCs/>
        </w:rPr>
        <w:t>发包人变更权</w:t>
      </w:r>
      <w:bookmarkEnd w:id="1130"/>
      <w:bookmarkEnd w:id="1131"/>
      <w:bookmarkEnd w:id="1132"/>
      <w:bookmarkEnd w:id="1133"/>
      <w:bookmarkEnd w:id="1134"/>
      <w:r w:rsidRPr="00D60250">
        <w:rPr>
          <w:rFonts w:hint="eastAsia"/>
          <w:b w:val="0"/>
          <w:bCs/>
        </w:rPr>
        <w:t xml:space="preserve"> </w:t>
      </w:r>
    </w:p>
    <w:p w14:paraId="5E4D61A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3.1.1 </w:t>
      </w:r>
      <w:r w:rsidRPr="00D60250">
        <w:rPr>
          <w:rFonts w:ascii="仿宋_GB2312" w:eastAsia="仿宋_GB2312" w:hint="eastAsia"/>
          <w:szCs w:val="24"/>
        </w:rPr>
        <w:t>变更指示应经发包人同意，并由工程师发出经发包人签认的变更指示。除第</w:t>
      </w:r>
      <w:r w:rsidRPr="00D60250">
        <w:rPr>
          <w:rFonts w:ascii="仿宋_GB2312" w:eastAsia="仿宋_GB2312"/>
          <w:szCs w:val="24"/>
        </w:rPr>
        <w:t>11.3.6</w:t>
      </w:r>
      <w:r w:rsidRPr="00D60250">
        <w:rPr>
          <w:rFonts w:ascii="仿宋_GB2312" w:eastAsia="仿宋_GB2312" w:hint="eastAsia"/>
          <w:szCs w:val="24"/>
        </w:rPr>
        <w:t>项[未能修复]约定的情况外，变更不应包括准备将任何工作删减并交由他人或发包人自行实施的情况。承包人收到变更指示后，方可实施变更。未经许可，承包人不得擅自对工程的任何部分进行变更。发包人与承包人对某项指示或批准是否构成变更产生争议的，按第</w:t>
      </w:r>
      <w:r w:rsidRPr="00D60250">
        <w:rPr>
          <w:rFonts w:ascii="仿宋_GB2312" w:eastAsia="仿宋_GB2312"/>
          <w:szCs w:val="24"/>
        </w:rPr>
        <w:t>20条</w:t>
      </w:r>
      <w:r w:rsidRPr="00D60250">
        <w:rPr>
          <w:rFonts w:ascii="仿宋_GB2312" w:eastAsia="仿宋_GB2312" w:hint="eastAsia"/>
          <w:szCs w:val="24"/>
        </w:rPr>
        <w:t>[争议解决]处理。</w:t>
      </w:r>
    </w:p>
    <w:p w14:paraId="59A7E62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3.1.2 </w:t>
      </w:r>
      <w:r w:rsidRPr="00D60250">
        <w:rPr>
          <w:rFonts w:ascii="仿宋_GB2312" w:eastAsia="仿宋_GB2312" w:hint="eastAsia"/>
          <w:szCs w:val="24"/>
        </w:rPr>
        <w:t>承包人应按照变更指示执行，除非承包人及时向工程师发出通知，说明该项变更指示将降低工程的安全性、稳定性或适用性；涉及的工作内容和范围不可预见；所涉设备难以采购；导致承包人无法执行第</w:t>
      </w:r>
      <w:r w:rsidRPr="00D60250">
        <w:rPr>
          <w:rFonts w:ascii="仿宋_GB2312" w:eastAsia="仿宋_GB2312"/>
          <w:szCs w:val="24"/>
        </w:rPr>
        <w:t>7.5</w:t>
      </w:r>
      <w:r w:rsidRPr="00D60250">
        <w:rPr>
          <w:rFonts w:ascii="仿宋_GB2312" w:eastAsia="仿宋_GB2312" w:hint="eastAsia"/>
          <w:szCs w:val="24"/>
        </w:rPr>
        <w:t>款[现场劳动用工]、第7</w:t>
      </w:r>
      <w:r w:rsidRPr="00D60250">
        <w:rPr>
          <w:rFonts w:ascii="仿宋_GB2312" w:eastAsia="仿宋_GB2312"/>
          <w:szCs w:val="24"/>
        </w:rPr>
        <w:t>.6</w:t>
      </w:r>
      <w:r w:rsidRPr="00D60250">
        <w:rPr>
          <w:rFonts w:ascii="仿宋_GB2312" w:eastAsia="仿宋_GB2312" w:hint="eastAsia"/>
          <w:szCs w:val="24"/>
        </w:rPr>
        <w:t>款[安全文明施工</w:t>
      </w:r>
      <w:r w:rsidRPr="00D60250">
        <w:rPr>
          <w:rFonts w:ascii="仿宋_GB2312" w:eastAsia="仿宋_GB2312"/>
          <w:szCs w:val="24"/>
        </w:rPr>
        <w:t>]</w:t>
      </w:r>
      <w:r w:rsidRPr="00D60250">
        <w:rPr>
          <w:rFonts w:ascii="仿宋_GB2312" w:eastAsia="仿宋_GB2312" w:hint="eastAsia"/>
          <w:szCs w:val="24"/>
        </w:rPr>
        <w:t>、第</w:t>
      </w:r>
      <w:r w:rsidRPr="00D60250">
        <w:rPr>
          <w:rFonts w:ascii="仿宋_GB2312" w:eastAsia="仿宋_GB2312"/>
          <w:szCs w:val="24"/>
        </w:rPr>
        <w:t>7.7</w:t>
      </w:r>
      <w:r w:rsidRPr="00D60250">
        <w:rPr>
          <w:rFonts w:ascii="仿宋_GB2312" w:eastAsia="仿宋_GB2312" w:hint="eastAsia"/>
          <w:szCs w:val="24"/>
        </w:rPr>
        <w:t>款[</w:t>
      </w:r>
      <w:r w:rsidRPr="00D60250">
        <w:rPr>
          <w:rFonts w:ascii="仿宋_GB2312" w:eastAsia="仿宋_GB2312"/>
          <w:szCs w:val="24"/>
        </w:rPr>
        <w:t>职业健康]</w:t>
      </w:r>
      <w:r w:rsidRPr="00D60250">
        <w:rPr>
          <w:rFonts w:ascii="仿宋_GB2312" w:eastAsia="仿宋_GB2312" w:hint="eastAsia"/>
          <w:szCs w:val="24"/>
        </w:rPr>
        <w:t>或第</w:t>
      </w:r>
      <w:r w:rsidRPr="00D60250">
        <w:rPr>
          <w:rFonts w:ascii="仿宋_GB2312" w:eastAsia="仿宋_GB2312"/>
          <w:szCs w:val="24"/>
        </w:rPr>
        <w:t>7.8</w:t>
      </w:r>
      <w:r w:rsidRPr="00D60250">
        <w:rPr>
          <w:rFonts w:ascii="仿宋_GB2312" w:eastAsia="仿宋_GB2312" w:hint="eastAsia"/>
          <w:szCs w:val="24"/>
        </w:rPr>
        <w:t>款[环境保护</w:t>
      </w:r>
      <w:r w:rsidRPr="00D60250">
        <w:rPr>
          <w:rFonts w:ascii="仿宋_GB2312" w:eastAsia="仿宋_GB2312"/>
          <w:szCs w:val="24"/>
        </w:rPr>
        <w:t>]</w:t>
      </w:r>
      <w:r w:rsidRPr="00D60250">
        <w:rPr>
          <w:rFonts w:ascii="仿宋_GB2312" w:eastAsia="仿宋_GB2312" w:hint="eastAsia"/>
          <w:szCs w:val="24"/>
        </w:rPr>
        <w:t>内容；将造成工期延误；与第</w:t>
      </w:r>
      <w:r w:rsidRPr="00D60250">
        <w:rPr>
          <w:rFonts w:ascii="仿宋_GB2312" w:eastAsia="仿宋_GB2312"/>
          <w:szCs w:val="24"/>
        </w:rPr>
        <w:t>4.1</w:t>
      </w:r>
      <w:r w:rsidRPr="00D60250">
        <w:rPr>
          <w:rFonts w:ascii="仿宋_GB2312" w:eastAsia="仿宋_GB2312" w:hint="eastAsia"/>
          <w:szCs w:val="24"/>
        </w:rPr>
        <w:t>款[</w:t>
      </w:r>
      <w:r w:rsidRPr="00D60250">
        <w:rPr>
          <w:rFonts w:ascii="仿宋_GB2312" w:eastAsia="仿宋_GB2312"/>
          <w:szCs w:val="24"/>
        </w:rPr>
        <w:t>承包人的一般义务]</w:t>
      </w:r>
      <w:r w:rsidRPr="00D60250">
        <w:rPr>
          <w:rFonts w:ascii="仿宋_GB2312" w:eastAsia="仿宋_GB2312" w:hint="eastAsia"/>
          <w:szCs w:val="24"/>
        </w:rPr>
        <w:t>相冲突等无法执行的理由。工程师接到承包人的通知后，应作出经发包人签认的取消、确认或改变原指示的书面回复。</w:t>
      </w:r>
    </w:p>
    <w:p w14:paraId="19349579" w14:textId="77777777" w:rsidR="006A374E" w:rsidRPr="00D60250" w:rsidRDefault="006A374E" w:rsidP="006A374E">
      <w:pPr>
        <w:pStyle w:val="3"/>
        <w:widowControl/>
        <w:numPr>
          <w:ilvl w:val="0"/>
          <w:numId w:val="0"/>
        </w:numPr>
        <w:spacing w:after="156"/>
        <w:rPr>
          <w:b w:val="0"/>
          <w:bCs/>
        </w:rPr>
      </w:pPr>
      <w:bookmarkStart w:id="1135" w:name="_Toc1981392186"/>
      <w:bookmarkStart w:id="1136" w:name="_Toc588972314"/>
      <w:bookmarkStart w:id="1137" w:name="_Toc1230333624"/>
      <w:bookmarkStart w:id="1138" w:name="_Toc23640"/>
      <w:bookmarkStart w:id="1139" w:name="_Toc130844251"/>
      <w:r w:rsidRPr="00D60250">
        <w:rPr>
          <w:rFonts w:hint="eastAsia"/>
          <w:b w:val="0"/>
          <w:bCs/>
        </w:rPr>
        <w:t>1</w:t>
      </w:r>
      <w:r w:rsidRPr="00D60250">
        <w:rPr>
          <w:b w:val="0"/>
          <w:bCs/>
        </w:rPr>
        <w:t xml:space="preserve">3.2 </w:t>
      </w:r>
      <w:r w:rsidRPr="00D60250">
        <w:rPr>
          <w:rFonts w:hint="eastAsia"/>
          <w:b w:val="0"/>
          <w:bCs/>
        </w:rPr>
        <w:t>承包人的合理化建议</w:t>
      </w:r>
      <w:bookmarkEnd w:id="1135"/>
      <w:bookmarkEnd w:id="1136"/>
      <w:bookmarkEnd w:id="1137"/>
      <w:bookmarkEnd w:id="1138"/>
      <w:bookmarkEnd w:id="1139"/>
    </w:p>
    <w:p w14:paraId="115704B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3.2.1 </w:t>
      </w:r>
      <w:r w:rsidRPr="00D60250">
        <w:rPr>
          <w:rFonts w:ascii="仿宋_GB2312" w:eastAsia="仿宋_GB2312" w:hint="eastAsia"/>
          <w:szCs w:val="24"/>
        </w:rPr>
        <w:t>承包人提出合理化建议的，应向工程师提交合理化建议说明，说明建议的内容、理由以及实施该建议对合同价格和工期的影响。</w:t>
      </w:r>
    </w:p>
    <w:p w14:paraId="525DD94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3.2.2 </w:t>
      </w:r>
      <w:r w:rsidRPr="00D60250">
        <w:rPr>
          <w:rFonts w:ascii="仿宋_GB2312" w:eastAsia="仿宋_GB2312" w:hint="eastAsia"/>
          <w:szCs w:val="24"/>
        </w:rPr>
        <w:t>除专用合同条件另有约定外，工程师应在收到承包人提交的合理化建议后7天内审查完毕并报送发包人，发现其中存在技术上的缺陷，应通知承包人修</w:t>
      </w:r>
      <w:r w:rsidRPr="00D60250">
        <w:rPr>
          <w:rFonts w:ascii="仿宋_GB2312" w:eastAsia="仿宋_GB2312" w:hint="eastAsia"/>
          <w:szCs w:val="24"/>
        </w:rPr>
        <w:lastRenderedPageBreak/>
        <w:t>改。发包人应在收到工程师报送的合理化建议后7天内审批完毕。合理化建议经发包人批准的，工程师应及时发出变更指示，由此引起的合同价格调整按照第</w:t>
      </w:r>
      <w:r w:rsidRPr="00D60250">
        <w:rPr>
          <w:rFonts w:ascii="仿宋_GB2312" w:eastAsia="仿宋_GB2312"/>
          <w:szCs w:val="24"/>
        </w:rPr>
        <w:t>13.3.3</w:t>
      </w:r>
      <w:r w:rsidRPr="00D60250">
        <w:rPr>
          <w:rFonts w:ascii="仿宋_GB2312" w:eastAsia="仿宋_GB2312" w:hint="eastAsia"/>
          <w:szCs w:val="24"/>
        </w:rPr>
        <w:t>项[</w:t>
      </w:r>
      <w:r w:rsidRPr="00D60250">
        <w:rPr>
          <w:rFonts w:ascii="仿宋_GB2312" w:eastAsia="仿宋_GB2312"/>
          <w:szCs w:val="24"/>
        </w:rPr>
        <w:t>变更估价</w:t>
      </w:r>
      <w:r w:rsidRPr="00D60250">
        <w:rPr>
          <w:rFonts w:ascii="仿宋_GB2312" w:eastAsia="仿宋_GB2312" w:hint="eastAsia"/>
          <w:szCs w:val="24"/>
        </w:rPr>
        <w:t>]约定执行。发包人不同意变更的，工程师应书面通知承包人。</w:t>
      </w:r>
    </w:p>
    <w:p w14:paraId="7565FE2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szCs w:val="24"/>
        </w:rPr>
        <w:t xml:space="preserve">13.2.3 </w:t>
      </w:r>
      <w:r w:rsidRPr="00D60250">
        <w:rPr>
          <w:rFonts w:ascii="仿宋_GB2312" w:eastAsia="仿宋_GB2312" w:hint="eastAsia"/>
          <w:szCs w:val="24"/>
        </w:rPr>
        <w:t>合理化建议降低了合同价格、缩短了工期或者提高了工程经济效益的，双方可以按照专用合同条件的约定进行利益分享。</w:t>
      </w:r>
    </w:p>
    <w:p w14:paraId="64D39A7F" w14:textId="77777777" w:rsidR="006A374E" w:rsidRPr="00D60250" w:rsidRDefault="006A374E" w:rsidP="006A374E">
      <w:pPr>
        <w:pStyle w:val="3"/>
        <w:widowControl/>
        <w:numPr>
          <w:ilvl w:val="0"/>
          <w:numId w:val="0"/>
        </w:numPr>
        <w:spacing w:after="156"/>
        <w:rPr>
          <w:b w:val="0"/>
          <w:bCs/>
        </w:rPr>
      </w:pPr>
      <w:bookmarkStart w:id="1140" w:name="_Toc449330819"/>
      <w:bookmarkStart w:id="1141" w:name="_Toc342260645"/>
      <w:bookmarkStart w:id="1142" w:name="_Toc18694"/>
      <w:bookmarkStart w:id="1143" w:name="_Toc675222388"/>
      <w:bookmarkStart w:id="1144" w:name="_Toc130844252"/>
      <w:r w:rsidRPr="00D60250">
        <w:rPr>
          <w:rFonts w:hint="eastAsia"/>
          <w:b w:val="0"/>
          <w:bCs/>
        </w:rPr>
        <w:t>1</w:t>
      </w:r>
      <w:r w:rsidRPr="00D60250">
        <w:rPr>
          <w:b w:val="0"/>
          <w:bCs/>
        </w:rPr>
        <w:t xml:space="preserve">3.3 </w:t>
      </w:r>
      <w:r w:rsidRPr="00D60250">
        <w:rPr>
          <w:rFonts w:hint="eastAsia"/>
          <w:b w:val="0"/>
          <w:bCs/>
        </w:rPr>
        <w:t>变更程序</w:t>
      </w:r>
      <w:bookmarkEnd w:id="1140"/>
      <w:bookmarkEnd w:id="1141"/>
      <w:bookmarkEnd w:id="1142"/>
      <w:bookmarkEnd w:id="1143"/>
      <w:bookmarkEnd w:id="1144"/>
    </w:p>
    <w:p w14:paraId="24DAD7E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3.3.1 </w:t>
      </w:r>
      <w:r w:rsidRPr="00D60250">
        <w:rPr>
          <w:rFonts w:ascii="仿宋_GB2312" w:eastAsia="仿宋_GB2312" w:hint="eastAsia"/>
          <w:szCs w:val="24"/>
        </w:rPr>
        <w:t>发包人提出变更</w:t>
      </w:r>
    </w:p>
    <w:p w14:paraId="7A9868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发包人提出变更的，应通过工程师向承包人发出书面形式的变更指示，变更指示应说明计划变更的工程范围和变更的内容。</w:t>
      </w:r>
    </w:p>
    <w:p w14:paraId="43F8107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3.3.2 </w:t>
      </w:r>
      <w:r w:rsidRPr="00D60250">
        <w:rPr>
          <w:rFonts w:ascii="仿宋_GB2312" w:eastAsia="仿宋_GB2312" w:hint="eastAsia"/>
          <w:szCs w:val="24"/>
        </w:rPr>
        <w:t>变更执行</w:t>
      </w:r>
    </w:p>
    <w:p w14:paraId="1E9CFA1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w:t>
      </w:r>
      <w:r w:rsidRPr="00D60250">
        <w:rPr>
          <w:rFonts w:ascii="仿宋_GB2312" w:eastAsia="仿宋_GB2312"/>
          <w:szCs w:val="24"/>
        </w:rPr>
        <w:t>13.3.3</w:t>
      </w:r>
      <w:r w:rsidRPr="00D60250">
        <w:rPr>
          <w:rFonts w:ascii="仿宋_GB2312" w:eastAsia="仿宋_GB2312" w:hint="eastAsia"/>
          <w:szCs w:val="24"/>
        </w:rPr>
        <w:t>项[变更估价]约定确定变更估价。</w:t>
      </w:r>
    </w:p>
    <w:p w14:paraId="073392D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3.3.3 </w:t>
      </w:r>
      <w:r w:rsidRPr="00D60250">
        <w:rPr>
          <w:rFonts w:ascii="仿宋_GB2312" w:eastAsia="仿宋_GB2312" w:hint="eastAsia"/>
          <w:szCs w:val="24"/>
        </w:rPr>
        <w:t>变更估价</w:t>
      </w:r>
    </w:p>
    <w:p w14:paraId="6095CC79" w14:textId="77777777" w:rsidR="006A374E" w:rsidRPr="00D60250" w:rsidRDefault="006A374E" w:rsidP="006A374E">
      <w:pPr>
        <w:pStyle w:val="5"/>
        <w:widowControl/>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3.3.3.1 </w:t>
      </w:r>
      <w:r w:rsidRPr="00D60250">
        <w:rPr>
          <w:rFonts w:ascii="仿宋_GB2312" w:eastAsia="仿宋_GB2312" w:hint="eastAsia"/>
          <w:szCs w:val="24"/>
        </w:rPr>
        <w:t>变更估价原则</w:t>
      </w:r>
    </w:p>
    <w:p w14:paraId="6DD233E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除专用合同条件另有约定外，变更估价按照本款约定处理：</w:t>
      </w:r>
    </w:p>
    <w:p w14:paraId="341DAE4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合同中未包含价格清单，合同价格应按照所执行的变更工程的成本加利润调整；</w:t>
      </w:r>
    </w:p>
    <w:p w14:paraId="71B3F51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合同中包含价格清单，合同价格按照如下规则调整：</w:t>
      </w:r>
    </w:p>
    <w:p w14:paraId="1FCF6E7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价格清单中有适用于变更工程项目的，应采用该项目的费率和价格；</w:t>
      </w:r>
    </w:p>
    <w:p w14:paraId="73CEB58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价格清单中没有适用但有类似于变更工程项目的，可在合理范围内参照类似项目的费率或价格；</w:t>
      </w:r>
    </w:p>
    <w:p w14:paraId="5C161EF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价格清单中没有适用也没有类似于变更工程项目的，该工程项目应按成本加利润原则调整适用新的费率或价格。</w:t>
      </w:r>
    </w:p>
    <w:p w14:paraId="57AF6C9B" w14:textId="77777777" w:rsidR="006A374E" w:rsidRPr="00D60250" w:rsidRDefault="006A374E" w:rsidP="006A374E">
      <w:pPr>
        <w:pStyle w:val="5"/>
        <w:widowControl/>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3.3.</w:t>
      </w:r>
      <w:r w:rsidRPr="00D60250">
        <w:rPr>
          <w:rFonts w:ascii="仿宋_GB2312" w:eastAsia="仿宋_GB2312" w:hint="eastAsia"/>
          <w:szCs w:val="24"/>
        </w:rPr>
        <w:t>3</w:t>
      </w:r>
      <w:r w:rsidRPr="00D60250">
        <w:rPr>
          <w:rFonts w:ascii="仿宋_GB2312" w:eastAsia="仿宋_GB2312"/>
          <w:szCs w:val="24"/>
        </w:rPr>
        <w:t xml:space="preserve">.2 </w:t>
      </w:r>
      <w:r w:rsidRPr="00D60250">
        <w:rPr>
          <w:rFonts w:ascii="仿宋_GB2312" w:eastAsia="仿宋_GB2312" w:hint="eastAsia"/>
          <w:szCs w:val="24"/>
        </w:rPr>
        <w:t>变更估价程序</w:t>
      </w:r>
    </w:p>
    <w:p w14:paraId="7FE665F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在收到变更指示后14天内，向工程师提交变更估价申请。工程师应在收到承包人提交的变更估价申请后7天内审查完毕并报送发包人，工程师对变更估价申请有异议，通知承包人修改后重新提交。发包人应在承包人提交变更估价申请后14天内审批完毕。发包人逾期未完成审批或未提出异议的，视为认可承包人提交的变更估价申请。</w:t>
      </w:r>
    </w:p>
    <w:p w14:paraId="44E20DD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因变更引起的价格调整应计入最近一期的进度款中支付。</w:t>
      </w:r>
    </w:p>
    <w:p w14:paraId="2F39E6F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3.3.4 </w:t>
      </w:r>
      <w:r w:rsidRPr="00D60250">
        <w:rPr>
          <w:rFonts w:ascii="仿宋_GB2312" w:eastAsia="仿宋_GB2312" w:hint="eastAsia"/>
          <w:szCs w:val="24"/>
        </w:rPr>
        <w:t>变更引起的工期调整</w:t>
      </w:r>
    </w:p>
    <w:p w14:paraId="5B5E873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因变更引起工期变化的，合同当事人均可要求调整合同工期，由合同当事人按照第</w:t>
      </w:r>
      <w:r w:rsidRPr="00D60250">
        <w:rPr>
          <w:rFonts w:ascii="仿宋_GB2312" w:eastAsia="仿宋_GB2312"/>
          <w:szCs w:val="24"/>
        </w:rPr>
        <w:t>3.6</w:t>
      </w:r>
      <w:r w:rsidRPr="00D60250">
        <w:rPr>
          <w:rFonts w:ascii="仿宋_GB2312" w:eastAsia="仿宋_GB2312" w:hint="eastAsia"/>
          <w:szCs w:val="24"/>
        </w:rPr>
        <w:t>款[商</w:t>
      </w:r>
      <w:r w:rsidRPr="00D60250">
        <w:rPr>
          <w:rFonts w:ascii="仿宋_GB2312" w:eastAsia="仿宋_GB2312" w:hint="eastAsia"/>
          <w:szCs w:val="24"/>
        </w:rPr>
        <w:lastRenderedPageBreak/>
        <w:t>定或确定]并参考工程所在地的工期定额标准或国家建筑安装工程工期定额TY01-89确定增减工期天数。</w:t>
      </w:r>
    </w:p>
    <w:p w14:paraId="547641FD" w14:textId="77777777" w:rsidR="006A374E" w:rsidRPr="00D60250" w:rsidRDefault="006A374E" w:rsidP="006A374E">
      <w:pPr>
        <w:pStyle w:val="3"/>
        <w:widowControl/>
        <w:numPr>
          <w:ilvl w:val="0"/>
          <w:numId w:val="0"/>
        </w:numPr>
        <w:spacing w:after="156"/>
        <w:rPr>
          <w:b w:val="0"/>
          <w:bCs/>
        </w:rPr>
      </w:pPr>
      <w:bookmarkStart w:id="1145" w:name="_Toc573662338"/>
      <w:bookmarkStart w:id="1146" w:name="_Toc1320880472"/>
      <w:bookmarkStart w:id="1147" w:name="_Toc30311"/>
      <w:bookmarkStart w:id="1148" w:name="_Toc170437294"/>
      <w:bookmarkStart w:id="1149" w:name="_Toc130844253"/>
      <w:r w:rsidRPr="00D60250">
        <w:rPr>
          <w:rFonts w:hint="eastAsia"/>
          <w:b w:val="0"/>
          <w:bCs/>
        </w:rPr>
        <w:t>1</w:t>
      </w:r>
      <w:r w:rsidRPr="00D60250">
        <w:rPr>
          <w:b w:val="0"/>
          <w:bCs/>
        </w:rPr>
        <w:t xml:space="preserve">3.4 </w:t>
      </w:r>
      <w:bookmarkStart w:id="1150" w:name="_Toc2087782616"/>
      <w:bookmarkStart w:id="1151" w:name="_Toc593261194"/>
      <w:bookmarkStart w:id="1152" w:name="_Toc19381"/>
      <w:bookmarkEnd w:id="1145"/>
      <w:bookmarkEnd w:id="1146"/>
      <w:bookmarkEnd w:id="1147"/>
      <w:r w:rsidRPr="00D60250">
        <w:rPr>
          <w:rFonts w:hint="eastAsia"/>
          <w:b w:val="0"/>
          <w:bCs/>
        </w:rPr>
        <w:t>暂列金额</w:t>
      </w:r>
      <w:bookmarkEnd w:id="1148"/>
      <w:bookmarkEnd w:id="1149"/>
      <w:bookmarkEnd w:id="1150"/>
      <w:bookmarkEnd w:id="1151"/>
      <w:bookmarkEnd w:id="1152"/>
      <w:r w:rsidRPr="00D60250">
        <w:rPr>
          <w:rFonts w:hint="eastAsia"/>
          <w:b w:val="0"/>
          <w:bCs/>
        </w:rPr>
        <w:t xml:space="preserve"> </w:t>
      </w:r>
    </w:p>
    <w:p w14:paraId="57CE6E2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每一笔暂列金额只能按照发包人的指示全部或部分使用，并对合同价格进行相应调整。付给承包人的总金额应仅包括发包人已指示的，与暂列金额相关的工作、货物或服务的应付款项。</w:t>
      </w:r>
    </w:p>
    <w:p w14:paraId="2565004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对于每笔暂列金额，发包人可以指示用于下列支付：</w:t>
      </w:r>
    </w:p>
    <w:p w14:paraId="2EC84E0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发包人根据第</w:t>
      </w:r>
      <w:r w:rsidRPr="00D60250">
        <w:rPr>
          <w:rFonts w:ascii="仿宋_GB2312" w:eastAsia="仿宋_GB2312"/>
          <w:szCs w:val="24"/>
        </w:rPr>
        <w:t>13.1</w:t>
      </w:r>
      <w:r w:rsidRPr="00D60250">
        <w:rPr>
          <w:rFonts w:ascii="仿宋_GB2312" w:eastAsia="仿宋_GB2312" w:hint="eastAsia"/>
          <w:szCs w:val="24"/>
        </w:rPr>
        <w:t>款[发包人变更权]指示变更，决定对合同价格和付款计划表（如有）进行调整的、由承包人实施的工作（包括要提供的工程设备、材料和服务）；</w:t>
      </w:r>
    </w:p>
    <w:p w14:paraId="556733A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购买的工程设备、构件、材料、工作或服务，应支付包括承包人已付（或应付）的实际金额以及相应的管理费等费用和利润（管理费和利润应以实际金额为基数根据合同约定的费率（如有）或百分比计算）。</w:t>
      </w:r>
    </w:p>
    <w:p w14:paraId="7335227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根据上述(1)和（或）(2)指示支付暂列金额的，可以要求承包人提交其供应商提供的全部或部分要实施的工程或拟购买的工程设备、材料、工作或服务的项目报价单。发包人可以发出通知指示承包人接受其中的一个报价或指示撤销支付，发包人在收到项目报价单的7天内未作回应的，承包人应有权自行接受其中任何一个报价。</w:t>
      </w:r>
    </w:p>
    <w:p w14:paraId="58794F0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每份包含暂列金额的文件还应包括用以证明暂列金额的所有有效的发票、凭证和账户或收据。</w:t>
      </w:r>
    </w:p>
    <w:p w14:paraId="40D8D6B8" w14:textId="77777777" w:rsidR="006A374E" w:rsidRPr="00D60250" w:rsidRDefault="006A374E" w:rsidP="006A374E">
      <w:pPr>
        <w:pStyle w:val="3"/>
        <w:widowControl/>
        <w:numPr>
          <w:ilvl w:val="0"/>
          <w:numId w:val="0"/>
        </w:numPr>
        <w:spacing w:after="156"/>
        <w:rPr>
          <w:b w:val="0"/>
          <w:bCs/>
        </w:rPr>
      </w:pPr>
      <w:bookmarkStart w:id="1153" w:name="_Toc858046726"/>
      <w:bookmarkStart w:id="1154" w:name="_Toc917503189"/>
      <w:bookmarkStart w:id="1155" w:name="_Toc19560"/>
      <w:bookmarkStart w:id="1156" w:name="_Toc710288655"/>
      <w:bookmarkStart w:id="1157" w:name="_Toc130844254"/>
      <w:r w:rsidRPr="00D60250">
        <w:rPr>
          <w:rFonts w:hint="eastAsia"/>
          <w:b w:val="0"/>
          <w:bCs/>
        </w:rPr>
        <w:t>1</w:t>
      </w:r>
      <w:r w:rsidRPr="00D60250">
        <w:rPr>
          <w:b w:val="0"/>
          <w:bCs/>
        </w:rPr>
        <w:t>3.</w:t>
      </w:r>
      <w:r w:rsidRPr="00D60250">
        <w:rPr>
          <w:rFonts w:hint="eastAsia"/>
          <w:b w:val="0"/>
          <w:bCs/>
        </w:rPr>
        <w:t>5</w:t>
      </w:r>
      <w:r w:rsidRPr="00D60250">
        <w:rPr>
          <w:b w:val="0"/>
          <w:bCs/>
        </w:rPr>
        <w:t xml:space="preserve"> </w:t>
      </w:r>
      <w:r w:rsidRPr="00D60250">
        <w:rPr>
          <w:rFonts w:hint="eastAsia"/>
          <w:b w:val="0"/>
          <w:bCs/>
        </w:rPr>
        <w:t>计日工</w:t>
      </w:r>
      <w:bookmarkEnd w:id="1153"/>
      <w:bookmarkEnd w:id="1154"/>
      <w:bookmarkEnd w:id="1155"/>
      <w:bookmarkEnd w:id="1156"/>
      <w:bookmarkEnd w:id="1157"/>
    </w:p>
    <w:p w14:paraId="59B2264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5</w:t>
      </w:r>
      <w:r w:rsidRPr="00D60250">
        <w:rPr>
          <w:rFonts w:ascii="仿宋_GB2312" w:eastAsia="仿宋_GB2312"/>
          <w:szCs w:val="24"/>
        </w:rPr>
        <w:t xml:space="preserve">.1 </w:t>
      </w:r>
      <w:r w:rsidRPr="00D60250">
        <w:rPr>
          <w:rFonts w:ascii="仿宋_GB2312" w:eastAsia="仿宋_GB2312" w:hint="eastAsia"/>
          <w:szCs w:val="24"/>
        </w:rPr>
        <w:t>需要采用计日工方式的，经发包人同意后，由工程师通知承包人以计日工计价方式实施相应的工作，其价款按列入价格清单或预算书中的计日工计价项目及其单价进行计算；价格清单或预算书中无相应的计日工单价的，按照合理的成本与利润构成的原则，由工程师按照第</w:t>
      </w:r>
      <w:r w:rsidRPr="00D60250">
        <w:rPr>
          <w:rFonts w:ascii="仿宋_GB2312" w:eastAsia="仿宋_GB2312"/>
          <w:szCs w:val="24"/>
        </w:rPr>
        <w:t>3.6</w:t>
      </w:r>
      <w:r w:rsidRPr="00D60250">
        <w:rPr>
          <w:rFonts w:ascii="仿宋_GB2312" w:eastAsia="仿宋_GB2312" w:hint="eastAsia"/>
          <w:szCs w:val="24"/>
        </w:rPr>
        <w:t>款[商定或确定]确定计日工的单价。</w:t>
      </w:r>
    </w:p>
    <w:p w14:paraId="2272B4E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5</w:t>
      </w:r>
      <w:r w:rsidRPr="00D60250">
        <w:rPr>
          <w:rFonts w:ascii="仿宋_GB2312" w:eastAsia="仿宋_GB2312"/>
          <w:szCs w:val="24"/>
        </w:rPr>
        <w:t xml:space="preserve">.2 </w:t>
      </w:r>
      <w:r w:rsidRPr="00D60250">
        <w:rPr>
          <w:rFonts w:ascii="仿宋_GB2312" w:eastAsia="仿宋_GB2312" w:hint="eastAsia"/>
          <w:szCs w:val="24"/>
        </w:rPr>
        <w:t>采用计日工计价的任何一项工作，承包人应在该项工作实施过程中，每天提交以下报表和有关凭证报送工程师审查：</w:t>
      </w:r>
    </w:p>
    <w:p w14:paraId="2591DBB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工作名称、内容和数量；</w:t>
      </w:r>
    </w:p>
    <w:p w14:paraId="67A74D0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投入该工作的所有人员的姓名、专业、工种、级别和耗用工时；</w:t>
      </w:r>
    </w:p>
    <w:p w14:paraId="1843EDC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投入该工作的材料类别和数量；</w:t>
      </w:r>
    </w:p>
    <w:p w14:paraId="0106918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投入该工作的施工设备型号、台数和耗用台时；</w:t>
      </w:r>
    </w:p>
    <w:p w14:paraId="740A1A3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w:t>
      </w:r>
      <w:r w:rsidRPr="00D60250">
        <w:rPr>
          <w:rFonts w:ascii="仿宋_GB2312" w:eastAsia="仿宋_GB2312"/>
          <w:szCs w:val="24"/>
        </w:rPr>
        <w:t>5</w:t>
      </w:r>
      <w:r w:rsidRPr="00D60250">
        <w:rPr>
          <w:rFonts w:ascii="仿宋_GB2312" w:eastAsia="仿宋_GB2312" w:hint="eastAsia"/>
          <w:szCs w:val="24"/>
        </w:rPr>
        <w:t>） 其他有关资料和凭证。</w:t>
      </w:r>
    </w:p>
    <w:p w14:paraId="429CD44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计日工由承包人汇总后，列入最近一期进度付款申请单，由工程师审查并经发包人批准后列入进度付款。</w:t>
      </w:r>
    </w:p>
    <w:p w14:paraId="15895A07" w14:textId="77777777" w:rsidR="006A374E" w:rsidRPr="00D60250" w:rsidRDefault="006A374E" w:rsidP="006A374E">
      <w:pPr>
        <w:pStyle w:val="3"/>
        <w:widowControl/>
        <w:numPr>
          <w:ilvl w:val="0"/>
          <w:numId w:val="0"/>
        </w:numPr>
        <w:spacing w:after="156"/>
        <w:rPr>
          <w:b w:val="0"/>
          <w:bCs/>
        </w:rPr>
      </w:pPr>
      <w:bookmarkStart w:id="1158" w:name="_Toc1223201425"/>
      <w:bookmarkStart w:id="1159" w:name="_Toc15788"/>
      <w:bookmarkStart w:id="1160" w:name="_Toc894950825"/>
      <w:bookmarkStart w:id="1161" w:name="_Toc1202376959"/>
      <w:bookmarkStart w:id="1162" w:name="_Toc130844255"/>
      <w:r w:rsidRPr="00D60250">
        <w:rPr>
          <w:rFonts w:hint="eastAsia"/>
          <w:b w:val="0"/>
          <w:bCs/>
        </w:rPr>
        <w:t>1</w:t>
      </w:r>
      <w:r w:rsidRPr="00D60250">
        <w:rPr>
          <w:b w:val="0"/>
          <w:bCs/>
        </w:rPr>
        <w:t>3.</w:t>
      </w:r>
      <w:r w:rsidRPr="00D60250">
        <w:rPr>
          <w:rFonts w:hint="eastAsia"/>
          <w:b w:val="0"/>
          <w:bCs/>
        </w:rPr>
        <w:t>6</w:t>
      </w:r>
      <w:r w:rsidRPr="00D60250">
        <w:rPr>
          <w:b w:val="0"/>
          <w:bCs/>
        </w:rPr>
        <w:t xml:space="preserve"> </w:t>
      </w:r>
      <w:r w:rsidRPr="00D60250">
        <w:rPr>
          <w:rFonts w:hint="eastAsia"/>
          <w:b w:val="0"/>
          <w:bCs/>
        </w:rPr>
        <w:t>法律变化引起的调整</w:t>
      </w:r>
      <w:bookmarkEnd w:id="1158"/>
      <w:bookmarkEnd w:id="1159"/>
      <w:bookmarkEnd w:id="1160"/>
      <w:bookmarkEnd w:id="1161"/>
      <w:bookmarkEnd w:id="1162"/>
    </w:p>
    <w:p w14:paraId="514F800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6</w:t>
      </w:r>
      <w:r w:rsidRPr="00D60250">
        <w:rPr>
          <w:rFonts w:ascii="仿宋_GB2312" w:eastAsia="仿宋_GB2312"/>
          <w:szCs w:val="24"/>
        </w:rPr>
        <w:t xml:space="preserve">.1 </w:t>
      </w:r>
      <w:r w:rsidRPr="00D60250">
        <w:rPr>
          <w:rFonts w:ascii="仿宋_GB2312" w:eastAsia="仿宋_GB2312" w:hint="eastAsia"/>
          <w:szCs w:val="24"/>
        </w:rPr>
        <w:t>基准日期后，法律变化导致承包人在合同履行过程中所需要的费用发生除第13.7款[市场价格波动引起的调整]约定以外的增加时，由发包人承担由此</w:t>
      </w:r>
      <w:r w:rsidRPr="00D60250">
        <w:rPr>
          <w:rFonts w:ascii="仿宋_GB2312" w:eastAsia="仿宋_GB2312" w:hint="eastAsia"/>
          <w:szCs w:val="24"/>
        </w:rPr>
        <w:lastRenderedPageBreak/>
        <w:t>增加的费用；减少时，应从合同价格中予以扣减。基准日期后，因法律变化造成工期延误时，工期应予以顺延。</w:t>
      </w:r>
    </w:p>
    <w:p w14:paraId="71EF834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6</w:t>
      </w:r>
      <w:r w:rsidRPr="00D60250">
        <w:rPr>
          <w:rFonts w:ascii="仿宋_GB2312" w:eastAsia="仿宋_GB2312"/>
          <w:szCs w:val="24"/>
        </w:rPr>
        <w:t xml:space="preserve">.2 </w:t>
      </w:r>
      <w:r w:rsidRPr="00D60250">
        <w:rPr>
          <w:rFonts w:ascii="仿宋_GB2312" w:eastAsia="仿宋_GB2312" w:hint="eastAsia"/>
          <w:szCs w:val="24"/>
        </w:rPr>
        <w:t>因法律变化引起的合同价格和工期调整，合同当事人无法达成一致的，由工程师按第</w:t>
      </w:r>
      <w:r w:rsidRPr="00D60250">
        <w:rPr>
          <w:rFonts w:ascii="仿宋_GB2312" w:eastAsia="仿宋_GB2312"/>
          <w:szCs w:val="24"/>
        </w:rPr>
        <w:t>3.6</w:t>
      </w:r>
      <w:r w:rsidRPr="00D60250">
        <w:rPr>
          <w:rFonts w:ascii="仿宋_GB2312" w:eastAsia="仿宋_GB2312" w:hint="eastAsia"/>
          <w:szCs w:val="24"/>
        </w:rPr>
        <w:t>款[商定或确定]的约定处理。</w:t>
      </w:r>
    </w:p>
    <w:p w14:paraId="0C8D1D5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6</w:t>
      </w:r>
      <w:r w:rsidRPr="00D60250">
        <w:rPr>
          <w:rFonts w:ascii="仿宋_GB2312" w:eastAsia="仿宋_GB2312"/>
          <w:szCs w:val="24"/>
        </w:rPr>
        <w:t xml:space="preserve">.3 </w:t>
      </w:r>
      <w:r w:rsidRPr="00D60250">
        <w:rPr>
          <w:rFonts w:ascii="仿宋_GB2312" w:eastAsia="仿宋_GB2312" w:hint="eastAsia"/>
          <w:szCs w:val="24"/>
        </w:rPr>
        <w:t>因承包人原因造成工期延误，在工期延误期间出现法律变化的，由此增加的费用和（或）延误的工期由承包人承担。</w:t>
      </w:r>
    </w:p>
    <w:p w14:paraId="1CABF39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6</w:t>
      </w:r>
      <w:r w:rsidRPr="00D60250">
        <w:rPr>
          <w:rFonts w:ascii="仿宋_GB2312" w:eastAsia="仿宋_GB2312"/>
          <w:szCs w:val="24"/>
        </w:rPr>
        <w:t xml:space="preserve">.4 </w:t>
      </w:r>
      <w:r w:rsidRPr="00D60250">
        <w:rPr>
          <w:rFonts w:ascii="仿宋_GB2312" w:eastAsia="仿宋_GB2312" w:hint="eastAsia"/>
          <w:szCs w:val="24"/>
        </w:rPr>
        <w:t>因法律变化而需要对工程的实施进行任何调整的，承包人应迅速通知发包人，或者发包人应迅速通知承包人，并附上详细的辅助资料。发包人接到通知后，应根据第</w:t>
      </w:r>
      <w:r w:rsidRPr="00D60250">
        <w:rPr>
          <w:rFonts w:ascii="仿宋_GB2312" w:eastAsia="仿宋_GB2312"/>
          <w:szCs w:val="24"/>
        </w:rPr>
        <w:t>13.3</w:t>
      </w:r>
      <w:r w:rsidRPr="00D60250">
        <w:rPr>
          <w:rFonts w:ascii="仿宋_GB2312" w:eastAsia="仿宋_GB2312" w:hint="eastAsia"/>
          <w:szCs w:val="24"/>
        </w:rPr>
        <w:t>款[</w:t>
      </w:r>
      <w:r w:rsidRPr="00D60250">
        <w:rPr>
          <w:rFonts w:ascii="仿宋_GB2312" w:eastAsia="仿宋_GB2312"/>
          <w:szCs w:val="24"/>
        </w:rPr>
        <w:t>变更程序</w:t>
      </w:r>
      <w:r w:rsidRPr="00D60250">
        <w:rPr>
          <w:rFonts w:ascii="仿宋_GB2312" w:eastAsia="仿宋_GB2312" w:hint="eastAsia"/>
          <w:szCs w:val="24"/>
        </w:rPr>
        <w:t>]发出变更指示。</w:t>
      </w:r>
    </w:p>
    <w:p w14:paraId="0BADB9C9" w14:textId="77777777" w:rsidR="006A374E" w:rsidRPr="00D60250" w:rsidRDefault="006A374E" w:rsidP="006A374E">
      <w:pPr>
        <w:pStyle w:val="3"/>
        <w:widowControl/>
        <w:numPr>
          <w:ilvl w:val="0"/>
          <w:numId w:val="0"/>
        </w:numPr>
        <w:spacing w:after="156"/>
        <w:rPr>
          <w:b w:val="0"/>
          <w:bCs/>
        </w:rPr>
      </w:pPr>
      <w:bookmarkStart w:id="1163" w:name="_Toc1665840837"/>
      <w:bookmarkStart w:id="1164" w:name="_Toc59835715"/>
      <w:bookmarkStart w:id="1165" w:name="_Toc361833420"/>
      <w:bookmarkStart w:id="1166" w:name="_Toc28728"/>
      <w:bookmarkStart w:id="1167" w:name="_Toc130844256"/>
      <w:r w:rsidRPr="00D60250">
        <w:rPr>
          <w:rFonts w:hint="eastAsia"/>
          <w:b w:val="0"/>
          <w:bCs/>
        </w:rPr>
        <w:t>1</w:t>
      </w:r>
      <w:r w:rsidRPr="00D60250">
        <w:rPr>
          <w:b w:val="0"/>
          <w:bCs/>
        </w:rPr>
        <w:t>3.</w:t>
      </w:r>
      <w:r w:rsidRPr="00D60250">
        <w:rPr>
          <w:rFonts w:hint="eastAsia"/>
          <w:b w:val="0"/>
          <w:bCs/>
        </w:rPr>
        <w:t>7</w:t>
      </w:r>
      <w:r w:rsidRPr="00D60250">
        <w:rPr>
          <w:b w:val="0"/>
          <w:bCs/>
        </w:rPr>
        <w:t xml:space="preserve"> </w:t>
      </w:r>
      <w:r w:rsidRPr="00D60250">
        <w:rPr>
          <w:rFonts w:hint="eastAsia"/>
          <w:b w:val="0"/>
          <w:bCs/>
        </w:rPr>
        <w:t>市场价格波动引起的调整</w:t>
      </w:r>
      <w:bookmarkEnd w:id="1163"/>
      <w:bookmarkEnd w:id="1164"/>
      <w:bookmarkEnd w:id="1165"/>
      <w:bookmarkEnd w:id="1166"/>
      <w:bookmarkEnd w:id="1167"/>
    </w:p>
    <w:p w14:paraId="22BD0F2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7</w:t>
      </w:r>
      <w:r w:rsidRPr="00D60250">
        <w:rPr>
          <w:rFonts w:ascii="仿宋_GB2312" w:eastAsia="仿宋_GB2312"/>
          <w:szCs w:val="24"/>
        </w:rPr>
        <w:t xml:space="preserve">.1 </w:t>
      </w:r>
      <w:r w:rsidRPr="00D60250">
        <w:rPr>
          <w:rFonts w:ascii="仿宋_GB2312" w:eastAsia="仿宋_GB2312" w:hint="eastAsia"/>
          <w:szCs w:val="24"/>
        </w:rPr>
        <w:t>主要工程材料、装配式部品部件、设备、人工价格与招标时基期价相比，波动幅度超过合同约定幅度的，双方按照合同约定的价格调整方式调整。</w:t>
      </w:r>
    </w:p>
    <w:p w14:paraId="49FA979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7</w:t>
      </w:r>
      <w:r w:rsidRPr="00D60250">
        <w:rPr>
          <w:rFonts w:ascii="仿宋_GB2312" w:eastAsia="仿宋_GB2312"/>
          <w:szCs w:val="24"/>
        </w:rPr>
        <w:t xml:space="preserve">.2 </w:t>
      </w:r>
      <w:r w:rsidRPr="00D60250">
        <w:rPr>
          <w:rFonts w:ascii="仿宋_GB2312" w:eastAsia="仿宋_GB2312" w:hint="eastAsia"/>
          <w:szCs w:val="24"/>
        </w:rPr>
        <w:t>发包人与承包人在专用合同条件中约定采用《价格指数权重表》的，适用本项约定。</w:t>
      </w:r>
    </w:p>
    <w:p w14:paraId="2D976370"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7</w:t>
      </w:r>
      <w:r w:rsidRPr="00D60250">
        <w:rPr>
          <w:rFonts w:ascii="仿宋_GB2312" w:eastAsia="仿宋_GB2312"/>
          <w:szCs w:val="24"/>
        </w:rPr>
        <w:t xml:space="preserve">.2.1 </w:t>
      </w:r>
      <w:r w:rsidRPr="00D60250">
        <w:rPr>
          <w:rFonts w:ascii="仿宋_GB2312" w:eastAsia="仿宋_GB2312" w:hint="eastAsia"/>
          <w:szCs w:val="24"/>
        </w:rPr>
        <w:t>双方当事人可以将部分主要工程材料、装配式部品部件、工程设备、人工价格及其他双方认为应当根据市场价格调整的费用列入附件</w:t>
      </w:r>
      <w:r w:rsidRPr="00D60250">
        <w:rPr>
          <w:rFonts w:ascii="仿宋_GB2312" w:eastAsia="仿宋_GB2312"/>
          <w:szCs w:val="24"/>
        </w:rPr>
        <w:t>6</w:t>
      </w:r>
      <w:r w:rsidRPr="00D60250">
        <w:rPr>
          <w:rFonts w:ascii="仿宋_GB2312" w:eastAsia="仿宋_GB2312" w:hint="eastAsia"/>
          <w:szCs w:val="24"/>
        </w:rPr>
        <w:t>[</w:t>
      </w:r>
      <w:r w:rsidRPr="00D60250">
        <w:rPr>
          <w:rFonts w:ascii="仿宋_GB2312" w:eastAsia="仿宋_GB2312"/>
          <w:szCs w:val="24"/>
        </w:rPr>
        <w:t>价格指数权重表</w:t>
      </w:r>
      <w:r w:rsidRPr="00D60250">
        <w:rPr>
          <w:rFonts w:ascii="仿宋_GB2312" w:eastAsia="仿宋_GB2312" w:hint="eastAsia"/>
          <w:szCs w:val="24"/>
        </w:rPr>
        <w:t>]</w:t>
      </w:r>
      <w:r w:rsidRPr="00D60250">
        <w:rPr>
          <w:rFonts w:ascii="仿宋_GB2312" w:eastAsia="仿宋_GB2312"/>
          <w:szCs w:val="24"/>
        </w:rPr>
        <w:t>，并根据以下公式计算差额并调整合同价格：</w:t>
      </w:r>
    </w:p>
    <w:p w14:paraId="23CE8D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价格调整公式</w:t>
      </w:r>
    </w:p>
    <w:p w14:paraId="46215605" w14:textId="61A18D36" w:rsidR="006A374E" w:rsidRPr="00D60250" w:rsidRDefault="006A374E" w:rsidP="006A374E">
      <w:pPr>
        <w:rPr>
          <w:rFonts w:ascii="仿宋_GB2312" w:eastAsia="仿宋_GB2312"/>
          <w:szCs w:val="24"/>
        </w:rPr>
      </w:pPr>
      <w:r w:rsidRPr="00D60250">
        <w:rPr>
          <w:noProof/>
          <w:szCs w:val="24"/>
        </w:rPr>
        <w:drawing>
          <wp:inline distT="0" distB="0" distL="0" distR="0" wp14:anchorId="1B74DE72" wp14:editId="4655B8DB">
            <wp:extent cx="4773930" cy="6807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3930" cy="680720"/>
                    </a:xfrm>
                    <a:prstGeom prst="rect">
                      <a:avLst/>
                    </a:prstGeom>
                    <a:noFill/>
                    <a:ln>
                      <a:noFill/>
                    </a:ln>
                  </pic:spPr>
                </pic:pic>
              </a:graphicData>
            </a:graphic>
          </wp:inline>
        </w:drawing>
      </w:r>
    </w:p>
    <w:p w14:paraId="07EDD20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公式中：△P---需调整的价格差额；</w:t>
      </w:r>
    </w:p>
    <w:p w14:paraId="499F836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P</w:t>
      </w:r>
      <w:r w:rsidRPr="00D60250">
        <w:rPr>
          <w:rFonts w:ascii="仿宋_GB2312" w:eastAsia="仿宋_GB2312" w:hint="eastAsia"/>
          <w:szCs w:val="24"/>
          <w:vertAlign w:val="subscript"/>
        </w:rPr>
        <w:t>O</w:t>
      </w:r>
      <w:r w:rsidRPr="00D60250">
        <w:rPr>
          <w:rFonts w:ascii="仿宋_GB2312" w:eastAsia="仿宋_GB2312" w:hint="eastAsia"/>
          <w:szCs w:val="24"/>
        </w:rPr>
        <w:t>---付款证书中承包人应得到的已完成工作量的金额。此项金额应不包括价格调整、不计质量保证金的预留和支付、预付款的支付和扣回。第13条[变更与</w:t>
      </w:r>
      <w:r w:rsidRPr="00D60250">
        <w:rPr>
          <w:rFonts w:ascii="仿宋_GB2312" w:eastAsia="仿宋_GB2312"/>
          <w:szCs w:val="24"/>
        </w:rPr>
        <w:t>调整</w:t>
      </w:r>
      <w:r w:rsidRPr="00D60250">
        <w:rPr>
          <w:rFonts w:ascii="仿宋_GB2312" w:eastAsia="仿宋_GB2312" w:hint="eastAsia"/>
          <w:szCs w:val="24"/>
        </w:rPr>
        <w:t>]约定的变更及其他金额已按当期价格计价的，也不计在内；</w:t>
      </w:r>
    </w:p>
    <w:p w14:paraId="0780E1F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A ---定值权重（即不调部分的权重）； </w:t>
      </w:r>
    </w:p>
    <w:p w14:paraId="766A32A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B</w:t>
      </w:r>
      <w:r w:rsidRPr="00D60250">
        <w:rPr>
          <w:rFonts w:ascii="仿宋_GB2312" w:eastAsia="仿宋_GB2312" w:hint="eastAsia"/>
          <w:szCs w:val="24"/>
          <w:vertAlign w:val="subscript"/>
        </w:rPr>
        <w:t>1</w:t>
      </w:r>
      <w:r w:rsidRPr="00D60250">
        <w:rPr>
          <w:rFonts w:ascii="仿宋_GB2312" w:eastAsia="仿宋_GB2312" w:hint="eastAsia"/>
          <w:szCs w:val="24"/>
        </w:rPr>
        <w:t>；B</w:t>
      </w:r>
      <w:r w:rsidRPr="00D60250">
        <w:rPr>
          <w:rFonts w:ascii="仿宋_GB2312" w:eastAsia="仿宋_GB2312" w:hint="eastAsia"/>
          <w:szCs w:val="24"/>
          <w:vertAlign w:val="subscript"/>
        </w:rPr>
        <w:t>2</w:t>
      </w:r>
      <w:r w:rsidRPr="00D60250">
        <w:rPr>
          <w:rFonts w:ascii="仿宋_GB2312" w:eastAsia="仿宋_GB2312" w:hint="eastAsia"/>
          <w:szCs w:val="24"/>
        </w:rPr>
        <w:t>；B</w:t>
      </w:r>
      <w:r w:rsidRPr="00D60250">
        <w:rPr>
          <w:rFonts w:ascii="仿宋_GB2312" w:eastAsia="仿宋_GB2312" w:hint="eastAsia"/>
          <w:szCs w:val="24"/>
          <w:vertAlign w:val="subscript"/>
        </w:rPr>
        <w:t>3</w:t>
      </w:r>
      <w:r w:rsidRPr="00D60250">
        <w:rPr>
          <w:rFonts w:ascii="仿宋_GB2312" w:eastAsia="仿宋_GB2312" w:hint="eastAsia"/>
          <w:szCs w:val="24"/>
        </w:rPr>
        <w:t>；……B</w:t>
      </w:r>
      <w:r w:rsidRPr="00D60250">
        <w:rPr>
          <w:rFonts w:ascii="仿宋_GB2312" w:eastAsia="仿宋_GB2312" w:hint="eastAsia"/>
          <w:szCs w:val="24"/>
          <w:vertAlign w:val="subscript"/>
        </w:rPr>
        <w:t>n</w:t>
      </w:r>
      <w:r w:rsidRPr="00D60250">
        <w:rPr>
          <w:rFonts w:ascii="仿宋_GB2312" w:eastAsia="仿宋_GB2312" w:hint="eastAsia"/>
          <w:szCs w:val="24"/>
        </w:rPr>
        <w:t>---各可调因子的变值权重（即可调部分的权重）为各可调因子在投标函投标总报价中所占的比例，且A+B</w:t>
      </w:r>
      <w:r w:rsidRPr="00D60250">
        <w:rPr>
          <w:rFonts w:ascii="仿宋_GB2312" w:eastAsia="仿宋_GB2312" w:hint="eastAsia"/>
          <w:szCs w:val="24"/>
          <w:vertAlign w:val="subscript"/>
        </w:rPr>
        <w:t>1</w:t>
      </w:r>
      <w:r w:rsidRPr="00D60250">
        <w:rPr>
          <w:rFonts w:ascii="仿宋_GB2312" w:eastAsia="仿宋_GB2312" w:hint="eastAsia"/>
          <w:szCs w:val="24"/>
        </w:rPr>
        <w:t>+B</w:t>
      </w:r>
      <w:r w:rsidRPr="00D60250">
        <w:rPr>
          <w:rFonts w:ascii="仿宋_GB2312" w:eastAsia="仿宋_GB2312" w:hint="eastAsia"/>
          <w:szCs w:val="24"/>
          <w:vertAlign w:val="subscript"/>
        </w:rPr>
        <w:t>2</w:t>
      </w:r>
      <w:r w:rsidRPr="00D60250">
        <w:rPr>
          <w:rFonts w:ascii="仿宋_GB2312" w:eastAsia="仿宋_GB2312" w:hint="eastAsia"/>
          <w:szCs w:val="24"/>
        </w:rPr>
        <w:t>+B</w:t>
      </w:r>
      <w:r w:rsidRPr="00D60250">
        <w:rPr>
          <w:rFonts w:ascii="仿宋_GB2312" w:eastAsia="仿宋_GB2312" w:hint="eastAsia"/>
          <w:szCs w:val="24"/>
          <w:vertAlign w:val="subscript"/>
        </w:rPr>
        <w:t>3</w:t>
      </w:r>
      <w:r w:rsidRPr="00D60250">
        <w:rPr>
          <w:rFonts w:ascii="仿宋_GB2312" w:eastAsia="仿宋_GB2312" w:hint="eastAsia"/>
          <w:szCs w:val="24"/>
        </w:rPr>
        <w:t>+……+B</w:t>
      </w:r>
      <w:r w:rsidRPr="00D60250">
        <w:rPr>
          <w:rFonts w:ascii="仿宋_GB2312" w:eastAsia="仿宋_GB2312" w:hint="eastAsia"/>
          <w:szCs w:val="24"/>
          <w:vertAlign w:val="subscript"/>
        </w:rPr>
        <w:t>n</w:t>
      </w:r>
      <w:r w:rsidRPr="00D60250">
        <w:rPr>
          <w:rFonts w:ascii="仿宋_GB2312" w:eastAsia="仿宋_GB2312" w:hint="eastAsia"/>
          <w:szCs w:val="24"/>
        </w:rPr>
        <w:t>=1；</w:t>
      </w:r>
    </w:p>
    <w:p w14:paraId="6326DE2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F</w:t>
      </w:r>
      <w:r w:rsidRPr="00D60250">
        <w:rPr>
          <w:rFonts w:ascii="仿宋_GB2312" w:eastAsia="仿宋_GB2312" w:hint="eastAsia"/>
          <w:szCs w:val="24"/>
          <w:vertAlign w:val="subscript"/>
        </w:rPr>
        <w:t>t1</w:t>
      </w:r>
      <w:r w:rsidRPr="00D60250">
        <w:rPr>
          <w:rFonts w:ascii="仿宋_GB2312" w:eastAsia="仿宋_GB2312" w:hint="eastAsia"/>
          <w:szCs w:val="24"/>
        </w:rPr>
        <w:t>；F</w:t>
      </w:r>
      <w:r w:rsidRPr="00D60250">
        <w:rPr>
          <w:rFonts w:ascii="仿宋_GB2312" w:eastAsia="仿宋_GB2312" w:hint="eastAsia"/>
          <w:szCs w:val="24"/>
          <w:vertAlign w:val="subscript"/>
        </w:rPr>
        <w:t>t2</w:t>
      </w:r>
      <w:r w:rsidRPr="00D60250">
        <w:rPr>
          <w:rFonts w:ascii="仿宋_GB2312" w:eastAsia="仿宋_GB2312" w:hint="eastAsia"/>
          <w:szCs w:val="24"/>
        </w:rPr>
        <w:t>；F</w:t>
      </w:r>
      <w:r w:rsidRPr="00D60250">
        <w:rPr>
          <w:rFonts w:ascii="仿宋_GB2312" w:eastAsia="仿宋_GB2312" w:hint="eastAsia"/>
          <w:szCs w:val="24"/>
          <w:vertAlign w:val="subscript"/>
        </w:rPr>
        <w:t>t3</w:t>
      </w:r>
      <w:r w:rsidRPr="00D60250">
        <w:rPr>
          <w:rFonts w:ascii="仿宋_GB2312" w:eastAsia="仿宋_GB2312" w:hint="eastAsia"/>
          <w:szCs w:val="24"/>
        </w:rPr>
        <w:t>；……F</w:t>
      </w:r>
      <w:r w:rsidRPr="00D60250">
        <w:rPr>
          <w:rFonts w:ascii="仿宋_GB2312" w:eastAsia="仿宋_GB2312" w:hint="eastAsia"/>
          <w:szCs w:val="24"/>
          <w:vertAlign w:val="subscript"/>
        </w:rPr>
        <w:t>tn</w:t>
      </w:r>
      <w:r w:rsidRPr="00D60250">
        <w:rPr>
          <w:rFonts w:ascii="仿宋_GB2312" w:eastAsia="仿宋_GB2312" w:hint="eastAsia"/>
          <w:szCs w:val="24"/>
        </w:rPr>
        <w:t>---各可调因子的当期价格指数，指付款证书相关周期最后一天的前42天的各可调因子的价格指数；</w:t>
      </w:r>
    </w:p>
    <w:p w14:paraId="6526618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F</w:t>
      </w:r>
      <w:r w:rsidRPr="00D60250">
        <w:rPr>
          <w:rFonts w:ascii="仿宋_GB2312" w:eastAsia="仿宋_GB2312" w:hint="eastAsia"/>
          <w:szCs w:val="24"/>
          <w:vertAlign w:val="subscript"/>
        </w:rPr>
        <w:t>01</w:t>
      </w:r>
      <w:r w:rsidRPr="00D60250">
        <w:rPr>
          <w:rFonts w:ascii="仿宋_GB2312" w:eastAsia="仿宋_GB2312" w:hint="eastAsia"/>
          <w:szCs w:val="24"/>
        </w:rPr>
        <w:t>；F</w:t>
      </w:r>
      <w:r w:rsidRPr="00D60250">
        <w:rPr>
          <w:rFonts w:ascii="仿宋_GB2312" w:eastAsia="仿宋_GB2312" w:hint="eastAsia"/>
          <w:szCs w:val="24"/>
          <w:vertAlign w:val="subscript"/>
        </w:rPr>
        <w:t>02</w:t>
      </w:r>
      <w:r w:rsidRPr="00D60250">
        <w:rPr>
          <w:rFonts w:ascii="仿宋_GB2312" w:eastAsia="仿宋_GB2312" w:hint="eastAsia"/>
          <w:szCs w:val="24"/>
        </w:rPr>
        <w:t>；F</w:t>
      </w:r>
      <w:r w:rsidRPr="00D60250">
        <w:rPr>
          <w:rFonts w:ascii="仿宋_GB2312" w:eastAsia="仿宋_GB2312" w:hint="eastAsia"/>
          <w:szCs w:val="24"/>
          <w:vertAlign w:val="subscript"/>
        </w:rPr>
        <w:t>03</w:t>
      </w:r>
      <w:r w:rsidRPr="00D60250">
        <w:rPr>
          <w:rFonts w:ascii="仿宋_GB2312" w:eastAsia="仿宋_GB2312" w:hint="eastAsia"/>
          <w:szCs w:val="24"/>
        </w:rPr>
        <w:t>；……F</w:t>
      </w:r>
      <w:r w:rsidRPr="00D60250">
        <w:rPr>
          <w:rFonts w:ascii="仿宋_GB2312" w:eastAsia="仿宋_GB2312" w:hint="eastAsia"/>
          <w:szCs w:val="24"/>
          <w:vertAlign w:val="subscript"/>
        </w:rPr>
        <w:t>0n</w:t>
      </w:r>
      <w:r w:rsidRPr="00D60250">
        <w:rPr>
          <w:rFonts w:ascii="仿宋_GB2312" w:eastAsia="仿宋_GB2312" w:hint="eastAsia"/>
          <w:szCs w:val="24"/>
        </w:rPr>
        <w:t>---各可调因子的基本价格指数，指基准日期的各可调因子的价格指数。</w:t>
      </w:r>
    </w:p>
    <w:p w14:paraId="0C794C1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14:paraId="24680CF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暂时确定调整差额</w:t>
      </w:r>
    </w:p>
    <w:p w14:paraId="46C5D23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在计算调整差额时得不到当期价格指数的，可暂用上一次价格指数计算，并在以后的付款中再按实际价格指数进行调整。</w:t>
      </w:r>
    </w:p>
    <w:p w14:paraId="2E1F7A0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权重的调整</w:t>
      </w:r>
    </w:p>
    <w:p w14:paraId="089A234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按第</w:t>
      </w:r>
      <w:r w:rsidRPr="00D60250">
        <w:rPr>
          <w:rFonts w:ascii="仿宋_GB2312" w:eastAsia="仿宋_GB2312"/>
          <w:szCs w:val="24"/>
        </w:rPr>
        <w:t>13.1</w:t>
      </w:r>
      <w:r w:rsidRPr="00D60250">
        <w:rPr>
          <w:rFonts w:ascii="仿宋_GB2312" w:eastAsia="仿宋_GB2312" w:hint="eastAsia"/>
          <w:szCs w:val="24"/>
        </w:rPr>
        <w:t>款[发包人变更权]约定的变更导致原定合同中的权重不合理的，由工程师与承包人和发包人协商后进行调整。</w:t>
      </w:r>
    </w:p>
    <w:p w14:paraId="1C4863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承包人原因工期延误后的价格调整</w:t>
      </w:r>
    </w:p>
    <w:p w14:paraId="202AEB0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因承包人原因未在约定的工期内竣工的，则对原约定竣工日期后继续施工的工程，在使用本款第(1)项价格调整公式时，应采用原约定竣工日期与实际竣工日期的两个价格指数中较低的一个作为当期价格指数。</w:t>
      </w:r>
    </w:p>
    <w:p w14:paraId="2988113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发包人引起的工期延误后的价格调整</w:t>
      </w:r>
    </w:p>
    <w:p w14:paraId="6408328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由于发包人原因未在约定的工期内竣工的，则对原约定竣工日期后继续施工的工程，在使用本款第（1）目价格调整公式时，应采用原约定竣工日期与实际竣工日期的两个价格指数中较高的一个作为当期价格指数。</w:t>
      </w:r>
    </w:p>
    <w:p w14:paraId="2986776D" w14:textId="77777777" w:rsidR="006A374E" w:rsidRPr="00D60250" w:rsidRDefault="006A374E" w:rsidP="006A374E">
      <w:pPr>
        <w:pStyle w:val="5"/>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7</w:t>
      </w:r>
      <w:r w:rsidRPr="00D60250">
        <w:rPr>
          <w:rFonts w:ascii="仿宋_GB2312" w:eastAsia="仿宋_GB2312"/>
          <w:szCs w:val="24"/>
        </w:rPr>
        <w:t xml:space="preserve">.2.2 </w:t>
      </w:r>
      <w:r w:rsidRPr="00D60250">
        <w:rPr>
          <w:rFonts w:ascii="仿宋_GB2312" w:eastAsia="仿宋_GB2312" w:hint="eastAsia"/>
          <w:szCs w:val="24"/>
        </w:rPr>
        <w:t>未列入《价格指数权重表》的费用不因市场变化而调整。</w:t>
      </w:r>
    </w:p>
    <w:p w14:paraId="26A04E0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7</w:t>
      </w:r>
      <w:r w:rsidRPr="00D60250">
        <w:rPr>
          <w:rFonts w:ascii="仿宋_GB2312" w:eastAsia="仿宋_GB2312"/>
          <w:szCs w:val="24"/>
        </w:rPr>
        <w:t xml:space="preserve">.3 </w:t>
      </w:r>
      <w:r w:rsidRPr="00D60250">
        <w:rPr>
          <w:rFonts w:ascii="仿宋_GB2312" w:eastAsia="仿宋_GB2312" w:hint="eastAsia"/>
          <w:szCs w:val="24"/>
        </w:rPr>
        <w:t>双方约定采用其他方式调整合同价款的，以专用合同条件约定为准。</w:t>
      </w:r>
    </w:p>
    <w:p w14:paraId="6EDEAD5F" w14:textId="77777777" w:rsidR="006A374E" w:rsidRPr="00D60250" w:rsidRDefault="006A374E" w:rsidP="006A374E">
      <w:pPr>
        <w:pStyle w:val="2"/>
        <w:numPr>
          <w:ilvl w:val="0"/>
          <w:numId w:val="0"/>
        </w:numPr>
        <w:rPr>
          <w:b w:val="0"/>
          <w:sz w:val="24"/>
          <w:szCs w:val="24"/>
        </w:rPr>
      </w:pPr>
      <w:bookmarkStart w:id="1168" w:name="_Toc25660"/>
      <w:bookmarkStart w:id="1169" w:name="_Toc453330042"/>
      <w:bookmarkStart w:id="1170" w:name="_Toc1366227858"/>
      <w:bookmarkStart w:id="1171" w:name="_Toc1370254858"/>
      <w:bookmarkStart w:id="1172" w:name="_Toc130844257"/>
      <w:r w:rsidRPr="00D60250">
        <w:rPr>
          <w:rFonts w:hint="eastAsia"/>
          <w:b w:val="0"/>
          <w:sz w:val="24"/>
          <w:szCs w:val="24"/>
        </w:rPr>
        <w:t>第1</w:t>
      </w:r>
      <w:r w:rsidRPr="00D60250">
        <w:rPr>
          <w:b w:val="0"/>
          <w:sz w:val="24"/>
          <w:szCs w:val="24"/>
        </w:rPr>
        <w:t>4</w:t>
      </w:r>
      <w:r w:rsidRPr="00D60250">
        <w:rPr>
          <w:rFonts w:hint="eastAsia"/>
          <w:b w:val="0"/>
          <w:sz w:val="24"/>
          <w:szCs w:val="24"/>
        </w:rPr>
        <w:t>条 合同价格与支付</w:t>
      </w:r>
      <w:bookmarkEnd w:id="1168"/>
      <w:bookmarkEnd w:id="1169"/>
      <w:bookmarkEnd w:id="1170"/>
      <w:bookmarkEnd w:id="1171"/>
      <w:bookmarkEnd w:id="1172"/>
    </w:p>
    <w:p w14:paraId="6FAE0A3F" w14:textId="77777777" w:rsidR="006A374E" w:rsidRPr="00D60250" w:rsidRDefault="006A374E" w:rsidP="006A374E">
      <w:pPr>
        <w:pStyle w:val="3"/>
        <w:widowControl/>
        <w:numPr>
          <w:ilvl w:val="0"/>
          <w:numId w:val="0"/>
        </w:numPr>
        <w:spacing w:after="156"/>
        <w:rPr>
          <w:b w:val="0"/>
          <w:bCs/>
        </w:rPr>
      </w:pPr>
      <w:bookmarkStart w:id="1173" w:name="_Toc69441378"/>
      <w:bookmarkStart w:id="1174" w:name="_Toc18726"/>
      <w:bookmarkStart w:id="1175" w:name="_Toc262419106"/>
      <w:bookmarkStart w:id="1176" w:name="_Toc900370848"/>
      <w:bookmarkStart w:id="1177" w:name="_Toc130844258"/>
      <w:r w:rsidRPr="00D60250">
        <w:rPr>
          <w:rFonts w:hint="eastAsia"/>
          <w:b w:val="0"/>
          <w:bCs/>
        </w:rPr>
        <w:t>1</w:t>
      </w:r>
      <w:r w:rsidRPr="00D60250">
        <w:rPr>
          <w:b w:val="0"/>
          <w:bCs/>
        </w:rPr>
        <w:t xml:space="preserve">4.1 </w:t>
      </w:r>
      <w:r w:rsidRPr="00D60250">
        <w:rPr>
          <w:rFonts w:hint="eastAsia"/>
          <w:b w:val="0"/>
          <w:bCs/>
        </w:rPr>
        <w:t>合同价格形式</w:t>
      </w:r>
      <w:bookmarkEnd w:id="1173"/>
      <w:bookmarkEnd w:id="1174"/>
      <w:bookmarkEnd w:id="1175"/>
      <w:bookmarkEnd w:id="1176"/>
      <w:bookmarkEnd w:id="1177"/>
    </w:p>
    <w:p w14:paraId="02CC131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4.1.1 </w:t>
      </w:r>
      <w:r w:rsidRPr="00D60250">
        <w:rPr>
          <w:rFonts w:ascii="仿宋_GB2312" w:eastAsia="仿宋_GB2312" w:hint="eastAsia"/>
          <w:szCs w:val="24"/>
        </w:rPr>
        <w:t>除专用合同条件中另有约定外，本合同为总价合同，除根据第</w:t>
      </w:r>
      <w:r w:rsidRPr="00D60250">
        <w:rPr>
          <w:rFonts w:ascii="仿宋_GB2312" w:eastAsia="仿宋_GB2312"/>
          <w:szCs w:val="24"/>
        </w:rPr>
        <w:t>13条</w:t>
      </w:r>
      <w:r w:rsidRPr="00D60250">
        <w:rPr>
          <w:rFonts w:ascii="仿宋_GB2312" w:eastAsia="仿宋_GB2312" w:hint="eastAsia"/>
          <w:szCs w:val="24"/>
        </w:rPr>
        <w:t>[</w:t>
      </w:r>
      <w:r w:rsidRPr="00D60250">
        <w:rPr>
          <w:rFonts w:ascii="仿宋_GB2312" w:eastAsia="仿宋_GB2312"/>
          <w:szCs w:val="24"/>
        </w:rPr>
        <w:t>变更与调整]</w:t>
      </w:r>
      <w:r w:rsidRPr="00D60250">
        <w:rPr>
          <w:rFonts w:ascii="仿宋_GB2312" w:eastAsia="仿宋_GB2312" w:hint="eastAsia"/>
          <w:szCs w:val="24"/>
        </w:rPr>
        <w:t>，以及合同中其它相关增减金额的约定进行调整外，合同价格不做调整。</w:t>
      </w:r>
    </w:p>
    <w:p w14:paraId="6A052B1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4.1.2 </w:t>
      </w:r>
      <w:r w:rsidRPr="00D60250">
        <w:rPr>
          <w:rFonts w:ascii="仿宋_GB2312" w:eastAsia="仿宋_GB2312" w:hint="eastAsia"/>
          <w:szCs w:val="24"/>
        </w:rPr>
        <w:t>除专用合同条件另有约定外：</w:t>
      </w:r>
    </w:p>
    <w:p w14:paraId="635364C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工程款的支付应以合同协议书约定的签约合同价格为基础，按照合同约定进行调整；</w:t>
      </w:r>
    </w:p>
    <w:p w14:paraId="114F13F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承包人应支付根据法律规定或合同约定应由其支付的各项税费，除第</w:t>
      </w:r>
      <w:r w:rsidRPr="00D60250">
        <w:rPr>
          <w:rFonts w:ascii="仿宋_GB2312" w:eastAsia="仿宋_GB2312"/>
          <w:szCs w:val="24"/>
        </w:rPr>
        <w:t>13.</w:t>
      </w:r>
      <w:r w:rsidRPr="00D60250">
        <w:rPr>
          <w:rFonts w:ascii="仿宋_GB2312" w:eastAsia="仿宋_GB2312" w:hint="eastAsia"/>
          <w:szCs w:val="24"/>
        </w:rPr>
        <w:t>6款[</w:t>
      </w:r>
      <w:r w:rsidRPr="00D60250">
        <w:rPr>
          <w:rFonts w:ascii="仿宋_GB2312" w:eastAsia="仿宋_GB2312"/>
          <w:szCs w:val="24"/>
        </w:rPr>
        <w:t>法律变化引起的调整]</w:t>
      </w:r>
      <w:r w:rsidRPr="00D60250">
        <w:rPr>
          <w:rFonts w:ascii="仿宋_GB2312" w:eastAsia="仿宋_GB2312" w:hint="eastAsia"/>
          <w:szCs w:val="24"/>
        </w:rPr>
        <w:t>约定外，合同价格不应因任何这些税费进行调整；</w:t>
      </w:r>
    </w:p>
    <w:p w14:paraId="21BCEDF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价格清单列出的任何数量仅为估算的工作量，不得将其视为要求承包人实施的工程的实际或准确的工作量。在价格清单中列出的任何工作量和价格数据应仅限用于变更和支付的参考资料，而不能用于其他目的。</w:t>
      </w:r>
    </w:p>
    <w:p w14:paraId="6802591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4.1.3 </w:t>
      </w:r>
      <w:r w:rsidRPr="00D60250">
        <w:rPr>
          <w:rFonts w:ascii="仿宋_GB2312" w:eastAsia="仿宋_GB2312" w:hint="eastAsia"/>
          <w:szCs w:val="24"/>
        </w:rPr>
        <w:t>合同约定工程的某部分按照实际完成的工程量进行支付的，应按照专用合同条件的约定进行计量和估价，并据此调整合同价格。</w:t>
      </w:r>
    </w:p>
    <w:p w14:paraId="3D2106A6" w14:textId="77777777" w:rsidR="006A374E" w:rsidRPr="00D60250" w:rsidRDefault="006A374E" w:rsidP="006A374E">
      <w:pPr>
        <w:pStyle w:val="3"/>
        <w:widowControl/>
        <w:numPr>
          <w:ilvl w:val="0"/>
          <w:numId w:val="0"/>
        </w:numPr>
        <w:spacing w:after="156"/>
        <w:rPr>
          <w:b w:val="0"/>
          <w:bCs/>
        </w:rPr>
      </w:pPr>
      <w:bookmarkStart w:id="1178" w:name="_Toc364950350"/>
      <w:bookmarkStart w:id="1179" w:name="_Toc27570"/>
      <w:bookmarkStart w:id="1180" w:name="_Toc1976493936"/>
      <w:bookmarkStart w:id="1181" w:name="_Toc810857057"/>
      <w:bookmarkStart w:id="1182" w:name="_Toc130844259"/>
      <w:r w:rsidRPr="00D60250">
        <w:rPr>
          <w:rFonts w:hint="eastAsia"/>
          <w:b w:val="0"/>
          <w:bCs/>
        </w:rPr>
        <w:t>1</w:t>
      </w:r>
      <w:r w:rsidRPr="00D60250">
        <w:rPr>
          <w:b w:val="0"/>
          <w:bCs/>
        </w:rPr>
        <w:t xml:space="preserve">4.2 </w:t>
      </w:r>
      <w:r w:rsidRPr="00D60250">
        <w:rPr>
          <w:rFonts w:hint="eastAsia"/>
          <w:b w:val="0"/>
          <w:bCs/>
        </w:rPr>
        <w:t>预付款</w:t>
      </w:r>
      <w:bookmarkEnd w:id="1178"/>
      <w:bookmarkEnd w:id="1179"/>
      <w:bookmarkEnd w:id="1180"/>
      <w:bookmarkEnd w:id="1181"/>
      <w:bookmarkEnd w:id="1182"/>
    </w:p>
    <w:p w14:paraId="3708DDB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4.2.1 </w:t>
      </w:r>
      <w:r w:rsidRPr="00D60250">
        <w:rPr>
          <w:rFonts w:ascii="仿宋_GB2312" w:eastAsia="仿宋_GB2312" w:hint="eastAsia"/>
          <w:szCs w:val="24"/>
        </w:rPr>
        <w:t>预付款支付</w:t>
      </w:r>
    </w:p>
    <w:p w14:paraId="6A2F171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预付款的额度和支付按照专用合同条件约定执行。预付款应当专用于承包人为合同工程的设计和工程实施购置材料、装配式部品部件、工程设备、施工设备、修建临时设施以及组织施工队伍进场等合同工作。</w:t>
      </w:r>
    </w:p>
    <w:p w14:paraId="2B95A42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除专用合同条件另有约定外，预付款在进度付款中同比例扣回。在颁发工程接收证书前，提前解除合同的，尚未扣完的预付款应与合同价款一并结算。</w:t>
      </w:r>
    </w:p>
    <w:p w14:paraId="26C6202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发包人逾期支付预付款超过7天的，承包人有权向发包人发出要求预付的催告通知，发包人收到通知后7天内仍未支付的，承包人有权暂停施工，并按第15.1.1项[发包人违约的情形]执行。</w:t>
      </w:r>
    </w:p>
    <w:p w14:paraId="19CBC79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4.2.2 </w:t>
      </w:r>
      <w:r w:rsidRPr="00D60250">
        <w:rPr>
          <w:rFonts w:ascii="仿宋_GB2312" w:eastAsia="仿宋_GB2312" w:hint="eastAsia"/>
          <w:szCs w:val="24"/>
        </w:rPr>
        <w:t>预付款担保</w:t>
      </w:r>
    </w:p>
    <w:p w14:paraId="39B5B74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指示承包人提供预付款担保的，承包人应在发包人支付预付款7天前提供预付款担保，专用合同条件另有约定除外。预付款担保可采用银行保函、担保公司担保等形式，具体由合同当事人在专用合同条件中约定。在预付款完全扣回之前，承包人应保证预付款担保持续有效。</w:t>
      </w:r>
    </w:p>
    <w:p w14:paraId="0B446E6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发包人在工程款中逐期扣回预付款后，预付款担保额度应相应减少，但剩余的预付款担保金额不得低于未被扣回的预付款金额。</w:t>
      </w:r>
    </w:p>
    <w:p w14:paraId="5B4BBF21" w14:textId="77777777" w:rsidR="006A374E" w:rsidRPr="00D60250" w:rsidRDefault="006A374E" w:rsidP="006A374E">
      <w:pPr>
        <w:pStyle w:val="3"/>
        <w:widowControl/>
        <w:numPr>
          <w:ilvl w:val="0"/>
          <w:numId w:val="0"/>
        </w:numPr>
        <w:spacing w:after="156"/>
        <w:rPr>
          <w:b w:val="0"/>
          <w:bCs/>
        </w:rPr>
      </w:pPr>
      <w:bookmarkStart w:id="1183" w:name="_Toc5025"/>
      <w:bookmarkStart w:id="1184" w:name="_Toc569462900"/>
      <w:bookmarkStart w:id="1185" w:name="_Toc594927043"/>
      <w:bookmarkStart w:id="1186" w:name="_Toc1925884034"/>
      <w:bookmarkStart w:id="1187" w:name="_Toc130844260"/>
      <w:r w:rsidRPr="00D60250">
        <w:rPr>
          <w:rFonts w:hint="eastAsia"/>
          <w:b w:val="0"/>
          <w:bCs/>
        </w:rPr>
        <w:t>1</w:t>
      </w:r>
      <w:r w:rsidRPr="00D60250">
        <w:rPr>
          <w:b w:val="0"/>
          <w:bCs/>
        </w:rPr>
        <w:t xml:space="preserve">4.3 </w:t>
      </w:r>
      <w:r w:rsidRPr="00D60250">
        <w:rPr>
          <w:rFonts w:hint="eastAsia"/>
          <w:b w:val="0"/>
          <w:bCs/>
        </w:rPr>
        <w:t>工程进度款</w:t>
      </w:r>
      <w:bookmarkEnd w:id="1183"/>
      <w:bookmarkEnd w:id="1184"/>
      <w:bookmarkEnd w:id="1185"/>
      <w:bookmarkEnd w:id="1186"/>
      <w:bookmarkEnd w:id="1187"/>
    </w:p>
    <w:p w14:paraId="03F035C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4.3.1 </w:t>
      </w:r>
      <w:r w:rsidRPr="00D60250">
        <w:rPr>
          <w:rFonts w:ascii="仿宋_GB2312" w:eastAsia="仿宋_GB2312" w:hint="eastAsia"/>
          <w:szCs w:val="24"/>
        </w:rPr>
        <w:t>工程进度付款申请</w:t>
      </w:r>
    </w:p>
    <w:p w14:paraId="314CA0A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（1）人工费的申请</w:t>
      </w:r>
    </w:p>
    <w:p w14:paraId="63BC4D28" w14:textId="77777777" w:rsidR="006A374E" w:rsidRPr="00D60250" w:rsidRDefault="006A374E" w:rsidP="006A374E">
      <w:pPr>
        <w:rPr>
          <w:rFonts w:ascii="仿宋_GB2312" w:eastAsia="仿宋_GB2312"/>
          <w:szCs w:val="24"/>
        </w:rPr>
      </w:pPr>
      <w:r w:rsidRPr="00D60250">
        <w:rPr>
          <w:rFonts w:ascii="仿宋_GB2312" w:eastAsia="仿宋_GB2312"/>
          <w:szCs w:val="24"/>
        </w:rPr>
        <w:t>人工费应按月支付，工程师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r w:rsidRPr="00D60250">
        <w:rPr>
          <w:rFonts w:ascii="仿宋_GB2312" w:eastAsia="仿宋_GB2312" w:hint="eastAsia"/>
          <w:szCs w:val="24"/>
        </w:rPr>
        <w:t>。</w:t>
      </w:r>
    </w:p>
    <w:p w14:paraId="49E8E89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（2）除专用合同条件另有约定外，承包人应在每月月末向工程师提交进度付款申请单，该进度付款申请单应包括下列内容：</w:t>
      </w:r>
    </w:p>
    <w:p w14:paraId="073013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截至本次付款周期内已完成工作对应的金额；</w:t>
      </w:r>
    </w:p>
    <w:p w14:paraId="5A594D91" w14:textId="77777777" w:rsidR="006A374E" w:rsidRPr="00D60250" w:rsidRDefault="006A374E" w:rsidP="006A374E">
      <w:pPr>
        <w:rPr>
          <w:rFonts w:ascii="仿宋_GB2312" w:eastAsia="仿宋_GB2312"/>
          <w:szCs w:val="24"/>
        </w:rPr>
      </w:pPr>
      <w:r w:rsidRPr="00D60250">
        <w:rPr>
          <w:rFonts w:ascii="仿宋_GB2312" w:eastAsia="仿宋_GB2312"/>
          <w:szCs w:val="24"/>
        </w:rPr>
        <w:t>2</w:t>
      </w:r>
      <w:r w:rsidRPr="00D60250">
        <w:rPr>
          <w:rFonts w:ascii="仿宋_GB2312" w:eastAsia="仿宋_GB2312" w:hint="eastAsia"/>
          <w:szCs w:val="24"/>
        </w:rPr>
        <w:t>） 扣除依据本款第（</w:t>
      </w:r>
      <w:r w:rsidRPr="00D60250">
        <w:rPr>
          <w:rFonts w:ascii="仿宋_GB2312" w:eastAsia="仿宋_GB2312"/>
          <w:szCs w:val="24"/>
        </w:rPr>
        <w:t>1）</w:t>
      </w:r>
      <w:r w:rsidRPr="00D60250">
        <w:rPr>
          <w:rFonts w:ascii="仿宋_GB2312" w:eastAsia="仿宋_GB2312" w:hint="eastAsia"/>
          <w:szCs w:val="24"/>
        </w:rPr>
        <w:t>目</w:t>
      </w:r>
      <w:r w:rsidRPr="00D60250">
        <w:rPr>
          <w:rFonts w:ascii="仿宋_GB2312" w:eastAsia="仿宋_GB2312"/>
          <w:szCs w:val="24"/>
        </w:rPr>
        <w:t>约定中已扣除的人工费金额</w:t>
      </w:r>
      <w:r w:rsidRPr="00D60250">
        <w:rPr>
          <w:rFonts w:ascii="仿宋_GB2312" w:eastAsia="仿宋_GB2312" w:hint="eastAsia"/>
          <w:szCs w:val="24"/>
        </w:rPr>
        <w:t>；</w:t>
      </w:r>
    </w:p>
    <w:p w14:paraId="2F01A95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根据第</w:t>
      </w:r>
      <w:r w:rsidRPr="00D60250">
        <w:rPr>
          <w:rFonts w:ascii="仿宋_GB2312" w:eastAsia="仿宋_GB2312"/>
          <w:szCs w:val="24"/>
        </w:rPr>
        <w:t>13条</w:t>
      </w:r>
      <w:r w:rsidRPr="00D60250">
        <w:rPr>
          <w:rFonts w:ascii="仿宋_GB2312" w:eastAsia="仿宋_GB2312" w:hint="eastAsia"/>
          <w:szCs w:val="24"/>
        </w:rPr>
        <w:t>[变更与调整]应增加和扣减的变更金额；</w:t>
      </w:r>
    </w:p>
    <w:p w14:paraId="6DC942A5" w14:textId="77777777" w:rsidR="006A374E" w:rsidRPr="00D60250" w:rsidRDefault="006A374E" w:rsidP="006A374E">
      <w:pPr>
        <w:rPr>
          <w:rFonts w:ascii="仿宋_GB2312" w:eastAsia="仿宋_GB2312"/>
          <w:szCs w:val="24"/>
        </w:rPr>
      </w:pPr>
      <w:r w:rsidRPr="00D60250">
        <w:rPr>
          <w:rFonts w:ascii="仿宋_GB2312" w:eastAsia="仿宋_GB2312"/>
          <w:szCs w:val="24"/>
        </w:rPr>
        <w:t>4</w:t>
      </w:r>
      <w:r w:rsidRPr="00D60250">
        <w:rPr>
          <w:rFonts w:ascii="仿宋_GB2312" w:eastAsia="仿宋_GB2312" w:hint="eastAsia"/>
          <w:szCs w:val="24"/>
        </w:rPr>
        <w:t>） 根据第</w:t>
      </w:r>
      <w:r w:rsidRPr="00D60250">
        <w:rPr>
          <w:rFonts w:ascii="仿宋_GB2312" w:eastAsia="仿宋_GB2312"/>
          <w:szCs w:val="24"/>
        </w:rPr>
        <w:t>14.2</w:t>
      </w:r>
      <w:r w:rsidRPr="00D60250">
        <w:rPr>
          <w:rFonts w:ascii="仿宋_GB2312" w:eastAsia="仿宋_GB2312" w:hint="eastAsia"/>
          <w:szCs w:val="24"/>
        </w:rPr>
        <w:t>款[预付款]约定应支付的预付款和扣减的返还预付款；</w:t>
      </w:r>
    </w:p>
    <w:p w14:paraId="5D0E92F3" w14:textId="77777777" w:rsidR="006A374E" w:rsidRPr="00D60250" w:rsidRDefault="006A374E" w:rsidP="006A374E">
      <w:pPr>
        <w:rPr>
          <w:rFonts w:ascii="仿宋_GB2312" w:eastAsia="仿宋_GB2312"/>
          <w:szCs w:val="24"/>
        </w:rPr>
      </w:pPr>
      <w:r w:rsidRPr="00D60250">
        <w:rPr>
          <w:rFonts w:ascii="仿宋_GB2312" w:eastAsia="仿宋_GB2312"/>
          <w:szCs w:val="24"/>
        </w:rPr>
        <w:t>5</w:t>
      </w:r>
      <w:r w:rsidRPr="00D60250">
        <w:rPr>
          <w:rFonts w:ascii="仿宋_GB2312" w:eastAsia="仿宋_GB2312" w:hint="eastAsia"/>
          <w:szCs w:val="24"/>
        </w:rPr>
        <w:t>） 根据第</w:t>
      </w:r>
      <w:r w:rsidRPr="00D60250">
        <w:rPr>
          <w:rFonts w:ascii="仿宋_GB2312" w:eastAsia="仿宋_GB2312"/>
          <w:szCs w:val="24"/>
        </w:rPr>
        <w:t>14.6.2</w:t>
      </w:r>
      <w:r w:rsidRPr="00D60250">
        <w:rPr>
          <w:rFonts w:ascii="仿宋_GB2312" w:eastAsia="仿宋_GB2312" w:hint="eastAsia"/>
          <w:szCs w:val="24"/>
        </w:rPr>
        <w:t>项[质量保证金的预留]约定应预留的质量保证金金额；</w:t>
      </w:r>
    </w:p>
    <w:p w14:paraId="13285A68" w14:textId="77777777" w:rsidR="006A374E" w:rsidRPr="00D60250" w:rsidRDefault="006A374E" w:rsidP="006A374E">
      <w:pPr>
        <w:rPr>
          <w:rFonts w:ascii="仿宋_GB2312" w:eastAsia="仿宋_GB2312"/>
          <w:szCs w:val="24"/>
        </w:rPr>
      </w:pPr>
      <w:r w:rsidRPr="00D60250">
        <w:rPr>
          <w:rFonts w:ascii="仿宋_GB2312" w:eastAsia="仿宋_GB2312"/>
          <w:szCs w:val="24"/>
        </w:rPr>
        <w:t>6</w:t>
      </w:r>
      <w:r w:rsidRPr="00D60250">
        <w:rPr>
          <w:rFonts w:ascii="仿宋_GB2312" w:eastAsia="仿宋_GB2312" w:hint="eastAsia"/>
          <w:szCs w:val="24"/>
        </w:rPr>
        <w:t>） 根据第</w:t>
      </w:r>
      <w:r w:rsidRPr="00D60250">
        <w:rPr>
          <w:rFonts w:ascii="仿宋_GB2312" w:eastAsia="仿宋_GB2312"/>
          <w:szCs w:val="24"/>
        </w:rPr>
        <w:t>19条</w:t>
      </w:r>
      <w:r w:rsidRPr="00D60250">
        <w:rPr>
          <w:rFonts w:ascii="仿宋_GB2312" w:eastAsia="仿宋_GB2312" w:hint="eastAsia"/>
          <w:szCs w:val="24"/>
        </w:rPr>
        <w:t>[索赔]应增加和扣减的索赔金额；</w:t>
      </w:r>
    </w:p>
    <w:p w14:paraId="0E21115D" w14:textId="77777777" w:rsidR="006A374E" w:rsidRPr="00D60250" w:rsidRDefault="006A374E" w:rsidP="006A374E">
      <w:pPr>
        <w:rPr>
          <w:rFonts w:ascii="仿宋_GB2312" w:eastAsia="仿宋_GB2312"/>
          <w:szCs w:val="24"/>
        </w:rPr>
      </w:pPr>
      <w:r w:rsidRPr="00D60250">
        <w:rPr>
          <w:rFonts w:ascii="仿宋_GB2312" w:eastAsia="仿宋_GB2312"/>
          <w:szCs w:val="24"/>
        </w:rPr>
        <w:t>7</w:t>
      </w:r>
      <w:r w:rsidRPr="00D60250">
        <w:rPr>
          <w:rFonts w:ascii="仿宋_GB2312" w:eastAsia="仿宋_GB2312" w:hint="eastAsia"/>
          <w:szCs w:val="24"/>
        </w:rPr>
        <w:t>） 对已签发的进度款支付证书中出现错误的修正，应在本次进度付款中支付或扣除的金额；</w:t>
      </w:r>
    </w:p>
    <w:p w14:paraId="25A3DE8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 根据合同约定应增加和扣减的其他金额。</w:t>
      </w:r>
    </w:p>
    <w:p w14:paraId="1A9B937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4.3.2 </w:t>
      </w:r>
      <w:r w:rsidRPr="00D60250">
        <w:rPr>
          <w:rFonts w:ascii="仿宋_GB2312" w:eastAsia="仿宋_GB2312" w:hint="eastAsia"/>
          <w:szCs w:val="24"/>
        </w:rPr>
        <w:t>进度付款审核和支付</w:t>
      </w:r>
    </w:p>
    <w:p w14:paraId="5D741FB4" w14:textId="77777777" w:rsidR="006A374E" w:rsidRPr="00D60250" w:rsidRDefault="006A374E" w:rsidP="006A374E">
      <w:pPr>
        <w:pStyle w:val="6"/>
        <w:numPr>
          <w:ilvl w:val="0"/>
          <w:numId w:val="0"/>
        </w:numPr>
        <w:ind w:firstLineChars="200" w:firstLine="420"/>
        <w:rPr>
          <w:rFonts w:ascii="仿宋_GB2312" w:eastAsia="仿宋_GB2312"/>
          <w:szCs w:val="24"/>
        </w:rPr>
      </w:pPr>
      <w:r w:rsidRPr="00D60250">
        <w:rPr>
          <w:rFonts w:ascii="仿宋_GB2312" w:eastAsia="仿宋_GB2312" w:hint="eastAsia"/>
          <w:szCs w:val="24"/>
        </w:rPr>
        <w:t>除专用合同条件另有约定外，工程师应在收到承包人进度付款申请单以及相关资料后7天内完成审查并报送发包人，发包人应在收到后7天内完成审批并向承包人签发进度款支付证书。发包人逾期（包括因工程师原因延误报送的时间）未完成审批且未提出异议的，视为已签发进度款支付证书。</w:t>
      </w:r>
    </w:p>
    <w:p w14:paraId="4AF12B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工程师对承包人的进度付款申请单有异议的，有权要求承包人修正和提供补充资料，承包人</w:t>
      </w:r>
      <w:r w:rsidRPr="00D60250">
        <w:rPr>
          <w:rFonts w:ascii="仿宋_GB2312" w:eastAsia="仿宋_GB2312" w:hint="eastAsia"/>
          <w:szCs w:val="24"/>
        </w:rPr>
        <w:lastRenderedPageBreak/>
        <w:t>应提交修正后的进度付款申请单。工程师应在收到承包人修正后的进度付款申请单及相关资料后7天内完成审查并报送发包人，发包人应在收到工程师报送的进度付款申请单及相关资料后7天内，向承包人签发无异议部分的进度款支付证书。存在争议的部分，按照第</w:t>
      </w:r>
      <w:r w:rsidRPr="00D60250">
        <w:rPr>
          <w:rFonts w:ascii="仿宋_GB2312" w:eastAsia="仿宋_GB2312"/>
          <w:szCs w:val="24"/>
        </w:rPr>
        <w:t>20条</w:t>
      </w:r>
      <w:r w:rsidRPr="00D60250">
        <w:rPr>
          <w:rFonts w:ascii="仿宋_GB2312" w:eastAsia="仿宋_GB2312" w:hint="eastAsia"/>
          <w:szCs w:val="24"/>
        </w:rPr>
        <w:t>[争议解决]的约定处理。</w:t>
      </w:r>
    </w:p>
    <w:p w14:paraId="211C2282" w14:textId="77777777" w:rsidR="006A374E" w:rsidRPr="00D60250" w:rsidRDefault="006A374E" w:rsidP="006A374E">
      <w:pPr>
        <w:pStyle w:val="6"/>
        <w:numPr>
          <w:ilvl w:val="0"/>
          <w:numId w:val="0"/>
        </w:numPr>
        <w:ind w:firstLineChars="200" w:firstLine="420"/>
        <w:rPr>
          <w:rFonts w:ascii="仿宋_GB2312" w:eastAsia="仿宋_GB2312"/>
          <w:szCs w:val="24"/>
        </w:rPr>
      </w:pPr>
      <w:r w:rsidRPr="00D60250">
        <w:rPr>
          <w:rFonts w:ascii="仿宋_GB2312" w:eastAsia="仿宋_GB2312" w:hint="eastAsia"/>
          <w:szCs w:val="24"/>
        </w:rPr>
        <w:t>除专用合同条件另有约定外，发包人应在进度款支付证书签发后14天内完成支付，发包人逾期支付进度款的，按照</w:t>
      </w:r>
      <w:r w:rsidRPr="00D60250">
        <w:rPr>
          <w:rFonts w:ascii="仿宋_GB2312" w:eastAsia="仿宋_GB2312" w:hint="eastAsia"/>
          <w:szCs w:val="24"/>
          <w:u w:val="single"/>
        </w:rPr>
        <w:t xml:space="preserve">    </w:t>
      </w:r>
      <w:r w:rsidRPr="00D60250">
        <w:rPr>
          <w:rFonts w:ascii="仿宋_GB2312" w:eastAsia="仿宋_GB2312" w:hint="eastAsia"/>
          <w:szCs w:val="24"/>
        </w:rPr>
        <w:t>年</w:t>
      </w:r>
      <w:r w:rsidRPr="00D60250">
        <w:rPr>
          <w:rFonts w:ascii="仿宋_GB2312" w:eastAsia="仿宋_GB2312" w:hint="eastAsia"/>
          <w:szCs w:val="24"/>
          <w:u w:val="single"/>
        </w:rPr>
        <w:t xml:space="preserve">   </w:t>
      </w:r>
      <w:r w:rsidRPr="00D60250">
        <w:rPr>
          <w:rFonts w:ascii="仿宋_GB2312" w:eastAsia="仿宋_GB2312" w:hint="eastAsia"/>
          <w:szCs w:val="24"/>
        </w:rPr>
        <w:t>月</w:t>
      </w:r>
      <w:r w:rsidRPr="00D60250">
        <w:rPr>
          <w:rFonts w:ascii="仿宋_GB2312" w:eastAsia="仿宋_GB2312" w:hint="eastAsia"/>
          <w:szCs w:val="24"/>
          <w:u w:val="single"/>
        </w:rPr>
        <w:t xml:space="preserve">   </w:t>
      </w:r>
      <w:r w:rsidRPr="00D60250">
        <w:rPr>
          <w:rFonts w:ascii="仿宋_GB2312" w:eastAsia="仿宋_GB2312" w:hint="eastAsia"/>
          <w:szCs w:val="24"/>
        </w:rPr>
        <w:t>日或当期贷款市场报价利率（LPR）支付利息；逾期支付超过56天的，按照</w:t>
      </w:r>
      <w:r w:rsidRPr="00D60250">
        <w:rPr>
          <w:rFonts w:ascii="仿宋_GB2312" w:eastAsia="仿宋_GB2312" w:hint="eastAsia"/>
          <w:szCs w:val="24"/>
          <w:u w:val="single"/>
        </w:rPr>
        <w:t xml:space="preserve">    </w:t>
      </w:r>
      <w:r w:rsidRPr="00D60250">
        <w:rPr>
          <w:rFonts w:ascii="仿宋_GB2312" w:eastAsia="仿宋_GB2312" w:hint="eastAsia"/>
          <w:szCs w:val="24"/>
        </w:rPr>
        <w:t>年</w:t>
      </w:r>
      <w:r w:rsidRPr="00D60250">
        <w:rPr>
          <w:rFonts w:ascii="仿宋_GB2312" w:eastAsia="仿宋_GB2312" w:hint="eastAsia"/>
          <w:szCs w:val="24"/>
          <w:u w:val="single"/>
        </w:rPr>
        <w:t xml:space="preserve">   </w:t>
      </w:r>
      <w:r w:rsidRPr="00D60250">
        <w:rPr>
          <w:rFonts w:ascii="仿宋_GB2312" w:eastAsia="仿宋_GB2312" w:hint="eastAsia"/>
          <w:szCs w:val="24"/>
        </w:rPr>
        <w:t>月</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日或当期贷款市场报价利率（LPR）的两倍支付利息。 </w:t>
      </w:r>
    </w:p>
    <w:p w14:paraId="4F649F41" w14:textId="77777777" w:rsidR="006A374E" w:rsidRPr="00D60250" w:rsidRDefault="006A374E" w:rsidP="006A374E">
      <w:pPr>
        <w:pStyle w:val="6"/>
        <w:numPr>
          <w:ilvl w:val="0"/>
          <w:numId w:val="0"/>
        </w:numPr>
        <w:ind w:firstLineChars="200" w:firstLine="420"/>
        <w:rPr>
          <w:rFonts w:ascii="仿宋_GB2312" w:eastAsia="仿宋_GB2312"/>
          <w:szCs w:val="24"/>
        </w:rPr>
      </w:pPr>
      <w:r w:rsidRPr="00D60250">
        <w:rPr>
          <w:rFonts w:ascii="仿宋_GB2312" w:eastAsia="仿宋_GB2312" w:hint="eastAsia"/>
          <w:szCs w:val="24"/>
        </w:rPr>
        <w:t>发包人签发进度款支付证书，不表明发包人已同意、批准或接受了承包人完成的相应部分的工作。</w:t>
      </w:r>
    </w:p>
    <w:p w14:paraId="623E6C2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4.3.3 </w:t>
      </w:r>
      <w:r w:rsidRPr="00D60250">
        <w:rPr>
          <w:rFonts w:ascii="仿宋_GB2312" w:eastAsia="仿宋_GB2312" w:hint="eastAsia"/>
          <w:szCs w:val="24"/>
        </w:rPr>
        <w:t>进度付款的修正</w:t>
      </w:r>
    </w:p>
    <w:p w14:paraId="0FC7474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在对已签发的进度款支付证书进行阶段汇总和复核中发现错误、遗漏或重复的，发包人和承包人均有权提出修正申请。经发包人和承包人同意的修正，应在下期进度付款中支付或扣除。</w:t>
      </w:r>
    </w:p>
    <w:p w14:paraId="6B06D425" w14:textId="77777777" w:rsidR="006A374E" w:rsidRPr="00D60250" w:rsidRDefault="006A374E" w:rsidP="006A374E">
      <w:pPr>
        <w:pStyle w:val="3"/>
        <w:widowControl/>
        <w:numPr>
          <w:ilvl w:val="0"/>
          <w:numId w:val="0"/>
        </w:numPr>
        <w:spacing w:after="156"/>
        <w:rPr>
          <w:b w:val="0"/>
          <w:bCs/>
        </w:rPr>
      </w:pPr>
      <w:bookmarkStart w:id="1188" w:name="_Toc32581"/>
      <w:bookmarkStart w:id="1189" w:name="_Toc219425097"/>
      <w:bookmarkStart w:id="1190" w:name="_Toc1404656450"/>
      <w:bookmarkStart w:id="1191" w:name="_Toc346679001"/>
      <w:bookmarkStart w:id="1192" w:name="_Toc130844261"/>
      <w:r w:rsidRPr="00D60250">
        <w:rPr>
          <w:rFonts w:hint="eastAsia"/>
          <w:b w:val="0"/>
          <w:bCs/>
        </w:rPr>
        <w:t>1</w:t>
      </w:r>
      <w:r w:rsidRPr="00D60250">
        <w:rPr>
          <w:b w:val="0"/>
          <w:bCs/>
        </w:rPr>
        <w:t xml:space="preserve">4.4 </w:t>
      </w:r>
      <w:r w:rsidRPr="00D60250">
        <w:rPr>
          <w:rFonts w:hint="eastAsia"/>
          <w:b w:val="0"/>
          <w:bCs/>
        </w:rPr>
        <w:t>付款计划表</w:t>
      </w:r>
      <w:bookmarkEnd w:id="1188"/>
      <w:bookmarkEnd w:id="1189"/>
      <w:bookmarkEnd w:id="1190"/>
      <w:bookmarkEnd w:id="1191"/>
      <w:bookmarkEnd w:id="1192"/>
    </w:p>
    <w:p w14:paraId="00058FB9"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4.4.1 </w:t>
      </w:r>
      <w:r w:rsidRPr="00D60250">
        <w:rPr>
          <w:rFonts w:ascii="仿宋_GB2312" w:eastAsia="仿宋_GB2312" w:hint="eastAsia"/>
          <w:szCs w:val="24"/>
        </w:rPr>
        <w:t>付款计划表的编制要求</w:t>
      </w:r>
    </w:p>
    <w:p w14:paraId="70675E7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除专用合同条件另有约定外，付款计划表按如下要求编制：</w:t>
      </w:r>
    </w:p>
    <w:p w14:paraId="48A0905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付款计划表中所列的每期付款金额，应为第</w:t>
      </w:r>
      <w:r w:rsidRPr="00D60250">
        <w:rPr>
          <w:rFonts w:ascii="仿宋_GB2312" w:eastAsia="仿宋_GB2312"/>
          <w:szCs w:val="24"/>
        </w:rPr>
        <w:t>14.3.1</w:t>
      </w:r>
      <w:r w:rsidRPr="00D60250">
        <w:rPr>
          <w:rFonts w:ascii="仿宋_GB2312" w:eastAsia="仿宋_GB2312" w:hint="eastAsia"/>
          <w:szCs w:val="24"/>
        </w:rPr>
        <w:t>项[工程进度付款申请]每期进度款的估算金额；</w:t>
      </w:r>
    </w:p>
    <w:p w14:paraId="52CD4FF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实际进度与项目进度计划不一致的，合同当事人可按照第</w:t>
      </w:r>
      <w:r w:rsidRPr="00D60250">
        <w:rPr>
          <w:rFonts w:ascii="仿宋_GB2312" w:eastAsia="仿宋_GB2312"/>
          <w:szCs w:val="24"/>
        </w:rPr>
        <w:t>3.6</w:t>
      </w:r>
      <w:r w:rsidRPr="00D60250">
        <w:rPr>
          <w:rFonts w:ascii="仿宋_GB2312" w:eastAsia="仿宋_GB2312" w:hint="eastAsia"/>
          <w:szCs w:val="24"/>
        </w:rPr>
        <w:t>款[</w:t>
      </w:r>
      <w:r w:rsidRPr="00D60250">
        <w:rPr>
          <w:rFonts w:ascii="仿宋_GB2312" w:eastAsia="仿宋_GB2312"/>
          <w:szCs w:val="24"/>
        </w:rPr>
        <w:t>商定或确定</w:t>
      </w:r>
      <w:r w:rsidRPr="00D60250">
        <w:rPr>
          <w:rFonts w:ascii="仿宋_GB2312" w:eastAsia="仿宋_GB2312" w:hint="eastAsia"/>
          <w:szCs w:val="24"/>
        </w:rPr>
        <w:t>]修改付款计划表；</w:t>
      </w:r>
    </w:p>
    <w:p w14:paraId="298176B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不采用付款计划表的，承包人应向工程师提交按季度编制的支付估算付款计划表，用于支付参考。</w:t>
      </w:r>
    </w:p>
    <w:p w14:paraId="66B44F5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4.4.2 </w:t>
      </w:r>
      <w:r w:rsidRPr="00D60250">
        <w:rPr>
          <w:rFonts w:ascii="仿宋_GB2312" w:eastAsia="仿宋_GB2312" w:hint="eastAsia"/>
          <w:szCs w:val="24"/>
        </w:rPr>
        <w:t>付款计划表的编制与审批</w:t>
      </w:r>
    </w:p>
    <w:p w14:paraId="2E54253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除专用合同条件另有约定外，承包人应根据第</w:t>
      </w:r>
      <w:r w:rsidRPr="00D60250">
        <w:rPr>
          <w:rFonts w:ascii="仿宋_GB2312" w:eastAsia="仿宋_GB2312"/>
          <w:szCs w:val="24"/>
        </w:rPr>
        <w:t>8.4</w:t>
      </w:r>
      <w:r w:rsidRPr="00D60250">
        <w:rPr>
          <w:rFonts w:ascii="仿宋_GB2312" w:eastAsia="仿宋_GB2312" w:hint="eastAsia"/>
          <w:szCs w:val="24"/>
        </w:rPr>
        <w:t>款[项目进度计划]约定的项目进度计划、签约合同价和工程量等因素对总价合同进行分解，确定付款期数、计划每期达到的主要形象进度和（或）完成的主要计划工程量（含设计、装配式部品部件生产、采购、施工、竣工试验和竣工后试验等）等目标任务，编制付款计划表。其中人工费应按月确定付款期和付款计划。承包人应当在收到工程师和发包人批准的项目进度计划后7天内，将付款计划表及编制付款计划表的支持性资料报送工程师。</w:t>
      </w:r>
    </w:p>
    <w:p w14:paraId="6D25087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工程师应在收到付款计划表后7天内完成审核并报送发包人。发包人应在收到经工程师审核的付款计划表后7天内完成审批，经发包人批准的付款计划表为有约束力的付款计划表。</w:t>
      </w:r>
    </w:p>
    <w:p w14:paraId="40C3D59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发包人逾期未完成付款计划表审批的，也未及时要求承包人进行修正和提供补充资料的，则承包人提交的付款计划表视为已经获得发包人批准。</w:t>
      </w:r>
    </w:p>
    <w:p w14:paraId="33E5D999" w14:textId="77777777" w:rsidR="006A374E" w:rsidRPr="00D60250" w:rsidRDefault="006A374E" w:rsidP="006A374E">
      <w:pPr>
        <w:pStyle w:val="3"/>
        <w:widowControl/>
        <w:numPr>
          <w:ilvl w:val="0"/>
          <w:numId w:val="0"/>
        </w:numPr>
        <w:spacing w:after="156"/>
        <w:rPr>
          <w:b w:val="0"/>
          <w:bCs/>
        </w:rPr>
      </w:pPr>
      <w:bookmarkStart w:id="1193" w:name="_Toc12052"/>
      <w:bookmarkStart w:id="1194" w:name="_Toc117946496"/>
      <w:bookmarkStart w:id="1195" w:name="_Toc958247896"/>
      <w:bookmarkStart w:id="1196" w:name="_Toc523543351"/>
      <w:bookmarkStart w:id="1197" w:name="_Toc130844262"/>
      <w:r w:rsidRPr="00D60250">
        <w:rPr>
          <w:rFonts w:hint="eastAsia"/>
          <w:b w:val="0"/>
          <w:bCs/>
        </w:rPr>
        <w:t>1</w:t>
      </w:r>
      <w:r w:rsidRPr="00D60250">
        <w:rPr>
          <w:b w:val="0"/>
          <w:bCs/>
        </w:rPr>
        <w:t xml:space="preserve">4.5 </w:t>
      </w:r>
      <w:r w:rsidRPr="00D60250">
        <w:rPr>
          <w:rFonts w:hint="eastAsia"/>
          <w:b w:val="0"/>
          <w:bCs/>
        </w:rPr>
        <w:t>过程结算</w:t>
      </w:r>
      <w:bookmarkEnd w:id="1193"/>
      <w:bookmarkEnd w:id="1194"/>
      <w:bookmarkEnd w:id="1195"/>
      <w:bookmarkEnd w:id="1196"/>
      <w:bookmarkEnd w:id="1197"/>
    </w:p>
    <w:p w14:paraId="13D990F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4.5.1 </w:t>
      </w:r>
      <w:r w:rsidRPr="00D60250">
        <w:rPr>
          <w:rFonts w:ascii="仿宋_GB2312" w:eastAsia="仿宋_GB2312" w:hint="eastAsia"/>
          <w:szCs w:val="24"/>
        </w:rPr>
        <w:t>过程结算节点</w:t>
      </w:r>
    </w:p>
    <w:p w14:paraId="1C9AE0B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发承包双方应在专用合同条件中约定施工过程结算节点。施工过程结算节点可根据分部（分项）工程、控制性节点工程、专业工程或专业分包工程等确定。确定时可参照以下方法：</w:t>
      </w:r>
    </w:p>
    <w:p w14:paraId="7CAAD06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（1） 按质量验收的分部（分项）工程确定。如土建工程的地基基础工程、地下室工程、地上主体结构工程等；市政道路工程的路基工程、路面工程；排水工程的排水管工程、方渠工程等；</w:t>
      </w:r>
    </w:p>
    <w:p w14:paraId="4009BAB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按控制性节点工程确定。针对较长线状工程如市政道路，可以某区间或某时间完成某一段线状工程的控制性节点划分施工过程结算节点，如某桩号至某桩号路面等；</w:t>
      </w:r>
    </w:p>
    <w:p w14:paraId="504BBF7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以某专业工程或专业分包工程确定。如某高压电房工程、某装饰装修工程或某基坑支护工程等；</w:t>
      </w:r>
    </w:p>
    <w:p w14:paraId="04FDF82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施工周期或关键时间节点。</w:t>
      </w:r>
    </w:p>
    <w:p w14:paraId="1E26A10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施工过程结算节点的划分应结合工程付款计划表，以实现质量验收、工程计量、进度管理、安全考核等目标为原则，按有利于实施建设工程过程结算的方式划分节点。</w:t>
      </w:r>
    </w:p>
    <w:p w14:paraId="4AFD4D3C" w14:textId="77777777" w:rsidR="006A374E" w:rsidRPr="00D60250" w:rsidRDefault="006A374E" w:rsidP="006A374E">
      <w:pPr>
        <w:widowControl/>
        <w:adjustRightInd w:val="0"/>
        <w:snapToGrid w:val="0"/>
        <w:spacing w:afterLines="50" w:after="156" w:line="360" w:lineRule="auto"/>
        <w:ind w:firstLineChars="200" w:firstLine="420"/>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4.5.</w:t>
      </w:r>
      <w:r w:rsidRPr="00D60250">
        <w:rPr>
          <w:rFonts w:ascii="仿宋_GB2312" w:eastAsia="仿宋_GB2312" w:hint="eastAsia"/>
          <w:szCs w:val="24"/>
        </w:rPr>
        <w:t>2</w:t>
      </w:r>
      <w:r w:rsidRPr="00D60250">
        <w:rPr>
          <w:rFonts w:ascii="仿宋_GB2312" w:eastAsia="仿宋_GB2312"/>
          <w:szCs w:val="24"/>
        </w:rPr>
        <w:t xml:space="preserve"> </w:t>
      </w:r>
      <w:r w:rsidRPr="00D60250">
        <w:rPr>
          <w:rFonts w:ascii="仿宋_GB2312" w:eastAsia="仿宋_GB2312" w:hint="eastAsia"/>
          <w:szCs w:val="24"/>
        </w:rPr>
        <w:t>过程结算申请</w:t>
      </w:r>
    </w:p>
    <w:p w14:paraId="7288C4A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在工程过程节点验收合格后28天内向工程师提交过程结算申请单，并提交完整的结算资料，有关过程结算申请单的资料清单和份数等要求由合同当事人在专用合同条件中约定。</w:t>
      </w:r>
    </w:p>
    <w:p w14:paraId="03ECE39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除专用合同条件另有约定外，过程结算申请单应包括以下内容：</w:t>
      </w:r>
    </w:p>
    <w:p w14:paraId="31E3858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截至本次结算周期内</w:t>
      </w:r>
      <w:r w:rsidRPr="00D60250">
        <w:rPr>
          <w:rFonts w:ascii="仿宋_GB2312" w:eastAsia="仿宋_GB2312" w:hAnsi="仿宋_GB2312" w:cs="仿宋_GB2312"/>
        </w:rPr>
        <w:t>已确认计量的完成工程量</w:t>
      </w:r>
      <w:r w:rsidRPr="00D60250">
        <w:rPr>
          <w:rFonts w:ascii="仿宋_GB2312" w:eastAsia="仿宋_GB2312" w:hint="eastAsia"/>
          <w:szCs w:val="24"/>
        </w:rPr>
        <w:t>；</w:t>
      </w:r>
    </w:p>
    <w:p w14:paraId="0085461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截至本次结算周期内已确认的工程变更价款以及确认的现场签证和索赔价款等资料。</w:t>
      </w:r>
    </w:p>
    <w:p w14:paraId="13DE718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截至本次结算周期内发包人已支付承包人的款项；</w:t>
      </w:r>
    </w:p>
    <w:p w14:paraId="57B59F4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采用第</w:t>
      </w:r>
      <w:r w:rsidRPr="00D60250">
        <w:rPr>
          <w:rFonts w:ascii="仿宋_GB2312" w:eastAsia="仿宋_GB2312"/>
          <w:szCs w:val="24"/>
        </w:rPr>
        <w:t>14.</w:t>
      </w:r>
      <w:r w:rsidRPr="00D60250">
        <w:rPr>
          <w:rFonts w:ascii="仿宋_GB2312" w:eastAsia="仿宋_GB2312" w:hint="eastAsia"/>
          <w:szCs w:val="24"/>
        </w:rPr>
        <w:t>7</w:t>
      </w:r>
      <w:r w:rsidRPr="00D60250">
        <w:rPr>
          <w:rFonts w:ascii="仿宋_GB2312" w:eastAsia="仿宋_GB2312"/>
          <w:szCs w:val="24"/>
        </w:rPr>
        <w:t>.1</w:t>
      </w:r>
      <w:r w:rsidRPr="00D60250">
        <w:rPr>
          <w:rFonts w:ascii="仿宋_GB2312" w:eastAsia="仿宋_GB2312" w:hint="eastAsia"/>
          <w:szCs w:val="24"/>
        </w:rPr>
        <w:t>项[承包人提供质量保证金的方式]第（2）种方式提供质量保证金的，应当列明应预留的质量保证金金额；采用第</w:t>
      </w:r>
      <w:r w:rsidRPr="00D60250">
        <w:rPr>
          <w:rFonts w:ascii="仿宋_GB2312" w:eastAsia="仿宋_GB2312"/>
          <w:szCs w:val="24"/>
        </w:rPr>
        <w:t>14.</w:t>
      </w:r>
      <w:r w:rsidRPr="00D60250">
        <w:rPr>
          <w:rFonts w:ascii="仿宋_GB2312" w:eastAsia="仿宋_GB2312" w:hint="eastAsia"/>
          <w:szCs w:val="24"/>
        </w:rPr>
        <w:t>7</w:t>
      </w:r>
      <w:r w:rsidRPr="00D60250">
        <w:rPr>
          <w:rFonts w:ascii="仿宋_GB2312" w:eastAsia="仿宋_GB2312"/>
          <w:szCs w:val="24"/>
        </w:rPr>
        <w:t>.1</w:t>
      </w:r>
      <w:r w:rsidRPr="00D60250">
        <w:rPr>
          <w:rFonts w:ascii="仿宋_GB2312" w:eastAsia="仿宋_GB2312" w:hint="eastAsia"/>
          <w:szCs w:val="24"/>
        </w:rPr>
        <w:t>项[承包人提供质量保证金的方式]中其他方式提供质量保证金的，应当按第</w:t>
      </w:r>
      <w:r w:rsidRPr="00D60250">
        <w:rPr>
          <w:rFonts w:ascii="仿宋_GB2312" w:eastAsia="仿宋_GB2312"/>
          <w:szCs w:val="24"/>
        </w:rPr>
        <w:t>14.</w:t>
      </w:r>
      <w:r w:rsidRPr="00D60250">
        <w:rPr>
          <w:rFonts w:ascii="仿宋_GB2312" w:eastAsia="仿宋_GB2312" w:hint="eastAsia"/>
          <w:szCs w:val="24"/>
        </w:rPr>
        <w:t>7款[质量保证金]提供相关文件作为附件；</w:t>
      </w:r>
    </w:p>
    <w:p w14:paraId="6DAC79B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4.5.</w:t>
      </w:r>
      <w:r w:rsidRPr="00D60250">
        <w:rPr>
          <w:rFonts w:ascii="仿宋_GB2312" w:eastAsia="仿宋_GB2312" w:hint="eastAsia"/>
          <w:szCs w:val="24"/>
        </w:rPr>
        <w:t>3</w:t>
      </w:r>
      <w:r w:rsidRPr="00D60250">
        <w:rPr>
          <w:rFonts w:ascii="仿宋_GB2312" w:eastAsia="仿宋_GB2312"/>
          <w:szCs w:val="24"/>
        </w:rPr>
        <w:t xml:space="preserve"> </w:t>
      </w:r>
      <w:r w:rsidRPr="00D60250">
        <w:rPr>
          <w:rFonts w:ascii="仿宋_GB2312" w:eastAsia="仿宋_GB2312" w:hint="eastAsia"/>
          <w:szCs w:val="24"/>
        </w:rPr>
        <w:t>过程结算审核</w:t>
      </w:r>
    </w:p>
    <w:p w14:paraId="0CC5461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专用合同条件另有约定外，工程师应在收到过程结算申请单后14天内完成核查并报送发包人。发包人应在收到工程师提交的经审核的过程结算申请单后7天内完成审批，并由工程师向承包人签发经发包人签认的过程结算付款证书，承包人收到付款证书无异议后发包人应在7天内完成价款支付。工程师或发包人对过程结算申请单有异议的，有权要求承包人进行修正和提供补充资料，承包人应提交修正后的过程结算申请单。</w:t>
      </w:r>
    </w:p>
    <w:p w14:paraId="071E51E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发包人在收到承包人提交过程结算申请书后21天内未完成审批且未提出异议的，视为发包人认可承包人提交的过程结算申请单，并自发包人收到承包人提交的竣工结算申请单后第22天起视为已签发竣工付款证书。</w:t>
      </w:r>
    </w:p>
    <w:p w14:paraId="313895D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除专用合同条件另有约定外，发包人应在签发过程结算付款证书后的7天内，完成对承包人的过程结算付款。发包人逾期支付的，按照贷款市场报价利率（LPR）支付违约金；逾期支付超过56天的，按照贷款市场报价利率（LPR）的两倍支付违约金。</w:t>
      </w:r>
    </w:p>
    <w:p w14:paraId="62D9E05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承包人对发包人签认的过程付款证书有异议的，对于有异议部分应在收到发包人签认的过程付款证书后7天内提出异议，并由合同当事人按照专用合同条件约定的方式和程序进行复核，或按照第</w:t>
      </w:r>
      <w:r w:rsidRPr="00D60250">
        <w:rPr>
          <w:rFonts w:ascii="仿宋_GB2312" w:eastAsia="仿宋_GB2312"/>
          <w:szCs w:val="24"/>
        </w:rPr>
        <w:t>20条</w:t>
      </w:r>
      <w:r w:rsidRPr="00D60250">
        <w:rPr>
          <w:rFonts w:ascii="仿宋_GB2312" w:eastAsia="仿宋_GB2312" w:hint="eastAsia"/>
          <w:szCs w:val="24"/>
        </w:rPr>
        <w:t>[争议解决]约定处理。对于无异议部分，发包人应签发临时竣工付款证书，并按本款第（2）项完成付款。承包人逾期未提出异议的，视为认可发包人的审批结果。</w:t>
      </w:r>
    </w:p>
    <w:p w14:paraId="5B7FD45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采用固定总价合同的，在过程结算审核时，仅对符合工程总承包合同约定的变更及调整部分进行审核，对工程总承包合同中的固定总价包干部分不再另行审核。</w:t>
      </w:r>
    </w:p>
    <w:p w14:paraId="52015DE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4.5.</w:t>
      </w:r>
      <w:r w:rsidRPr="00D60250">
        <w:rPr>
          <w:rFonts w:ascii="仿宋_GB2312" w:eastAsia="仿宋_GB2312" w:hint="eastAsia"/>
          <w:szCs w:val="24"/>
        </w:rPr>
        <w:t>4</w:t>
      </w:r>
      <w:r w:rsidRPr="00D60250">
        <w:rPr>
          <w:rFonts w:ascii="仿宋_GB2312" w:eastAsia="仿宋_GB2312"/>
          <w:szCs w:val="24"/>
        </w:rPr>
        <w:t xml:space="preserve"> </w:t>
      </w:r>
      <w:r w:rsidRPr="00D60250">
        <w:rPr>
          <w:rFonts w:ascii="仿宋_GB2312" w:eastAsia="仿宋_GB2312" w:hint="eastAsia"/>
          <w:szCs w:val="24"/>
        </w:rPr>
        <w:t>过程结算的实施</w:t>
      </w:r>
    </w:p>
    <w:p w14:paraId="197B3F8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（1） 发承包双方或一方发现已完成的施工过程结算成果文件有错漏，经发承包双方复核同意修正的，可在下个节点的施工过程结算或竣工结算中支付或扣除。</w:t>
      </w:r>
    </w:p>
    <w:p w14:paraId="2841002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施工过程结算中计量、计价有争议时，发承包双方可作出暂定结果，暂定结果在不影响合同履约的前提下，可作为施工过程结算支付依据，不得作为竣工结算依据。</w:t>
      </w:r>
    </w:p>
    <w:p w14:paraId="60AE9C8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合同双方或一方不同意暂定结果的，由合同当事人按照专用合同条件约定的方式和程序进行调解，调解不成，争议部分可留在下个结点或竣工结算时解决。无争议部分应办理施工过程结算。</w:t>
      </w:r>
    </w:p>
    <w:p w14:paraId="25B8874B" w14:textId="77777777" w:rsidR="006A374E" w:rsidRPr="00D60250" w:rsidRDefault="006A374E" w:rsidP="006A374E">
      <w:pPr>
        <w:pStyle w:val="3"/>
        <w:widowControl/>
        <w:numPr>
          <w:ilvl w:val="0"/>
          <w:numId w:val="0"/>
        </w:numPr>
        <w:spacing w:after="156"/>
        <w:rPr>
          <w:b w:val="0"/>
          <w:bCs/>
        </w:rPr>
      </w:pPr>
      <w:bookmarkStart w:id="1198" w:name="_Toc836948603"/>
      <w:bookmarkStart w:id="1199" w:name="_Toc26238"/>
      <w:bookmarkStart w:id="1200" w:name="_Toc371447683"/>
      <w:bookmarkStart w:id="1201" w:name="_Toc2093130500"/>
      <w:bookmarkStart w:id="1202" w:name="_Toc130844263"/>
      <w:r w:rsidRPr="00D60250">
        <w:rPr>
          <w:rFonts w:hint="eastAsia"/>
          <w:b w:val="0"/>
          <w:bCs/>
        </w:rPr>
        <w:t>1</w:t>
      </w:r>
      <w:r w:rsidRPr="00D60250">
        <w:rPr>
          <w:b w:val="0"/>
          <w:bCs/>
        </w:rPr>
        <w:t>4.</w:t>
      </w:r>
      <w:r w:rsidRPr="00D60250">
        <w:rPr>
          <w:rFonts w:hint="eastAsia"/>
          <w:b w:val="0"/>
          <w:bCs/>
        </w:rPr>
        <w:t>6</w:t>
      </w:r>
      <w:r w:rsidRPr="00D60250">
        <w:rPr>
          <w:b w:val="0"/>
          <w:bCs/>
        </w:rPr>
        <w:t xml:space="preserve"> </w:t>
      </w:r>
      <w:r w:rsidRPr="00D60250">
        <w:rPr>
          <w:rFonts w:hint="eastAsia"/>
          <w:b w:val="0"/>
          <w:bCs/>
        </w:rPr>
        <w:t>竣工结算</w:t>
      </w:r>
      <w:bookmarkEnd w:id="1198"/>
      <w:bookmarkEnd w:id="1199"/>
      <w:bookmarkEnd w:id="1200"/>
      <w:bookmarkEnd w:id="1201"/>
      <w:bookmarkEnd w:id="1202"/>
    </w:p>
    <w:p w14:paraId="332B195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w:t>
      </w:r>
      <w:r w:rsidRPr="00D60250">
        <w:rPr>
          <w:rFonts w:ascii="仿宋_GB2312" w:eastAsia="仿宋_GB2312" w:hint="eastAsia"/>
          <w:szCs w:val="24"/>
        </w:rPr>
        <w:t>6</w:t>
      </w:r>
      <w:r w:rsidRPr="00D60250">
        <w:rPr>
          <w:rFonts w:ascii="仿宋_GB2312" w:eastAsia="仿宋_GB2312"/>
          <w:szCs w:val="24"/>
        </w:rPr>
        <w:t xml:space="preserve">.1 </w:t>
      </w:r>
      <w:r w:rsidRPr="00D60250">
        <w:rPr>
          <w:rFonts w:ascii="仿宋_GB2312" w:eastAsia="仿宋_GB2312" w:hint="eastAsia"/>
          <w:szCs w:val="24"/>
        </w:rPr>
        <w:t>竣工结算申请</w:t>
      </w:r>
    </w:p>
    <w:p w14:paraId="177726C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除专用合同条件另有约定外，承包人应在工程竣工验收合格后42天内向工程师提交竣工结算申请单，并提交完整的结算资料，有关竣工结算申请单的资料清单和份数等要求由合同当事人在专用合同条件中约定。</w:t>
      </w:r>
    </w:p>
    <w:p w14:paraId="511828F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除专用合同条件另有约定外，竣工结算申请单应包括以下内容：</w:t>
      </w:r>
    </w:p>
    <w:p w14:paraId="26E76E4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竣工结算合同价格；</w:t>
      </w:r>
    </w:p>
    <w:p w14:paraId="177F8E7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发包人已支付承包人的款项；</w:t>
      </w:r>
    </w:p>
    <w:p w14:paraId="138A17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（3） </w:t>
      </w:r>
      <w:r w:rsidRPr="00D60250">
        <w:rPr>
          <w:rFonts w:ascii="仿宋_GB2312" w:eastAsia="仿宋_GB2312" w:hAnsi="仿宋_GB2312" w:cs="仿宋_GB2312" w:hint="eastAsia"/>
        </w:rPr>
        <w:t>经发承包双方签署认可的</w:t>
      </w:r>
      <w:r w:rsidRPr="00D60250">
        <w:rPr>
          <w:rFonts w:ascii="仿宋_GB2312" w:eastAsia="仿宋_GB2312" w:hint="eastAsia"/>
          <w:szCs w:val="24"/>
        </w:rPr>
        <w:t>过程结算文件；</w:t>
      </w:r>
    </w:p>
    <w:p w14:paraId="33AD6A5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采用第</w:t>
      </w:r>
      <w:r w:rsidRPr="00D60250">
        <w:rPr>
          <w:rFonts w:ascii="仿宋_GB2312" w:eastAsia="仿宋_GB2312"/>
          <w:szCs w:val="24"/>
        </w:rPr>
        <w:t>14.</w:t>
      </w:r>
      <w:r w:rsidRPr="00D60250">
        <w:rPr>
          <w:rFonts w:ascii="仿宋_GB2312" w:eastAsia="仿宋_GB2312" w:hint="eastAsia"/>
          <w:szCs w:val="24"/>
        </w:rPr>
        <w:t>7</w:t>
      </w:r>
      <w:r w:rsidRPr="00D60250">
        <w:rPr>
          <w:rFonts w:ascii="仿宋_GB2312" w:eastAsia="仿宋_GB2312"/>
          <w:szCs w:val="24"/>
        </w:rPr>
        <w:t>.1</w:t>
      </w:r>
      <w:r w:rsidRPr="00D60250">
        <w:rPr>
          <w:rFonts w:ascii="仿宋_GB2312" w:eastAsia="仿宋_GB2312" w:hint="eastAsia"/>
          <w:szCs w:val="24"/>
        </w:rPr>
        <w:t>项[承包人提供质量保证金的方式]第（2）种方式提供质量保证金的，应当列明应预留的质量保证金金额；采用第</w:t>
      </w:r>
      <w:r w:rsidRPr="00D60250">
        <w:rPr>
          <w:rFonts w:ascii="仿宋_GB2312" w:eastAsia="仿宋_GB2312"/>
          <w:szCs w:val="24"/>
        </w:rPr>
        <w:t>14.</w:t>
      </w:r>
      <w:r w:rsidRPr="00D60250">
        <w:rPr>
          <w:rFonts w:ascii="仿宋_GB2312" w:eastAsia="仿宋_GB2312" w:hint="eastAsia"/>
          <w:szCs w:val="24"/>
        </w:rPr>
        <w:t>7</w:t>
      </w:r>
      <w:r w:rsidRPr="00D60250">
        <w:rPr>
          <w:rFonts w:ascii="仿宋_GB2312" w:eastAsia="仿宋_GB2312"/>
          <w:szCs w:val="24"/>
        </w:rPr>
        <w:t>.1</w:t>
      </w:r>
      <w:r w:rsidRPr="00D60250">
        <w:rPr>
          <w:rFonts w:ascii="仿宋_GB2312" w:eastAsia="仿宋_GB2312" w:hint="eastAsia"/>
          <w:szCs w:val="24"/>
        </w:rPr>
        <w:t>项[承包人提供质量保证金的方式]中其他方式提供质量保证金的，应当按第</w:t>
      </w:r>
      <w:r w:rsidRPr="00D60250">
        <w:rPr>
          <w:rFonts w:ascii="仿宋_GB2312" w:eastAsia="仿宋_GB2312"/>
          <w:szCs w:val="24"/>
        </w:rPr>
        <w:t>14.</w:t>
      </w:r>
      <w:r w:rsidRPr="00D60250">
        <w:rPr>
          <w:rFonts w:ascii="仿宋_GB2312" w:eastAsia="仿宋_GB2312" w:hint="eastAsia"/>
          <w:szCs w:val="24"/>
        </w:rPr>
        <w:t>7款[质量保证金]提供相关文件作为附件；</w:t>
      </w:r>
    </w:p>
    <w:p w14:paraId="1ED4BB3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发包人应支付承包人的合同价款。</w:t>
      </w:r>
    </w:p>
    <w:p w14:paraId="621EBDE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w:t>
      </w:r>
      <w:r w:rsidRPr="00D60250">
        <w:rPr>
          <w:rFonts w:ascii="仿宋_GB2312" w:eastAsia="仿宋_GB2312" w:hint="eastAsia"/>
          <w:szCs w:val="24"/>
        </w:rPr>
        <w:t>6</w:t>
      </w:r>
      <w:r w:rsidRPr="00D60250">
        <w:rPr>
          <w:rFonts w:ascii="仿宋_GB2312" w:eastAsia="仿宋_GB2312"/>
          <w:szCs w:val="24"/>
        </w:rPr>
        <w:t xml:space="preserve">.2 </w:t>
      </w:r>
      <w:r w:rsidRPr="00D60250">
        <w:rPr>
          <w:rFonts w:ascii="仿宋_GB2312" w:eastAsia="仿宋_GB2312" w:hint="eastAsia"/>
          <w:szCs w:val="24"/>
        </w:rPr>
        <w:t>竣工结算审核</w:t>
      </w:r>
    </w:p>
    <w:p w14:paraId="506895C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专用合同条件另有约定外，工程师应在收到竣工结算申请单后14天内完成核查并报送发包人。发包人应在收到工程师提交的经审核的竣工结算申请单后14天内完成审批，并由工程师向承包人签发经发包人签认的竣工付款证书。工程师或发包人对竣工结算申请单有异议的，有权要求承包人进行修正和提供补充资料，承包人应提交修正后的竣工结算申请单。</w:t>
      </w:r>
    </w:p>
    <w:p w14:paraId="57477A2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14:paraId="6C25986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除专用合同条件另有约定外，发包人应在签发竣工付款证书后的14天内，完成对承包人的竣工付款。发包人逾期支付的，按照贷款市场报价利率（LPR）支付违约金；逾期支付超过56天的，按照贷款市场报价利率（LPR）的两倍支付违约金。</w:t>
      </w:r>
    </w:p>
    <w:p w14:paraId="7954CC1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承包人对发包人签认的竣工付款证书有异议的，对于有异议部分应在收到发包人签认的竣工付款证书后7天内提出异议，并由合同当事人按照专用合同条件约定的方式和程序进行复核，或按照第</w:t>
      </w:r>
      <w:r w:rsidRPr="00D60250">
        <w:rPr>
          <w:rFonts w:ascii="仿宋_GB2312" w:eastAsia="仿宋_GB2312"/>
          <w:szCs w:val="24"/>
        </w:rPr>
        <w:t>20条</w:t>
      </w:r>
      <w:r w:rsidRPr="00D60250">
        <w:rPr>
          <w:rFonts w:ascii="仿宋_GB2312" w:eastAsia="仿宋_GB2312" w:hint="eastAsia"/>
          <w:szCs w:val="24"/>
        </w:rPr>
        <w:t>[争议解决]约定处理。对于无异议部分，发包人应签发临时竣工付款证书，并按本款第（2）项完成付款。承包人逾期未提出异议的，视为认可发包人的审批结果。</w:t>
      </w:r>
    </w:p>
    <w:p w14:paraId="4527319A" w14:textId="77777777" w:rsidR="006A374E" w:rsidRPr="00D60250" w:rsidRDefault="006A374E" w:rsidP="006A374E">
      <w:pPr>
        <w:rPr>
          <w:rFonts w:ascii="仿宋_GB2312" w:eastAsia="仿宋_GB2312"/>
          <w:szCs w:val="24"/>
        </w:rPr>
      </w:pPr>
      <w:r w:rsidRPr="00D60250">
        <w:rPr>
          <w:rFonts w:ascii="仿宋_GB2312" w:eastAsia="仿宋_GB2312" w:hAnsi="仿宋_GB2312" w:cs="仿宋_GB2312" w:hint="eastAsia"/>
        </w:rPr>
        <w:t xml:space="preserve"> </w:t>
      </w:r>
      <w:r w:rsidRPr="00D60250">
        <w:rPr>
          <w:rFonts w:ascii="仿宋_GB2312" w:eastAsia="仿宋_GB2312" w:hint="eastAsia"/>
          <w:szCs w:val="24"/>
        </w:rPr>
        <w:t>（4） 采用固定总价合同的，在竣工结算审核时，仅对符合工程总承包合同约定的变更及调整部分进行审核，对工程总承包合同中的固定总价包干部分不再另行审核。</w:t>
      </w:r>
    </w:p>
    <w:p w14:paraId="0BA6BC4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（5）实施过程结算的，</w:t>
      </w:r>
      <w:r w:rsidRPr="00D60250">
        <w:rPr>
          <w:rFonts w:ascii="仿宋_GB2312" w:eastAsia="仿宋_GB2312" w:hAnsi="仿宋_GB2312" w:cs="仿宋_GB2312" w:hint="eastAsia"/>
        </w:rPr>
        <w:t>经发承包双方签署认可的过程结算文件作为竣工结算文件的组成部分，不再重复审核。</w:t>
      </w:r>
    </w:p>
    <w:p w14:paraId="1692001C"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4.</w:t>
      </w:r>
      <w:r w:rsidRPr="00D60250">
        <w:rPr>
          <w:rFonts w:ascii="仿宋_GB2312" w:eastAsia="仿宋_GB2312" w:hint="eastAsia"/>
          <w:szCs w:val="24"/>
        </w:rPr>
        <w:t>6</w:t>
      </w:r>
      <w:r w:rsidRPr="00D60250">
        <w:rPr>
          <w:rFonts w:ascii="仿宋_GB2312" w:eastAsia="仿宋_GB2312"/>
          <w:szCs w:val="24"/>
        </w:rPr>
        <w:t xml:space="preserve">.3 </w:t>
      </w:r>
      <w:r w:rsidRPr="00D60250">
        <w:rPr>
          <w:rFonts w:ascii="仿宋_GB2312" w:eastAsia="仿宋_GB2312" w:hint="eastAsia"/>
          <w:szCs w:val="24"/>
        </w:rPr>
        <w:t>扫尾工作清单</w:t>
      </w:r>
    </w:p>
    <w:p w14:paraId="7A1ADF8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经双方协商，部分工作在工程竣工验收后进行的，承包人应当编制扫尾工作清单，扫尾工作清单中应当列明承包人应当完成的扫尾工作的内容及完成时间。</w:t>
      </w:r>
    </w:p>
    <w:p w14:paraId="73FD2D9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承包人完成扫尾工作清单中的内容应取得的费用包含在第</w:t>
      </w:r>
      <w:r w:rsidRPr="00D60250">
        <w:rPr>
          <w:rFonts w:ascii="仿宋_GB2312" w:eastAsia="仿宋_GB2312"/>
          <w:szCs w:val="24"/>
        </w:rPr>
        <w:t>14.</w:t>
      </w:r>
      <w:r w:rsidRPr="00D60250">
        <w:rPr>
          <w:rFonts w:ascii="仿宋_GB2312" w:eastAsia="仿宋_GB2312" w:hint="eastAsia"/>
          <w:szCs w:val="24"/>
        </w:rPr>
        <w:t>6</w:t>
      </w:r>
      <w:r w:rsidRPr="00D60250">
        <w:rPr>
          <w:rFonts w:ascii="仿宋_GB2312" w:eastAsia="仿宋_GB2312"/>
          <w:szCs w:val="24"/>
        </w:rPr>
        <w:t>.1</w:t>
      </w:r>
      <w:r w:rsidRPr="00D60250">
        <w:rPr>
          <w:rFonts w:ascii="仿宋_GB2312" w:eastAsia="仿宋_GB2312" w:hint="eastAsia"/>
          <w:szCs w:val="24"/>
        </w:rPr>
        <w:t>项[</w:t>
      </w:r>
      <w:r w:rsidRPr="00D60250">
        <w:rPr>
          <w:rFonts w:ascii="仿宋_GB2312" w:eastAsia="仿宋_GB2312"/>
          <w:szCs w:val="24"/>
        </w:rPr>
        <w:t>竣工结算申请</w:t>
      </w:r>
      <w:r w:rsidRPr="00D60250">
        <w:rPr>
          <w:rFonts w:ascii="仿宋_GB2312" w:eastAsia="仿宋_GB2312" w:hint="eastAsia"/>
          <w:szCs w:val="24"/>
        </w:rPr>
        <w:t>]及第</w:t>
      </w:r>
      <w:r w:rsidRPr="00D60250">
        <w:rPr>
          <w:rFonts w:ascii="仿宋_GB2312" w:eastAsia="仿宋_GB2312"/>
          <w:szCs w:val="24"/>
        </w:rPr>
        <w:t>14.</w:t>
      </w:r>
      <w:r w:rsidRPr="00D60250">
        <w:rPr>
          <w:rFonts w:ascii="仿宋_GB2312" w:eastAsia="仿宋_GB2312" w:hint="eastAsia"/>
          <w:szCs w:val="24"/>
        </w:rPr>
        <w:t>6</w:t>
      </w:r>
      <w:r w:rsidRPr="00D60250">
        <w:rPr>
          <w:rFonts w:ascii="仿宋_GB2312" w:eastAsia="仿宋_GB2312"/>
          <w:szCs w:val="24"/>
        </w:rPr>
        <w:t>.2</w:t>
      </w:r>
      <w:r w:rsidRPr="00D60250">
        <w:rPr>
          <w:rFonts w:ascii="仿宋_GB2312" w:eastAsia="仿宋_GB2312" w:hint="eastAsia"/>
          <w:szCs w:val="24"/>
        </w:rPr>
        <w:t>项[竣工结算审核]中一并结算。</w:t>
      </w:r>
    </w:p>
    <w:p w14:paraId="52CA7F2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扫尾工作的缺陷责任期按第</w:t>
      </w:r>
      <w:r w:rsidRPr="00D60250">
        <w:rPr>
          <w:rFonts w:ascii="仿宋_GB2312" w:eastAsia="仿宋_GB2312"/>
          <w:szCs w:val="24"/>
        </w:rPr>
        <w:t>11条</w:t>
      </w:r>
      <w:r w:rsidRPr="00D60250">
        <w:rPr>
          <w:rFonts w:ascii="仿宋_GB2312" w:eastAsia="仿宋_GB2312" w:hint="eastAsia"/>
          <w:szCs w:val="24"/>
        </w:rPr>
        <w:t>[缺陷责任与</w:t>
      </w:r>
      <w:r w:rsidRPr="00D60250">
        <w:rPr>
          <w:rFonts w:ascii="仿宋_GB2312" w:eastAsia="仿宋_GB2312"/>
          <w:szCs w:val="24"/>
        </w:rPr>
        <w:t>保</w:t>
      </w:r>
      <w:r w:rsidRPr="00D60250">
        <w:rPr>
          <w:rFonts w:ascii="仿宋_GB2312" w:eastAsia="仿宋_GB2312" w:hint="eastAsia"/>
          <w:szCs w:val="24"/>
        </w:rPr>
        <w:t>修]处理。承包人未能按照扫尾工作清单约定的完成时间完成扫尾工作的，视为承包人原因导致的工程质量缺陷按照第</w:t>
      </w:r>
      <w:r w:rsidRPr="00D60250">
        <w:rPr>
          <w:rFonts w:ascii="仿宋_GB2312" w:eastAsia="仿宋_GB2312"/>
          <w:szCs w:val="24"/>
        </w:rPr>
        <w:t>11.3</w:t>
      </w:r>
      <w:r w:rsidRPr="00D60250">
        <w:rPr>
          <w:rFonts w:ascii="仿宋_GB2312" w:eastAsia="仿宋_GB2312" w:hint="eastAsia"/>
          <w:szCs w:val="24"/>
        </w:rPr>
        <w:t>款[缺陷调查]处理。</w:t>
      </w:r>
    </w:p>
    <w:p w14:paraId="3D7DB74A" w14:textId="77777777" w:rsidR="006A374E" w:rsidRPr="00D60250" w:rsidRDefault="006A374E" w:rsidP="006A374E">
      <w:pPr>
        <w:pStyle w:val="3"/>
        <w:widowControl/>
        <w:numPr>
          <w:ilvl w:val="0"/>
          <w:numId w:val="0"/>
        </w:numPr>
        <w:spacing w:after="156"/>
        <w:rPr>
          <w:b w:val="0"/>
          <w:bCs/>
        </w:rPr>
      </w:pPr>
      <w:bookmarkStart w:id="1203" w:name="_Toc1231288998"/>
      <w:bookmarkStart w:id="1204" w:name="_Toc465323815"/>
      <w:bookmarkStart w:id="1205" w:name="_Toc301888190"/>
      <w:bookmarkStart w:id="1206" w:name="_Toc26730"/>
      <w:bookmarkStart w:id="1207" w:name="_Toc130844264"/>
      <w:r w:rsidRPr="00D60250">
        <w:rPr>
          <w:rFonts w:hint="eastAsia"/>
          <w:b w:val="0"/>
          <w:bCs/>
        </w:rPr>
        <w:t>1</w:t>
      </w:r>
      <w:r w:rsidRPr="00D60250">
        <w:rPr>
          <w:b w:val="0"/>
          <w:bCs/>
        </w:rPr>
        <w:t>4.</w:t>
      </w:r>
      <w:r w:rsidRPr="00D60250">
        <w:rPr>
          <w:rFonts w:hint="eastAsia"/>
          <w:b w:val="0"/>
          <w:bCs/>
        </w:rPr>
        <w:t>7</w:t>
      </w:r>
      <w:r w:rsidRPr="00D60250">
        <w:rPr>
          <w:b w:val="0"/>
          <w:bCs/>
        </w:rPr>
        <w:t xml:space="preserve"> </w:t>
      </w:r>
      <w:r w:rsidRPr="00D60250">
        <w:rPr>
          <w:rFonts w:hint="eastAsia"/>
          <w:b w:val="0"/>
          <w:bCs/>
        </w:rPr>
        <w:t>质量保证金</w:t>
      </w:r>
      <w:bookmarkEnd w:id="1203"/>
      <w:bookmarkEnd w:id="1204"/>
      <w:bookmarkEnd w:id="1205"/>
      <w:bookmarkEnd w:id="1206"/>
      <w:bookmarkEnd w:id="1207"/>
      <w:r w:rsidRPr="00D60250">
        <w:rPr>
          <w:rFonts w:hint="eastAsia"/>
          <w:b w:val="0"/>
          <w:bCs/>
        </w:rPr>
        <w:t xml:space="preserve"> </w:t>
      </w:r>
    </w:p>
    <w:p w14:paraId="1AED78D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经合同当事人协商一致提供质量保证金的，应在专用合同条件中予以明确。在工程项目竣工前，承包人已经提供履约担保的，发包人不得同时要求承包人提供质量保证金。</w:t>
      </w:r>
    </w:p>
    <w:p w14:paraId="2341734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w:t>
      </w:r>
      <w:r w:rsidRPr="00D60250">
        <w:rPr>
          <w:rFonts w:ascii="仿宋_GB2312" w:eastAsia="仿宋_GB2312" w:hint="eastAsia"/>
          <w:szCs w:val="24"/>
        </w:rPr>
        <w:t>7</w:t>
      </w:r>
      <w:r w:rsidRPr="00D60250">
        <w:rPr>
          <w:rFonts w:ascii="仿宋_GB2312" w:eastAsia="仿宋_GB2312"/>
          <w:szCs w:val="24"/>
        </w:rPr>
        <w:t xml:space="preserve">.1 </w:t>
      </w:r>
      <w:r w:rsidRPr="00D60250">
        <w:rPr>
          <w:rFonts w:ascii="仿宋_GB2312" w:eastAsia="仿宋_GB2312" w:hint="eastAsia"/>
          <w:szCs w:val="24"/>
        </w:rPr>
        <w:t>承包人提供质量保证金的方式</w:t>
      </w:r>
    </w:p>
    <w:p w14:paraId="20EF18F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承包人提供质量保证金有以下三种方式：</w:t>
      </w:r>
    </w:p>
    <w:p w14:paraId="0F9EB1B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提交工程质量保证担保；</w:t>
      </w:r>
    </w:p>
    <w:p w14:paraId="5613E94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预留相应比例的工程款；</w:t>
      </w:r>
    </w:p>
    <w:p w14:paraId="54EA47E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双方约定的其他方式。</w:t>
      </w:r>
    </w:p>
    <w:p w14:paraId="3AD5385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质量保证金原则上采用上述第（1）种方式，且承包人应在工程竣工验收合格后7天内，向发包人提交工程质量保证担保。承包人提交工程质量保证担保时，发包人应同时返还预留的作为质量保证金的工程价款（如有）。但不论承包人以何种方式提供质量保证金，累计金额均不得高于工程价款结算总额的3%。</w:t>
      </w:r>
    </w:p>
    <w:p w14:paraId="20DF502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w:t>
      </w:r>
      <w:r w:rsidRPr="00D60250">
        <w:rPr>
          <w:rFonts w:ascii="仿宋_GB2312" w:eastAsia="仿宋_GB2312" w:hint="eastAsia"/>
          <w:szCs w:val="24"/>
        </w:rPr>
        <w:t>7</w:t>
      </w:r>
      <w:r w:rsidRPr="00D60250">
        <w:rPr>
          <w:rFonts w:ascii="仿宋_GB2312" w:eastAsia="仿宋_GB2312"/>
          <w:szCs w:val="24"/>
        </w:rPr>
        <w:t xml:space="preserve">.2 </w:t>
      </w:r>
      <w:r w:rsidRPr="00D60250">
        <w:rPr>
          <w:rFonts w:ascii="仿宋_GB2312" w:eastAsia="仿宋_GB2312" w:hint="eastAsia"/>
          <w:szCs w:val="24"/>
        </w:rPr>
        <w:t>质量保证金的预留</w:t>
      </w:r>
    </w:p>
    <w:p w14:paraId="3211B26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双方约定采用预留相应比例的工程款方式提供质量保证金的，质量保证金的预留有以下三种方式：</w:t>
      </w:r>
    </w:p>
    <w:p w14:paraId="6BF58D3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按专用合同条件的约定在支付工程进度款时逐次预留，直至预留的质量保证金总额达到专用合同条件约定的金额或比例为止。在此情形下，质量保证金的计算基数不包括预付款的支付、扣回以及价格调整的金额；</w:t>
      </w:r>
    </w:p>
    <w:p w14:paraId="4636ECC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工程竣工结算时一次性预留质量保证金；</w:t>
      </w:r>
    </w:p>
    <w:p w14:paraId="4426E69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双方约定的其他预留方式。</w:t>
      </w:r>
    </w:p>
    <w:p w14:paraId="2369D7B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质量保证金的预留原则上采用上述第（1）种方式。如承包人在发包人签发竣工付款证书后28天内提交工程质量保证担保，发包人应同时返还预留的作为质量保证金的工程价款。发包人在返还本条款项下的质量保证金的同时，按照中国人民银行同期同类存款基准利率支付利息。</w:t>
      </w:r>
    </w:p>
    <w:p w14:paraId="2E85A10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w:t>
      </w:r>
      <w:r w:rsidRPr="00D60250">
        <w:rPr>
          <w:rFonts w:ascii="仿宋_GB2312" w:eastAsia="仿宋_GB2312" w:hint="eastAsia"/>
          <w:szCs w:val="24"/>
        </w:rPr>
        <w:t>7</w:t>
      </w:r>
      <w:r w:rsidRPr="00D60250">
        <w:rPr>
          <w:rFonts w:ascii="仿宋_GB2312" w:eastAsia="仿宋_GB2312"/>
          <w:szCs w:val="24"/>
        </w:rPr>
        <w:t xml:space="preserve">.3 </w:t>
      </w:r>
      <w:r w:rsidRPr="00D60250">
        <w:rPr>
          <w:rFonts w:ascii="仿宋_GB2312" w:eastAsia="仿宋_GB2312" w:hint="eastAsia"/>
          <w:szCs w:val="24"/>
        </w:rPr>
        <w:t>质量保证金的返还</w:t>
      </w:r>
    </w:p>
    <w:p w14:paraId="577EAA8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缺陷责任期内，承包人认真履行合同约定的责任，缺陷责任期满，发包人根据第</w:t>
      </w:r>
      <w:r w:rsidRPr="00D60250">
        <w:rPr>
          <w:rFonts w:ascii="仿宋_GB2312" w:eastAsia="仿宋_GB2312"/>
          <w:szCs w:val="24"/>
        </w:rPr>
        <w:t>11.6</w:t>
      </w:r>
      <w:r w:rsidRPr="00D60250">
        <w:rPr>
          <w:rFonts w:ascii="仿宋_GB2312" w:eastAsia="仿宋_GB2312" w:hint="eastAsia"/>
          <w:szCs w:val="24"/>
        </w:rPr>
        <w:t>款[缺陷责任期终止证书]向承包人颁发缺陷责任期终止证书后，承包人可向发包人申请返还质量保证金。</w:t>
      </w:r>
    </w:p>
    <w:p w14:paraId="316117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发包人在接到承包人返还质量保证金申请后，应于</w:t>
      </w:r>
      <w:r w:rsidRPr="00D60250">
        <w:rPr>
          <w:rFonts w:ascii="仿宋_GB2312" w:eastAsia="仿宋_GB2312"/>
          <w:szCs w:val="24"/>
        </w:rPr>
        <w:t>7</w:t>
      </w:r>
      <w:r w:rsidRPr="00D60250">
        <w:rPr>
          <w:rFonts w:ascii="仿宋_GB2312" w:eastAsia="仿宋_GB2312" w:hint="eastAsia"/>
          <w:szCs w:val="24"/>
        </w:rPr>
        <w:t>天内将质量保证金返还承包人，逾期未返还的，应承担违约责任。发包人在接到承包人返还质量保证金申请后</w:t>
      </w:r>
      <w:r w:rsidRPr="00D60250">
        <w:rPr>
          <w:rFonts w:ascii="仿宋_GB2312" w:eastAsia="仿宋_GB2312"/>
          <w:szCs w:val="24"/>
        </w:rPr>
        <w:t>7</w:t>
      </w:r>
      <w:r w:rsidRPr="00D60250">
        <w:rPr>
          <w:rFonts w:ascii="仿宋_GB2312" w:eastAsia="仿宋_GB2312" w:hint="eastAsia"/>
          <w:szCs w:val="24"/>
        </w:rPr>
        <w:t>天内不予答复，视同认可承包人的返还质量保证金申请。</w:t>
      </w:r>
    </w:p>
    <w:p w14:paraId="74C87E8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发包人和承包人对质量保证金预留、返还以及工程维修质量、费用有争议的，按本合同第</w:t>
      </w:r>
      <w:r w:rsidRPr="00D60250">
        <w:rPr>
          <w:rFonts w:ascii="仿宋_GB2312" w:eastAsia="仿宋_GB2312"/>
          <w:szCs w:val="24"/>
        </w:rPr>
        <w:t>20条</w:t>
      </w:r>
      <w:r w:rsidRPr="00D60250">
        <w:rPr>
          <w:rFonts w:ascii="仿宋_GB2312" w:eastAsia="仿宋_GB2312" w:hint="eastAsia"/>
          <w:szCs w:val="24"/>
        </w:rPr>
        <w:t>[争议解决]约定的争议和纠纷解决程序处理。</w:t>
      </w:r>
    </w:p>
    <w:p w14:paraId="4AABD84A" w14:textId="77777777" w:rsidR="006A374E" w:rsidRPr="00D60250" w:rsidRDefault="006A374E" w:rsidP="006A374E">
      <w:pPr>
        <w:pStyle w:val="3"/>
        <w:widowControl/>
        <w:numPr>
          <w:ilvl w:val="0"/>
          <w:numId w:val="0"/>
        </w:numPr>
        <w:spacing w:after="156"/>
        <w:rPr>
          <w:b w:val="0"/>
          <w:bCs/>
        </w:rPr>
      </w:pPr>
      <w:bookmarkStart w:id="1208" w:name="_Toc13339"/>
      <w:bookmarkStart w:id="1209" w:name="_Toc1054139116"/>
      <w:bookmarkStart w:id="1210" w:name="_Toc1556855130"/>
      <w:bookmarkStart w:id="1211" w:name="_Toc1288527991"/>
      <w:bookmarkStart w:id="1212" w:name="_Toc130844265"/>
      <w:r w:rsidRPr="00D60250">
        <w:rPr>
          <w:rFonts w:hint="eastAsia"/>
          <w:b w:val="0"/>
          <w:bCs/>
        </w:rPr>
        <w:t>1</w:t>
      </w:r>
      <w:r w:rsidRPr="00D60250">
        <w:rPr>
          <w:b w:val="0"/>
          <w:bCs/>
        </w:rPr>
        <w:t>4.</w:t>
      </w:r>
      <w:r w:rsidRPr="00D60250">
        <w:rPr>
          <w:rFonts w:hint="eastAsia"/>
          <w:b w:val="0"/>
          <w:bCs/>
        </w:rPr>
        <w:t>8</w:t>
      </w:r>
      <w:r w:rsidRPr="00D60250">
        <w:rPr>
          <w:b w:val="0"/>
          <w:bCs/>
        </w:rPr>
        <w:t xml:space="preserve"> </w:t>
      </w:r>
      <w:r w:rsidRPr="00D60250">
        <w:rPr>
          <w:rFonts w:hint="eastAsia"/>
          <w:b w:val="0"/>
          <w:bCs/>
        </w:rPr>
        <w:t>最终结清</w:t>
      </w:r>
      <w:bookmarkEnd w:id="1208"/>
      <w:bookmarkEnd w:id="1209"/>
      <w:bookmarkEnd w:id="1210"/>
      <w:bookmarkEnd w:id="1211"/>
      <w:bookmarkEnd w:id="1212"/>
      <w:r w:rsidRPr="00D60250">
        <w:rPr>
          <w:rFonts w:hint="eastAsia"/>
          <w:b w:val="0"/>
          <w:bCs/>
        </w:rPr>
        <w:t xml:space="preserve"> </w:t>
      </w:r>
    </w:p>
    <w:p w14:paraId="3D956C7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w:t>
      </w:r>
      <w:r w:rsidRPr="00D60250">
        <w:rPr>
          <w:rFonts w:ascii="仿宋_GB2312" w:eastAsia="仿宋_GB2312" w:hint="eastAsia"/>
          <w:szCs w:val="24"/>
        </w:rPr>
        <w:t>8</w:t>
      </w:r>
      <w:r w:rsidRPr="00D60250">
        <w:rPr>
          <w:rFonts w:ascii="仿宋_GB2312" w:eastAsia="仿宋_GB2312"/>
          <w:szCs w:val="24"/>
        </w:rPr>
        <w:t xml:space="preserve">.1 </w:t>
      </w:r>
      <w:r w:rsidRPr="00D60250">
        <w:rPr>
          <w:rFonts w:ascii="仿宋_GB2312" w:eastAsia="仿宋_GB2312" w:hint="eastAsia"/>
          <w:szCs w:val="24"/>
        </w:rPr>
        <w:t>最终结清申请单</w:t>
      </w:r>
    </w:p>
    <w:p w14:paraId="286F0C6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除专用合同条件另有约定外，承包人应在缺陷责任期终止证书颁发后7天内，按专用合同条件约定的份数向发包人提交最终结清申请单，并提供相关证明材料。</w:t>
      </w:r>
    </w:p>
    <w:p w14:paraId="473C09A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除专用合同条件另有约定外，最终结清申请单应列明质量保证金、应扣除的质量保证金、缺陷责任期内发生的增减费用。</w:t>
      </w:r>
    </w:p>
    <w:p w14:paraId="654B79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发包人对最终结清申请单内容有异议的，有权要求承包人进行修正和提供补充资料，承包人应向发包人提交修正后的最终结清申请单。</w:t>
      </w:r>
    </w:p>
    <w:p w14:paraId="1B7B4D2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w:t>
      </w:r>
      <w:r w:rsidRPr="00D60250">
        <w:rPr>
          <w:rFonts w:ascii="仿宋_GB2312" w:eastAsia="仿宋_GB2312" w:hint="eastAsia"/>
          <w:szCs w:val="24"/>
        </w:rPr>
        <w:t>8</w:t>
      </w:r>
      <w:r w:rsidRPr="00D60250">
        <w:rPr>
          <w:rFonts w:ascii="仿宋_GB2312" w:eastAsia="仿宋_GB2312"/>
          <w:szCs w:val="24"/>
        </w:rPr>
        <w:t xml:space="preserve">.2 </w:t>
      </w:r>
      <w:r w:rsidRPr="00D60250">
        <w:rPr>
          <w:rFonts w:ascii="仿宋_GB2312" w:eastAsia="仿宋_GB2312" w:hint="eastAsia"/>
          <w:szCs w:val="24"/>
        </w:rPr>
        <w:t>最终结清证书和支付</w:t>
      </w:r>
    </w:p>
    <w:p w14:paraId="644CD59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专用合同条件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14:paraId="72AB1A0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除专用合同条件另有约定外，发包人应在颁发最终结清证书后7天内完成支付。发包人逾期支付的，按照贷款市场报价利率（LPR）支付利息；逾期支付超过56天的，按照贷款市场报价利率（LPR）的两倍支付利息。</w:t>
      </w:r>
    </w:p>
    <w:p w14:paraId="2912A1B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承包人对发包人颁发的最终结清证书有异议的，按第</w:t>
      </w:r>
      <w:r w:rsidRPr="00D60250">
        <w:rPr>
          <w:rFonts w:ascii="仿宋_GB2312" w:eastAsia="仿宋_GB2312"/>
          <w:szCs w:val="24"/>
        </w:rPr>
        <w:t>20条</w:t>
      </w:r>
      <w:r w:rsidRPr="00D60250">
        <w:rPr>
          <w:rFonts w:ascii="仿宋_GB2312" w:eastAsia="仿宋_GB2312" w:hint="eastAsia"/>
          <w:szCs w:val="24"/>
        </w:rPr>
        <w:t>[争议解决]的约定办理。</w:t>
      </w:r>
    </w:p>
    <w:p w14:paraId="4AD39AD0" w14:textId="77777777" w:rsidR="006A374E" w:rsidRPr="00D60250" w:rsidRDefault="006A374E" w:rsidP="006A374E">
      <w:pPr>
        <w:pStyle w:val="2"/>
        <w:numPr>
          <w:ilvl w:val="0"/>
          <w:numId w:val="0"/>
        </w:numPr>
        <w:rPr>
          <w:b w:val="0"/>
          <w:sz w:val="24"/>
          <w:szCs w:val="24"/>
        </w:rPr>
      </w:pPr>
      <w:bookmarkStart w:id="1213" w:name="_Toc1911377600"/>
      <w:bookmarkStart w:id="1214" w:name="_Toc16095"/>
      <w:bookmarkStart w:id="1215" w:name="_Toc847709048"/>
      <w:bookmarkStart w:id="1216" w:name="_Toc1464460071"/>
      <w:bookmarkStart w:id="1217" w:name="_Toc130844266"/>
      <w:r w:rsidRPr="00D60250">
        <w:rPr>
          <w:rFonts w:hint="eastAsia"/>
          <w:b w:val="0"/>
          <w:sz w:val="24"/>
          <w:szCs w:val="24"/>
        </w:rPr>
        <w:t>第1</w:t>
      </w:r>
      <w:r w:rsidRPr="00D60250">
        <w:rPr>
          <w:b w:val="0"/>
          <w:sz w:val="24"/>
          <w:szCs w:val="24"/>
        </w:rPr>
        <w:t>5</w:t>
      </w:r>
      <w:r w:rsidRPr="00D60250">
        <w:rPr>
          <w:rFonts w:hint="eastAsia"/>
          <w:b w:val="0"/>
          <w:sz w:val="24"/>
          <w:szCs w:val="24"/>
        </w:rPr>
        <w:t>条 违约</w:t>
      </w:r>
      <w:bookmarkEnd w:id="1213"/>
      <w:bookmarkEnd w:id="1214"/>
      <w:bookmarkEnd w:id="1215"/>
      <w:bookmarkEnd w:id="1216"/>
      <w:bookmarkEnd w:id="1217"/>
    </w:p>
    <w:p w14:paraId="32E6FE85" w14:textId="77777777" w:rsidR="006A374E" w:rsidRPr="00D60250" w:rsidRDefault="006A374E" w:rsidP="006A374E">
      <w:pPr>
        <w:pStyle w:val="3"/>
        <w:widowControl/>
        <w:numPr>
          <w:ilvl w:val="0"/>
          <w:numId w:val="0"/>
        </w:numPr>
        <w:spacing w:after="156"/>
        <w:rPr>
          <w:b w:val="0"/>
          <w:bCs/>
        </w:rPr>
      </w:pPr>
      <w:bookmarkStart w:id="1218" w:name="_Toc811603963"/>
      <w:bookmarkStart w:id="1219" w:name="_Toc1761195515"/>
      <w:bookmarkStart w:id="1220" w:name="_Toc28283"/>
      <w:bookmarkStart w:id="1221" w:name="_Toc1050283165"/>
      <w:bookmarkStart w:id="1222" w:name="_Toc130844267"/>
      <w:r w:rsidRPr="00D60250">
        <w:rPr>
          <w:rFonts w:hint="eastAsia"/>
          <w:b w:val="0"/>
          <w:bCs/>
        </w:rPr>
        <w:t>1</w:t>
      </w:r>
      <w:r w:rsidRPr="00D60250">
        <w:rPr>
          <w:b w:val="0"/>
          <w:bCs/>
        </w:rPr>
        <w:t xml:space="preserve">5.1 </w:t>
      </w:r>
      <w:r w:rsidRPr="00D60250">
        <w:rPr>
          <w:rFonts w:hint="eastAsia"/>
          <w:b w:val="0"/>
          <w:bCs/>
        </w:rPr>
        <w:t>发包人违约</w:t>
      </w:r>
      <w:bookmarkEnd w:id="1218"/>
      <w:bookmarkEnd w:id="1219"/>
      <w:bookmarkEnd w:id="1220"/>
      <w:bookmarkEnd w:id="1221"/>
      <w:bookmarkEnd w:id="1222"/>
    </w:p>
    <w:p w14:paraId="62BF0FC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5.1.1 </w:t>
      </w:r>
      <w:r w:rsidRPr="00D60250">
        <w:rPr>
          <w:rFonts w:ascii="仿宋_GB2312" w:eastAsia="仿宋_GB2312" w:hint="eastAsia"/>
          <w:szCs w:val="24"/>
        </w:rPr>
        <w:t>发包人违约的情形</w:t>
      </w:r>
    </w:p>
    <w:p w14:paraId="56CE235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除专用合同条件另有约定外，在合同履行过程中发生的下列情形，属于发包人违约：</w:t>
      </w:r>
    </w:p>
    <w:p w14:paraId="3D2F4BE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（1） 因发包人原因导致开始工作日期延误的； </w:t>
      </w:r>
    </w:p>
    <w:p w14:paraId="5A7EA6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因发包人原因未能按合同约定支付合同价款的；</w:t>
      </w:r>
    </w:p>
    <w:p w14:paraId="47D3777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发包人违反第</w:t>
      </w:r>
      <w:r w:rsidRPr="00D60250">
        <w:rPr>
          <w:rFonts w:ascii="仿宋_GB2312" w:eastAsia="仿宋_GB2312"/>
          <w:szCs w:val="24"/>
        </w:rPr>
        <w:t>13.1.1</w:t>
      </w:r>
      <w:r w:rsidRPr="00D60250">
        <w:rPr>
          <w:rFonts w:ascii="仿宋_GB2312" w:eastAsia="仿宋_GB2312" w:hint="eastAsia"/>
          <w:szCs w:val="24"/>
        </w:rPr>
        <w:t>项约定，自行实施被取消的工作或转由他人实施的；</w:t>
      </w:r>
    </w:p>
    <w:p w14:paraId="169B2FF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因发包人违反合同约定造成工程暂停施工的；</w:t>
      </w:r>
    </w:p>
    <w:p w14:paraId="5A8C6D8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工程师无正当理由没有在约定期限内发出复工指示，导致承包人无法复工的；</w:t>
      </w:r>
    </w:p>
    <w:p w14:paraId="58538AF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发包人明确表示或者以其行为表明不履行合同主要义务的；</w:t>
      </w:r>
    </w:p>
    <w:p w14:paraId="18082B2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发包人未能按照合同约定履行其他义务的。</w:t>
      </w:r>
    </w:p>
    <w:p w14:paraId="0C6B90A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5.1.2 </w:t>
      </w:r>
      <w:r w:rsidRPr="00D60250">
        <w:rPr>
          <w:rFonts w:ascii="仿宋_GB2312" w:eastAsia="仿宋_GB2312" w:hint="eastAsia"/>
          <w:szCs w:val="24"/>
        </w:rPr>
        <w:t>通知改正</w:t>
      </w:r>
    </w:p>
    <w:p w14:paraId="1599B76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发包人发生除第</w:t>
      </w:r>
      <w:r w:rsidRPr="00D60250">
        <w:rPr>
          <w:rFonts w:ascii="仿宋_GB2312" w:eastAsia="仿宋_GB2312"/>
          <w:szCs w:val="24"/>
        </w:rPr>
        <w:t>15.1.1</w:t>
      </w:r>
      <w:r w:rsidRPr="00D60250">
        <w:rPr>
          <w:rFonts w:ascii="仿宋_GB2312" w:eastAsia="仿宋_GB2312" w:hint="eastAsia"/>
          <w:szCs w:val="24"/>
        </w:rPr>
        <w:t>项第(</w:t>
      </w:r>
      <w:r w:rsidRPr="00D60250">
        <w:rPr>
          <w:rFonts w:ascii="仿宋_GB2312" w:eastAsia="仿宋_GB2312"/>
          <w:szCs w:val="24"/>
        </w:rPr>
        <w:t>6</w:t>
      </w:r>
      <w:r w:rsidRPr="00D60250">
        <w:rPr>
          <w:rFonts w:ascii="仿宋_GB2312" w:eastAsia="仿宋_GB2312" w:hint="eastAsia"/>
          <w:szCs w:val="24"/>
        </w:rPr>
        <w:t>)目以外的违约情况时，承包人可向发包人发出通知，要求发包人采取有效措施纠正违约行为。发包人收到承包人通知后28天内仍不纠正违约行为的，承包人有权暂停相应部位工程实施，并通知工程师。</w:t>
      </w:r>
    </w:p>
    <w:p w14:paraId="451CD41D"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5.1.3 </w:t>
      </w:r>
      <w:r w:rsidRPr="00D60250">
        <w:rPr>
          <w:rFonts w:ascii="仿宋_GB2312" w:eastAsia="仿宋_GB2312" w:hint="eastAsia"/>
          <w:szCs w:val="24"/>
        </w:rPr>
        <w:t>发包人违约的责任</w:t>
      </w:r>
    </w:p>
    <w:p w14:paraId="7E02282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发包人应承担因其违约给承包人增加的费用和（或）延误的工期，并支付承包人合理的利润。此外，合同当事人可在专用合同条件中另行约定发包人违约责任的承担方式和计算方法。</w:t>
      </w:r>
    </w:p>
    <w:p w14:paraId="33CAAB1F" w14:textId="77777777" w:rsidR="006A374E" w:rsidRPr="00D60250" w:rsidRDefault="006A374E" w:rsidP="006A374E">
      <w:pPr>
        <w:pStyle w:val="3"/>
        <w:widowControl/>
        <w:numPr>
          <w:ilvl w:val="0"/>
          <w:numId w:val="0"/>
        </w:numPr>
        <w:spacing w:after="156"/>
        <w:rPr>
          <w:b w:val="0"/>
          <w:bCs/>
        </w:rPr>
      </w:pPr>
      <w:bookmarkStart w:id="1223" w:name="_Toc25502"/>
      <w:bookmarkStart w:id="1224" w:name="_Toc391252262"/>
      <w:bookmarkStart w:id="1225" w:name="_Toc1999609260"/>
      <w:bookmarkStart w:id="1226" w:name="_Toc2141296744"/>
      <w:bookmarkStart w:id="1227" w:name="_Toc130844268"/>
      <w:r w:rsidRPr="00D60250">
        <w:rPr>
          <w:rFonts w:hint="eastAsia"/>
          <w:b w:val="0"/>
          <w:bCs/>
        </w:rPr>
        <w:t>1</w:t>
      </w:r>
      <w:r w:rsidRPr="00D60250">
        <w:rPr>
          <w:b w:val="0"/>
          <w:bCs/>
        </w:rPr>
        <w:t xml:space="preserve">5.2 </w:t>
      </w:r>
      <w:r w:rsidRPr="00D60250">
        <w:rPr>
          <w:rFonts w:hint="eastAsia"/>
          <w:b w:val="0"/>
          <w:bCs/>
        </w:rPr>
        <w:t>承包人违约</w:t>
      </w:r>
      <w:bookmarkEnd w:id="1223"/>
      <w:bookmarkEnd w:id="1224"/>
      <w:bookmarkEnd w:id="1225"/>
      <w:bookmarkEnd w:id="1226"/>
      <w:bookmarkEnd w:id="1227"/>
    </w:p>
    <w:p w14:paraId="0113870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5.2.1 </w:t>
      </w:r>
      <w:r w:rsidRPr="00D60250">
        <w:rPr>
          <w:rFonts w:ascii="仿宋_GB2312" w:eastAsia="仿宋_GB2312" w:hint="eastAsia"/>
          <w:szCs w:val="24"/>
        </w:rPr>
        <w:t>承包人违约的情形</w:t>
      </w:r>
    </w:p>
    <w:p w14:paraId="652FC4F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除专用合同条件另有约定外，在履行合同过程中发生的下列情况之一的，属于承包人违约：</w:t>
      </w:r>
    </w:p>
    <w:p w14:paraId="74A37AF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承包人的原因导致的承包人文件、实施和竣工的工程不符合法律法规、工程质量验收标准以及合同约定；</w:t>
      </w:r>
    </w:p>
    <w:p w14:paraId="3EB12F1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承包人违反合同约定进行转包或违法分包的；</w:t>
      </w:r>
    </w:p>
    <w:p w14:paraId="2E69869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承包人违反约定采购和使用不合格材料或工程设备、装配式部品部件；</w:t>
      </w:r>
    </w:p>
    <w:p w14:paraId="215C15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因承包人原因导致工程质量不符合合同要求的；</w:t>
      </w:r>
    </w:p>
    <w:p w14:paraId="649FC22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承包人未经工程师批准，擅自将已按合同约定进入施工现场的施工设备、临时设施或材料撤离施工现场；</w:t>
      </w:r>
    </w:p>
    <w:p w14:paraId="5FE726E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承包人未能按项目进度计划及时完成合同约定的工作，造成工期延误；</w:t>
      </w:r>
    </w:p>
    <w:p w14:paraId="41CB7D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由于承包人原因未能通过竣工试验或竣工后试验的；</w:t>
      </w:r>
    </w:p>
    <w:p w14:paraId="368B0F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 承包人在缺陷责任期及保修期内，未能在合理期限对工程缺陷进行修复，或拒绝按发包人指示进行修复的；</w:t>
      </w:r>
    </w:p>
    <w:p w14:paraId="0FDDD50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（9） 承包人明确表示或者以其行为表明不履行合同主要义务的；</w:t>
      </w:r>
    </w:p>
    <w:p w14:paraId="4C41296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0</w:t>
      </w:r>
      <w:r w:rsidRPr="00D60250">
        <w:rPr>
          <w:rFonts w:ascii="仿宋_GB2312" w:eastAsia="仿宋_GB2312" w:hint="eastAsia"/>
          <w:szCs w:val="24"/>
        </w:rPr>
        <w:t>） 承包人未能按照合同约定履行其他义务的。</w:t>
      </w:r>
    </w:p>
    <w:p w14:paraId="7ADD59E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5.2.2 </w:t>
      </w:r>
      <w:r w:rsidRPr="00D60250">
        <w:rPr>
          <w:rFonts w:ascii="仿宋_GB2312" w:eastAsia="仿宋_GB2312" w:hint="eastAsia"/>
          <w:szCs w:val="24"/>
        </w:rPr>
        <w:t>通知改正</w:t>
      </w:r>
    </w:p>
    <w:p w14:paraId="18CF1A2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承包人发生除第</w:t>
      </w:r>
      <w:r w:rsidRPr="00D60250">
        <w:rPr>
          <w:rFonts w:ascii="仿宋_GB2312" w:eastAsia="仿宋_GB2312"/>
          <w:szCs w:val="24"/>
        </w:rPr>
        <w:t>15.2.1</w:t>
      </w:r>
      <w:r w:rsidRPr="00D60250">
        <w:rPr>
          <w:rFonts w:ascii="仿宋_GB2312" w:eastAsia="仿宋_GB2312" w:hint="eastAsia"/>
          <w:szCs w:val="24"/>
        </w:rPr>
        <w:t>项第(7)目、第(9)目约定以外的其他违约情况时，工程师可在专用合同条件约定的合理期限内向承包人发出整改通知，要求其在指定的期限内改正。</w:t>
      </w:r>
    </w:p>
    <w:p w14:paraId="5C2B5A8E"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5.2.3 </w:t>
      </w:r>
      <w:r w:rsidRPr="00D60250">
        <w:rPr>
          <w:rFonts w:ascii="仿宋_GB2312" w:eastAsia="仿宋_GB2312" w:hint="eastAsia"/>
          <w:szCs w:val="24"/>
        </w:rPr>
        <w:t>承包人违约的责任</w:t>
      </w:r>
    </w:p>
    <w:p w14:paraId="063DD44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承包人应承担因其违约行为而增加的费用和（或）延误的工期。此外，合同当事人可在专用合同条件中另行约定承包人违约责任的承担方式和计算方法。</w:t>
      </w:r>
    </w:p>
    <w:p w14:paraId="0D046CDA" w14:textId="77777777" w:rsidR="006A374E" w:rsidRPr="00D60250" w:rsidRDefault="006A374E" w:rsidP="006A374E">
      <w:pPr>
        <w:pStyle w:val="3"/>
        <w:widowControl/>
        <w:numPr>
          <w:ilvl w:val="0"/>
          <w:numId w:val="0"/>
        </w:numPr>
        <w:spacing w:after="156"/>
        <w:rPr>
          <w:b w:val="0"/>
          <w:bCs/>
        </w:rPr>
      </w:pPr>
      <w:bookmarkStart w:id="1228" w:name="_Toc1019373913"/>
      <w:bookmarkStart w:id="1229" w:name="_Toc1224312387"/>
      <w:bookmarkStart w:id="1230" w:name="_Toc2080237065"/>
      <w:bookmarkStart w:id="1231" w:name="_Toc23879"/>
      <w:bookmarkStart w:id="1232" w:name="_Toc130844269"/>
      <w:r w:rsidRPr="00D60250">
        <w:rPr>
          <w:rFonts w:hint="eastAsia"/>
          <w:b w:val="0"/>
          <w:bCs/>
        </w:rPr>
        <w:t>1</w:t>
      </w:r>
      <w:r w:rsidRPr="00D60250">
        <w:rPr>
          <w:b w:val="0"/>
          <w:bCs/>
        </w:rPr>
        <w:t xml:space="preserve">5.3 </w:t>
      </w:r>
      <w:r w:rsidRPr="00D60250">
        <w:rPr>
          <w:rFonts w:hint="eastAsia"/>
          <w:b w:val="0"/>
          <w:bCs/>
        </w:rPr>
        <w:t>第三人造成的违约</w:t>
      </w:r>
      <w:bookmarkEnd w:id="1228"/>
      <w:bookmarkEnd w:id="1229"/>
      <w:bookmarkEnd w:id="1230"/>
      <w:bookmarkEnd w:id="1231"/>
      <w:bookmarkEnd w:id="1232"/>
    </w:p>
    <w:p w14:paraId="7DD0934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在履行合同过程中，一方当事人因第三人的原因造成违约的，应当向对方当事人承担违约责任。一方当事人和第三人之间的纠纷，依照法律规定或者按照约定解决。</w:t>
      </w:r>
    </w:p>
    <w:p w14:paraId="45ADF6F6" w14:textId="77777777" w:rsidR="006A374E" w:rsidRPr="00D60250" w:rsidRDefault="006A374E" w:rsidP="006A374E">
      <w:pPr>
        <w:pStyle w:val="2"/>
        <w:numPr>
          <w:ilvl w:val="0"/>
          <w:numId w:val="0"/>
        </w:numPr>
        <w:rPr>
          <w:b w:val="0"/>
          <w:sz w:val="24"/>
          <w:szCs w:val="24"/>
        </w:rPr>
      </w:pPr>
      <w:bookmarkStart w:id="1233" w:name="_Toc1324778577"/>
      <w:bookmarkStart w:id="1234" w:name="_Toc30276"/>
      <w:bookmarkStart w:id="1235" w:name="_Toc1308052791"/>
      <w:bookmarkStart w:id="1236" w:name="_Toc1717158610"/>
      <w:bookmarkStart w:id="1237" w:name="_Toc130844270"/>
      <w:r w:rsidRPr="00D60250">
        <w:rPr>
          <w:rFonts w:hint="eastAsia"/>
          <w:b w:val="0"/>
          <w:sz w:val="24"/>
          <w:szCs w:val="24"/>
        </w:rPr>
        <w:t>第1</w:t>
      </w:r>
      <w:r w:rsidRPr="00D60250">
        <w:rPr>
          <w:b w:val="0"/>
          <w:sz w:val="24"/>
          <w:szCs w:val="24"/>
        </w:rPr>
        <w:t>6</w:t>
      </w:r>
      <w:r w:rsidRPr="00D60250">
        <w:rPr>
          <w:rFonts w:hint="eastAsia"/>
          <w:b w:val="0"/>
          <w:sz w:val="24"/>
          <w:szCs w:val="24"/>
        </w:rPr>
        <w:t>条 合同解除</w:t>
      </w:r>
      <w:bookmarkEnd w:id="1233"/>
      <w:bookmarkEnd w:id="1234"/>
      <w:bookmarkEnd w:id="1235"/>
      <w:bookmarkEnd w:id="1236"/>
      <w:bookmarkEnd w:id="1237"/>
    </w:p>
    <w:p w14:paraId="3DE806D2" w14:textId="77777777" w:rsidR="006A374E" w:rsidRPr="00D60250" w:rsidRDefault="006A374E" w:rsidP="006A374E">
      <w:pPr>
        <w:pStyle w:val="3"/>
        <w:widowControl/>
        <w:numPr>
          <w:ilvl w:val="0"/>
          <w:numId w:val="0"/>
        </w:numPr>
        <w:spacing w:after="156"/>
        <w:rPr>
          <w:b w:val="0"/>
          <w:bCs/>
        </w:rPr>
      </w:pPr>
      <w:bookmarkStart w:id="1238" w:name="_Toc653400518"/>
      <w:bookmarkStart w:id="1239" w:name="_Toc1150541670"/>
      <w:bookmarkStart w:id="1240" w:name="_Toc791326073"/>
      <w:bookmarkStart w:id="1241" w:name="_Toc9683"/>
      <w:bookmarkStart w:id="1242" w:name="_Toc130844271"/>
      <w:r w:rsidRPr="00D60250">
        <w:rPr>
          <w:rFonts w:hint="eastAsia"/>
          <w:b w:val="0"/>
          <w:bCs/>
        </w:rPr>
        <w:t>1</w:t>
      </w:r>
      <w:r w:rsidRPr="00D60250">
        <w:rPr>
          <w:b w:val="0"/>
          <w:bCs/>
        </w:rPr>
        <w:t xml:space="preserve">6.1 </w:t>
      </w:r>
      <w:r w:rsidRPr="00D60250">
        <w:rPr>
          <w:rFonts w:hint="eastAsia"/>
          <w:b w:val="0"/>
          <w:bCs/>
        </w:rPr>
        <w:t>由发包人解除合同</w:t>
      </w:r>
      <w:bookmarkEnd w:id="1238"/>
      <w:bookmarkEnd w:id="1239"/>
      <w:bookmarkEnd w:id="1240"/>
      <w:bookmarkEnd w:id="1241"/>
      <w:bookmarkEnd w:id="1242"/>
    </w:p>
    <w:p w14:paraId="095A7CC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6.1.1 </w:t>
      </w:r>
      <w:r w:rsidRPr="00D60250">
        <w:rPr>
          <w:rFonts w:ascii="仿宋_GB2312" w:eastAsia="仿宋_GB2312" w:hint="eastAsia"/>
          <w:szCs w:val="24"/>
        </w:rPr>
        <w:t>因承包人违约解除合同</w:t>
      </w:r>
    </w:p>
    <w:p w14:paraId="6F70E97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除专用合同条件另有约定外，发包人有权基于下列原因，以书面形式通知承包人解除合同，解除通知中应注明是根据第</w:t>
      </w:r>
      <w:r w:rsidRPr="00D60250">
        <w:rPr>
          <w:rFonts w:ascii="仿宋_GB2312" w:eastAsia="仿宋_GB2312"/>
          <w:szCs w:val="24"/>
        </w:rPr>
        <w:t>16.1.1</w:t>
      </w:r>
      <w:r w:rsidRPr="00D60250">
        <w:rPr>
          <w:rFonts w:ascii="仿宋_GB2312" w:eastAsia="仿宋_GB2312" w:hint="eastAsia"/>
          <w:szCs w:val="24"/>
        </w:rPr>
        <w:t>项发出的，发包人应在发出正式解除合同通知14天前告知承包人其解除合同意向，除非承包人在收到该解除合同意向通知后14天内采取了补救措施，否则发包人可向承包人发出正式解除合同通知立即解除合同。解除日期应为承包人收到正式解除合同通知的日期，但在第(</w:t>
      </w:r>
      <w:r w:rsidRPr="00D60250">
        <w:rPr>
          <w:rFonts w:ascii="仿宋_GB2312" w:eastAsia="仿宋_GB2312"/>
          <w:szCs w:val="24"/>
        </w:rPr>
        <w:t>5</w:t>
      </w:r>
      <w:r w:rsidRPr="00D60250">
        <w:rPr>
          <w:rFonts w:ascii="仿宋_GB2312" w:eastAsia="仿宋_GB2312" w:hint="eastAsia"/>
          <w:szCs w:val="24"/>
        </w:rPr>
        <w:t>)目的情况下，发包人无须提前告知承包人其解除合同</w:t>
      </w:r>
      <w:r w:rsidRPr="00D60250">
        <w:rPr>
          <w:rFonts w:ascii="仿宋_GB2312" w:eastAsia="仿宋_GB2312" w:hint="eastAsia"/>
          <w:szCs w:val="24"/>
        </w:rPr>
        <w:lastRenderedPageBreak/>
        <w:t>意向，可直接发出正式解除合同通知立即解除合同：</w:t>
      </w:r>
    </w:p>
    <w:p w14:paraId="59B9E6B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承包人未能遵守第</w:t>
      </w:r>
      <w:r w:rsidRPr="00D60250">
        <w:rPr>
          <w:rFonts w:ascii="仿宋_GB2312" w:eastAsia="仿宋_GB2312"/>
          <w:szCs w:val="24"/>
        </w:rPr>
        <w:t>4.2</w:t>
      </w:r>
      <w:r w:rsidRPr="00D60250">
        <w:rPr>
          <w:rFonts w:ascii="仿宋_GB2312" w:eastAsia="仿宋_GB2312" w:hint="eastAsia"/>
          <w:szCs w:val="24"/>
        </w:rPr>
        <w:t>款[履约担保]的约定；</w:t>
      </w:r>
    </w:p>
    <w:p w14:paraId="4BD46B1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承包人未能遵守第</w:t>
      </w:r>
      <w:r w:rsidRPr="00D60250">
        <w:rPr>
          <w:rFonts w:ascii="仿宋_GB2312" w:eastAsia="仿宋_GB2312"/>
          <w:szCs w:val="24"/>
        </w:rPr>
        <w:t>4.5</w:t>
      </w:r>
      <w:r w:rsidRPr="00D60250">
        <w:rPr>
          <w:rFonts w:ascii="仿宋_GB2312" w:eastAsia="仿宋_GB2312" w:hint="eastAsia"/>
          <w:szCs w:val="24"/>
        </w:rPr>
        <w:t>款[分包]有关分包和转包的约定；</w:t>
      </w:r>
    </w:p>
    <w:p w14:paraId="2F1E55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承包人实际进度明显落后于进度计划，并且未按发包人的指令采取措施并修正进度计划；</w:t>
      </w:r>
    </w:p>
    <w:p w14:paraId="39B10C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工程质量有严重缺陷，承包人无正当理由使修复开始日期拖延达28天以上；</w:t>
      </w:r>
    </w:p>
    <w:p w14:paraId="5843948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14:paraId="33A5799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承包人明确表示或以自己的行为表明不履行合同、或经发包人以书面形式通知其履约后仍未能依约履行合同、或以不适当的方式履行合同；</w:t>
      </w:r>
    </w:p>
    <w:p w14:paraId="6E35CC4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未能通过的竣工试验、未能通过的竣工后试验，使工程的任何部分和（或）整个工程丧失了主要使用功能、生产功能；</w:t>
      </w:r>
    </w:p>
    <w:p w14:paraId="20EA8B6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 因承包人的原因暂停工作超过56天且暂停影响到整个工程，或因承包人的原因暂停工作超过182天；</w:t>
      </w:r>
    </w:p>
    <w:p w14:paraId="60F2862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（9） 承包人未能遵守第</w:t>
      </w:r>
      <w:r w:rsidRPr="00D60250">
        <w:rPr>
          <w:rFonts w:ascii="仿宋_GB2312" w:eastAsia="仿宋_GB2312"/>
          <w:szCs w:val="24"/>
        </w:rPr>
        <w:t>8.2</w:t>
      </w:r>
      <w:r w:rsidRPr="00D60250">
        <w:rPr>
          <w:rFonts w:ascii="仿宋_GB2312" w:eastAsia="仿宋_GB2312" w:hint="eastAsia"/>
          <w:szCs w:val="24"/>
        </w:rPr>
        <w:t>款[竣工日期]规定，延误超过1</w:t>
      </w:r>
      <w:r w:rsidRPr="00D60250">
        <w:rPr>
          <w:rFonts w:ascii="仿宋_GB2312" w:eastAsia="仿宋_GB2312"/>
          <w:szCs w:val="24"/>
        </w:rPr>
        <w:t>82</w:t>
      </w:r>
      <w:r w:rsidRPr="00D60250">
        <w:rPr>
          <w:rFonts w:ascii="仿宋_GB2312" w:eastAsia="仿宋_GB2312" w:hint="eastAsia"/>
          <w:szCs w:val="24"/>
        </w:rPr>
        <w:t>天；</w:t>
      </w:r>
    </w:p>
    <w:p w14:paraId="53120F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0</w:t>
      </w:r>
      <w:r w:rsidRPr="00D60250">
        <w:rPr>
          <w:rFonts w:ascii="仿宋_GB2312" w:eastAsia="仿宋_GB2312" w:hint="eastAsia"/>
          <w:szCs w:val="24"/>
        </w:rPr>
        <w:t>） 工程师根据第</w:t>
      </w:r>
      <w:r w:rsidRPr="00D60250">
        <w:rPr>
          <w:rFonts w:ascii="仿宋_GB2312" w:eastAsia="仿宋_GB2312"/>
          <w:szCs w:val="24"/>
        </w:rPr>
        <w:t>15.2.2</w:t>
      </w:r>
      <w:r w:rsidRPr="00D60250">
        <w:rPr>
          <w:rFonts w:ascii="仿宋_GB2312" w:eastAsia="仿宋_GB2312" w:hint="eastAsia"/>
          <w:szCs w:val="24"/>
        </w:rPr>
        <w:t>项[通知改正]发出整改通知后，承包人在指定的合理期限内仍不纠正违约行为并致使合同目的不能实现的。</w:t>
      </w:r>
    </w:p>
    <w:p w14:paraId="76F1AF20"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6.1.2 </w:t>
      </w:r>
      <w:r w:rsidRPr="00D60250">
        <w:rPr>
          <w:rFonts w:ascii="仿宋_GB2312" w:eastAsia="仿宋_GB2312" w:hint="eastAsia"/>
          <w:szCs w:val="24"/>
        </w:rPr>
        <w:t>因承包人违约解除合同后承包人的义务</w:t>
      </w:r>
    </w:p>
    <w:p w14:paraId="30D8620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合同解除后，承包人应按以下约定执行：</w:t>
      </w:r>
    </w:p>
    <w:p w14:paraId="7836574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除了为保护生命、财产或工程安全、清理和必须执行的工作外，停止执行所有被通知解除的工作，并将相关人员撤离现场；</w:t>
      </w:r>
    </w:p>
    <w:p w14:paraId="57BF0E5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经发包人批准，承包人应将与被解除合同相关的和正在执行的分包合同及相关的责任和义务转让至发包人和（或）发包人指定方的名下，包括永久性工程及工程物资，以及相关工作；</w:t>
      </w:r>
    </w:p>
    <w:p w14:paraId="5797026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移交已完成的永久性工程及负责已运抵现场的工程物资。在移交前，妥善做好己完工程和已运抵现场的工程物资的保管、维护和保养；</w:t>
      </w:r>
    </w:p>
    <w:p w14:paraId="574392C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将发包人提供的所有信息及承包人为本工程编制的设计文件、技术资料及其它文件移交给发包人。在承包人留有的资料文件中，销毁与发包人提供的所有信息相关的数据及资料的备份；</w:t>
      </w:r>
    </w:p>
    <w:p w14:paraId="56632E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移交相应实施阶段已经付款的并已完成的和尚待完成的设计文件、图纸、资料、操作维修手册、施工组织设计、质检资料、竣工资料等；</w:t>
      </w:r>
    </w:p>
    <w:p w14:paraId="3605F7C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6.1.3 </w:t>
      </w:r>
      <w:r w:rsidRPr="00D60250">
        <w:rPr>
          <w:rFonts w:ascii="仿宋_GB2312" w:eastAsia="仿宋_GB2312" w:hint="eastAsia"/>
          <w:szCs w:val="24"/>
        </w:rPr>
        <w:t>因承包人违约解除合同后的估价、付款和结算</w:t>
      </w:r>
    </w:p>
    <w:p w14:paraId="1E009B8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因承包人原因导致合同解除的，则合同当事人应在合同解除后28天内完成估价、付款和清算，并按以下约定执行：</w:t>
      </w:r>
    </w:p>
    <w:p w14:paraId="185BC0B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合同解除后，按第</w:t>
      </w:r>
      <w:r w:rsidRPr="00D60250">
        <w:rPr>
          <w:rFonts w:ascii="仿宋_GB2312" w:eastAsia="仿宋_GB2312"/>
          <w:szCs w:val="24"/>
        </w:rPr>
        <w:t>3.6</w:t>
      </w:r>
      <w:r w:rsidRPr="00D60250">
        <w:rPr>
          <w:rFonts w:ascii="仿宋_GB2312" w:eastAsia="仿宋_GB2312" w:hint="eastAsia"/>
          <w:szCs w:val="24"/>
        </w:rPr>
        <w:t>款[商定或确定]商定或确定承包人实际完成工作对应的合同价款，以及承包人已提供的材料、工程设备、施工设备和临时工程等的价值；</w:t>
      </w:r>
    </w:p>
    <w:p w14:paraId="12FD268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合同解除后，承包人应支付的违约金；</w:t>
      </w:r>
    </w:p>
    <w:p w14:paraId="14BC51D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合同解除后，因解除合同给发包人造成的损失；</w:t>
      </w:r>
    </w:p>
    <w:p w14:paraId="179CEA3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合同解除后，承包人应按照发包人的指示完成现场的清理和撤离；</w:t>
      </w:r>
    </w:p>
    <w:p w14:paraId="79D3226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发包人和承包人应在合同解除后进行清算，出具最终结清付款证书，结清全部款项。</w:t>
      </w:r>
    </w:p>
    <w:p w14:paraId="33DB365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因承包人违约解除合同的，发包人有权暂停对承包人的付款，查清各项付款和已扣款项，发包人和承包人未能就合同解除后的清算和款项支付达成一致的，按照第</w:t>
      </w:r>
      <w:r w:rsidRPr="00D60250">
        <w:rPr>
          <w:rFonts w:ascii="仿宋_GB2312" w:eastAsia="仿宋_GB2312"/>
          <w:szCs w:val="24"/>
        </w:rPr>
        <w:t>20条[争议解决]的约定处理</w:t>
      </w:r>
      <w:r w:rsidRPr="00D60250">
        <w:rPr>
          <w:rFonts w:ascii="仿宋_GB2312" w:eastAsia="仿宋_GB2312" w:hint="eastAsia"/>
          <w:szCs w:val="24"/>
        </w:rPr>
        <w:t>。</w:t>
      </w:r>
    </w:p>
    <w:p w14:paraId="7BBF68C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6.1.4 </w:t>
      </w:r>
      <w:r w:rsidRPr="00D60250">
        <w:rPr>
          <w:rFonts w:ascii="仿宋_GB2312" w:eastAsia="仿宋_GB2312" w:hint="eastAsia"/>
          <w:szCs w:val="24"/>
        </w:rPr>
        <w:t>因承包人违约解除合同的合同权益转让</w:t>
      </w:r>
    </w:p>
    <w:p w14:paraId="7922E88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解除后，发包人可以继续完成工程，和（或）安排第三人完成。发包人有权要求承包人将其为实施合同而订立的材料和设备的订货合同或任何服务合同利益转让给发包人，并在承包人收到解除合同通知后的14天内，依法办理转让手续。发包人和（或）第三人有权使用承包人在施工现场的材料、设备、临时工程、承包人文件和由承包人或以其名义编制的其他文件。</w:t>
      </w:r>
    </w:p>
    <w:p w14:paraId="4B3FDEF5" w14:textId="77777777" w:rsidR="006A374E" w:rsidRPr="00D60250" w:rsidRDefault="006A374E" w:rsidP="006A374E">
      <w:pPr>
        <w:pStyle w:val="3"/>
        <w:widowControl/>
        <w:numPr>
          <w:ilvl w:val="0"/>
          <w:numId w:val="0"/>
        </w:numPr>
        <w:spacing w:after="156"/>
        <w:rPr>
          <w:b w:val="0"/>
          <w:bCs/>
        </w:rPr>
      </w:pPr>
      <w:bookmarkStart w:id="1243" w:name="_Toc875552827"/>
      <w:bookmarkStart w:id="1244" w:name="_Toc578743798"/>
      <w:bookmarkStart w:id="1245" w:name="_Toc16961"/>
      <w:bookmarkStart w:id="1246" w:name="_Toc393096510"/>
      <w:bookmarkStart w:id="1247" w:name="_Toc130844272"/>
      <w:r w:rsidRPr="00D60250">
        <w:rPr>
          <w:rFonts w:hint="eastAsia"/>
          <w:b w:val="0"/>
          <w:bCs/>
        </w:rPr>
        <w:t>1</w:t>
      </w:r>
      <w:r w:rsidRPr="00D60250">
        <w:rPr>
          <w:b w:val="0"/>
          <w:bCs/>
        </w:rPr>
        <w:t xml:space="preserve">6.2 </w:t>
      </w:r>
      <w:r w:rsidRPr="00D60250">
        <w:rPr>
          <w:rFonts w:hint="eastAsia"/>
          <w:b w:val="0"/>
          <w:bCs/>
        </w:rPr>
        <w:t>由承包人解除合同</w:t>
      </w:r>
      <w:bookmarkEnd w:id="1243"/>
      <w:bookmarkEnd w:id="1244"/>
      <w:bookmarkEnd w:id="1245"/>
      <w:bookmarkEnd w:id="1246"/>
      <w:bookmarkEnd w:id="1247"/>
    </w:p>
    <w:p w14:paraId="6C593B5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6.2.1 </w:t>
      </w:r>
      <w:r w:rsidRPr="00D60250">
        <w:rPr>
          <w:rFonts w:ascii="仿宋_GB2312" w:eastAsia="仿宋_GB2312" w:hint="eastAsia"/>
          <w:szCs w:val="24"/>
        </w:rPr>
        <w:t>因发包人违约解除合同</w:t>
      </w:r>
    </w:p>
    <w:p w14:paraId="3646466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除专用合同条件另有约定外，承包人有权基于下列原因，以书面形式通知发包人解除合同，解除通知中应注明是根据第</w:t>
      </w:r>
      <w:r w:rsidRPr="00D60250">
        <w:rPr>
          <w:rFonts w:ascii="仿宋_GB2312" w:eastAsia="仿宋_GB2312"/>
          <w:szCs w:val="24"/>
        </w:rPr>
        <w:t>16.2.1</w:t>
      </w:r>
      <w:r w:rsidRPr="00D60250">
        <w:rPr>
          <w:rFonts w:ascii="仿宋_GB2312" w:eastAsia="仿宋_GB2312" w:hint="eastAsia"/>
          <w:szCs w:val="24"/>
        </w:rPr>
        <w:t>项发出的，承包人应在发出正式解除合同通知14天前告知发包人其解除合同意向，除非发包人在收到该解除合同意向通知后14天内采取了补救措施，否则承包人可向发包人发出正式解除合同通知立即解除合同。解除日期应为发包人收到正式解除合同通知的日期，但在第(5)目的情况下，承包人无须提前告知发包人其解除合同意向，可直接发出正式解除合同通知立即解除合同：</w:t>
      </w:r>
    </w:p>
    <w:p w14:paraId="4106E60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承包人就发包人未能遵守第2.</w:t>
      </w:r>
      <w:r w:rsidRPr="00D60250">
        <w:rPr>
          <w:rFonts w:ascii="仿宋_GB2312" w:eastAsia="仿宋_GB2312"/>
          <w:szCs w:val="24"/>
        </w:rPr>
        <w:t>5.2</w:t>
      </w:r>
      <w:r w:rsidRPr="00D60250">
        <w:rPr>
          <w:rFonts w:ascii="仿宋_GB2312" w:eastAsia="仿宋_GB2312" w:hint="eastAsia"/>
          <w:szCs w:val="24"/>
        </w:rPr>
        <w:t>项关于发包人的资金安排发出通知后42天内，仍未收到合理的证明；</w:t>
      </w:r>
    </w:p>
    <w:p w14:paraId="40B499B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（2） 在第14条规定的付款时间到期后42天内，承包人仍未收到应付款项； </w:t>
      </w:r>
    </w:p>
    <w:p w14:paraId="6B7A4AF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发包人实质上未能根据合同约定履行其义务，构成根本性违约；</w:t>
      </w:r>
    </w:p>
    <w:p w14:paraId="4D9AA9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发承包双方订立本合同协议书后的84天内，承包人未收到根据第</w:t>
      </w:r>
      <w:r w:rsidRPr="00D60250">
        <w:rPr>
          <w:rFonts w:ascii="仿宋_GB2312" w:eastAsia="仿宋_GB2312"/>
          <w:szCs w:val="24"/>
        </w:rPr>
        <w:t>8.1</w:t>
      </w:r>
      <w:r w:rsidRPr="00D60250">
        <w:rPr>
          <w:rFonts w:ascii="仿宋_GB2312" w:eastAsia="仿宋_GB2312" w:hint="eastAsia"/>
          <w:szCs w:val="24"/>
        </w:rPr>
        <w:t>款[开始工作]的开始工作通知；</w:t>
      </w:r>
    </w:p>
    <w:p w14:paraId="416F9B5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发包人破产、停业清理或进入清算程序，或情况表明发包人将进入破产和（或）清算程序或发包人资信严重恶化，已有对其财产的接管令或管理令，与债权人达成和解，或为其债权人的利益在财产接管人、受托人或管理人的监督下营业，或采取了任何行动或发生任何事件（根据有关适用法律）具有与前述行动或事件相似的效果；</w:t>
      </w:r>
    </w:p>
    <w:p w14:paraId="71A762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发包人未能遵守第</w:t>
      </w:r>
      <w:r w:rsidRPr="00D60250">
        <w:rPr>
          <w:rFonts w:ascii="仿宋_GB2312" w:eastAsia="仿宋_GB2312"/>
          <w:szCs w:val="24"/>
        </w:rPr>
        <w:t>2.5.3</w:t>
      </w:r>
      <w:r w:rsidRPr="00D60250">
        <w:rPr>
          <w:rFonts w:ascii="仿宋_GB2312" w:eastAsia="仿宋_GB2312" w:hint="eastAsia"/>
          <w:szCs w:val="24"/>
        </w:rPr>
        <w:t>项的约定提交支付担保；</w:t>
      </w:r>
    </w:p>
    <w:p w14:paraId="3D73DE7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发包人未能执行第</w:t>
      </w:r>
      <w:r w:rsidRPr="00D60250">
        <w:rPr>
          <w:rFonts w:ascii="仿宋_GB2312" w:eastAsia="仿宋_GB2312"/>
          <w:szCs w:val="24"/>
        </w:rPr>
        <w:t>15.1.2</w:t>
      </w:r>
      <w:r w:rsidRPr="00D60250">
        <w:rPr>
          <w:rFonts w:ascii="仿宋_GB2312" w:eastAsia="仿宋_GB2312" w:hint="eastAsia"/>
          <w:szCs w:val="24"/>
        </w:rPr>
        <w:t>项[通知改正]的约定，致使合同目的不能实现的；</w:t>
      </w:r>
    </w:p>
    <w:p w14:paraId="2129A29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 因发包人的原因暂停工作超过56天且暂停影响到整个工程，或因发包人的原因暂停工作超过182天的；</w:t>
      </w:r>
    </w:p>
    <w:p w14:paraId="554F594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（9） 因发包人原因造成开始工作日期迟于承包人收到中标通知书（或在无中标通知书的情况下，订立本合同之日）后第</w:t>
      </w:r>
      <w:r w:rsidRPr="00D60250">
        <w:rPr>
          <w:rFonts w:ascii="仿宋_GB2312" w:eastAsia="仿宋_GB2312"/>
          <w:szCs w:val="24"/>
        </w:rPr>
        <w:t>84</w:t>
      </w:r>
      <w:r w:rsidRPr="00D60250">
        <w:rPr>
          <w:rFonts w:ascii="仿宋_GB2312" w:eastAsia="仿宋_GB2312" w:hint="eastAsia"/>
          <w:szCs w:val="24"/>
        </w:rPr>
        <w:t>天的。</w:t>
      </w:r>
    </w:p>
    <w:p w14:paraId="60205A7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接到承包人解除合同意向通知后14天内，发包人随后给予了付款，或同意复工、或继续履行其义务、或提供了支付担保等，承包人应尽快安排并恢复正常工作；因此造成工期延误的，竣工日期顺延；承包人因此增加的费用，由发包人承担。</w:t>
      </w:r>
    </w:p>
    <w:p w14:paraId="543AB1F6"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6.2.2 </w:t>
      </w:r>
      <w:r w:rsidRPr="00D60250">
        <w:rPr>
          <w:rFonts w:ascii="仿宋_GB2312" w:eastAsia="仿宋_GB2312" w:hint="eastAsia"/>
          <w:szCs w:val="24"/>
        </w:rPr>
        <w:t>因发包人违约解除合同后承包人的义务</w:t>
      </w:r>
    </w:p>
    <w:p w14:paraId="6ACA0F71" w14:textId="77777777" w:rsidR="006A374E" w:rsidRPr="00D60250" w:rsidRDefault="006A374E" w:rsidP="006A374E">
      <w:pPr>
        <w:pStyle w:val="6"/>
        <w:numPr>
          <w:ilvl w:val="0"/>
          <w:numId w:val="0"/>
        </w:numPr>
        <w:ind w:left="400" w:firstLine="425"/>
        <w:rPr>
          <w:rFonts w:ascii="仿宋_GB2312" w:eastAsia="仿宋_GB2312"/>
          <w:szCs w:val="24"/>
        </w:rPr>
      </w:pPr>
      <w:r w:rsidRPr="00D60250">
        <w:rPr>
          <w:rFonts w:ascii="仿宋_GB2312" w:eastAsia="仿宋_GB2312" w:hint="eastAsia"/>
          <w:szCs w:val="24"/>
        </w:rPr>
        <w:t>合同解除后，承包人应按以下约定执行：</w:t>
      </w:r>
    </w:p>
    <w:p w14:paraId="64BF638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除为保护生命、财产、工程安全的工作外，停止所有进一步的工作；承包人因执行该保护工作而产生费用的，由发包人承担；</w:t>
      </w:r>
    </w:p>
    <w:p w14:paraId="1D5A071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（2） 向发包人移交承包人已获得支付的承包人文件、生产设备、材料和其他工作；</w:t>
      </w:r>
    </w:p>
    <w:p w14:paraId="21CEB70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从现场运走除为了安全需要以外的所有属于承包人的其他货物，并撤离现场。</w:t>
      </w:r>
    </w:p>
    <w:p w14:paraId="1251425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6.2.3 </w:t>
      </w:r>
      <w:r w:rsidRPr="00D60250">
        <w:rPr>
          <w:rFonts w:ascii="仿宋_GB2312" w:eastAsia="仿宋_GB2312" w:hint="eastAsia"/>
          <w:szCs w:val="24"/>
        </w:rPr>
        <w:t>因发包人违约解除合同后的付款</w:t>
      </w:r>
    </w:p>
    <w:p w14:paraId="5269FA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承包人按照本款约定解除合同的，发包人应在解除合同后28天内支付下列款项，并退还履约担保：</w:t>
      </w:r>
    </w:p>
    <w:p w14:paraId="46AA189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合同解除前所完成工作的价款；</w:t>
      </w:r>
    </w:p>
    <w:p w14:paraId="067E333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承包人为工程施工订购并已付款的材料、装配式部品部件、工程设备和其他物品的价款；发包人付款后，该材料、装配式部品部件、工程设备和其他物品归发包人所有；</w:t>
      </w:r>
    </w:p>
    <w:p w14:paraId="327FC7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承包人为完成工程所发生的，而发包人未支付的金额；</w:t>
      </w:r>
    </w:p>
    <w:p w14:paraId="6B12A9D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承包人撤离施工现场以及遣散承包人人员的款项；</w:t>
      </w:r>
    </w:p>
    <w:p w14:paraId="460B7A7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按照合同约定在合同解除前应支付的违约金；</w:t>
      </w:r>
    </w:p>
    <w:p w14:paraId="416733A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按照合同约定应当支付给承包人的其他款项；</w:t>
      </w:r>
    </w:p>
    <w:p w14:paraId="2F36500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按照合同约定应返还的质量保证金；</w:t>
      </w:r>
    </w:p>
    <w:p w14:paraId="51A8469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（8） 因解除合同给承包人造成的损失。</w:t>
      </w:r>
    </w:p>
    <w:p w14:paraId="3FA94EA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承包人应妥善做好已完工程和与工程有关的已购材料、工程设备的保护和移交工作，并将施工设备和人员撤出施工现场，发包人应为承包人撤出提供必要条件。</w:t>
      </w:r>
    </w:p>
    <w:p w14:paraId="5D3BF652" w14:textId="77777777" w:rsidR="006A374E" w:rsidRPr="00D60250" w:rsidRDefault="006A374E" w:rsidP="006A374E">
      <w:pPr>
        <w:pStyle w:val="3"/>
        <w:widowControl/>
        <w:numPr>
          <w:ilvl w:val="0"/>
          <w:numId w:val="0"/>
        </w:numPr>
        <w:spacing w:after="156"/>
        <w:rPr>
          <w:b w:val="0"/>
          <w:bCs/>
        </w:rPr>
      </w:pPr>
      <w:bookmarkStart w:id="1248" w:name="_Toc23446"/>
      <w:bookmarkStart w:id="1249" w:name="_Toc1850856887"/>
      <w:bookmarkStart w:id="1250" w:name="_Toc1717875273"/>
      <w:bookmarkStart w:id="1251" w:name="_Toc994659777"/>
      <w:bookmarkStart w:id="1252" w:name="_Toc130844273"/>
      <w:r w:rsidRPr="00D60250">
        <w:rPr>
          <w:rFonts w:hint="eastAsia"/>
          <w:b w:val="0"/>
          <w:bCs/>
        </w:rPr>
        <w:t>1</w:t>
      </w:r>
      <w:r w:rsidRPr="00D60250">
        <w:rPr>
          <w:b w:val="0"/>
          <w:bCs/>
        </w:rPr>
        <w:t xml:space="preserve">6.3 </w:t>
      </w:r>
      <w:r w:rsidRPr="00D60250">
        <w:rPr>
          <w:rFonts w:hint="eastAsia"/>
          <w:b w:val="0"/>
          <w:bCs/>
        </w:rPr>
        <w:t>合同解除后的事项</w:t>
      </w:r>
      <w:bookmarkEnd w:id="1248"/>
      <w:bookmarkEnd w:id="1249"/>
      <w:bookmarkEnd w:id="1250"/>
      <w:bookmarkEnd w:id="1251"/>
      <w:bookmarkEnd w:id="1252"/>
    </w:p>
    <w:p w14:paraId="60659FD3"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6.3.1 </w:t>
      </w:r>
      <w:r w:rsidRPr="00D60250">
        <w:rPr>
          <w:rFonts w:ascii="仿宋_GB2312" w:eastAsia="仿宋_GB2312" w:hint="eastAsia"/>
          <w:szCs w:val="24"/>
        </w:rPr>
        <w:t>结算约定依然有效</w:t>
      </w:r>
    </w:p>
    <w:p w14:paraId="35B13B0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合同解除后，由发包人或由承包人解除合同的结算及结算后的付款约定仍然有效，直至解除合同的结算工作结清。</w:t>
      </w:r>
    </w:p>
    <w:p w14:paraId="6B32E338"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6.3.2 </w:t>
      </w:r>
      <w:r w:rsidRPr="00D60250">
        <w:rPr>
          <w:rFonts w:ascii="仿宋_GB2312" w:eastAsia="仿宋_GB2312" w:hint="eastAsia"/>
          <w:szCs w:val="24"/>
        </w:rPr>
        <w:t>解除合同的争议</w:t>
      </w:r>
    </w:p>
    <w:p w14:paraId="1A43CD7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双方对解除合同或解除合同后的结算有争议的，按照第</w:t>
      </w:r>
      <w:r w:rsidRPr="00D60250">
        <w:rPr>
          <w:rFonts w:ascii="仿宋_GB2312" w:eastAsia="仿宋_GB2312"/>
          <w:szCs w:val="24"/>
        </w:rPr>
        <w:t>20条</w:t>
      </w:r>
      <w:r w:rsidRPr="00D60250">
        <w:rPr>
          <w:rFonts w:ascii="仿宋_GB2312" w:eastAsia="仿宋_GB2312" w:hint="eastAsia"/>
          <w:szCs w:val="24"/>
        </w:rPr>
        <w:t>[</w:t>
      </w:r>
      <w:r w:rsidRPr="00D60250">
        <w:rPr>
          <w:rFonts w:ascii="仿宋_GB2312" w:eastAsia="仿宋_GB2312"/>
          <w:szCs w:val="24"/>
        </w:rPr>
        <w:t>争议解决</w:t>
      </w:r>
      <w:r w:rsidRPr="00D60250">
        <w:rPr>
          <w:rFonts w:ascii="仿宋_GB2312" w:eastAsia="仿宋_GB2312" w:hint="eastAsia"/>
          <w:szCs w:val="24"/>
        </w:rPr>
        <w:t>]的约定处理。</w:t>
      </w:r>
    </w:p>
    <w:p w14:paraId="362DF3EC" w14:textId="77777777" w:rsidR="006A374E" w:rsidRPr="00D60250" w:rsidRDefault="006A374E" w:rsidP="006A374E">
      <w:pPr>
        <w:pStyle w:val="2"/>
        <w:numPr>
          <w:ilvl w:val="0"/>
          <w:numId w:val="0"/>
        </w:numPr>
        <w:rPr>
          <w:b w:val="0"/>
          <w:sz w:val="24"/>
          <w:szCs w:val="24"/>
        </w:rPr>
      </w:pPr>
      <w:bookmarkStart w:id="1253" w:name="_Toc598509066"/>
      <w:bookmarkStart w:id="1254" w:name="_Toc13291"/>
      <w:bookmarkStart w:id="1255" w:name="_Toc1445494735"/>
      <w:bookmarkStart w:id="1256" w:name="_Toc154826475"/>
      <w:bookmarkStart w:id="1257" w:name="_Toc130844274"/>
      <w:r w:rsidRPr="00D60250">
        <w:rPr>
          <w:rFonts w:hint="eastAsia"/>
          <w:b w:val="0"/>
          <w:sz w:val="24"/>
          <w:szCs w:val="24"/>
        </w:rPr>
        <w:t>第1</w:t>
      </w:r>
      <w:r w:rsidRPr="00D60250">
        <w:rPr>
          <w:b w:val="0"/>
          <w:sz w:val="24"/>
          <w:szCs w:val="24"/>
        </w:rPr>
        <w:t>7</w:t>
      </w:r>
      <w:r w:rsidRPr="00D60250">
        <w:rPr>
          <w:rFonts w:hint="eastAsia"/>
          <w:b w:val="0"/>
          <w:sz w:val="24"/>
          <w:szCs w:val="24"/>
        </w:rPr>
        <w:t>条 不可抗力</w:t>
      </w:r>
      <w:bookmarkEnd w:id="1253"/>
      <w:bookmarkEnd w:id="1254"/>
      <w:bookmarkEnd w:id="1255"/>
      <w:bookmarkEnd w:id="1256"/>
      <w:bookmarkEnd w:id="1257"/>
    </w:p>
    <w:p w14:paraId="1BF36639" w14:textId="77777777" w:rsidR="006A374E" w:rsidRPr="00D60250" w:rsidRDefault="006A374E" w:rsidP="006A374E">
      <w:pPr>
        <w:pStyle w:val="3"/>
        <w:widowControl/>
        <w:numPr>
          <w:ilvl w:val="0"/>
          <w:numId w:val="0"/>
        </w:numPr>
        <w:spacing w:after="156"/>
        <w:rPr>
          <w:b w:val="0"/>
          <w:bCs/>
        </w:rPr>
      </w:pPr>
      <w:bookmarkStart w:id="1258" w:name="_Toc2023387929"/>
      <w:bookmarkStart w:id="1259" w:name="_Toc11614"/>
      <w:bookmarkStart w:id="1260" w:name="_Toc399013198"/>
      <w:bookmarkStart w:id="1261" w:name="_Toc534094150"/>
      <w:bookmarkStart w:id="1262" w:name="_Toc130844275"/>
      <w:r w:rsidRPr="00D60250">
        <w:rPr>
          <w:rFonts w:hint="eastAsia"/>
          <w:b w:val="0"/>
          <w:bCs/>
        </w:rPr>
        <w:t>1</w:t>
      </w:r>
      <w:r w:rsidRPr="00D60250">
        <w:rPr>
          <w:b w:val="0"/>
          <w:bCs/>
        </w:rPr>
        <w:t xml:space="preserve">7.1 </w:t>
      </w:r>
      <w:r w:rsidRPr="00D60250">
        <w:rPr>
          <w:rFonts w:hint="eastAsia"/>
          <w:b w:val="0"/>
          <w:bCs/>
        </w:rPr>
        <w:t>不可抗力的定义</w:t>
      </w:r>
      <w:bookmarkEnd w:id="1258"/>
      <w:bookmarkEnd w:id="1259"/>
      <w:bookmarkEnd w:id="1260"/>
      <w:bookmarkEnd w:id="1261"/>
      <w:bookmarkEnd w:id="1262"/>
    </w:p>
    <w:p w14:paraId="63A5691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不可抗力是指合同当事人在订立合同时不可预见，在合同履行过程中不可避免、不能克服且不能提前防备的自然灾害和社会性突发事件，如地震、海啸、瘟疫、骚乱、戒严、暴动、战争和专用合同条件中约定的其他情形。</w:t>
      </w:r>
    </w:p>
    <w:p w14:paraId="5BBE06D3" w14:textId="77777777" w:rsidR="006A374E" w:rsidRPr="00D60250" w:rsidRDefault="006A374E" w:rsidP="006A374E">
      <w:pPr>
        <w:pStyle w:val="3"/>
        <w:widowControl/>
        <w:numPr>
          <w:ilvl w:val="0"/>
          <w:numId w:val="0"/>
        </w:numPr>
        <w:spacing w:after="156"/>
        <w:rPr>
          <w:b w:val="0"/>
          <w:bCs/>
        </w:rPr>
      </w:pPr>
      <w:bookmarkStart w:id="1263" w:name="_Toc1850089717"/>
      <w:bookmarkStart w:id="1264" w:name="_Toc11108"/>
      <w:bookmarkStart w:id="1265" w:name="_Toc611255690"/>
      <w:bookmarkStart w:id="1266" w:name="_Toc987748457"/>
      <w:bookmarkStart w:id="1267" w:name="_Toc130844276"/>
      <w:r w:rsidRPr="00D60250">
        <w:rPr>
          <w:rFonts w:hint="eastAsia"/>
          <w:b w:val="0"/>
          <w:bCs/>
        </w:rPr>
        <w:t>1</w:t>
      </w:r>
      <w:r w:rsidRPr="00D60250">
        <w:rPr>
          <w:b w:val="0"/>
          <w:bCs/>
        </w:rPr>
        <w:t xml:space="preserve">7.2 </w:t>
      </w:r>
      <w:r w:rsidRPr="00D60250">
        <w:rPr>
          <w:rFonts w:hint="eastAsia"/>
          <w:b w:val="0"/>
          <w:bCs/>
        </w:rPr>
        <w:t>不可抗力的通知</w:t>
      </w:r>
      <w:bookmarkEnd w:id="1263"/>
      <w:bookmarkEnd w:id="1264"/>
      <w:bookmarkEnd w:id="1265"/>
      <w:bookmarkEnd w:id="1266"/>
      <w:bookmarkEnd w:id="1267"/>
      <w:r w:rsidRPr="00D60250">
        <w:rPr>
          <w:rFonts w:hint="eastAsia"/>
          <w:b w:val="0"/>
          <w:bCs/>
        </w:rPr>
        <w:t xml:space="preserve"> </w:t>
      </w:r>
    </w:p>
    <w:p w14:paraId="2418BA9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合同一方当事人觉察或发现不可抗力事件发生，使其履行合同义务受到阻碍时，有义务立即通知合同另一方当事人和工程师，书面说明不可抗力和受阻碍的详细情况，并提供必要的证明。</w:t>
      </w:r>
    </w:p>
    <w:p w14:paraId="63BA5EC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不可抗力持续发生的，合同一方当事人应每隔28天向合同另一方当事人和工程师提交中间报告，说明不可抗力和履行合同受阻的情况，并于不可抗力事件结束后28天内提交最终报告及有关资料。</w:t>
      </w:r>
    </w:p>
    <w:p w14:paraId="7FD3267F" w14:textId="77777777" w:rsidR="006A374E" w:rsidRPr="00D60250" w:rsidRDefault="006A374E" w:rsidP="006A374E">
      <w:pPr>
        <w:pStyle w:val="3"/>
        <w:widowControl/>
        <w:numPr>
          <w:ilvl w:val="0"/>
          <w:numId w:val="0"/>
        </w:numPr>
        <w:spacing w:after="156"/>
        <w:rPr>
          <w:b w:val="0"/>
          <w:bCs/>
        </w:rPr>
      </w:pPr>
      <w:bookmarkStart w:id="1268" w:name="_Toc1409585954"/>
      <w:bookmarkStart w:id="1269" w:name="_Toc1052402904"/>
      <w:bookmarkStart w:id="1270" w:name="_Toc23848"/>
      <w:bookmarkStart w:id="1271" w:name="_Toc1830524946"/>
      <w:bookmarkStart w:id="1272" w:name="_Toc130844277"/>
      <w:r w:rsidRPr="00D60250">
        <w:rPr>
          <w:rFonts w:hint="eastAsia"/>
          <w:b w:val="0"/>
          <w:bCs/>
        </w:rPr>
        <w:t>1</w:t>
      </w:r>
      <w:r w:rsidRPr="00D60250">
        <w:rPr>
          <w:b w:val="0"/>
          <w:bCs/>
        </w:rPr>
        <w:t xml:space="preserve">7.3 </w:t>
      </w:r>
      <w:r w:rsidRPr="00D60250">
        <w:rPr>
          <w:rFonts w:hint="eastAsia"/>
          <w:b w:val="0"/>
          <w:bCs/>
        </w:rPr>
        <w:t>将损失减至最小的义务</w:t>
      </w:r>
      <w:bookmarkEnd w:id="1268"/>
      <w:bookmarkEnd w:id="1269"/>
      <w:bookmarkEnd w:id="1270"/>
      <w:bookmarkEnd w:id="1271"/>
      <w:bookmarkEnd w:id="1272"/>
    </w:p>
    <w:p w14:paraId="6278E26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不可抗力发生后，合同当事人均应采取措施尽量避免和减少损失的扩大，使不可抗力对履行合同造成的损失减至最小。另一方全力协助并采取措施，需暂停实施的工作，立即停止。任何一方当事人没有采取有效措施导致损失扩大的，应对扩大的损失承担责任。</w:t>
      </w:r>
    </w:p>
    <w:p w14:paraId="52926474" w14:textId="77777777" w:rsidR="006A374E" w:rsidRPr="00D60250" w:rsidRDefault="006A374E" w:rsidP="006A374E">
      <w:pPr>
        <w:pStyle w:val="3"/>
        <w:widowControl/>
        <w:numPr>
          <w:ilvl w:val="0"/>
          <w:numId w:val="0"/>
        </w:numPr>
        <w:spacing w:after="156"/>
        <w:rPr>
          <w:b w:val="0"/>
          <w:bCs/>
        </w:rPr>
      </w:pPr>
      <w:bookmarkStart w:id="1273" w:name="_Toc1162691365"/>
      <w:bookmarkStart w:id="1274" w:name="_Toc2021631770"/>
      <w:bookmarkStart w:id="1275" w:name="_Toc1886293310"/>
      <w:bookmarkStart w:id="1276" w:name="_Toc17290"/>
      <w:bookmarkStart w:id="1277" w:name="_Toc130844278"/>
      <w:r w:rsidRPr="00D60250">
        <w:rPr>
          <w:rFonts w:hint="eastAsia"/>
          <w:b w:val="0"/>
          <w:bCs/>
        </w:rPr>
        <w:t>1</w:t>
      </w:r>
      <w:r w:rsidRPr="00D60250">
        <w:rPr>
          <w:b w:val="0"/>
          <w:bCs/>
        </w:rPr>
        <w:t xml:space="preserve">7.4 </w:t>
      </w:r>
      <w:r w:rsidRPr="00D60250">
        <w:rPr>
          <w:rFonts w:hint="eastAsia"/>
          <w:b w:val="0"/>
          <w:bCs/>
        </w:rPr>
        <w:t>不可抗力后果的承担</w:t>
      </w:r>
      <w:bookmarkEnd w:id="1273"/>
      <w:bookmarkEnd w:id="1274"/>
      <w:bookmarkEnd w:id="1275"/>
      <w:bookmarkEnd w:id="1276"/>
      <w:bookmarkEnd w:id="1277"/>
      <w:r w:rsidRPr="00D60250">
        <w:rPr>
          <w:rFonts w:hint="eastAsia"/>
          <w:b w:val="0"/>
          <w:bCs/>
        </w:rPr>
        <w:t xml:space="preserve"> </w:t>
      </w:r>
    </w:p>
    <w:p w14:paraId="5524AA9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不可抗力导致的人员伤亡、财产损失、费用增加和（或）工期延误等后果，由合同当事人按以下原则承担：</w:t>
      </w:r>
    </w:p>
    <w:p w14:paraId="7AB0D3F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永久工程，包括已运至施工现场的材料、装配式部品部件和工程设备的损害，以及因工程损害造成的第三人人员伤亡和财产损失由发包人承担；</w:t>
      </w:r>
    </w:p>
    <w:p w14:paraId="6CBFBF2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承包人提供的施工设备的损坏由承包人承担；</w:t>
      </w:r>
    </w:p>
    <w:p w14:paraId="13145B7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发包人和承包人各自承担其人员伤亡及其他财产损失；</w:t>
      </w:r>
    </w:p>
    <w:p w14:paraId="0F067FB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因不可抗力影响承包人履行合同约定的义务，已经引起或将引起工期延误的，应当顺延工期，由此导致承包人停工的费用损失由发包人和承包人合理分担，停工期间必须支付的现场必要的工人工资由发包人承担；</w:t>
      </w:r>
    </w:p>
    <w:p w14:paraId="075D3C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因不可抗力引起或将引起工期延误，发包人指示赶工的，由此增加的赶工费用由发包人承担；</w:t>
      </w:r>
    </w:p>
    <w:p w14:paraId="1ED4E8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承包人在停工期间按照工程师或发包人要求照管、清理和修复工程的费用由发包人承担。</w:t>
      </w:r>
    </w:p>
    <w:p w14:paraId="68E78DE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不可抗力引起的后果及造成的损失由合同当事人按照法律规定及合同约定各自承担。不可抗力发生前已完成的工程应当按照合同约定进行支付。</w:t>
      </w:r>
    </w:p>
    <w:p w14:paraId="163B9AE1" w14:textId="77777777" w:rsidR="006A374E" w:rsidRPr="00D60250" w:rsidRDefault="006A374E" w:rsidP="006A374E">
      <w:pPr>
        <w:pStyle w:val="3"/>
        <w:widowControl/>
        <w:numPr>
          <w:ilvl w:val="0"/>
          <w:numId w:val="0"/>
        </w:numPr>
        <w:spacing w:after="156"/>
        <w:rPr>
          <w:b w:val="0"/>
          <w:bCs/>
        </w:rPr>
      </w:pPr>
      <w:bookmarkStart w:id="1278" w:name="_Toc250567239"/>
      <w:bookmarkStart w:id="1279" w:name="_Toc4853650"/>
      <w:bookmarkStart w:id="1280" w:name="_Toc24522"/>
      <w:bookmarkStart w:id="1281" w:name="_Toc118765868"/>
      <w:bookmarkStart w:id="1282" w:name="_Toc130844279"/>
      <w:r w:rsidRPr="00D60250">
        <w:rPr>
          <w:rFonts w:hint="eastAsia"/>
          <w:b w:val="0"/>
          <w:bCs/>
        </w:rPr>
        <w:t>1</w:t>
      </w:r>
      <w:r w:rsidRPr="00D60250">
        <w:rPr>
          <w:b w:val="0"/>
          <w:bCs/>
        </w:rPr>
        <w:t xml:space="preserve">7.5 </w:t>
      </w:r>
      <w:r w:rsidRPr="00D60250">
        <w:rPr>
          <w:rFonts w:hint="eastAsia"/>
          <w:b w:val="0"/>
          <w:bCs/>
        </w:rPr>
        <w:t>不可抗力影响分包人</w:t>
      </w:r>
      <w:bookmarkEnd w:id="1278"/>
      <w:bookmarkEnd w:id="1279"/>
      <w:bookmarkEnd w:id="1280"/>
      <w:bookmarkEnd w:id="1281"/>
      <w:bookmarkEnd w:id="1282"/>
      <w:r w:rsidRPr="00D60250">
        <w:rPr>
          <w:rFonts w:hint="eastAsia"/>
          <w:b w:val="0"/>
          <w:bCs/>
        </w:rPr>
        <w:t xml:space="preserve"> </w:t>
      </w:r>
    </w:p>
    <w:p w14:paraId="07B179E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分包人根据分包合同的约定，有权获得更多或者更广的不可抗力而免除某些义务时，承包人不得以分包合同中不可抗力约定向发包人抗辩免除其义务。</w:t>
      </w:r>
    </w:p>
    <w:p w14:paraId="3E9EC71F" w14:textId="77777777" w:rsidR="006A374E" w:rsidRPr="00D60250" w:rsidRDefault="006A374E" w:rsidP="006A374E">
      <w:pPr>
        <w:pStyle w:val="3"/>
        <w:widowControl/>
        <w:numPr>
          <w:ilvl w:val="0"/>
          <w:numId w:val="0"/>
        </w:numPr>
        <w:spacing w:after="156"/>
        <w:rPr>
          <w:b w:val="0"/>
          <w:bCs/>
        </w:rPr>
      </w:pPr>
      <w:bookmarkStart w:id="1283" w:name="_Toc1611512370"/>
      <w:bookmarkStart w:id="1284" w:name="_Toc414031679"/>
      <w:bookmarkStart w:id="1285" w:name="_Toc5509"/>
      <w:bookmarkStart w:id="1286" w:name="_Toc1750414676"/>
      <w:bookmarkStart w:id="1287" w:name="_Toc130844280"/>
      <w:r w:rsidRPr="00D60250">
        <w:rPr>
          <w:rFonts w:hint="eastAsia"/>
          <w:b w:val="0"/>
          <w:bCs/>
        </w:rPr>
        <w:t>1</w:t>
      </w:r>
      <w:r w:rsidRPr="00D60250">
        <w:rPr>
          <w:b w:val="0"/>
          <w:bCs/>
        </w:rPr>
        <w:t xml:space="preserve">7.6 </w:t>
      </w:r>
      <w:r w:rsidRPr="00D60250">
        <w:rPr>
          <w:rFonts w:hint="eastAsia"/>
          <w:b w:val="0"/>
          <w:bCs/>
        </w:rPr>
        <w:t>因不可抗力解除合同</w:t>
      </w:r>
      <w:bookmarkEnd w:id="1283"/>
      <w:bookmarkEnd w:id="1284"/>
      <w:bookmarkEnd w:id="1285"/>
      <w:bookmarkEnd w:id="1286"/>
      <w:bookmarkEnd w:id="1287"/>
      <w:r w:rsidRPr="00D60250">
        <w:rPr>
          <w:rFonts w:hint="eastAsia"/>
          <w:b w:val="0"/>
          <w:bCs/>
        </w:rPr>
        <w:t xml:space="preserve"> </w:t>
      </w:r>
    </w:p>
    <w:p w14:paraId="6C49C42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因单次不可抗力导致合同无法履行连续超过84天或累计超过140天的，发包人和承包人均有权解除合同。合同解除后，承包人应按照第</w:t>
      </w:r>
      <w:r w:rsidRPr="00D60250">
        <w:rPr>
          <w:rFonts w:ascii="仿宋_GB2312" w:eastAsia="仿宋_GB2312"/>
          <w:szCs w:val="24"/>
        </w:rPr>
        <w:t>10.5</w:t>
      </w:r>
      <w:r w:rsidRPr="00D60250">
        <w:rPr>
          <w:rFonts w:ascii="仿宋_GB2312" w:eastAsia="仿宋_GB2312" w:hint="eastAsia"/>
          <w:szCs w:val="24"/>
        </w:rPr>
        <w:t>款[竣工退场]的规定进行。由双方当事人按照第</w:t>
      </w:r>
      <w:r w:rsidRPr="00D60250">
        <w:rPr>
          <w:rFonts w:ascii="仿宋_GB2312" w:eastAsia="仿宋_GB2312"/>
          <w:szCs w:val="24"/>
        </w:rPr>
        <w:t>3.6</w:t>
      </w:r>
      <w:r w:rsidRPr="00D60250">
        <w:rPr>
          <w:rFonts w:ascii="仿宋_GB2312" w:eastAsia="仿宋_GB2312" w:hint="eastAsia"/>
          <w:szCs w:val="24"/>
        </w:rPr>
        <w:t>款[商定或确定]商定或确定发包人应支付的款项，该款项包括：</w:t>
      </w:r>
    </w:p>
    <w:p w14:paraId="64F8035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合同解除前承包人已完成工作的价款；</w:t>
      </w:r>
    </w:p>
    <w:p w14:paraId="19A4C00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为工程订购的并已交付给承包人，或承包人有责任接受交付的材料、装配式部品部件、工程设备和其他物品的价款；当发包人支付上述费用后，此项材料、装配式部品部件、工程设备与其他物品应成为发包人的财产，承包人应将其交由发包人处理；</w:t>
      </w:r>
    </w:p>
    <w:p w14:paraId="60669DF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发包人指示承包人退货或解除订货合同而产生的费用，或因不能退货或解除合同而产生的损失；</w:t>
      </w:r>
    </w:p>
    <w:p w14:paraId="5BC6B7A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承包人撤离施工现场以及遣散承包人人员的费用；</w:t>
      </w:r>
    </w:p>
    <w:p w14:paraId="7180D1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按照合同约定在合同解除前应支付给承包人的其他款项；</w:t>
      </w:r>
    </w:p>
    <w:p w14:paraId="75F86FF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扣减承包人按照合同约定应向发包人支付的款项；</w:t>
      </w:r>
    </w:p>
    <w:p w14:paraId="56EBAD9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 双方商定或确定的其他款项。</w:t>
      </w:r>
    </w:p>
    <w:p w14:paraId="2A6F84D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除专用合同条件另有约定外，合同解除后，发包人应当在商定或确定上述款项后28天内完成上述款项的支付。</w:t>
      </w:r>
    </w:p>
    <w:p w14:paraId="13485080" w14:textId="77777777" w:rsidR="006A374E" w:rsidRPr="00D60250" w:rsidRDefault="006A374E" w:rsidP="006A374E">
      <w:pPr>
        <w:pStyle w:val="2"/>
        <w:numPr>
          <w:ilvl w:val="0"/>
          <w:numId w:val="0"/>
        </w:numPr>
        <w:rPr>
          <w:b w:val="0"/>
          <w:sz w:val="24"/>
          <w:szCs w:val="24"/>
        </w:rPr>
      </w:pPr>
      <w:bookmarkStart w:id="1288" w:name="_Toc10958"/>
      <w:bookmarkStart w:id="1289" w:name="_Toc996599903"/>
      <w:bookmarkStart w:id="1290" w:name="_Toc2045190853"/>
      <w:bookmarkStart w:id="1291" w:name="_Toc327781976"/>
      <w:bookmarkStart w:id="1292" w:name="_Toc130844281"/>
      <w:r w:rsidRPr="00D60250">
        <w:rPr>
          <w:rFonts w:hint="eastAsia"/>
          <w:b w:val="0"/>
          <w:sz w:val="24"/>
          <w:szCs w:val="24"/>
        </w:rPr>
        <w:t>第1</w:t>
      </w:r>
      <w:r w:rsidRPr="00D60250">
        <w:rPr>
          <w:b w:val="0"/>
          <w:sz w:val="24"/>
          <w:szCs w:val="24"/>
        </w:rPr>
        <w:t>8</w:t>
      </w:r>
      <w:r w:rsidRPr="00D60250">
        <w:rPr>
          <w:rFonts w:hint="eastAsia"/>
          <w:b w:val="0"/>
          <w:sz w:val="24"/>
          <w:szCs w:val="24"/>
        </w:rPr>
        <w:t>条 保险</w:t>
      </w:r>
      <w:bookmarkEnd w:id="1288"/>
      <w:bookmarkEnd w:id="1289"/>
      <w:bookmarkEnd w:id="1290"/>
      <w:bookmarkEnd w:id="1291"/>
      <w:bookmarkEnd w:id="1292"/>
      <w:r w:rsidRPr="00D60250">
        <w:rPr>
          <w:rFonts w:hint="eastAsia"/>
          <w:b w:val="0"/>
          <w:sz w:val="24"/>
          <w:szCs w:val="24"/>
        </w:rPr>
        <w:t xml:space="preserve"> </w:t>
      </w:r>
    </w:p>
    <w:p w14:paraId="584505E8" w14:textId="77777777" w:rsidR="006A374E" w:rsidRPr="00D60250" w:rsidRDefault="006A374E" w:rsidP="006A374E">
      <w:pPr>
        <w:pStyle w:val="3"/>
        <w:widowControl/>
        <w:numPr>
          <w:ilvl w:val="0"/>
          <w:numId w:val="0"/>
        </w:numPr>
        <w:spacing w:after="156"/>
        <w:rPr>
          <w:b w:val="0"/>
          <w:bCs/>
        </w:rPr>
      </w:pPr>
      <w:bookmarkStart w:id="1293" w:name="_Toc1235187274"/>
      <w:bookmarkStart w:id="1294" w:name="_Toc925789627"/>
      <w:bookmarkStart w:id="1295" w:name="_Toc568096687"/>
      <w:bookmarkStart w:id="1296" w:name="_Toc1461"/>
      <w:bookmarkStart w:id="1297" w:name="_Toc130844282"/>
      <w:r w:rsidRPr="00D60250">
        <w:rPr>
          <w:rFonts w:hint="eastAsia"/>
          <w:b w:val="0"/>
          <w:bCs/>
        </w:rPr>
        <w:lastRenderedPageBreak/>
        <w:t>1</w:t>
      </w:r>
      <w:r w:rsidRPr="00D60250">
        <w:rPr>
          <w:b w:val="0"/>
          <w:bCs/>
        </w:rPr>
        <w:t xml:space="preserve">8.1 </w:t>
      </w:r>
      <w:r w:rsidRPr="00D60250">
        <w:rPr>
          <w:rFonts w:hint="eastAsia"/>
          <w:b w:val="0"/>
          <w:bCs/>
        </w:rPr>
        <w:t>设计和工程保险</w:t>
      </w:r>
      <w:bookmarkEnd w:id="1293"/>
      <w:bookmarkEnd w:id="1294"/>
      <w:bookmarkEnd w:id="1295"/>
      <w:bookmarkEnd w:id="1296"/>
      <w:bookmarkEnd w:id="1297"/>
    </w:p>
    <w:p w14:paraId="6B007317"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8.1.1 </w:t>
      </w:r>
      <w:r w:rsidRPr="00D60250">
        <w:rPr>
          <w:rFonts w:ascii="仿宋_GB2312" w:eastAsia="仿宋_GB2312" w:hint="eastAsia"/>
          <w:szCs w:val="24"/>
        </w:rPr>
        <w:t>双方应按照专用合同条件的约定向双方同意的保险人投保建设工程设计责任险、建筑安装工程一切险、建筑安全生产责任险等保险。具体的投保险种、保险范围、保险金额、保险费率、保险期限等有关内容应当在专用合同条件中明确约定。</w:t>
      </w:r>
    </w:p>
    <w:p w14:paraId="0B4C231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8.1.2 </w:t>
      </w:r>
      <w:r w:rsidRPr="00D60250">
        <w:rPr>
          <w:rFonts w:ascii="仿宋_GB2312" w:eastAsia="仿宋_GB2312" w:hint="eastAsia"/>
          <w:szCs w:val="24"/>
        </w:rPr>
        <w:t>双方应按照专用合同条件的约定投保第三者责任险，并在缺陷责任期终止证书颁发前维持其持续有效。第三者责任险最低投保额应在专用合同条件内约定。</w:t>
      </w:r>
    </w:p>
    <w:p w14:paraId="02EA9B7F" w14:textId="77777777" w:rsidR="006A374E" w:rsidRPr="00D60250" w:rsidRDefault="006A374E" w:rsidP="006A374E">
      <w:pPr>
        <w:pStyle w:val="3"/>
        <w:widowControl/>
        <w:numPr>
          <w:ilvl w:val="0"/>
          <w:numId w:val="0"/>
        </w:numPr>
        <w:spacing w:after="156"/>
        <w:rPr>
          <w:b w:val="0"/>
          <w:bCs/>
        </w:rPr>
      </w:pPr>
      <w:bookmarkStart w:id="1298" w:name="_Toc10792"/>
      <w:bookmarkStart w:id="1299" w:name="_Toc1953773015"/>
      <w:bookmarkStart w:id="1300" w:name="_Toc923811501"/>
      <w:bookmarkStart w:id="1301" w:name="_Toc987694018"/>
      <w:bookmarkStart w:id="1302" w:name="_Toc130844283"/>
      <w:r w:rsidRPr="00D60250">
        <w:rPr>
          <w:rFonts w:hint="eastAsia"/>
          <w:b w:val="0"/>
          <w:bCs/>
        </w:rPr>
        <w:t>1</w:t>
      </w:r>
      <w:r w:rsidRPr="00D60250">
        <w:rPr>
          <w:b w:val="0"/>
          <w:bCs/>
        </w:rPr>
        <w:t xml:space="preserve">8.2 </w:t>
      </w:r>
      <w:r w:rsidRPr="00D60250">
        <w:rPr>
          <w:rFonts w:hint="eastAsia"/>
          <w:b w:val="0"/>
          <w:bCs/>
        </w:rPr>
        <w:t>工伤和意外伤害保险</w:t>
      </w:r>
      <w:bookmarkEnd w:id="1298"/>
      <w:bookmarkEnd w:id="1299"/>
      <w:bookmarkEnd w:id="1300"/>
      <w:bookmarkEnd w:id="1301"/>
      <w:bookmarkEnd w:id="1302"/>
    </w:p>
    <w:p w14:paraId="7D5C19D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8.2.1 </w:t>
      </w:r>
      <w:r w:rsidRPr="00D60250">
        <w:rPr>
          <w:rFonts w:ascii="仿宋_GB2312" w:eastAsia="仿宋_GB2312" w:hint="eastAsia"/>
          <w:szCs w:val="24"/>
        </w:rPr>
        <w:t>发包人应依照法律规定为其在施工现场的雇用人员办理工伤保险，缴纳工伤保险费；并要求工程师及由发包人为履行合同聘请的第三方在施工现场的雇用人员依法办理工伤保险。</w:t>
      </w:r>
    </w:p>
    <w:p w14:paraId="51578075"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8.2.2 </w:t>
      </w:r>
      <w:r w:rsidRPr="00D60250">
        <w:rPr>
          <w:rFonts w:ascii="仿宋_GB2312" w:eastAsia="仿宋_GB2312" w:hint="eastAsia"/>
          <w:szCs w:val="24"/>
        </w:rPr>
        <w:t>承包人应依照法律规定为其履行合同雇用的全部人员办理工伤保险，缴纳工伤保险费，并要求分包人及由承包人为履行合同聘请的第三方雇用的全部人员依法办理工伤保险。</w:t>
      </w:r>
    </w:p>
    <w:p w14:paraId="24E7D9F4"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8.2.3 </w:t>
      </w:r>
      <w:r w:rsidRPr="00D60250">
        <w:rPr>
          <w:rFonts w:ascii="仿宋_GB2312" w:eastAsia="仿宋_GB2312" w:hint="eastAsia"/>
          <w:szCs w:val="24"/>
        </w:rPr>
        <w:t>发包人和承包人可以为其施工现场的全部人员办理意外伤害保险并支付保险费，包括其员工及为履行合同聘请的第三方的人员，具体事项由合同当事人在专用合同条件约定。</w:t>
      </w:r>
    </w:p>
    <w:p w14:paraId="6DA12A1F" w14:textId="77777777" w:rsidR="006A374E" w:rsidRPr="00D60250" w:rsidRDefault="006A374E" w:rsidP="006A374E">
      <w:pPr>
        <w:pStyle w:val="3"/>
        <w:widowControl/>
        <w:numPr>
          <w:ilvl w:val="0"/>
          <w:numId w:val="0"/>
        </w:numPr>
        <w:spacing w:after="156"/>
        <w:rPr>
          <w:b w:val="0"/>
          <w:bCs/>
        </w:rPr>
      </w:pPr>
      <w:bookmarkStart w:id="1303" w:name="_Toc19718"/>
      <w:bookmarkStart w:id="1304" w:name="_Toc936898871"/>
      <w:bookmarkStart w:id="1305" w:name="_Toc921043170"/>
      <w:bookmarkStart w:id="1306" w:name="_Toc68144500"/>
      <w:bookmarkStart w:id="1307" w:name="_Toc130844284"/>
      <w:r w:rsidRPr="00D60250">
        <w:rPr>
          <w:rFonts w:hint="eastAsia"/>
          <w:b w:val="0"/>
          <w:bCs/>
        </w:rPr>
        <w:t>1</w:t>
      </w:r>
      <w:r w:rsidRPr="00D60250">
        <w:rPr>
          <w:b w:val="0"/>
          <w:bCs/>
        </w:rPr>
        <w:t xml:space="preserve">8.3 </w:t>
      </w:r>
      <w:r w:rsidRPr="00D60250">
        <w:rPr>
          <w:rFonts w:hint="eastAsia"/>
          <w:b w:val="0"/>
          <w:bCs/>
        </w:rPr>
        <w:t>货物保险</w:t>
      </w:r>
      <w:bookmarkEnd w:id="1303"/>
      <w:bookmarkEnd w:id="1304"/>
      <w:bookmarkEnd w:id="1305"/>
      <w:bookmarkEnd w:id="1306"/>
      <w:bookmarkEnd w:id="1307"/>
    </w:p>
    <w:p w14:paraId="5AD9E83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w:t>
      </w:r>
      <w:r w:rsidRPr="00D60250">
        <w:rPr>
          <w:rFonts w:ascii="仿宋_GB2312" w:eastAsia="仿宋_GB2312" w:hint="eastAsia"/>
          <w:iCs/>
          <w:szCs w:val="24"/>
        </w:rPr>
        <w:t>按照</w:t>
      </w:r>
      <w:r w:rsidRPr="00D60250">
        <w:rPr>
          <w:rFonts w:ascii="仿宋_GB2312" w:eastAsia="仿宋_GB2312" w:hint="eastAsia"/>
          <w:szCs w:val="24"/>
        </w:rPr>
        <w:t>专用合同条件的约定为</w:t>
      </w:r>
      <w:r w:rsidRPr="00D60250">
        <w:rPr>
          <w:rFonts w:ascii="仿宋_GB2312" w:eastAsia="仿宋_GB2312" w:hint="eastAsia"/>
          <w:iCs/>
          <w:szCs w:val="24"/>
        </w:rPr>
        <w:t>运抵现场的</w:t>
      </w:r>
      <w:r w:rsidRPr="00D60250">
        <w:rPr>
          <w:rFonts w:ascii="仿宋_GB2312" w:eastAsia="仿宋_GB2312" w:hint="eastAsia"/>
          <w:szCs w:val="24"/>
        </w:rPr>
        <w:t>施工设备、材料、装配式部品部件、工程设备和临时工程等办理财产保险，保险期限自上述货物运抵现场至其不再为工程所需要或</w:t>
      </w:r>
      <w:r w:rsidRPr="00D60250">
        <w:rPr>
          <w:rFonts w:ascii="仿宋_GB2312" w:eastAsia="仿宋_GB2312" w:hAnsi="宋体" w:hint="eastAsia"/>
          <w:sz w:val="24"/>
          <w:szCs w:val="24"/>
        </w:rPr>
        <w:t>构成实体</w:t>
      </w:r>
      <w:r w:rsidRPr="00D60250">
        <w:rPr>
          <w:rFonts w:ascii="仿宋_GB2312" w:eastAsia="仿宋_GB2312" w:hint="eastAsia"/>
          <w:szCs w:val="24"/>
        </w:rPr>
        <w:t>为止。</w:t>
      </w:r>
    </w:p>
    <w:p w14:paraId="74AE50AE" w14:textId="77777777" w:rsidR="006A374E" w:rsidRPr="00D60250" w:rsidRDefault="006A374E" w:rsidP="006A374E">
      <w:pPr>
        <w:pStyle w:val="3"/>
        <w:widowControl/>
        <w:numPr>
          <w:ilvl w:val="0"/>
          <w:numId w:val="0"/>
        </w:numPr>
        <w:spacing w:after="156"/>
        <w:rPr>
          <w:b w:val="0"/>
          <w:bCs/>
        </w:rPr>
      </w:pPr>
      <w:bookmarkStart w:id="1308" w:name="_Toc5206816"/>
      <w:bookmarkStart w:id="1309" w:name="_Toc25783"/>
      <w:bookmarkStart w:id="1310" w:name="_Toc1426143413"/>
      <w:bookmarkStart w:id="1311" w:name="_Toc1636078283"/>
      <w:bookmarkStart w:id="1312" w:name="_Toc130844285"/>
      <w:r w:rsidRPr="00D60250">
        <w:rPr>
          <w:rFonts w:hint="eastAsia"/>
          <w:b w:val="0"/>
          <w:bCs/>
        </w:rPr>
        <w:t>1</w:t>
      </w:r>
      <w:r w:rsidRPr="00D60250">
        <w:rPr>
          <w:b w:val="0"/>
          <w:bCs/>
        </w:rPr>
        <w:t xml:space="preserve">8.4 </w:t>
      </w:r>
      <w:r w:rsidRPr="00D60250">
        <w:rPr>
          <w:rFonts w:hint="eastAsia"/>
          <w:b w:val="0"/>
          <w:bCs/>
        </w:rPr>
        <w:t>其他保险</w:t>
      </w:r>
      <w:bookmarkEnd w:id="1308"/>
      <w:bookmarkEnd w:id="1309"/>
      <w:bookmarkEnd w:id="1310"/>
      <w:bookmarkEnd w:id="1311"/>
      <w:bookmarkEnd w:id="1312"/>
    </w:p>
    <w:p w14:paraId="5E5A271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保费用包含在合同价格中，但在合同执行过程中，新颁布适用的法律法规规定由承包人投保的强制保险，应根据本合同第</w:t>
      </w:r>
      <w:r w:rsidRPr="00D60250">
        <w:rPr>
          <w:rFonts w:ascii="仿宋_GB2312" w:eastAsia="仿宋_GB2312"/>
          <w:szCs w:val="24"/>
        </w:rPr>
        <w:t>13条</w:t>
      </w:r>
      <w:r w:rsidRPr="00D60250">
        <w:rPr>
          <w:rFonts w:ascii="仿宋_GB2312" w:eastAsia="仿宋_GB2312" w:hint="eastAsia"/>
          <w:szCs w:val="24"/>
        </w:rPr>
        <w:t>[</w:t>
      </w:r>
      <w:r w:rsidRPr="00D60250">
        <w:rPr>
          <w:rFonts w:ascii="仿宋_GB2312" w:eastAsia="仿宋_GB2312"/>
          <w:szCs w:val="24"/>
        </w:rPr>
        <w:t>变更与调整</w:t>
      </w:r>
      <w:r w:rsidRPr="00D60250">
        <w:rPr>
          <w:rFonts w:ascii="仿宋_GB2312" w:eastAsia="仿宋_GB2312" w:hint="eastAsia"/>
          <w:szCs w:val="24"/>
        </w:rPr>
        <w:t>]的约定增加合同价款。</w:t>
      </w:r>
    </w:p>
    <w:p w14:paraId="439A44D8" w14:textId="77777777" w:rsidR="006A374E" w:rsidRPr="00D60250" w:rsidRDefault="006A374E" w:rsidP="006A374E">
      <w:pPr>
        <w:pStyle w:val="3"/>
        <w:widowControl/>
        <w:numPr>
          <w:ilvl w:val="0"/>
          <w:numId w:val="0"/>
        </w:numPr>
        <w:spacing w:after="156"/>
        <w:rPr>
          <w:b w:val="0"/>
          <w:bCs/>
        </w:rPr>
      </w:pPr>
      <w:bookmarkStart w:id="1313" w:name="_Toc701240192"/>
      <w:bookmarkStart w:id="1314" w:name="_Toc2147012926"/>
      <w:bookmarkStart w:id="1315" w:name="_Toc42587329"/>
      <w:bookmarkStart w:id="1316" w:name="_Toc18936"/>
      <w:bookmarkStart w:id="1317" w:name="_Toc130844286"/>
      <w:r w:rsidRPr="00D60250">
        <w:rPr>
          <w:rFonts w:hint="eastAsia"/>
          <w:b w:val="0"/>
          <w:bCs/>
        </w:rPr>
        <w:t>1</w:t>
      </w:r>
      <w:r w:rsidRPr="00D60250">
        <w:rPr>
          <w:b w:val="0"/>
          <w:bCs/>
        </w:rPr>
        <w:t xml:space="preserve">8.5 </w:t>
      </w:r>
      <w:r w:rsidRPr="00D60250">
        <w:rPr>
          <w:rFonts w:hint="eastAsia"/>
          <w:b w:val="0"/>
          <w:bCs/>
        </w:rPr>
        <w:t>对各项保险的一般要求</w:t>
      </w:r>
      <w:bookmarkEnd w:id="1313"/>
      <w:bookmarkEnd w:id="1314"/>
      <w:bookmarkEnd w:id="1315"/>
      <w:bookmarkEnd w:id="1316"/>
      <w:bookmarkEnd w:id="1317"/>
    </w:p>
    <w:p w14:paraId="104FE1BF"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lastRenderedPageBreak/>
        <w:t>1</w:t>
      </w:r>
      <w:r w:rsidRPr="00D60250">
        <w:rPr>
          <w:rFonts w:ascii="仿宋_GB2312" w:eastAsia="仿宋_GB2312"/>
          <w:szCs w:val="24"/>
        </w:rPr>
        <w:t xml:space="preserve">8.5.1 </w:t>
      </w:r>
      <w:r w:rsidRPr="00D60250">
        <w:rPr>
          <w:rFonts w:ascii="仿宋_GB2312" w:eastAsia="仿宋_GB2312" w:hint="eastAsia"/>
          <w:szCs w:val="24"/>
        </w:rPr>
        <w:t>持续保险</w:t>
      </w:r>
    </w:p>
    <w:p w14:paraId="6394169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合同当事人应与保险人保持联系，使保险人能够随时了解工程实施中的变动，并确保按保险合同条款要求持续保险。</w:t>
      </w:r>
    </w:p>
    <w:p w14:paraId="4334175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8.5.2 </w:t>
      </w:r>
      <w:r w:rsidRPr="00D60250">
        <w:rPr>
          <w:rFonts w:ascii="仿宋_GB2312" w:eastAsia="仿宋_GB2312" w:hint="eastAsia"/>
          <w:szCs w:val="24"/>
        </w:rPr>
        <w:t>保险凭证</w:t>
      </w:r>
    </w:p>
    <w:p w14:paraId="406F648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合同当事人应及时向另一方当事人提交其已投保的各项保险的凭证和保险单复印件，保险单必须与专用合同条件约定的条件保持一致。</w:t>
      </w:r>
    </w:p>
    <w:p w14:paraId="0C71652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8.5.3 </w:t>
      </w:r>
      <w:r w:rsidRPr="00D60250">
        <w:rPr>
          <w:rFonts w:ascii="仿宋_GB2312" w:eastAsia="仿宋_GB2312" w:hint="eastAsia"/>
          <w:szCs w:val="24"/>
        </w:rPr>
        <w:t>未按约定投保的补救</w:t>
      </w:r>
    </w:p>
    <w:p w14:paraId="7542E45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负有投保义务的一方当事人未按合同约定办理保险，或未能使保险持续有效的，则另一方当事人可代为办理，所需费用由负有投保义务的一方当事人承担。</w:t>
      </w:r>
    </w:p>
    <w:p w14:paraId="223E762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负有投保义务的一方当事人未按合同约定办理某项保险，导致受益人未能得到足额赔偿的，由负有投保义务的一方当事人负责按照原应从该项保险得到的保险金数额进行补足。</w:t>
      </w:r>
    </w:p>
    <w:p w14:paraId="5148B2B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8.5.4 </w:t>
      </w:r>
      <w:r w:rsidRPr="00D60250">
        <w:rPr>
          <w:rFonts w:ascii="仿宋_GB2312" w:eastAsia="仿宋_GB2312" w:hint="eastAsia"/>
          <w:szCs w:val="24"/>
        </w:rPr>
        <w:t>通知义务</w:t>
      </w:r>
    </w:p>
    <w:p w14:paraId="6CFD789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除专用合同条件另有约定外，任何一方当事人变更除工伤保险之外的保险合同时，应事先征得另一方当事人同意，并通知工程师。</w:t>
      </w:r>
    </w:p>
    <w:p w14:paraId="5309003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保险事故发生时，投保人应按照保险合同规定的条件和期限及时向保险人报告。发包人和承包人应当在知道保险事故发生后及时通知对方。</w:t>
      </w:r>
    </w:p>
    <w:p w14:paraId="1B5A2E7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双方按本条规定投保不减少双方在合同下的其他义务。</w:t>
      </w:r>
    </w:p>
    <w:p w14:paraId="6DB4BDE7" w14:textId="77777777" w:rsidR="006A374E" w:rsidRPr="00D60250" w:rsidRDefault="006A374E" w:rsidP="006A374E">
      <w:pPr>
        <w:pStyle w:val="2"/>
        <w:numPr>
          <w:ilvl w:val="0"/>
          <w:numId w:val="0"/>
        </w:numPr>
        <w:rPr>
          <w:b w:val="0"/>
          <w:sz w:val="24"/>
          <w:szCs w:val="24"/>
        </w:rPr>
      </w:pPr>
      <w:bookmarkStart w:id="1318" w:name="_Toc127980215"/>
      <w:bookmarkStart w:id="1319" w:name="_Toc439400359"/>
      <w:bookmarkStart w:id="1320" w:name="_Toc1298732291"/>
      <w:bookmarkStart w:id="1321" w:name="_Toc19883"/>
      <w:bookmarkStart w:id="1322" w:name="_Toc130844287"/>
      <w:r w:rsidRPr="00D60250">
        <w:rPr>
          <w:rFonts w:hint="eastAsia"/>
          <w:b w:val="0"/>
          <w:sz w:val="24"/>
          <w:szCs w:val="24"/>
        </w:rPr>
        <w:t>第1</w:t>
      </w:r>
      <w:r w:rsidRPr="00D60250">
        <w:rPr>
          <w:b w:val="0"/>
          <w:sz w:val="24"/>
          <w:szCs w:val="24"/>
        </w:rPr>
        <w:t>9</w:t>
      </w:r>
      <w:r w:rsidRPr="00D60250">
        <w:rPr>
          <w:rFonts w:hint="eastAsia"/>
          <w:b w:val="0"/>
          <w:sz w:val="24"/>
          <w:szCs w:val="24"/>
        </w:rPr>
        <w:t>条 索赔</w:t>
      </w:r>
      <w:bookmarkEnd w:id="1318"/>
      <w:bookmarkEnd w:id="1319"/>
      <w:bookmarkEnd w:id="1320"/>
      <w:bookmarkEnd w:id="1321"/>
      <w:bookmarkEnd w:id="1322"/>
      <w:r w:rsidRPr="00D60250">
        <w:rPr>
          <w:rFonts w:hint="eastAsia"/>
          <w:b w:val="0"/>
          <w:sz w:val="24"/>
          <w:szCs w:val="24"/>
        </w:rPr>
        <w:t xml:space="preserve"> </w:t>
      </w:r>
    </w:p>
    <w:p w14:paraId="49E635BD" w14:textId="77777777" w:rsidR="006A374E" w:rsidRPr="00D60250" w:rsidRDefault="006A374E" w:rsidP="006A374E">
      <w:pPr>
        <w:pStyle w:val="3"/>
        <w:widowControl/>
        <w:numPr>
          <w:ilvl w:val="0"/>
          <w:numId w:val="0"/>
        </w:numPr>
        <w:spacing w:after="156"/>
        <w:rPr>
          <w:b w:val="0"/>
          <w:bCs/>
        </w:rPr>
      </w:pPr>
      <w:bookmarkStart w:id="1323" w:name="_Toc2089408325"/>
      <w:bookmarkStart w:id="1324" w:name="_Toc16094"/>
      <w:bookmarkStart w:id="1325" w:name="_Toc648914624"/>
      <w:bookmarkStart w:id="1326" w:name="_Toc1371434674"/>
      <w:bookmarkStart w:id="1327" w:name="_Toc130844288"/>
      <w:r w:rsidRPr="00D60250">
        <w:rPr>
          <w:rFonts w:hint="eastAsia"/>
          <w:b w:val="0"/>
          <w:bCs/>
        </w:rPr>
        <w:t>1</w:t>
      </w:r>
      <w:r w:rsidRPr="00D60250">
        <w:rPr>
          <w:b w:val="0"/>
          <w:bCs/>
        </w:rPr>
        <w:t xml:space="preserve">9.1 </w:t>
      </w:r>
      <w:r w:rsidRPr="00D60250">
        <w:rPr>
          <w:rFonts w:hint="eastAsia"/>
          <w:b w:val="0"/>
          <w:bCs/>
        </w:rPr>
        <w:t>索赔的提出</w:t>
      </w:r>
      <w:bookmarkEnd w:id="1323"/>
      <w:bookmarkEnd w:id="1324"/>
      <w:bookmarkEnd w:id="1325"/>
      <w:bookmarkEnd w:id="1326"/>
      <w:bookmarkEnd w:id="1327"/>
    </w:p>
    <w:p w14:paraId="1FA8600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根据合同约定，任意一方认为有权得到追加/减少付款、延长缺陷责任期和（或）延长工期的，应按以下程序向对方提出索赔：</w:t>
      </w:r>
    </w:p>
    <w:p w14:paraId="1978307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索赔方应在知道或应当知道索赔事件发生后28天内，向对方递交索赔意向通知书，并说明发生索赔事件的事由；索赔方未在前述28天内发出索赔意向通知书的，丧失要求追加</w:t>
      </w:r>
      <w:r w:rsidRPr="00D60250">
        <w:rPr>
          <w:rFonts w:ascii="仿宋_GB2312" w:eastAsia="仿宋_GB2312"/>
          <w:szCs w:val="24"/>
        </w:rPr>
        <w:t>/减少付款、延长缺陷责任期和（或）延长工期</w:t>
      </w:r>
      <w:r w:rsidRPr="00D60250">
        <w:rPr>
          <w:rFonts w:ascii="仿宋_GB2312" w:eastAsia="仿宋_GB2312" w:hint="eastAsia"/>
          <w:szCs w:val="24"/>
        </w:rPr>
        <w:t>的权利；</w:t>
      </w:r>
    </w:p>
    <w:p w14:paraId="32E7920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索赔方应在发出索赔意向通知书后28天内，向对方正式递交索赔报告；索赔报告应详细说明索赔理由以及要求追加的付款金额、延长缺陷责任期和（或）延长的工期，并附必要的记录和证明材料；</w:t>
      </w:r>
    </w:p>
    <w:p w14:paraId="78DAFA9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索赔事件具有持续影响的，索赔方应每月递交延续索赔通知，说明持续影响的实际情况和记录，列出累计的追加付款金额、延长缺陷责任期和（或）工期延长天数；</w:t>
      </w:r>
    </w:p>
    <w:p w14:paraId="03CCC5C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在索赔事件影响结束后28天内，索赔方应向对方递交最终索赔报告，说明最终要求索赔的追加付款金额、延长缺陷责任期和（或）延长的工期，并附必要的记录和证明材料。</w:t>
      </w:r>
    </w:p>
    <w:p w14:paraId="61CC496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 承包人作为索赔方时，其索赔意向通知书、索赔报告及相关索赔文件应向工程师提出；发包人作为索赔方时，其索赔意向通知书、索赔报告及相关索赔文件可自行向承包人提出或由工程师向承包人提出。</w:t>
      </w:r>
    </w:p>
    <w:p w14:paraId="75297DD0" w14:textId="77777777" w:rsidR="006A374E" w:rsidRPr="00D60250" w:rsidRDefault="006A374E" w:rsidP="006A374E">
      <w:pPr>
        <w:pStyle w:val="3"/>
        <w:widowControl/>
        <w:numPr>
          <w:ilvl w:val="0"/>
          <w:numId w:val="0"/>
        </w:numPr>
        <w:spacing w:after="156"/>
        <w:rPr>
          <w:b w:val="0"/>
          <w:bCs/>
        </w:rPr>
      </w:pPr>
      <w:bookmarkStart w:id="1328" w:name="_Toc1601611041"/>
      <w:bookmarkStart w:id="1329" w:name="_Toc261948384"/>
      <w:bookmarkStart w:id="1330" w:name="_Toc29260"/>
      <w:bookmarkStart w:id="1331" w:name="_Toc112028707"/>
      <w:bookmarkStart w:id="1332" w:name="_Toc130844289"/>
      <w:r w:rsidRPr="00D60250">
        <w:rPr>
          <w:rFonts w:hint="eastAsia"/>
          <w:b w:val="0"/>
          <w:bCs/>
        </w:rPr>
        <w:t>1</w:t>
      </w:r>
      <w:r w:rsidRPr="00D60250">
        <w:rPr>
          <w:b w:val="0"/>
          <w:bCs/>
        </w:rPr>
        <w:t>9.2 承包人索赔</w:t>
      </w:r>
      <w:r w:rsidRPr="00D60250">
        <w:rPr>
          <w:rFonts w:hint="eastAsia"/>
          <w:b w:val="0"/>
          <w:bCs/>
        </w:rPr>
        <w:t>的处理程序</w:t>
      </w:r>
      <w:bookmarkEnd w:id="1328"/>
      <w:bookmarkEnd w:id="1329"/>
      <w:bookmarkEnd w:id="1330"/>
      <w:bookmarkEnd w:id="1331"/>
      <w:bookmarkEnd w:id="1332"/>
    </w:p>
    <w:p w14:paraId="53CC7CA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工程师收到承包人提交的索赔报告后，应及时审查索赔报告的内容、查验承包人的记</w:t>
      </w:r>
      <w:r w:rsidRPr="00D60250">
        <w:rPr>
          <w:rFonts w:ascii="仿宋_GB2312" w:eastAsia="仿宋_GB2312" w:hint="eastAsia"/>
          <w:szCs w:val="24"/>
        </w:rPr>
        <w:lastRenderedPageBreak/>
        <w:t>录和证明材料，必要时工程师可要求承包人提交全部原始记录副本。</w:t>
      </w:r>
    </w:p>
    <w:p w14:paraId="66D65E9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工程师应按第</w:t>
      </w:r>
      <w:r w:rsidRPr="00D60250">
        <w:rPr>
          <w:rFonts w:ascii="仿宋_GB2312" w:eastAsia="仿宋_GB2312"/>
          <w:szCs w:val="24"/>
        </w:rPr>
        <w:t>3.6</w:t>
      </w:r>
      <w:r w:rsidRPr="00D60250">
        <w:rPr>
          <w:rFonts w:ascii="仿宋_GB2312" w:eastAsia="仿宋_GB2312" w:hint="eastAsia"/>
          <w:szCs w:val="24"/>
        </w:rPr>
        <w:t>款[商定或确定]商定或确定追加的付款和（或）延长的工期，并在收到上述索赔报告或有关索赔的进一步证明材料后及时书面告知发包人，并在42天内，将发包人书面认可的索赔处理结果答复承包人。工程师在收到索赔报告或有关索赔的进一步证明材料后的42天内不予答复的，视为认可索赔。</w:t>
      </w:r>
    </w:p>
    <w:p w14:paraId="48F7BD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承包人接受索赔处理结果的，发包人应在作出索赔处理结果答复后28天内完成支付。承包人不接受索赔处理结果的，按照第</w:t>
      </w:r>
      <w:r w:rsidRPr="00D60250">
        <w:rPr>
          <w:rFonts w:ascii="仿宋_GB2312" w:eastAsia="仿宋_GB2312"/>
          <w:szCs w:val="24"/>
        </w:rPr>
        <w:t>20条</w:t>
      </w:r>
      <w:r w:rsidRPr="00D60250">
        <w:rPr>
          <w:rFonts w:ascii="仿宋_GB2312" w:eastAsia="仿宋_GB2312" w:hint="eastAsia"/>
          <w:szCs w:val="24"/>
        </w:rPr>
        <w:t>[争议解决]约定处理。</w:t>
      </w:r>
    </w:p>
    <w:p w14:paraId="633ACC07" w14:textId="77777777" w:rsidR="006A374E" w:rsidRPr="00D60250" w:rsidRDefault="006A374E" w:rsidP="006A374E">
      <w:pPr>
        <w:pStyle w:val="3"/>
        <w:widowControl/>
        <w:numPr>
          <w:ilvl w:val="0"/>
          <w:numId w:val="0"/>
        </w:numPr>
        <w:spacing w:after="156"/>
        <w:rPr>
          <w:b w:val="0"/>
          <w:bCs/>
        </w:rPr>
      </w:pPr>
      <w:bookmarkStart w:id="1333" w:name="_Toc938837272"/>
      <w:bookmarkStart w:id="1334" w:name="_Toc268410648"/>
      <w:bookmarkStart w:id="1335" w:name="_Toc3875"/>
      <w:bookmarkStart w:id="1336" w:name="_Toc1663682642"/>
      <w:bookmarkStart w:id="1337" w:name="_Toc130844290"/>
      <w:r w:rsidRPr="00D60250">
        <w:rPr>
          <w:rFonts w:hint="eastAsia"/>
          <w:b w:val="0"/>
          <w:bCs/>
        </w:rPr>
        <w:t>1</w:t>
      </w:r>
      <w:r w:rsidRPr="00D60250">
        <w:rPr>
          <w:b w:val="0"/>
          <w:bCs/>
        </w:rPr>
        <w:t xml:space="preserve">9.3 </w:t>
      </w:r>
      <w:r w:rsidRPr="00D60250">
        <w:rPr>
          <w:rFonts w:hint="eastAsia"/>
          <w:b w:val="0"/>
          <w:bCs/>
        </w:rPr>
        <w:t>发包人索赔的处理程序</w:t>
      </w:r>
      <w:bookmarkEnd w:id="1333"/>
      <w:bookmarkEnd w:id="1334"/>
      <w:bookmarkEnd w:id="1335"/>
      <w:bookmarkEnd w:id="1336"/>
      <w:bookmarkEnd w:id="1337"/>
    </w:p>
    <w:p w14:paraId="61B20A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承包人收到发包人提交的索赔报告后，应及时审查索赔报告的内容、查验发包人证明材料；</w:t>
      </w:r>
    </w:p>
    <w:p w14:paraId="063A4DF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承包人应在收到上述索赔报告或有关索赔的进一步证明材料后42天内，将索赔处理结果答复发包人。承包人在收到索赔通知书或有关索赔的进一步证明材料后的42天内不予答复的，视为认可索赔。</w:t>
      </w:r>
    </w:p>
    <w:p w14:paraId="05CD609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发包人接受索赔处理结果的，发包人可从应支付给承包人的合同价款中扣除赔付的金额或延长缺陷责任期；发包人不接受索赔处理结果的，按第</w:t>
      </w:r>
      <w:r w:rsidRPr="00D60250">
        <w:rPr>
          <w:rFonts w:ascii="仿宋_GB2312" w:eastAsia="仿宋_GB2312"/>
          <w:szCs w:val="24"/>
        </w:rPr>
        <w:t>20条</w:t>
      </w:r>
      <w:r w:rsidRPr="00D60250">
        <w:rPr>
          <w:rFonts w:ascii="仿宋_GB2312" w:eastAsia="仿宋_GB2312" w:hint="eastAsia"/>
          <w:szCs w:val="24"/>
        </w:rPr>
        <w:t>[争议解决]约定处理。</w:t>
      </w:r>
    </w:p>
    <w:p w14:paraId="32FE1C66" w14:textId="77777777" w:rsidR="006A374E" w:rsidRPr="00D60250" w:rsidRDefault="006A374E" w:rsidP="006A374E">
      <w:pPr>
        <w:pStyle w:val="3"/>
        <w:widowControl/>
        <w:numPr>
          <w:ilvl w:val="0"/>
          <w:numId w:val="0"/>
        </w:numPr>
        <w:spacing w:after="156"/>
        <w:rPr>
          <w:b w:val="0"/>
          <w:bCs/>
        </w:rPr>
      </w:pPr>
      <w:bookmarkStart w:id="1338" w:name="_Toc1149835060"/>
      <w:bookmarkStart w:id="1339" w:name="_Toc28333"/>
      <w:bookmarkStart w:id="1340" w:name="_Toc536851720"/>
      <w:bookmarkStart w:id="1341" w:name="_Toc1218377524"/>
      <w:bookmarkStart w:id="1342" w:name="_Toc130844291"/>
      <w:r w:rsidRPr="00D60250">
        <w:rPr>
          <w:rFonts w:hint="eastAsia"/>
          <w:b w:val="0"/>
          <w:bCs/>
        </w:rPr>
        <w:t>1</w:t>
      </w:r>
      <w:r w:rsidRPr="00D60250">
        <w:rPr>
          <w:b w:val="0"/>
          <w:bCs/>
        </w:rPr>
        <w:t xml:space="preserve">9.4 </w:t>
      </w:r>
      <w:r w:rsidRPr="00D60250">
        <w:rPr>
          <w:rFonts w:hint="eastAsia"/>
          <w:b w:val="0"/>
          <w:bCs/>
        </w:rPr>
        <w:t>提出索赔的期限</w:t>
      </w:r>
      <w:bookmarkEnd w:id="1338"/>
      <w:bookmarkEnd w:id="1339"/>
      <w:bookmarkEnd w:id="1340"/>
      <w:bookmarkEnd w:id="1341"/>
      <w:bookmarkEnd w:id="1342"/>
    </w:p>
    <w:p w14:paraId="599455B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承包人按第</w:t>
      </w:r>
      <w:r w:rsidRPr="00D60250">
        <w:rPr>
          <w:rFonts w:ascii="仿宋_GB2312" w:eastAsia="仿宋_GB2312"/>
          <w:szCs w:val="24"/>
        </w:rPr>
        <w:t>14.5</w:t>
      </w:r>
      <w:r w:rsidRPr="00D60250">
        <w:rPr>
          <w:rFonts w:ascii="仿宋_GB2312" w:eastAsia="仿宋_GB2312" w:hint="eastAsia"/>
          <w:szCs w:val="24"/>
        </w:rPr>
        <w:t>款[竣工结算]约定接收竣工付款证书后，应被认为已无权再提出在合同工程接收证书颁发前所发生的任何索赔。</w:t>
      </w:r>
    </w:p>
    <w:p w14:paraId="2AA90D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承包人按第</w:t>
      </w:r>
      <w:r w:rsidRPr="00D60250">
        <w:rPr>
          <w:rFonts w:ascii="仿宋_GB2312" w:eastAsia="仿宋_GB2312"/>
          <w:szCs w:val="24"/>
        </w:rPr>
        <w:t>14.7</w:t>
      </w:r>
      <w:r w:rsidRPr="00D60250">
        <w:rPr>
          <w:rFonts w:ascii="仿宋_GB2312" w:eastAsia="仿宋_GB2312" w:hint="eastAsia"/>
          <w:szCs w:val="24"/>
        </w:rPr>
        <w:t>款[</w:t>
      </w:r>
      <w:r w:rsidRPr="00D60250">
        <w:rPr>
          <w:rFonts w:ascii="仿宋_GB2312" w:eastAsia="仿宋_GB2312"/>
          <w:szCs w:val="24"/>
        </w:rPr>
        <w:t>最终结清</w:t>
      </w:r>
      <w:r w:rsidRPr="00D60250">
        <w:rPr>
          <w:rFonts w:ascii="仿宋_GB2312" w:eastAsia="仿宋_GB2312" w:hint="eastAsia"/>
          <w:szCs w:val="24"/>
        </w:rPr>
        <w:t>]提交的最终结清申请单中，只限于提出工程接收证书颁发后发生的索赔。提出索赔的期限均自接受最终结清证书时终止。</w:t>
      </w:r>
    </w:p>
    <w:p w14:paraId="326833BA" w14:textId="77777777" w:rsidR="006A374E" w:rsidRPr="00D60250" w:rsidRDefault="006A374E" w:rsidP="006A374E">
      <w:pPr>
        <w:pStyle w:val="2"/>
        <w:numPr>
          <w:ilvl w:val="0"/>
          <w:numId w:val="0"/>
        </w:numPr>
        <w:rPr>
          <w:b w:val="0"/>
          <w:sz w:val="24"/>
          <w:szCs w:val="24"/>
        </w:rPr>
      </w:pPr>
      <w:bookmarkStart w:id="1343" w:name="_Toc608627385"/>
      <w:bookmarkStart w:id="1344" w:name="_Toc331453804"/>
      <w:bookmarkStart w:id="1345" w:name="_Toc858783843"/>
      <w:bookmarkStart w:id="1346" w:name="_Toc23439"/>
      <w:bookmarkStart w:id="1347" w:name="_Toc130844292"/>
      <w:r w:rsidRPr="00D60250">
        <w:rPr>
          <w:rFonts w:hint="eastAsia"/>
          <w:b w:val="0"/>
          <w:sz w:val="24"/>
          <w:szCs w:val="24"/>
        </w:rPr>
        <w:t>第2</w:t>
      </w:r>
      <w:r w:rsidRPr="00D60250">
        <w:rPr>
          <w:b w:val="0"/>
          <w:sz w:val="24"/>
          <w:szCs w:val="24"/>
        </w:rPr>
        <w:t>0</w:t>
      </w:r>
      <w:r w:rsidRPr="00D60250">
        <w:rPr>
          <w:rFonts w:hint="eastAsia"/>
          <w:b w:val="0"/>
          <w:sz w:val="24"/>
          <w:szCs w:val="24"/>
        </w:rPr>
        <w:t>条 争议解决</w:t>
      </w:r>
      <w:bookmarkEnd w:id="1343"/>
      <w:bookmarkEnd w:id="1344"/>
      <w:bookmarkEnd w:id="1345"/>
      <w:bookmarkEnd w:id="1346"/>
      <w:bookmarkEnd w:id="1347"/>
      <w:r w:rsidRPr="00D60250">
        <w:rPr>
          <w:rFonts w:hint="eastAsia"/>
          <w:b w:val="0"/>
          <w:sz w:val="24"/>
          <w:szCs w:val="24"/>
        </w:rPr>
        <w:t xml:space="preserve"> </w:t>
      </w:r>
    </w:p>
    <w:p w14:paraId="62953086" w14:textId="77777777" w:rsidR="006A374E" w:rsidRPr="00D60250" w:rsidRDefault="006A374E" w:rsidP="006A374E">
      <w:pPr>
        <w:pStyle w:val="3"/>
        <w:widowControl/>
        <w:numPr>
          <w:ilvl w:val="0"/>
          <w:numId w:val="0"/>
        </w:numPr>
        <w:spacing w:after="156"/>
        <w:rPr>
          <w:b w:val="0"/>
          <w:bCs/>
        </w:rPr>
      </w:pPr>
      <w:bookmarkStart w:id="1348" w:name="_Toc39742345"/>
      <w:bookmarkStart w:id="1349" w:name="_Toc10584"/>
      <w:bookmarkStart w:id="1350" w:name="_Toc1897085169"/>
      <w:bookmarkStart w:id="1351" w:name="_Toc386357144"/>
      <w:bookmarkStart w:id="1352" w:name="_Toc130844293"/>
      <w:r w:rsidRPr="00D60250">
        <w:rPr>
          <w:rFonts w:hint="eastAsia"/>
          <w:b w:val="0"/>
          <w:bCs/>
        </w:rPr>
        <w:t>2</w:t>
      </w:r>
      <w:r w:rsidRPr="00D60250">
        <w:rPr>
          <w:b w:val="0"/>
          <w:bCs/>
        </w:rPr>
        <w:t xml:space="preserve">0.1 </w:t>
      </w:r>
      <w:r w:rsidRPr="00D60250">
        <w:rPr>
          <w:rFonts w:hint="eastAsia"/>
          <w:b w:val="0"/>
          <w:bCs/>
        </w:rPr>
        <w:t>和解</w:t>
      </w:r>
      <w:bookmarkEnd w:id="1348"/>
      <w:bookmarkEnd w:id="1349"/>
      <w:bookmarkEnd w:id="1350"/>
      <w:bookmarkEnd w:id="1351"/>
      <w:bookmarkEnd w:id="1352"/>
    </w:p>
    <w:p w14:paraId="1073693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合同当事人可以就争议自行和解，自行和解达成协议的经双方签字并盖章后作为合同补充文件，双方均应遵照执行。</w:t>
      </w:r>
    </w:p>
    <w:p w14:paraId="3698F37F" w14:textId="77777777" w:rsidR="006A374E" w:rsidRPr="00D60250" w:rsidRDefault="006A374E" w:rsidP="006A374E">
      <w:pPr>
        <w:pStyle w:val="3"/>
        <w:widowControl/>
        <w:numPr>
          <w:ilvl w:val="0"/>
          <w:numId w:val="0"/>
        </w:numPr>
        <w:spacing w:after="156"/>
        <w:rPr>
          <w:b w:val="0"/>
          <w:bCs/>
        </w:rPr>
      </w:pPr>
      <w:bookmarkStart w:id="1353" w:name="_Toc1373800324"/>
      <w:bookmarkStart w:id="1354" w:name="_Toc1164024376"/>
      <w:bookmarkStart w:id="1355" w:name="_Toc1521282744"/>
      <w:bookmarkStart w:id="1356" w:name="_Toc7653"/>
      <w:bookmarkStart w:id="1357" w:name="_Toc130844294"/>
      <w:r w:rsidRPr="00D60250">
        <w:rPr>
          <w:rFonts w:hint="eastAsia"/>
          <w:b w:val="0"/>
          <w:bCs/>
        </w:rPr>
        <w:t>2</w:t>
      </w:r>
      <w:r w:rsidRPr="00D60250">
        <w:rPr>
          <w:b w:val="0"/>
          <w:bCs/>
        </w:rPr>
        <w:t xml:space="preserve">0.2 </w:t>
      </w:r>
      <w:r w:rsidRPr="00D60250">
        <w:rPr>
          <w:rFonts w:hint="eastAsia"/>
          <w:b w:val="0"/>
          <w:bCs/>
        </w:rPr>
        <w:t>调解</w:t>
      </w:r>
      <w:bookmarkEnd w:id="1353"/>
      <w:bookmarkEnd w:id="1354"/>
      <w:bookmarkEnd w:id="1355"/>
      <w:bookmarkEnd w:id="1356"/>
      <w:bookmarkEnd w:id="1357"/>
      <w:r w:rsidRPr="00D60250">
        <w:rPr>
          <w:rFonts w:hint="eastAsia"/>
          <w:b w:val="0"/>
          <w:bCs/>
        </w:rPr>
        <w:t xml:space="preserve"> </w:t>
      </w:r>
    </w:p>
    <w:p w14:paraId="24C21AA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合同当事人可以就争议请求建设行政主管部门、行业协会或其他第三方进行调解，调解达成协议的，经双方签字盖章后作为合同补充文件，双方均应遵照执行。</w:t>
      </w:r>
    </w:p>
    <w:p w14:paraId="4585C932" w14:textId="77777777" w:rsidR="006A374E" w:rsidRPr="00D60250" w:rsidRDefault="006A374E" w:rsidP="006A374E">
      <w:pPr>
        <w:pStyle w:val="3"/>
        <w:widowControl/>
        <w:numPr>
          <w:ilvl w:val="0"/>
          <w:numId w:val="0"/>
        </w:numPr>
        <w:spacing w:after="156"/>
        <w:rPr>
          <w:b w:val="0"/>
          <w:bCs/>
        </w:rPr>
      </w:pPr>
      <w:bookmarkStart w:id="1358" w:name="_Toc5363"/>
      <w:bookmarkStart w:id="1359" w:name="_Toc1324107658"/>
      <w:bookmarkStart w:id="1360" w:name="_Toc1839916384"/>
      <w:bookmarkStart w:id="1361" w:name="_Toc633341995"/>
      <w:bookmarkStart w:id="1362" w:name="_Toc130844295"/>
      <w:r w:rsidRPr="00D60250">
        <w:rPr>
          <w:rFonts w:hint="eastAsia"/>
          <w:b w:val="0"/>
          <w:bCs/>
        </w:rPr>
        <w:t>2</w:t>
      </w:r>
      <w:r w:rsidRPr="00D60250">
        <w:rPr>
          <w:b w:val="0"/>
          <w:bCs/>
        </w:rPr>
        <w:t xml:space="preserve">0.3 </w:t>
      </w:r>
      <w:r w:rsidRPr="00D60250">
        <w:rPr>
          <w:rFonts w:hint="eastAsia"/>
          <w:b w:val="0"/>
          <w:bCs/>
        </w:rPr>
        <w:t>争议评审</w:t>
      </w:r>
      <w:bookmarkEnd w:id="1358"/>
      <w:bookmarkEnd w:id="1359"/>
      <w:bookmarkEnd w:id="1360"/>
      <w:bookmarkEnd w:id="1361"/>
      <w:bookmarkEnd w:id="1362"/>
    </w:p>
    <w:p w14:paraId="38844A0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合同当事人在专用合同条件中约定采取争议评审方式及评审规则解决争议的，按下列约定执行：</w:t>
      </w:r>
    </w:p>
    <w:p w14:paraId="461981C1"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0.3.1 </w:t>
      </w:r>
      <w:r w:rsidRPr="00D60250">
        <w:rPr>
          <w:rFonts w:ascii="仿宋_GB2312" w:eastAsia="仿宋_GB2312" w:hint="eastAsia"/>
          <w:szCs w:val="24"/>
        </w:rPr>
        <w:t>争议评审小组的确定</w:t>
      </w:r>
    </w:p>
    <w:p w14:paraId="5B93A9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可以共同选择一名或三名争议评审员，组成争议评审小组。如专用合同条件未对成员人数进行约定，则应由三名成员组成。除专用合同条件另有约定外，合同当事人应当自合同订立后28天内，或者争议发生后14天内，选定争议评审员。</w:t>
      </w:r>
    </w:p>
    <w:p w14:paraId="4AD391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选择一名争议评审员的，由合同当事人共同确定；选择三名争议评审员的，各自选定一名，第三名成员由合同当事人共同确定或由合同当事人委托已选定的争议评审员共同确定，为首</w:t>
      </w:r>
      <w:r w:rsidRPr="00D60250">
        <w:rPr>
          <w:rFonts w:ascii="仿宋_GB2312" w:eastAsia="仿宋_GB2312" w:hint="eastAsia"/>
          <w:szCs w:val="24"/>
        </w:rPr>
        <w:lastRenderedPageBreak/>
        <w:t>席争议评审员。争议评审员为一人且合同当事人未能达成一致的，或争议评审员为三人且合同当事人就首席争议评审员未能达成一致的，由专用合同条件约定的评审机构指定。</w:t>
      </w:r>
    </w:p>
    <w:p w14:paraId="317ACB2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除专用合同条件另有约定外，争议评审员报酬由发包人和承包人各承担一半。</w:t>
      </w:r>
    </w:p>
    <w:p w14:paraId="4ED0AB9A"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0.3.2 </w:t>
      </w:r>
      <w:r w:rsidRPr="00D60250">
        <w:rPr>
          <w:rFonts w:ascii="仿宋_GB2312" w:eastAsia="仿宋_GB2312" w:hint="eastAsia"/>
          <w:szCs w:val="24"/>
        </w:rPr>
        <w:t>争议的避免</w:t>
      </w:r>
    </w:p>
    <w:p w14:paraId="3654064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合同当事人协商一致，可以共同书面请求争议评审小组，就合同履行过程中可能出现争议的情况提供协助或进行非正式讨论，争议评审小组应给出公正的意见或建议。</w:t>
      </w:r>
    </w:p>
    <w:p w14:paraId="508137F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此类协助或非正式讨论可在任何会议、施工现场视察或其他场合进行，并且除专用合同条件另有约定外，发包人和承包人均应出席。</w:t>
      </w:r>
    </w:p>
    <w:p w14:paraId="084BFF3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争议评审小组在此类非正式讨论上给出的任何意见或建议，无论是口头还是书面的，对发包人和承包人不具有约束力，争议评审小组在之后的争议评审程序或决定中也不受此类意见或建议的约束。</w:t>
      </w:r>
    </w:p>
    <w:p w14:paraId="668A41E2"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0.3.3 </w:t>
      </w:r>
      <w:r w:rsidRPr="00D60250">
        <w:rPr>
          <w:rFonts w:ascii="仿宋_GB2312" w:eastAsia="仿宋_GB2312" w:hint="eastAsia"/>
          <w:szCs w:val="24"/>
        </w:rPr>
        <w:t>争议评审小组的决定</w:t>
      </w:r>
    </w:p>
    <w:p w14:paraId="610E6CB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或争议评审小组建议并经双方同意的其他期限内作出书面决定，并说明理由。合同当事人可以在专用合同条件中对本项事项另行约定。</w:t>
      </w:r>
    </w:p>
    <w:p w14:paraId="016CAA3B" w14:textId="77777777" w:rsidR="006A374E" w:rsidRPr="00D60250" w:rsidRDefault="006A374E" w:rsidP="006A374E">
      <w:pPr>
        <w:pStyle w:val="4"/>
        <w:numPr>
          <w:ilvl w:val="0"/>
          <w:numId w:val="0"/>
        </w:numPr>
        <w:spacing w:after="156"/>
        <w:rPr>
          <w:rFonts w:ascii="仿宋_GB2312" w:eastAsia="仿宋_GB2312"/>
          <w:szCs w:val="24"/>
        </w:rPr>
      </w:pPr>
      <w:r w:rsidRPr="00D60250">
        <w:rPr>
          <w:rFonts w:ascii="仿宋_GB2312" w:eastAsia="仿宋_GB2312" w:hint="eastAsia"/>
          <w:szCs w:val="24"/>
        </w:rPr>
        <w:t>2</w:t>
      </w:r>
      <w:r w:rsidRPr="00D60250">
        <w:rPr>
          <w:rFonts w:ascii="仿宋_GB2312" w:eastAsia="仿宋_GB2312"/>
          <w:szCs w:val="24"/>
        </w:rPr>
        <w:t xml:space="preserve">0.3.4 </w:t>
      </w:r>
      <w:r w:rsidRPr="00D60250">
        <w:rPr>
          <w:rFonts w:ascii="仿宋_GB2312" w:eastAsia="仿宋_GB2312" w:hint="eastAsia"/>
          <w:szCs w:val="24"/>
        </w:rPr>
        <w:t>争议评审小组决定的效力</w:t>
      </w:r>
    </w:p>
    <w:p w14:paraId="40CB4A7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争议评审小组作出的书面决定经合同当事人签字确认后，对双方具有约束力，双方应遵照执行。</w:t>
      </w:r>
    </w:p>
    <w:p w14:paraId="51F37C9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任何一方当事人不接受争议评审小组决定或不履行争议评审小组决定的，双方可选择采用其他争议解决方式。</w:t>
      </w:r>
    </w:p>
    <w:p w14:paraId="04FF59E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任何一方当事人不接受争议评审小组的决定，并不影响暂时执行争议评审小组的决定，直到在后续的采用其他争议解决方式中对争议评审小组的决定进行了改变。</w:t>
      </w:r>
    </w:p>
    <w:p w14:paraId="532839AC" w14:textId="77777777" w:rsidR="006A374E" w:rsidRPr="00D60250" w:rsidRDefault="006A374E" w:rsidP="006A374E">
      <w:pPr>
        <w:pStyle w:val="3"/>
        <w:widowControl/>
        <w:numPr>
          <w:ilvl w:val="0"/>
          <w:numId w:val="0"/>
        </w:numPr>
        <w:spacing w:after="156"/>
        <w:rPr>
          <w:b w:val="0"/>
          <w:bCs/>
        </w:rPr>
      </w:pPr>
      <w:bookmarkStart w:id="1363" w:name="_Toc803740637"/>
      <w:bookmarkStart w:id="1364" w:name="_Toc1596597476"/>
      <w:bookmarkStart w:id="1365" w:name="_Toc1674885135"/>
      <w:bookmarkStart w:id="1366" w:name="_Toc9816"/>
      <w:bookmarkStart w:id="1367" w:name="_Toc130844296"/>
      <w:r w:rsidRPr="00D60250">
        <w:rPr>
          <w:rFonts w:hint="eastAsia"/>
          <w:b w:val="0"/>
          <w:bCs/>
        </w:rPr>
        <w:t>2</w:t>
      </w:r>
      <w:r w:rsidRPr="00D60250">
        <w:rPr>
          <w:b w:val="0"/>
          <w:bCs/>
        </w:rPr>
        <w:t xml:space="preserve">0.4 </w:t>
      </w:r>
      <w:r w:rsidRPr="00D60250">
        <w:rPr>
          <w:rFonts w:hint="eastAsia"/>
          <w:b w:val="0"/>
          <w:bCs/>
        </w:rPr>
        <w:t>仲裁或诉讼</w:t>
      </w:r>
      <w:bookmarkEnd w:id="1363"/>
      <w:bookmarkEnd w:id="1364"/>
      <w:bookmarkEnd w:id="1365"/>
      <w:bookmarkEnd w:id="1366"/>
      <w:bookmarkEnd w:id="1367"/>
    </w:p>
    <w:p w14:paraId="49395E0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因合同及合同有关事项产生的争议，合同当事人可以在专用合同条件中约定以下一种方式解决争议：</w:t>
      </w:r>
    </w:p>
    <w:p w14:paraId="38D893D3" w14:textId="77777777" w:rsidR="006A374E" w:rsidRPr="00D60250" w:rsidRDefault="006A374E" w:rsidP="006A374E">
      <w:pPr>
        <w:pStyle w:val="6"/>
        <w:numPr>
          <w:ilvl w:val="0"/>
          <w:numId w:val="0"/>
        </w:numPr>
        <w:ind w:left="841"/>
        <w:rPr>
          <w:rFonts w:ascii="仿宋_GB2312" w:eastAsia="仿宋_GB2312"/>
          <w:szCs w:val="24"/>
        </w:rPr>
      </w:pPr>
      <w:r w:rsidRPr="00D60250">
        <w:rPr>
          <w:rFonts w:ascii="仿宋_GB2312" w:eastAsia="仿宋_GB2312" w:hint="eastAsia"/>
          <w:szCs w:val="24"/>
        </w:rPr>
        <w:t>（1） 向约定的仲裁委员会申请仲裁；</w:t>
      </w:r>
    </w:p>
    <w:p w14:paraId="67ABCD5B" w14:textId="77777777" w:rsidR="006A374E" w:rsidRPr="00D60250" w:rsidRDefault="006A374E" w:rsidP="006A374E">
      <w:pPr>
        <w:pStyle w:val="6"/>
        <w:numPr>
          <w:ilvl w:val="0"/>
          <w:numId w:val="0"/>
        </w:numPr>
        <w:ind w:left="841"/>
        <w:rPr>
          <w:rFonts w:ascii="仿宋_GB2312" w:eastAsia="仿宋_GB2312"/>
          <w:szCs w:val="24"/>
        </w:rPr>
      </w:pPr>
      <w:r w:rsidRPr="00D60250">
        <w:rPr>
          <w:rFonts w:ascii="仿宋_GB2312" w:eastAsia="仿宋_GB2312" w:hint="eastAsia"/>
          <w:szCs w:val="24"/>
        </w:rPr>
        <w:t>（2） 向有管辖权的人民法院起诉。</w:t>
      </w:r>
    </w:p>
    <w:p w14:paraId="44F215BE" w14:textId="77777777" w:rsidR="006A374E" w:rsidRPr="00D60250" w:rsidRDefault="006A374E" w:rsidP="006A374E">
      <w:pPr>
        <w:pStyle w:val="3"/>
        <w:widowControl/>
        <w:numPr>
          <w:ilvl w:val="0"/>
          <w:numId w:val="0"/>
        </w:numPr>
        <w:spacing w:after="156"/>
        <w:rPr>
          <w:b w:val="0"/>
          <w:bCs/>
        </w:rPr>
      </w:pPr>
      <w:bookmarkStart w:id="1368" w:name="_Toc28780"/>
      <w:bookmarkStart w:id="1369" w:name="_Toc2011733424"/>
      <w:bookmarkStart w:id="1370" w:name="_Toc690776747"/>
      <w:bookmarkStart w:id="1371" w:name="_Toc1285176696"/>
      <w:bookmarkStart w:id="1372" w:name="_Toc130844297"/>
      <w:r w:rsidRPr="00D60250">
        <w:rPr>
          <w:rFonts w:hint="eastAsia"/>
          <w:b w:val="0"/>
          <w:bCs/>
        </w:rPr>
        <w:t>2</w:t>
      </w:r>
      <w:r w:rsidRPr="00D60250">
        <w:rPr>
          <w:b w:val="0"/>
          <w:bCs/>
        </w:rPr>
        <w:t xml:space="preserve">0.5 </w:t>
      </w:r>
      <w:r w:rsidRPr="00D60250">
        <w:rPr>
          <w:rFonts w:hint="eastAsia"/>
          <w:b w:val="0"/>
          <w:bCs/>
        </w:rPr>
        <w:t>争议解决条款效力</w:t>
      </w:r>
      <w:bookmarkEnd w:id="1368"/>
      <w:bookmarkEnd w:id="1369"/>
      <w:bookmarkEnd w:id="1370"/>
      <w:bookmarkEnd w:id="1371"/>
      <w:bookmarkEnd w:id="1372"/>
    </w:p>
    <w:p w14:paraId="1638F34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合同有关争议解决的条款独立存在，合同的不生效、无效、被撤销或者终止的，不影响合同中有关争议解决条款的效力。</w:t>
      </w:r>
    </w:p>
    <w:p w14:paraId="21D937FE" w14:textId="77777777" w:rsidR="006A374E" w:rsidRPr="00D60250" w:rsidRDefault="006A374E" w:rsidP="006A374E">
      <w:r w:rsidRPr="00D60250">
        <w:rPr>
          <w:szCs w:val="24"/>
        </w:rPr>
        <w:br w:type="page"/>
      </w:r>
    </w:p>
    <w:p w14:paraId="2545DF45" w14:textId="77777777" w:rsidR="006A374E" w:rsidRPr="00D60250" w:rsidRDefault="006A374E" w:rsidP="006A374E">
      <w:pPr>
        <w:pStyle w:val="TOC20"/>
        <w:keepNext w:val="0"/>
        <w:keepLines w:val="0"/>
        <w:widowControl/>
        <w:adjustRightInd w:val="0"/>
        <w:snapToGrid w:val="0"/>
        <w:spacing w:before="0" w:after="50" w:line="360" w:lineRule="auto"/>
        <w:rPr>
          <w:rFonts w:ascii="华文中宋" w:eastAsia="华文中宋" w:hAnsi="华文中宋"/>
          <w:szCs w:val="30"/>
        </w:rPr>
      </w:pPr>
      <w:bookmarkStart w:id="1373" w:name="_Toc742715901"/>
      <w:bookmarkStart w:id="1374" w:name="_Toc247053862"/>
      <w:bookmarkStart w:id="1375" w:name="_Toc12700"/>
      <w:bookmarkStart w:id="1376" w:name="_Toc2135711622"/>
      <w:bookmarkStart w:id="1377" w:name="_Toc130844298"/>
      <w:r w:rsidRPr="00D60250">
        <w:rPr>
          <w:rFonts w:ascii="华文中宋" w:eastAsia="华文中宋" w:hAnsi="华文中宋" w:hint="eastAsia"/>
          <w:szCs w:val="30"/>
        </w:rPr>
        <w:t>第三部分</w:t>
      </w:r>
      <w:r w:rsidRPr="00D60250">
        <w:rPr>
          <w:rFonts w:ascii="华文中宋" w:eastAsia="华文中宋" w:hAnsi="华文中宋"/>
          <w:szCs w:val="30"/>
        </w:rPr>
        <w:t xml:space="preserve"> </w:t>
      </w:r>
      <w:r w:rsidRPr="00D60250">
        <w:rPr>
          <w:rFonts w:ascii="华文中宋" w:eastAsia="华文中宋" w:hAnsi="华文中宋" w:hint="eastAsia"/>
          <w:szCs w:val="30"/>
        </w:rPr>
        <w:t>专用合同条件</w:t>
      </w:r>
      <w:bookmarkEnd w:id="1373"/>
      <w:bookmarkEnd w:id="1374"/>
      <w:bookmarkEnd w:id="1375"/>
      <w:bookmarkEnd w:id="1376"/>
      <w:bookmarkEnd w:id="1377"/>
    </w:p>
    <w:p w14:paraId="0493254C" w14:textId="77777777" w:rsidR="006A374E" w:rsidRPr="00D60250" w:rsidRDefault="006A374E" w:rsidP="006A374E">
      <w:pPr>
        <w:pStyle w:val="29"/>
        <w:rPr>
          <w:rFonts w:ascii="黑体" w:eastAsia="黑体" w:hAnsi="黑体"/>
          <w:b w:val="0"/>
          <w:sz w:val="24"/>
          <w:szCs w:val="24"/>
        </w:rPr>
      </w:pPr>
      <w:bookmarkStart w:id="1378" w:name="_Toc1590410572"/>
      <w:bookmarkStart w:id="1379" w:name="_Toc306"/>
      <w:bookmarkStart w:id="1380" w:name="_Toc655866249"/>
      <w:bookmarkStart w:id="1381" w:name="_Toc2066137398"/>
      <w:bookmarkStart w:id="1382" w:name="_Toc130844299"/>
      <w:r w:rsidRPr="00D60250">
        <w:rPr>
          <w:rFonts w:ascii="黑体" w:eastAsia="黑体" w:hAnsi="黑体" w:hint="eastAsia"/>
          <w:b w:val="0"/>
          <w:sz w:val="24"/>
          <w:szCs w:val="24"/>
        </w:rPr>
        <w:t>第</w:t>
      </w:r>
      <w:r w:rsidRPr="00D60250">
        <w:rPr>
          <w:rFonts w:ascii="黑体" w:eastAsia="黑体" w:hAnsi="黑体"/>
          <w:b w:val="0"/>
          <w:sz w:val="24"/>
          <w:szCs w:val="24"/>
        </w:rPr>
        <w:t>1条</w:t>
      </w:r>
      <w:r w:rsidRPr="00D60250">
        <w:rPr>
          <w:rFonts w:ascii="黑体" w:eastAsia="黑体" w:hAnsi="黑体" w:hint="eastAsia"/>
          <w:b w:val="0"/>
          <w:sz w:val="24"/>
          <w:szCs w:val="24"/>
        </w:rPr>
        <w:t xml:space="preserve"> 一般约定</w:t>
      </w:r>
      <w:bookmarkEnd w:id="1378"/>
      <w:bookmarkEnd w:id="1379"/>
      <w:bookmarkEnd w:id="1380"/>
      <w:bookmarkEnd w:id="1381"/>
      <w:bookmarkEnd w:id="1382"/>
    </w:p>
    <w:p w14:paraId="1C0A962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 </w:t>
      </w:r>
      <w:r w:rsidRPr="00D60250">
        <w:rPr>
          <w:rFonts w:ascii="黑体" w:eastAsia="黑体" w:hAnsi="黑体" w:hint="eastAsia"/>
          <w:szCs w:val="24"/>
        </w:rPr>
        <w:t>词语定义和解释</w:t>
      </w:r>
    </w:p>
    <w:p w14:paraId="5D2FED59"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1.1.1 </w:t>
      </w:r>
      <w:r w:rsidRPr="00D60250">
        <w:rPr>
          <w:rFonts w:ascii="仿宋_GB2312" w:eastAsia="仿宋_GB2312" w:hint="eastAsia"/>
          <w:szCs w:val="24"/>
        </w:rPr>
        <w:t>合同</w:t>
      </w:r>
    </w:p>
    <w:p w14:paraId="12B1679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1.1.1.10 </w:t>
      </w:r>
      <w:r w:rsidRPr="00D60250">
        <w:rPr>
          <w:rFonts w:ascii="仿宋_GB2312" w:eastAsia="仿宋_GB2312" w:hint="eastAsia"/>
          <w:szCs w:val="24"/>
        </w:rPr>
        <w:t>其他合同文件：</w:t>
      </w:r>
      <w:r w:rsidRPr="00D60250">
        <w:rPr>
          <w:rFonts w:ascii="仿宋_GB2312" w:eastAsia="仿宋_GB2312"/>
          <w:szCs w:val="24"/>
          <w:u w:val="single"/>
        </w:rPr>
        <w:t xml:space="preserve">                           </w:t>
      </w:r>
      <w:r w:rsidRPr="00D60250">
        <w:rPr>
          <w:rFonts w:ascii="仿宋_GB2312" w:eastAsia="仿宋_GB2312" w:hint="eastAsia"/>
          <w:szCs w:val="24"/>
        </w:rPr>
        <w:t>。</w:t>
      </w:r>
    </w:p>
    <w:p w14:paraId="3ADFFA27"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1.1.3 </w:t>
      </w:r>
      <w:r w:rsidRPr="00D60250">
        <w:rPr>
          <w:rFonts w:ascii="仿宋_GB2312" w:eastAsia="仿宋_GB2312" w:hint="eastAsia"/>
          <w:szCs w:val="24"/>
        </w:rPr>
        <w:t>工程和设备</w:t>
      </w:r>
    </w:p>
    <w:p w14:paraId="3D8C6C0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1.1.3.5 </w:t>
      </w:r>
      <w:r w:rsidRPr="00D60250">
        <w:rPr>
          <w:rFonts w:ascii="仿宋_GB2312" w:eastAsia="仿宋_GB2312" w:hint="eastAsia"/>
          <w:szCs w:val="24"/>
        </w:rPr>
        <w:t>单位/区段工程的范围：</w:t>
      </w:r>
      <w:r w:rsidRPr="00D60250">
        <w:rPr>
          <w:rFonts w:ascii="仿宋_GB2312" w:eastAsia="仿宋_GB2312"/>
          <w:szCs w:val="24"/>
          <w:u w:val="single"/>
        </w:rPr>
        <w:t xml:space="preserve">                     </w:t>
      </w:r>
      <w:r w:rsidRPr="00D60250">
        <w:rPr>
          <w:rFonts w:ascii="仿宋_GB2312" w:eastAsia="仿宋_GB2312" w:hint="eastAsia"/>
          <w:szCs w:val="24"/>
        </w:rPr>
        <w:t>。</w:t>
      </w:r>
    </w:p>
    <w:p w14:paraId="4F193BC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1.1.3.9 </w:t>
      </w:r>
      <w:r w:rsidRPr="00D60250">
        <w:rPr>
          <w:rFonts w:ascii="仿宋_GB2312" w:eastAsia="仿宋_GB2312" w:hint="eastAsia"/>
          <w:szCs w:val="24"/>
        </w:rPr>
        <w:t>作为施工场所组成部分的其他场所包括：</w:t>
      </w:r>
      <w:r w:rsidRPr="00D60250">
        <w:rPr>
          <w:rFonts w:ascii="仿宋_GB2312" w:eastAsia="仿宋_GB2312"/>
          <w:szCs w:val="24"/>
          <w:u w:val="single"/>
        </w:rPr>
        <w:t xml:space="preserve">      </w:t>
      </w:r>
      <w:r w:rsidRPr="00D60250">
        <w:rPr>
          <w:rFonts w:ascii="仿宋_GB2312" w:eastAsia="仿宋_GB2312" w:hint="eastAsia"/>
          <w:szCs w:val="24"/>
        </w:rPr>
        <w:t>。</w:t>
      </w:r>
    </w:p>
    <w:p w14:paraId="16174F6F"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1.1.3.10 </w:t>
      </w:r>
      <w:r w:rsidRPr="00D60250">
        <w:rPr>
          <w:rFonts w:ascii="仿宋_GB2312" w:eastAsia="仿宋_GB2312" w:hint="eastAsia"/>
          <w:szCs w:val="24"/>
        </w:rPr>
        <w:t>永久占地包括：</w:t>
      </w:r>
      <w:r w:rsidRPr="00D60250">
        <w:rPr>
          <w:rFonts w:ascii="仿宋_GB2312" w:eastAsia="仿宋_GB2312"/>
          <w:szCs w:val="24"/>
          <w:u w:val="single"/>
        </w:rPr>
        <w:t xml:space="preserve">                           </w:t>
      </w:r>
      <w:r w:rsidRPr="00D60250">
        <w:rPr>
          <w:rFonts w:ascii="仿宋_GB2312" w:eastAsia="仿宋_GB2312" w:hint="eastAsia"/>
          <w:szCs w:val="24"/>
        </w:rPr>
        <w:t>。</w:t>
      </w:r>
    </w:p>
    <w:p w14:paraId="174F1EC2"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1.1.3.11 </w:t>
      </w:r>
      <w:r w:rsidRPr="00D60250">
        <w:rPr>
          <w:rFonts w:ascii="仿宋_GB2312" w:eastAsia="仿宋_GB2312" w:hint="eastAsia"/>
          <w:szCs w:val="24"/>
        </w:rPr>
        <w:t>临时占地包括：</w:t>
      </w:r>
      <w:r w:rsidRPr="00D60250">
        <w:rPr>
          <w:rFonts w:ascii="仿宋_GB2312" w:eastAsia="仿宋_GB2312"/>
          <w:szCs w:val="24"/>
          <w:u w:val="single"/>
        </w:rPr>
        <w:t xml:space="preserve">                           </w:t>
      </w:r>
      <w:r w:rsidRPr="00D60250">
        <w:rPr>
          <w:rFonts w:ascii="仿宋_GB2312" w:eastAsia="仿宋_GB2312" w:hint="eastAsia"/>
          <w:szCs w:val="24"/>
        </w:rPr>
        <w:t>。</w:t>
      </w:r>
    </w:p>
    <w:p w14:paraId="515BAC40"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1.2 </w:t>
      </w:r>
      <w:r w:rsidRPr="00D60250">
        <w:rPr>
          <w:rFonts w:ascii="黑体" w:eastAsia="黑体" w:hAnsi="黑体" w:hint="eastAsia"/>
          <w:szCs w:val="24"/>
        </w:rPr>
        <w:t>语言文字</w:t>
      </w:r>
    </w:p>
    <w:p w14:paraId="44EC00C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本合同除使用汉语外，还使用</w:t>
      </w:r>
      <w:r w:rsidRPr="00D60250">
        <w:rPr>
          <w:rFonts w:ascii="仿宋_GB2312" w:eastAsia="仿宋_GB2312"/>
          <w:szCs w:val="24"/>
          <w:u w:val="single"/>
        </w:rPr>
        <w:t xml:space="preserve">                    </w:t>
      </w:r>
      <w:r w:rsidRPr="00D60250">
        <w:rPr>
          <w:rFonts w:ascii="仿宋_GB2312" w:eastAsia="仿宋_GB2312" w:hint="eastAsia"/>
          <w:szCs w:val="24"/>
        </w:rPr>
        <w:t>语言。</w:t>
      </w:r>
    </w:p>
    <w:p w14:paraId="2CE75B04"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1.3 </w:t>
      </w:r>
      <w:r w:rsidRPr="00D60250">
        <w:rPr>
          <w:rFonts w:ascii="黑体" w:eastAsia="黑体" w:hAnsi="黑体" w:hint="eastAsia"/>
          <w:szCs w:val="24"/>
        </w:rPr>
        <w:t>法律</w:t>
      </w:r>
    </w:p>
    <w:p w14:paraId="429B782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适用于合同的其他规范性文件：</w:t>
      </w:r>
      <w:r w:rsidRPr="00D60250">
        <w:rPr>
          <w:rFonts w:ascii="仿宋_GB2312" w:eastAsia="仿宋_GB2312"/>
          <w:szCs w:val="24"/>
          <w:u w:val="single"/>
        </w:rPr>
        <w:t xml:space="preserve">                      </w:t>
      </w:r>
      <w:r w:rsidRPr="00D60250">
        <w:rPr>
          <w:rFonts w:ascii="仿宋_GB2312" w:eastAsia="仿宋_GB2312" w:hint="eastAsia"/>
          <w:szCs w:val="24"/>
        </w:rPr>
        <w:t>。</w:t>
      </w:r>
    </w:p>
    <w:p w14:paraId="615E3A60"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1.4 </w:t>
      </w:r>
      <w:r w:rsidRPr="00D60250">
        <w:rPr>
          <w:rFonts w:ascii="黑体" w:eastAsia="黑体" w:hAnsi="黑体" w:hint="eastAsia"/>
          <w:szCs w:val="24"/>
        </w:rPr>
        <w:t>标准和规范</w:t>
      </w:r>
    </w:p>
    <w:p w14:paraId="76F26185"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1.4.1 </w:t>
      </w:r>
      <w:r w:rsidRPr="00D60250">
        <w:rPr>
          <w:rFonts w:ascii="仿宋_GB2312" w:eastAsia="仿宋_GB2312" w:hint="eastAsia"/>
          <w:szCs w:val="24"/>
        </w:rPr>
        <w:t>适用于本合同的标准、规范（名称）包括：</w:t>
      </w:r>
      <w:r w:rsidRPr="00D60250">
        <w:rPr>
          <w:rFonts w:ascii="仿宋_GB2312" w:eastAsia="仿宋_GB2312"/>
          <w:szCs w:val="24"/>
          <w:u w:val="single"/>
        </w:rPr>
        <w:t xml:space="preserve">          </w:t>
      </w:r>
      <w:r w:rsidRPr="00D60250">
        <w:rPr>
          <w:rFonts w:ascii="仿宋_GB2312" w:eastAsia="仿宋_GB2312" w:hint="eastAsia"/>
          <w:szCs w:val="24"/>
        </w:rPr>
        <w:t>。</w:t>
      </w:r>
    </w:p>
    <w:p w14:paraId="4B9413B1"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1.4.2 </w:t>
      </w:r>
      <w:r w:rsidRPr="00D60250">
        <w:rPr>
          <w:rFonts w:ascii="仿宋_GB2312" w:eastAsia="仿宋_GB2312" w:hint="eastAsia"/>
          <w:szCs w:val="24"/>
        </w:rPr>
        <w:t>发包人提供的国际标准或国外标准、规范的名称：</w:t>
      </w:r>
      <w:r w:rsidRPr="00D60250">
        <w:rPr>
          <w:rFonts w:ascii="仿宋_GB2312" w:eastAsia="仿宋_GB2312"/>
          <w:szCs w:val="24"/>
          <w:u w:val="single"/>
        </w:rPr>
        <w:t xml:space="preserve">          </w:t>
      </w:r>
      <w:r w:rsidRPr="00D60250">
        <w:rPr>
          <w:rFonts w:ascii="仿宋_GB2312" w:eastAsia="仿宋_GB2312" w:hint="eastAsia"/>
          <w:szCs w:val="24"/>
        </w:rPr>
        <w:t>；发包人提供的国际标准或国外标准、规范的份数：</w:t>
      </w:r>
      <w:r w:rsidRPr="00D60250">
        <w:rPr>
          <w:rFonts w:ascii="仿宋_GB2312" w:eastAsia="仿宋_GB2312"/>
          <w:szCs w:val="24"/>
          <w:u w:val="single"/>
        </w:rPr>
        <w:t xml:space="preserve">           </w:t>
      </w:r>
      <w:r w:rsidRPr="00D60250">
        <w:rPr>
          <w:rFonts w:ascii="仿宋_GB2312" w:eastAsia="仿宋_GB2312" w:hint="eastAsia"/>
          <w:szCs w:val="24"/>
        </w:rPr>
        <w:t>；发包人提供的国际标准或国外标准、规范的时间：</w:t>
      </w:r>
      <w:r w:rsidRPr="00D60250">
        <w:rPr>
          <w:rFonts w:ascii="仿宋_GB2312" w:eastAsia="仿宋_GB2312"/>
          <w:szCs w:val="24"/>
          <w:u w:val="single"/>
        </w:rPr>
        <w:t xml:space="preserve">             </w:t>
      </w:r>
      <w:r w:rsidRPr="00D60250">
        <w:rPr>
          <w:rFonts w:ascii="仿宋_GB2312" w:eastAsia="仿宋_GB2312" w:hint="eastAsia"/>
          <w:szCs w:val="24"/>
        </w:rPr>
        <w:t>。</w:t>
      </w:r>
    </w:p>
    <w:p w14:paraId="0AC44831"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1.4.3 </w:t>
      </w:r>
      <w:r w:rsidRPr="00D60250">
        <w:rPr>
          <w:rFonts w:ascii="仿宋_GB2312" w:eastAsia="仿宋_GB2312" w:hint="eastAsia"/>
          <w:szCs w:val="24"/>
        </w:rPr>
        <w:t>没有成文规范、标准规定的约定：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27123FF1"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1.4.4 </w:t>
      </w:r>
      <w:r w:rsidRPr="00D60250">
        <w:rPr>
          <w:rFonts w:ascii="仿宋_GB2312" w:eastAsia="仿宋_GB2312" w:hint="eastAsia"/>
          <w:szCs w:val="24"/>
        </w:rPr>
        <w:t>发包人对于工程的技术标准、功能要求：</w:t>
      </w:r>
      <w:r w:rsidRPr="00D60250">
        <w:rPr>
          <w:rFonts w:ascii="仿宋_GB2312" w:eastAsia="仿宋_GB2312"/>
          <w:szCs w:val="24"/>
          <w:u w:val="single"/>
        </w:rPr>
        <w:t xml:space="preserve">        </w:t>
      </w:r>
      <w:r w:rsidRPr="00D60250">
        <w:rPr>
          <w:rFonts w:ascii="仿宋_GB2312" w:eastAsia="仿宋_GB2312" w:hint="eastAsia"/>
          <w:szCs w:val="24"/>
        </w:rPr>
        <w:t>。</w:t>
      </w:r>
    </w:p>
    <w:p w14:paraId="022BC69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1.5 </w:t>
      </w:r>
      <w:r w:rsidRPr="00D60250">
        <w:rPr>
          <w:rFonts w:ascii="黑体" w:eastAsia="黑体" w:hAnsi="黑体" w:hint="eastAsia"/>
          <w:szCs w:val="24"/>
        </w:rPr>
        <w:t>合同文件的优先顺序</w:t>
      </w:r>
    </w:p>
    <w:p w14:paraId="646F222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合同文件组成及优先顺序为：</w:t>
      </w:r>
      <w:r w:rsidRPr="00D60250">
        <w:rPr>
          <w:rFonts w:ascii="仿宋_GB2312" w:eastAsia="仿宋_GB2312"/>
          <w:szCs w:val="24"/>
          <w:u w:val="single"/>
        </w:rPr>
        <w:t xml:space="preserve">                         </w:t>
      </w:r>
      <w:r w:rsidRPr="00D60250">
        <w:rPr>
          <w:rFonts w:ascii="仿宋_GB2312" w:eastAsia="仿宋_GB2312" w:hint="eastAsia"/>
          <w:szCs w:val="24"/>
        </w:rPr>
        <w:t>。</w:t>
      </w:r>
    </w:p>
    <w:p w14:paraId="167DA642"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1.6 </w:t>
      </w:r>
      <w:r w:rsidRPr="00D60250">
        <w:rPr>
          <w:rFonts w:ascii="黑体" w:eastAsia="黑体" w:hAnsi="黑体" w:hint="eastAsia"/>
          <w:szCs w:val="24"/>
        </w:rPr>
        <w:t>文件的提供和照管</w:t>
      </w:r>
    </w:p>
    <w:p w14:paraId="6D600106"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1.6.1 </w:t>
      </w:r>
      <w:r w:rsidRPr="00D60250">
        <w:rPr>
          <w:rFonts w:ascii="仿宋_GB2312" w:eastAsia="仿宋_GB2312" w:hint="eastAsia"/>
          <w:szCs w:val="24"/>
        </w:rPr>
        <w:t>发包人文件的提供</w:t>
      </w:r>
    </w:p>
    <w:p w14:paraId="1714353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发包人文件的提供期限、名称、数量和形式：</w:t>
      </w:r>
      <w:r w:rsidRPr="00D60250">
        <w:rPr>
          <w:rFonts w:ascii="仿宋_GB2312" w:eastAsia="仿宋_GB2312"/>
          <w:szCs w:val="24"/>
          <w:u w:val="single"/>
        </w:rPr>
        <w:t xml:space="preserve">             </w:t>
      </w:r>
      <w:r w:rsidRPr="00D60250">
        <w:rPr>
          <w:rFonts w:ascii="仿宋_GB2312" w:eastAsia="仿宋_GB2312" w:hint="eastAsia"/>
          <w:szCs w:val="24"/>
        </w:rPr>
        <w:t>。</w:t>
      </w:r>
    </w:p>
    <w:p w14:paraId="7D4A90DD"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1.6.2 </w:t>
      </w:r>
      <w:r w:rsidRPr="00D60250">
        <w:rPr>
          <w:rFonts w:ascii="仿宋_GB2312" w:eastAsia="仿宋_GB2312" w:hint="eastAsia"/>
          <w:szCs w:val="24"/>
        </w:rPr>
        <w:t>承包人文件的提供</w:t>
      </w:r>
    </w:p>
    <w:p w14:paraId="30A4613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承包人文件的内容、提供期限、名称、数量和形式：</w:t>
      </w:r>
      <w:r w:rsidRPr="00D60250">
        <w:rPr>
          <w:rFonts w:ascii="仿宋_GB2312" w:eastAsia="仿宋_GB2312"/>
          <w:szCs w:val="24"/>
          <w:u w:val="single"/>
        </w:rPr>
        <w:t xml:space="preserve">                                                  </w:t>
      </w:r>
      <w:r w:rsidRPr="00D60250">
        <w:rPr>
          <w:rFonts w:ascii="仿宋_GB2312" w:eastAsia="仿宋_GB2312" w:hint="eastAsia"/>
          <w:szCs w:val="24"/>
        </w:rPr>
        <w:t>。</w:t>
      </w:r>
    </w:p>
    <w:p w14:paraId="2D32BA20"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1.6.4 </w:t>
      </w:r>
      <w:r w:rsidRPr="00D60250">
        <w:rPr>
          <w:rFonts w:ascii="仿宋_GB2312" w:eastAsia="仿宋_GB2312" w:hint="eastAsia"/>
          <w:szCs w:val="24"/>
        </w:rPr>
        <w:t>文件的照管</w:t>
      </w:r>
    </w:p>
    <w:p w14:paraId="0E1B1F1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关于现场文件准备的约定：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41856BEF"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1.7 </w:t>
      </w:r>
      <w:r w:rsidRPr="00D60250">
        <w:rPr>
          <w:rFonts w:ascii="黑体" w:eastAsia="黑体" w:hAnsi="黑体" w:hint="eastAsia"/>
          <w:szCs w:val="24"/>
        </w:rPr>
        <w:t>联络</w:t>
      </w:r>
    </w:p>
    <w:p w14:paraId="368A85D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1.7.2 </w:t>
      </w:r>
      <w:r w:rsidRPr="00D60250">
        <w:rPr>
          <w:rFonts w:ascii="仿宋_GB2312" w:eastAsia="仿宋_GB2312" w:hint="eastAsia"/>
          <w:szCs w:val="24"/>
        </w:rPr>
        <w:t>发包人指定的送达方式（包括电子传输方式）：</w:t>
      </w:r>
      <w:r w:rsidRPr="00D60250">
        <w:rPr>
          <w:rFonts w:ascii="仿宋_GB2312" w:eastAsia="仿宋_GB2312"/>
          <w:szCs w:val="24"/>
          <w:u w:val="single"/>
        </w:rPr>
        <w:t xml:space="preserve">                                                </w:t>
      </w:r>
      <w:r w:rsidRPr="00D60250">
        <w:rPr>
          <w:rFonts w:ascii="仿宋_GB2312" w:eastAsia="仿宋_GB2312" w:hint="eastAsia"/>
          <w:szCs w:val="24"/>
        </w:rPr>
        <w:t>。</w:t>
      </w:r>
    </w:p>
    <w:p w14:paraId="7B3D770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发包人的送达地址：</w:t>
      </w:r>
      <w:r w:rsidRPr="00D60250">
        <w:rPr>
          <w:rFonts w:ascii="仿宋_GB2312" w:eastAsia="仿宋_GB2312"/>
          <w:szCs w:val="24"/>
          <w:u w:val="single"/>
        </w:rPr>
        <w:t xml:space="preserve">                                </w:t>
      </w:r>
      <w:r w:rsidRPr="00D60250">
        <w:rPr>
          <w:rFonts w:ascii="仿宋_GB2312" w:eastAsia="仿宋_GB2312" w:hint="eastAsia"/>
          <w:szCs w:val="24"/>
        </w:rPr>
        <w:t>。</w:t>
      </w:r>
    </w:p>
    <w:p w14:paraId="000C0CE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承包人指定的送达方式（包括电子传输方式）： </w:t>
      </w:r>
      <w:r w:rsidRPr="00D60250">
        <w:rPr>
          <w:rFonts w:ascii="仿宋_GB2312" w:eastAsia="仿宋_GB2312"/>
          <w:szCs w:val="24"/>
          <w:u w:val="single"/>
        </w:rPr>
        <w:t xml:space="preserve">                                               </w:t>
      </w:r>
      <w:r w:rsidRPr="00D60250">
        <w:rPr>
          <w:rFonts w:ascii="仿宋_GB2312" w:eastAsia="仿宋_GB2312" w:hint="eastAsia"/>
          <w:szCs w:val="24"/>
        </w:rPr>
        <w:t>。</w:t>
      </w:r>
    </w:p>
    <w:p w14:paraId="6958C1B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承包人的送达地址：</w:t>
      </w:r>
      <w:r w:rsidRPr="00D60250">
        <w:rPr>
          <w:rFonts w:ascii="仿宋_GB2312" w:eastAsia="仿宋_GB2312"/>
          <w:szCs w:val="24"/>
          <w:u w:val="single"/>
        </w:rPr>
        <w:t xml:space="preserve">                                </w:t>
      </w:r>
      <w:r w:rsidRPr="00D60250">
        <w:rPr>
          <w:rFonts w:ascii="仿宋_GB2312" w:eastAsia="仿宋_GB2312" w:hint="eastAsia"/>
          <w:szCs w:val="24"/>
        </w:rPr>
        <w:t>。</w:t>
      </w:r>
    </w:p>
    <w:p w14:paraId="0D0CF06A"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1.10 </w:t>
      </w:r>
      <w:r w:rsidRPr="00D60250">
        <w:rPr>
          <w:rFonts w:ascii="黑体" w:eastAsia="黑体" w:hAnsi="黑体" w:hint="eastAsia"/>
          <w:szCs w:val="24"/>
        </w:rPr>
        <w:t>知识产权</w:t>
      </w:r>
    </w:p>
    <w:p w14:paraId="446FCC94"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1.10.1 </w:t>
      </w:r>
      <w:r w:rsidRPr="00D60250">
        <w:rPr>
          <w:rFonts w:ascii="仿宋_GB2312" w:eastAsia="仿宋_GB2312" w:hint="eastAsia"/>
          <w:szCs w:val="24"/>
        </w:rPr>
        <w:t>由发包人（或以发包人名义）编制的《发包人要求》和其他文件的著作权归</w:t>
      </w:r>
      <w:r w:rsidRPr="00D60250">
        <w:rPr>
          <w:rFonts w:ascii="仿宋_GB2312" w:eastAsia="仿宋_GB2312" w:hint="eastAsia"/>
          <w:szCs w:val="24"/>
        </w:rPr>
        <w:lastRenderedPageBreak/>
        <w:t>属：</w:t>
      </w:r>
      <w:r w:rsidRPr="00D60250">
        <w:rPr>
          <w:rFonts w:ascii="仿宋_GB2312" w:eastAsia="仿宋_GB2312"/>
          <w:szCs w:val="24"/>
          <w:u w:val="single"/>
        </w:rPr>
        <w:t xml:space="preserve">                              </w:t>
      </w:r>
      <w:r w:rsidRPr="00D60250">
        <w:rPr>
          <w:rFonts w:ascii="仿宋_GB2312" w:eastAsia="仿宋_GB2312" w:hint="eastAsia"/>
          <w:szCs w:val="24"/>
        </w:rPr>
        <w:t>。</w:t>
      </w:r>
    </w:p>
    <w:p w14:paraId="10081AD7"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1.10.2 </w:t>
      </w:r>
      <w:r w:rsidRPr="00D60250">
        <w:rPr>
          <w:rFonts w:ascii="仿宋_GB2312" w:eastAsia="仿宋_GB2312" w:hint="eastAsia"/>
          <w:szCs w:val="24"/>
        </w:rPr>
        <w:t>由承包人（或以承包人名义）为实施工程所编制的文件、承包人完成的设计工作成果和建造完成的建筑物的知识产权归属：</w:t>
      </w:r>
      <w:r w:rsidRPr="00D60250">
        <w:rPr>
          <w:rFonts w:ascii="仿宋_GB2312" w:eastAsia="仿宋_GB2312"/>
          <w:szCs w:val="24"/>
          <w:u w:val="single"/>
        </w:rPr>
        <w:t xml:space="preserve">                                              </w:t>
      </w:r>
      <w:r w:rsidRPr="00D60250">
        <w:rPr>
          <w:rFonts w:ascii="仿宋_GB2312" w:eastAsia="仿宋_GB2312" w:hint="eastAsia"/>
          <w:szCs w:val="24"/>
        </w:rPr>
        <w:t>。</w:t>
      </w:r>
    </w:p>
    <w:p w14:paraId="21FA721D"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1.10.4 </w:t>
      </w:r>
      <w:r w:rsidRPr="00D60250">
        <w:rPr>
          <w:rFonts w:ascii="仿宋_GB2312" w:eastAsia="仿宋_GB2312" w:hint="eastAsia"/>
          <w:szCs w:val="24"/>
        </w:rPr>
        <w:t>承包人在投标文件中采用的专利、专有技术、技术秘密的使用费的承担方式</w:t>
      </w:r>
      <w:r w:rsidRPr="00D60250">
        <w:rPr>
          <w:rFonts w:ascii="仿宋_GB2312" w:eastAsia="仿宋_GB2312"/>
          <w:szCs w:val="24"/>
          <w:u w:val="single"/>
        </w:rPr>
        <w:t xml:space="preserve">                                </w:t>
      </w:r>
      <w:r w:rsidRPr="00D60250">
        <w:rPr>
          <w:rFonts w:ascii="仿宋_GB2312" w:eastAsia="仿宋_GB2312" w:hint="eastAsia"/>
          <w:szCs w:val="24"/>
        </w:rPr>
        <w:t>。</w:t>
      </w:r>
    </w:p>
    <w:p w14:paraId="1FF88B5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1.11 </w:t>
      </w:r>
      <w:r w:rsidRPr="00D60250">
        <w:rPr>
          <w:rFonts w:ascii="黑体" w:eastAsia="黑体" w:hAnsi="黑体" w:hint="eastAsia"/>
          <w:szCs w:val="24"/>
        </w:rPr>
        <w:t>保密</w:t>
      </w:r>
    </w:p>
    <w:p w14:paraId="1D075DE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双方订立的商业保密协议（名称）：</w:t>
      </w:r>
      <w:r w:rsidRPr="00D60250">
        <w:rPr>
          <w:rFonts w:ascii="仿宋_GB2312" w:eastAsia="仿宋_GB2312"/>
          <w:szCs w:val="24"/>
          <w:u w:val="single"/>
        </w:rPr>
        <w:t xml:space="preserve">              </w:t>
      </w:r>
      <w:r w:rsidRPr="00D60250">
        <w:rPr>
          <w:rFonts w:ascii="仿宋_GB2312" w:eastAsia="仿宋_GB2312" w:hint="eastAsia"/>
          <w:szCs w:val="24"/>
        </w:rPr>
        <w:t>，作为本合同附件。</w:t>
      </w:r>
    </w:p>
    <w:p w14:paraId="3EAA4F1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双方订立的技术保密协议（名称）：</w:t>
      </w:r>
      <w:r w:rsidRPr="00D60250">
        <w:rPr>
          <w:rFonts w:ascii="仿宋_GB2312" w:eastAsia="仿宋_GB2312"/>
          <w:szCs w:val="24"/>
          <w:u w:val="single"/>
        </w:rPr>
        <w:t xml:space="preserve">             </w:t>
      </w:r>
      <w:r w:rsidRPr="00D60250">
        <w:rPr>
          <w:rFonts w:ascii="仿宋_GB2312" w:eastAsia="仿宋_GB2312" w:hint="eastAsia"/>
          <w:szCs w:val="24"/>
        </w:rPr>
        <w:t>，作为本合同附件。</w:t>
      </w:r>
    </w:p>
    <w:p w14:paraId="26A82B73"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1.13 </w:t>
      </w:r>
      <w:r w:rsidRPr="00D60250">
        <w:rPr>
          <w:rFonts w:ascii="黑体" w:eastAsia="黑体" w:hAnsi="黑体" w:hint="eastAsia"/>
          <w:szCs w:val="24"/>
        </w:rPr>
        <w:t>责任限制</w:t>
      </w:r>
    </w:p>
    <w:p w14:paraId="1C97A05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承包人对发包人赔偿责任的最高限额为</w:t>
      </w:r>
      <w:r w:rsidRPr="00D60250">
        <w:rPr>
          <w:rFonts w:ascii="仿宋_GB2312" w:eastAsia="仿宋_GB2312"/>
          <w:szCs w:val="24"/>
          <w:u w:val="single"/>
        </w:rPr>
        <w:t xml:space="preserve">                </w:t>
      </w:r>
      <w:r w:rsidRPr="00D60250">
        <w:rPr>
          <w:rFonts w:ascii="仿宋_GB2312" w:eastAsia="仿宋_GB2312" w:hint="eastAsia"/>
          <w:szCs w:val="24"/>
        </w:rPr>
        <w:t>。</w:t>
      </w:r>
    </w:p>
    <w:p w14:paraId="7FEDE61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1.14 </w:t>
      </w:r>
      <w:r w:rsidRPr="00D60250">
        <w:rPr>
          <w:rFonts w:ascii="黑体" w:eastAsia="黑体" w:hAnsi="黑体" w:hint="eastAsia"/>
          <w:szCs w:val="24"/>
        </w:rPr>
        <w:t>建筑信息模型技术的应用</w:t>
      </w:r>
    </w:p>
    <w:p w14:paraId="64A1EA8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关于建筑信息模型技术的开发、使用、存储、传输、交付及费用约定如下：</w:t>
      </w:r>
      <w:r w:rsidRPr="00D60250">
        <w:rPr>
          <w:rFonts w:ascii="仿宋_GB2312" w:eastAsia="仿宋_GB2312"/>
          <w:szCs w:val="24"/>
          <w:u w:val="single"/>
        </w:rPr>
        <w:t xml:space="preserve">                                        </w:t>
      </w:r>
      <w:r w:rsidRPr="00D60250">
        <w:rPr>
          <w:rFonts w:ascii="仿宋_GB2312" w:eastAsia="仿宋_GB2312" w:hint="eastAsia"/>
          <w:szCs w:val="24"/>
        </w:rPr>
        <w:t>。</w:t>
      </w:r>
    </w:p>
    <w:p w14:paraId="32B04BE3" w14:textId="77777777" w:rsidR="006A374E" w:rsidRPr="00D60250" w:rsidRDefault="006A374E" w:rsidP="006A374E">
      <w:pPr>
        <w:pStyle w:val="29"/>
        <w:rPr>
          <w:rFonts w:ascii="黑体" w:eastAsia="黑体" w:hAnsi="黑体"/>
          <w:b w:val="0"/>
          <w:sz w:val="24"/>
          <w:szCs w:val="24"/>
        </w:rPr>
      </w:pPr>
      <w:bookmarkStart w:id="1383" w:name="_Toc17579"/>
      <w:bookmarkStart w:id="1384" w:name="_Toc623530164"/>
      <w:bookmarkStart w:id="1385" w:name="_Toc362005435"/>
      <w:bookmarkStart w:id="1386" w:name="_Toc883623689"/>
      <w:bookmarkStart w:id="1387" w:name="_Toc130844300"/>
      <w:r w:rsidRPr="00D60250">
        <w:rPr>
          <w:rFonts w:ascii="黑体" w:eastAsia="黑体" w:hAnsi="黑体" w:hint="eastAsia"/>
          <w:b w:val="0"/>
          <w:sz w:val="24"/>
          <w:szCs w:val="24"/>
        </w:rPr>
        <w:t>第</w:t>
      </w:r>
      <w:r w:rsidRPr="00D60250">
        <w:rPr>
          <w:rFonts w:ascii="黑体" w:eastAsia="黑体" w:hAnsi="黑体"/>
          <w:b w:val="0"/>
          <w:sz w:val="24"/>
          <w:szCs w:val="24"/>
        </w:rPr>
        <w:t>2条</w:t>
      </w:r>
      <w:r w:rsidRPr="00D60250">
        <w:rPr>
          <w:rFonts w:ascii="黑体" w:eastAsia="黑体" w:hAnsi="黑体" w:hint="eastAsia"/>
          <w:b w:val="0"/>
          <w:sz w:val="24"/>
          <w:szCs w:val="24"/>
        </w:rPr>
        <w:t xml:space="preserve"> 发包人</w:t>
      </w:r>
      <w:bookmarkEnd w:id="1383"/>
      <w:bookmarkEnd w:id="1384"/>
      <w:bookmarkEnd w:id="1385"/>
      <w:bookmarkEnd w:id="1386"/>
      <w:bookmarkEnd w:id="1387"/>
    </w:p>
    <w:p w14:paraId="305C186F"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2.2 </w:t>
      </w:r>
      <w:r w:rsidRPr="00D60250">
        <w:rPr>
          <w:rFonts w:ascii="黑体" w:eastAsia="黑体" w:hAnsi="黑体" w:hint="eastAsia"/>
          <w:szCs w:val="24"/>
        </w:rPr>
        <w:t>提供施工现场和工作条件</w:t>
      </w:r>
    </w:p>
    <w:p w14:paraId="5822336A"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2.2.1 </w:t>
      </w:r>
      <w:r w:rsidRPr="00D60250">
        <w:rPr>
          <w:rFonts w:ascii="仿宋_GB2312" w:eastAsia="仿宋_GB2312" w:hint="eastAsia"/>
          <w:szCs w:val="24"/>
        </w:rPr>
        <w:t>提供施工现场</w:t>
      </w:r>
    </w:p>
    <w:p w14:paraId="331B423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关于发包人提供施工现场的范围和期限：</w:t>
      </w:r>
      <w:r w:rsidRPr="00D60250">
        <w:rPr>
          <w:rFonts w:ascii="仿宋_GB2312" w:eastAsia="仿宋_GB2312"/>
          <w:szCs w:val="24"/>
          <w:u w:val="single"/>
        </w:rPr>
        <w:t xml:space="preserve">              </w:t>
      </w:r>
      <w:r w:rsidRPr="00D60250">
        <w:rPr>
          <w:rFonts w:ascii="仿宋_GB2312" w:eastAsia="仿宋_GB2312" w:hint="eastAsia"/>
          <w:szCs w:val="24"/>
        </w:rPr>
        <w:t>。</w:t>
      </w:r>
    </w:p>
    <w:p w14:paraId="37C860F2"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2.2.2 </w:t>
      </w:r>
      <w:r w:rsidRPr="00D60250">
        <w:rPr>
          <w:rFonts w:ascii="仿宋_GB2312" w:eastAsia="仿宋_GB2312" w:hint="eastAsia"/>
          <w:szCs w:val="24"/>
        </w:rPr>
        <w:t>提供工作条件</w:t>
      </w:r>
    </w:p>
    <w:p w14:paraId="1D3BEE6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关于发包人应负责提供的工作条件包括：</w:t>
      </w:r>
      <w:r w:rsidRPr="00D60250">
        <w:rPr>
          <w:rFonts w:ascii="仿宋_GB2312" w:eastAsia="仿宋_GB2312"/>
          <w:szCs w:val="24"/>
          <w:u w:val="single"/>
        </w:rPr>
        <w:t xml:space="preserve">              </w:t>
      </w:r>
      <w:r w:rsidRPr="00D60250">
        <w:rPr>
          <w:rFonts w:ascii="仿宋_GB2312" w:eastAsia="仿宋_GB2312" w:hint="eastAsia"/>
          <w:szCs w:val="24"/>
        </w:rPr>
        <w:t>。</w:t>
      </w:r>
    </w:p>
    <w:p w14:paraId="1F35614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2.3 </w:t>
      </w:r>
      <w:r w:rsidRPr="00D60250">
        <w:rPr>
          <w:rFonts w:ascii="黑体" w:eastAsia="黑体" w:hAnsi="黑体" w:hint="eastAsia"/>
          <w:szCs w:val="24"/>
        </w:rPr>
        <w:t>提供基础资料</w:t>
      </w:r>
    </w:p>
    <w:p w14:paraId="5DE27AD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关于发包人应提供的基础资料的范围和期限：</w:t>
      </w:r>
      <w:r w:rsidRPr="00D60250">
        <w:rPr>
          <w:rFonts w:ascii="仿宋_GB2312" w:eastAsia="仿宋_GB2312"/>
          <w:szCs w:val="24"/>
          <w:u w:val="single"/>
        </w:rPr>
        <w:t xml:space="preserve">          </w:t>
      </w:r>
      <w:r w:rsidRPr="00D60250">
        <w:rPr>
          <w:rFonts w:ascii="仿宋_GB2312" w:eastAsia="仿宋_GB2312" w:hint="eastAsia"/>
          <w:szCs w:val="24"/>
        </w:rPr>
        <w:t>。</w:t>
      </w:r>
    </w:p>
    <w:p w14:paraId="548EBEC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2.5 </w:t>
      </w:r>
      <w:r w:rsidRPr="00D60250">
        <w:rPr>
          <w:rFonts w:ascii="黑体" w:eastAsia="黑体" w:hAnsi="黑体" w:hint="eastAsia"/>
          <w:szCs w:val="24"/>
        </w:rPr>
        <w:t>支付合同价款</w:t>
      </w:r>
    </w:p>
    <w:p w14:paraId="033AA9A0"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2.5.2 </w:t>
      </w:r>
      <w:r w:rsidRPr="00D60250">
        <w:rPr>
          <w:rFonts w:ascii="仿宋_GB2312" w:eastAsia="仿宋_GB2312" w:hint="eastAsia"/>
          <w:szCs w:val="24"/>
        </w:rPr>
        <w:t>发包人提供资金来源证明及资金安排的期限要求：</w:t>
      </w:r>
      <w:r w:rsidRPr="00D60250">
        <w:rPr>
          <w:rFonts w:ascii="仿宋_GB2312" w:eastAsia="仿宋_GB2312"/>
          <w:szCs w:val="24"/>
          <w:u w:val="single"/>
        </w:rPr>
        <w:t xml:space="preserve">                                                  </w:t>
      </w:r>
      <w:r w:rsidRPr="00D60250">
        <w:rPr>
          <w:rFonts w:ascii="仿宋_GB2312" w:eastAsia="仿宋_GB2312" w:hint="eastAsia"/>
          <w:szCs w:val="24"/>
        </w:rPr>
        <w:t>。</w:t>
      </w:r>
    </w:p>
    <w:p w14:paraId="7C8A08DB"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2.5.3 </w:t>
      </w:r>
      <w:r w:rsidRPr="00D60250">
        <w:rPr>
          <w:rFonts w:ascii="仿宋_GB2312" w:eastAsia="仿宋_GB2312" w:hint="eastAsia"/>
          <w:szCs w:val="24"/>
        </w:rPr>
        <w:t>发包人提供支付担保的形式、期限、金额（或比例）：</w:t>
      </w:r>
      <w:r w:rsidRPr="00D60250">
        <w:rPr>
          <w:rFonts w:ascii="仿宋_GB2312" w:eastAsia="仿宋_GB2312"/>
          <w:szCs w:val="24"/>
          <w:u w:val="single"/>
        </w:rPr>
        <w:t xml:space="preserve">                                                </w:t>
      </w:r>
      <w:r w:rsidRPr="00D60250">
        <w:rPr>
          <w:rFonts w:ascii="仿宋_GB2312" w:eastAsia="仿宋_GB2312" w:hint="eastAsia"/>
          <w:szCs w:val="24"/>
        </w:rPr>
        <w:t>。</w:t>
      </w:r>
    </w:p>
    <w:p w14:paraId="5682C06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2.7 </w:t>
      </w:r>
      <w:r w:rsidRPr="00D60250">
        <w:rPr>
          <w:rFonts w:ascii="黑体" w:eastAsia="黑体" w:hAnsi="黑体" w:hint="eastAsia"/>
          <w:szCs w:val="24"/>
        </w:rPr>
        <w:t>其他义务</w:t>
      </w:r>
    </w:p>
    <w:p w14:paraId="711D2B1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发包人应履行的其他义务：</w:t>
      </w:r>
      <w:r w:rsidRPr="00D60250">
        <w:rPr>
          <w:rFonts w:ascii="仿宋_GB2312" w:eastAsia="仿宋_GB2312"/>
          <w:szCs w:val="24"/>
          <w:u w:val="single"/>
        </w:rPr>
        <w:t xml:space="preserve">                           </w:t>
      </w:r>
      <w:r w:rsidRPr="00D60250">
        <w:rPr>
          <w:rFonts w:ascii="仿宋_GB2312" w:eastAsia="仿宋_GB2312" w:hint="eastAsia"/>
          <w:szCs w:val="24"/>
        </w:rPr>
        <w:t>。</w:t>
      </w:r>
    </w:p>
    <w:p w14:paraId="070A866B" w14:textId="77777777" w:rsidR="006A374E" w:rsidRPr="00D60250" w:rsidRDefault="006A374E" w:rsidP="006A374E">
      <w:pPr>
        <w:pStyle w:val="29"/>
        <w:rPr>
          <w:rFonts w:ascii="黑体" w:eastAsia="黑体" w:hAnsi="黑体"/>
          <w:b w:val="0"/>
          <w:sz w:val="24"/>
          <w:szCs w:val="24"/>
        </w:rPr>
      </w:pPr>
      <w:bookmarkStart w:id="1388" w:name="_Toc1555106654"/>
      <w:bookmarkStart w:id="1389" w:name="_Toc1313006551"/>
      <w:bookmarkStart w:id="1390" w:name="_Toc24706"/>
      <w:bookmarkStart w:id="1391" w:name="_Toc312390864"/>
      <w:bookmarkStart w:id="1392" w:name="_Toc130844301"/>
      <w:r w:rsidRPr="00D60250">
        <w:rPr>
          <w:rFonts w:ascii="黑体" w:eastAsia="黑体" w:hAnsi="黑体" w:hint="eastAsia"/>
          <w:b w:val="0"/>
          <w:sz w:val="24"/>
          <w:szCs w:val="24"/>
        </w:rPr>
        <w:t>第</w:t>
      </w:r>
      <w:r w:rsidRPr="00D60250">
        <w:rPr>
          <w:rFonts w:ascii="黑体" w:eastAsia="黑体" w:hAnsi="黑体"/>
          <w:b w:val="0"/>
          <w:sz w:val="24"/>
          <w:szCs w:val="24"/>
        </w:rPr>
        <w:t>3条</w:t>
      </w:r>
      <w:r w:rsidRPr="00D60250">
        <w:rPr>
          <w:rFonts w:ascii="黑体" w:eastAsia="黑体" w:hAnsi="黑体" w:hint="eastAsia"/>
          <w:b w:val="0"/>
          <w:sz w:val="24"/>
          <w:szCs w:val="24"/>
        </w:rPr>
        <w:t xml:space="preserve"> 发包人的管理</w:t>
      </w:r>
      <w:bookmarkEnd w:id="1388"/>
      <w:bookmarkEnd w:id="1389"/>
      <w:bookmarkEnd w:id="1390"/>
      <w:bookmarkEnd w:id="1391"/>
      <w:bookmarkEnd w:id="1392"/>
    </w:p>
    <w:p w14:paraId="39D37CE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3.1 </w:t>
      </w:r>
      <w:r w:rsidRPr="00D60250">
        <w:rPr>
          <w:rFonts w:ascii="黑体" w:eastAsia="黑体" w:hAnsi="黑体" w:hint="eastAsia"/>
          <w:szCs w:val="24"/>
        </w:rPr>
        <w:t>发包人代表</w:t>
      </w:r>
    </w:p>
    <w:p w14:paraId="016C89E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发包人代表的姓名：</w:t>
      </w:r>
      <w:r w:rsidRPr="00D60250">
        <w:rPr>
          <w:rFonts w:ascii="仿宋_GB2312" w:eastAsia="仿宋_GB2312"/>
          <w:szCs w:val="24"/>
          <w:u w:val="single"/>
        </w:rPr>
        <w:t xml:space="preserve">                                 </w:t>
      </w:r>
      <w:r w:rsidRPr="00D60250">
        <w:rPr>
          <w:rFonts w:ascii="仿宋_GB2312" w:eastAsia="仿宋_GB2312" w:hint="eastAsia"/>
          <w:szCs w:val="24"/>
        </w:rPr>
        <w:t>；</w:t>
      </w:r>
    </w:p>
    <w:p w14:paraId="3BF456A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发包人代表的身份证号：</w:t>
      </w:r>
      <w:r w:rsidRPr="00D60250">
        <w:rPr>
          <w:rFonts w:ascii="仿宋_GB2312" w:eastAsia="仿宋_GB2312"/>
          <w:szCs w:val="24"/>
          <w:u w:val="single"/>
        </w:rPr>
        <w:t xml:space="preserve">                             </w:t>
      </w:r>
      <w:r w:rsidRPr="00D60250">
        <w:rPr>
          <w:rFonts w:ascii="仿宋_GB2312" w:eastAsia="仿宋_GB2312" w:hint="eastAsia"/>
          <w:szCs w:val="24"/>
        </w:rPr>
        <w:t>；</w:t>
      </w:r>
    </w:p>
    <w:p w14:paraId="27AC89A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发包人代表的职务：</w:t>
      </w:r>
      <w:r w:rsidRPr="00D60250">
        <w:rPr>
          <w:rFonts w:ascii="仿宋_GB2312" w:eastAsia="仿宋_GB2312"/>
          <w:szCs w:val="24"/>
          <w:u w:val="single"/>
        </w:rPr>
        <w:t xml:space="preserve">                                 </w:t>
      </w:r>
      <w:r w:rsidRPr="00D60250">
        <w:rPr>
          <w:rFonts w:ascii="仿宋_GB2312" w:eastAsia="仿宋_GB2312" w:hint="eastAsia"/>
          <w:szCs w:val="24"/>
        </w:rPr>
        <w:t>；</w:t>
      </w:r>
    </w:p>
    <w:p w14:paraId="21289F5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发包人代表的联系电话：</w:t>
      </w:r>
      <w:r w:rsidRPr="00D60250">
        <w:rPr>
          <w:rFonts w:ascii="仿宋_GB2312" w:eastAsia="仿宋_GB2312"/>
          <w:szCs w:val="24"/>
          <w:u w:val="single"/>
        </w:rPr>
        <w:t xml:space="preserve">                            </w:t>
      </w:r>
      <w:r w:rsidRPr="00D60250">
        <w:rPr>
          <w:rFonts w:ascii="仿宋_GB2312" w:eastAsia="仿宋_GB2312" w:hint="eastAsia"/>
          <w:szCs w:val="24"/>
        </w:rPr>
        <w:t>；</w:t>
      </w:r>
    </w:p>
    <w:p w14:paraId="2E75626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发包人代表的电子邮箱：</w:t>
      </w:r>
      <w:r w:rsidRPr="00D60250">
        <w:rPr>
          <w:rFonts w:ascii="仿宋_GB2312" w:eastAsia="仿宋_GB2312"/>
          <w:szCs w:val="24"/>
          <w:u w:val="single"/>
        </w:rPr>
        <w:t xml:space="preserve">                             </w:t>
      </w:r>
      <w:r w:rsidRPr="00D60250">
        <w:rPr>
          <w:rFonts w:ascii="仿宋_GB2312" w:eastAsia="仿宋_GB2312" w:hint="eastAsia"/>
          <w:szCs w:val="24"/>
        </w:rPr>
        <w:t>；</w:t>
      </w:r>
    </w:p>
    <w:p w14:paraId="684D2A8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发包人代表的通信地址：</w:t>
      </w:r>
      <w:r w:rsidRPr="00D60250">
        <w:rPr>
          <w:rFonts w:ascii="仿宋_GB2312" w:eastAsia="仿宋_GB2312"/>
          <w:szCs w:val="24"/>
          <w:u w:val="single"/>
        </w:rPr>
        <w:t xml:space="preserve">                             </w:t>
      </w:r>
      <w:r w:rsidRPr="00D60250">
        <w:rPr>
          <w:rFonts w:ascii="仿宋_GB2312" w:eastAsia="仿宋_GB2312" w:hint="eastAsia"/>
          <w:szCs w:val="24"/>
        </w:rPr>
        <w:t>；</w:t>
      </w:r>
    </w:p>
    <w:p w14:paraId="7364D1A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发包人对发包人代表的授权范围如下：</w:t>
      </w:r>
      <w:r w:rsidRPr="00D60250">
        <w:rPr>
          <w:rFonts w:ascii="仿宋_GB2312" w:eastAsia="仿宋_GB2312"/>
          <w:szCs w:val="24"/>
          <w:u w:val="single"/>
        </w:rPr>
        <w:t xml:space="preserve">                </w:t>
      </w:r>
      <w:r w:rsidRPr="00D60250">
        <w:rPr>
          <w:rFonts w:ascii="仿宋_GB2312" w:eastAsia="仿宋_GB2312" w:hint="eastAsia"/>
          <w:szCs w:val="24"/>
        </w:rPr>
        <w:t>；</w:t>
      </w:r>
    </w:p>
    <w:p w14:paraId="7DCC13B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发包人代表的职责：</w:t>
      </w:r>
      <w:r w:rsidRPr="00D60250">
        <w:rPr>
          <w:rFonts w:ascii="仿宋_GB2312" w:eastAsia="仿宋_GB2312"/>
          <w:szCs w:val="24"/>
          <w:u w:val="single"/>
        </w:rPr>
        <w:t xml:space="preserve">                                </w:t>
      </w:r>
      <w:r w:rsidRPr="00D60250">
        <w:rPr>
          <w:rFonts w:ascii="仿宋_GB2312" w:eastAsia="仿宋_GB2312" w:hint="eastAsia"/>
          <w:szCs w:val="24"/>
        </w:rPr>
        <w:t>。</w:t>
      </w:r>
    </w:p>
    <w:p w14:paraId="191D2CB9"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3.2 </w:t>
      </w:r>
      <w:r w:rsidRPr="00D60250">
        <w:rPr>
          <w:rFonts w:ascii="黑体" w:eastAsia="黑体" w:hAnsi="黑体" w:hint="eastAsia"/>
          <w:szCs w:val="24"/>
        </w:rPr>
        <w:t>发包人人员</w:t>
      </w:r>
    </w:p>
    <w:p w14:paraId="0F497593" w14:textId="77777777" w:rsidR="006A374E" w:rsidRPr="00D60250" w:rsidRDefault="006A374E" w:rsidP="006A374E">
      <w:pPr>
        <w:rPr>
          <w:rFonts w:ascii="仿宋_GB2312" w:eastAsia="仿宋_GB2312"/>
          <w:szCs w:val="24"/>
        </w:rPr>
      </w:pPr>
      <w:r w:rsidRPr="00D60250">
        <w:rPr>
          <w:rFonts w:ascii="仿宋_GB2312" w:eastAsia="仿宋_GB2312"/>
          <w:szCs w:val="24"/>
        </w:rPr>
        <w:lastRenderedPageBreak/>
        <w:t>发包人人员姓名：</w:t>
      </w:r>
      <w:r w:rsidRPr="00D60250">
        <w:rPr>
          <w:rFonts w:ascii="仿宋_GB2312" w:eastAsia="仿宋_GB2312"/>
          <w:szCs w:val="24"/>
          <w:u w:val="single"/>
        </w:rPr>
        <w:t xml:space="preserve">                                   </w:t>
      </w:r>
      <w:r w:rsidRPr="00D60250">
        <w:rPr>
          <w:rFonts w:ascii="仿宋_GB2312" w:eastAsia="仿宋_GB2312"/>
          <w:szCs w:val="24"/>
        </w:rPr>
        <w:t>；</w:t>
      </w:r>
    </w:p>
    <w:p w14:paraId="10303D01" w14:textId="77777777" w:rsidR="006A374E" w:rsidRPr="00D60250" w:rsidRDefault="006A374E" w:rsidP="006A374E">
      <w:pPr>
        <w:rPr>
          <w:rFonts w:ascii="仿宋_GB2312" w:eastAsia="仿宋_GB2312"/>
          <w:szCs w:val="24"/>
        </w:rPr>
      </w:pPr>
      <w:r w:rsidRPr="00D60250">
        <w:rPr>
          <w:rFonts w:ascii="仿宋_GB2312" w:eastAsia="仿宋_GB2312"/>
          <w:szCs w:val="24"/>
        </w:rPr>
        <w:t>发包人人员职务：</w:t>
      </w:r>
      <w:r w:rsidRPr="00D60250">
        <w:rPr>
          <w:rFonts w:ascii="仿宋_GB2312" w:eastAsia="仿宋_GB2312"/>
          <w:szCs w:val="24"/>
          <w:u w:val="single"/>
        </w:rPr>
        <w:t xml:space="preserve">                                  </w:t>
      </w:r>
      <w:r w:rsidRPr="00D60250">
        <w:rPr>
          <w:rFonts w:ascii="仿宋_GB2312" w:eastAsia="仿宋_GB2312"/>
          <w:szCs w:val="24"/>
        </w:rPr>
        <w:t>；</w:t>
      </w:r>
    </w:p>
    <w:p w14:paraId="25A11679" w14:textId="77777777" w:rsidR="006A374E" w:rsidRPr="00D60250" w:rsidRDefault="006A374E" w:rsidP="006A374E">
      <w:pPr>
        <w:rPr>
          <w:rFonts w:ascii="仿宋_GB2312" w:eastAsia="仿宋_GB2312"/>
          <w:szCs w:val="24"/>
        </w:rPr>
      </w:pPr>
      <w:r w:rsidRPr="00D60250">
        <w:rPr>
          <w:rFonts w:ascii="仿宋_GB2312" w:eastAsia="仿宋_GB2312"/>
          <w:szCs w:val="24"/>
        </w:rPr>
        <w:t>发包人人员职责：</w:t>
      </w:r>
      <w:r w:rsidRPr="00D60250">
        <w:rPr>
          <w:rFonts w:ascii="仿宋_GB2312" w:eastAsia="仿宋_GB2312"/>
          <w:szCs w:val="24"/>
          <w:u w:val="single"/>
        </w:rPr>
        <w:t xml:space="preserve">                                  </w:t>
      </w:r>
      <w:r w:rsidRPr="00D60250">
        <w:rPr>
          <w:rFonts w:ascii="仿宋_GB2312" w:eastAsia="仿宋_GB2312" w:hint="eastAsia"/>
          <w:szCs w:val="24"/>
        </w:rPr>
        <w:t>。</w:t>
      </w:r>
    </w:p>
    <w:p w14:paraId="2FE7E1E5"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3.3 </w:t>
      </w:r>
      <w:r w:rsidRPr="00D60250">
        <w:rPr>
          <w:rFonts w:ascii="黑体" w:eastAsia="黑体" w:hAnsi="黑体" w:hint="eastAsia"/>
          <w:szCs w:val="24"/>
        </w:rPr>
        <w:t>工程师</w:t>
      </w:r>
    </w:p>
    <w:p w14:paraId="6DD1E2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.3.1 </w:t>
      </w:r>
      <w:r w:rsidRPr="00D60250">
        <w:rPr>
          <w:rFonts w:ascii="仿宋_GB2312" w:eastAsia="仿宋_GB2312" w:hint="eastAsia"/>
          <w:szCs w:val="24"/>
        </w:rPr>
        <w:t>工程师名称</w:t>
      </w:r>
      <w:r w:rsidRPr="00D60250">
        <w:rPr>
          <w:rFonts w:ascii="仿宋_GB2312" w:eastAsia="仿宋_GB2312"/>
          <w:szCs w:val="24"/>
        </w:rPr>
        <w:t>：</w:t>
      </w:r>
      <w:r w:rsidRPr="00D60250">
        <w:rPr>
          <w:rFonts w:ascii="仿宋_GB2312" w:eastAsia="仿宋_GB2312"/>
          <w:szCs w:val="24"/>
          <w:u w:val="single"/>
        </w:rPr>
        <w:t xml:space="preserve">                          </w:t>
      </w:r>
      <w:r w:rsidRPr="00D60250">
        <w:rPr>
          <w:rFonts w:ascii="仿宋_GB2312" w:eastAsia="仿宋_GB2312"/>
          <w:szCs w:val="24"/>
        </w:rPr>
        <w:t>；</w:t>
      </w:r>
      <w:r w:rsidRPr="00D60250">
        <w:rPr>
          <w:rFonts w:ascii="仿宋_GB2312" w:eastAsia="仿宋_GB2312" w:hint="eastAsia"/>
          <w:szCs w:val="24"/>
        </w:rPr>
        <w:t>工程师监督管理</w:t>
      </w:r>
      <w:r w:rsidRPr="00D60250">
        <w:rPr>
          <w:rFonts w:ascii="仿宋_GB2312" w:eastAsia="仿宋_GB2312"/>
          <w:szCs w:val="24"/>
        </w:rPr>
        <w:t>范围</w:t>
      </w:r>
      <w:r w:rsidRPr="00D60250">
        <w:rPr>
          <w:rFonts w:ascii="仿宋_GB2312" w:eastAsia="仿宋_GB2312" w:hint="eastAsia"/>
          <w:szCs w:val="24"/>
        </w:rPr>
        <w:t>、内容</w:t>
      </w:r>
      <w:r w:rsidRPr="00D60250">
        <w:rPr>
          <w:rFonts w:ascii="仿宋_GB2312" w:eastAsia="仿宋_GB2312"/>
          <w:szCs w:val="24"/>
        </w:rPr>
        <w:t>：</w:t>
      </w:r>
      <w:r w:rsidRPr="00D60250">
        <w:rPr>
          <w:rFonts w:ascii="仿宋_GB2312" w:eastAsia="仿宋_GB2312"/>
          <w:szCs w:val="24"/>
          <w:u w:val="single"/>
        </w:rPr>
        <w:t xml:space="preserve">                          </w:t>
      </w:r>
      <w:r w:rsidRPr="00D60250">
        <w:rPr>
          <w:rFonts w:ascii="仿宋_GB2312" w:eastAsia="仿宋_GB2312" w:hint="eastAsia"/>
          <w:szCs w:val="24"/>
        </w:rPr>
        <w:t>；工程师</w:t>
      </w:r>
      <w:r w:rsidRPr="00D60250">
        <w:rPr>
          <w:rFonts w:ascii="仿宋_GB2312" w:eastAsia="仿宋_GB2312"/>
          <w:szCs w:val="24"/>
        </w:rPr>
        <w:t>权限：</w:t>
      </w:r>
      <w:r w:rsidRPr="00D60250">
        <w:rPr>
          <w:rFonts w:ascii="仿宋_GB2312" w:eastAsia="仿宋_GB2312"/>
          <w:szCs w:val="24"/>
          <w:u w:val="single"/>
        </w:rPr>
        <w:t xml:space="preserve">                                </w:t>
      </w:r>
      <w:r w:rsidRPr="00D60250">
        <w:rPr>
          <w:rFonts w:ascii="仿宋_GB2312" w:eastAsia="仿宋_GB2312" w:hint="eastAsia"/>
          <w:szCs w:val="24"/>
        </w:rPr>
        <w:t>。</w:t>
      </w:r>
    </w:p>
    <w:p w14:paraId="27D956E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3.6 </w:t>
      </w:r>
      <w:r w:rsidRPr="00D60250">
        <w:rPr>
          <w:rFonts w:ascii="黑体" w:eastAsia="黑体" w:hAnsi="黑体" w:hint="eastAsia"/>
          <w:szCs w:val="24"/>
        </w:rPr>
        <w:t>商定或确定</w:t>
      </w:r>
    </w:p>
    <w:p w14:paraId="57E88C0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.6.2 关于</w:t>
      </w:r>
      <w:r w:rsidRPr="00D60250">
        <w:rPr>
          <w:rFonts w:ascii="仿宋_GB2312" w:eastAsia="仿宋_GB2312" w:hint="eastAsia"/>
          <w:szCs w:val="24"/>
        </w:rPr>
        <w:t>商定</w:t>
      </w:r>
      <w:r w:rsidRPr="00D60250">
        <w:rPr>
          <w:rFonts w:ascii="仿宋_GB2312" w:eastAsia="仿宋_GB2312"/>
          <w:szCs w:val="24"/>
        </w:rPr>
        <w:t>时间限制的具体约定：</w:t>
      </w:r>
      <w:r w:rsidRPr="00D60250">
        <w:rPr>
          <w:rFonts w:ascii="仿宋_GB2312" w:eastAsia="仿宋_GB2312"/>
          <w:szCs w:val="24"/>
          <w:u w:val="single"/>
        </w:rPr>
        <w:t xml:space="preserve">                 </w:t>
      </w:r>
      <w:r w:rsidRPr="00D60250">
        <w:rPr>
          <w:rFonts w:ascii="仿宋_GB2312" w:eastAsia="仿宋_GB2312" w:hint="eastAsia"/>
          <w:szCs w:val="24"/>
        </w:rPr>
        <w:t>。</w:t>
      </w:r>
    </w:p>
    <w:p w14:paraId="0F51B348" w14:textId="77777777" w:rsidR="006A374E" w:rsidRPr="00D60250" w:rsidRDefault="006A374E" w:rsidP="006A374E">
      <w:pPr>
        <w:rPr>
          <w:rFonts w:ascii="仿宋_GB2312" w:eastAsia="仿宋_GB2312"/>
          <w:szCs w:val="24"/>
        </w:rPr>
      </w:pPr>
      <w:r w:rsidRPr="00D60250">
        <w:rPr>
          <w:rFonts w:ascii="仿宋_GB2312" w:eastAsia="仿宋_GB2312"/>
          <w:szCs w:val="24"/>
        </w:rPr>
        <w:t>3.6.3 关于</w:t>
      </w:r>
      <w:r w:rsidRPr="00D60250">
        <w:rPr>
          <w:rFonts w:ascii="仿宋_GB2312" w:eastAsia="仿宋_GB2312" w:hint="eastAsia"/>
          <w:szCs w:val="24"/>
        </w:rPr>
        <w:t>商定或确定</w:t>
      </w:r>
      <w:r w:rsidRPr="00D60250">
        <w:rPr>
          <w:rFonts w:ascii="仿宋_GB2312" w:eastAsia="仿宋_GB2312"/>
          <w:szCs w:val="24"/>
        </w:rPr>
        <w:t>效力的具体约定：</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szCs w:val="24"/>
        </w:rPr>
        <w:t>关于对</w:t>
      </w:r>
      <w:r w:rsidRPr="00D60250">
        <w:rPr>
          <w:rFonts w:ascii="仿宋_GB2312" w:eastAsia="仿宋_GB2312" w:hint="eastAsia"/>
          <w:szCs w:val="24"/>
        </w:rPr>
        <w:t>工程师的确定提出异议</w:t>
      </w:r>
      <w:r w:rsidRPr="00D60250">
        <w:rPr>
          <w:rFonts w:ascii="仿宋_GB2312" w:eastAsia="仿宋_GB2312"/>
          <w:szCs w:val="24"/>
        </w:rPr>
        <w:t>的具体约定：</w:t>
      </w:r>
      <w:r w:rsidRPr="00D60250">
        <w:rPr>
          <w:rFonts w:ascii="仿宋_GB2312" w:eastAsia="仿宋_GB2312"/>
          <w:szCs w:val="24"/>
          <w:u w:val="single"/>
        </w:rPr>
        <w:t xml:space="preserve">                 </w:t>
      </w:r>
      <w:r w:rsidRPr="00D60250">
        <w:rPr>
          <w:rFonts w:ascii="仿宋_GB2312" w:eastAsia="仿宋_GB2312" w:hint="eastAsia"/>
          <w:szCs w:val="24"/>
        </w:rPr>
        <w:t>。</w:t>
      </w:r>
    </w:p>
    <w:p w14:paraId="4C577B7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3.7 </w:t>
      </w:r>
      <w:r w:rsidRPr="00D60250">
        <w:rPr>
          <w:rFonts w:ascii="黑体" w:eastAsia="黑体" w:hAnsi="黑体" w:hint="eastAsia"/>
          <w:szCs w:val="24"/>
        </w:rPr>
        <w:t>会议</w:t>
      </w:r>
    </w:p>
    <w:p w14:paraId="53295C4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.7.1 关于召开会议</w:t>
      </w:r>
      <w:r w:rsidRPr="00D60250">
        <w:rPr>
          <w:rFonts w:ascii="仿宋_GB2312" w:eastAsia="仿宋_GB2312" w:hint="eastAsia"/>
          <w:szCs w:val="24"/>
        </w:rPr>
        <w:t>的具体约定：</w:t>
      </w:r>
      <w:r w:rsidRPr="00D60250">
        <w:rPr>
          <w:rFonts w:ascii="仿宋_GB2312" w:eastAsia="仿宋_GB2312"/>
          <w:szCs w:val="24"/>
          <w:u w:val="single"/>
        </w:rPr>
        <w:t xml:space="preserve">                     </w:t>
      </w:r>
      <w:r w:rsidRPr="00D60250">
        <w:rPr>
          <w:rFonts w:ascii="仿宋_GB2312" w:eastAsia="仿宋_GB2312" w:hint="eastAsia"/>
          <w:szCs w:val="24"/>
        </w:rPr>
        <w:t>。</w:t>
      </w:r>
    </w:p>
    <w:p w14:paraId="74C6D36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w:t>
      </w:r>
      <w:r w:rsidRPr="00D60250">
        <w:rPr>
          <w:rFonts w:ascii="仿宋_GB2312" w:eastAsia="仿宋_GB2312"/>
          <w:szCs w:val="24"/>
        </w:rPr>
        <w:t xml:space="preserve">.7.2 </w:t>
      </w:r>
      <w:r w:rsidRPr="00D60250">
        <w:rPr>
          <w:rFonts w:ascii="仿宋_GB2312" w:eastAsia="仿宋_GB2312" w:hint="eastAsia"/>
          <w:szCs w:val="24"/>
        </w:rPr>
        <w:t>关于保存和提供会议纪要</w:t>
      </w:r>
      <w:r w:rsidRPr="00D60250">
        <w:rPr>
          <w:rFonts w:ascii="仿宋_GB2312" w:eastAsia="仿宋_GB2312"/>
          <w:szCs w:val="24"/>
        </w:rPr>
        <w:t>的具体约定：</w:t>
      </w:r>
      <w:r w:rsidRPr="00D60250">
        <w:rPr>
          <w:rFonts w:ascii="仿宋_GB2312" w:eastAsia="仿宋_GB2312"/>
          <w:szCs w:val="24"/>
          <w:u w:val="single"/>
        </w:rPr>
        <w:t xml:space="preserve">          </w:t>
      </w:r>
      <w:r w:rsidRPr="00D60250">
        <w:rPr>
          <w:rFonts w:ascii="仿宋_GB2312" w:eastAsia="仿宋_GB2312" w:hint="eastAsia"/>
          <w:szCs w:val="24"/>
        </w:rPr>
        <w:t>。</w:t>
      </w:r>
    </w:p>
    <w:p w14:paraId="0AA92A0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3.8 培训</w:t>
      </w:r>
    </w:p>
    <w:p w14:paraId="16BE221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培训的人员数量为</w:t>
      </w:r>
      <w:r w:rsidRPr="00D60250">
        <w:rPr>
          <w:rFonts w:ascii="仿宋_GB2312" w:eastAsia="仿宋_GB2312"/>
          <w:szCs w:val="24"/>
          <w:u w:val="single"/>
        </w:rPr>
        <w:t xml:space="preserve">      </w:t>
      </w:r>
      <w:r w:rsidRPr="00D60250">
        <w:rPr>
          <w:rFonts w:ascii="仿宋_GB2312" w:eastAsia="仿宋_GB2312" w:hint="eastAsia"/>
          <w:szCs w:val="24"/>
        </w:rPr>
        <w:t>，资历需求为</w:t>
      </w:r>
      <w:r w:rsidRPr="00D60250">
        <w:rPr>
          <w:rFonts w:ascii="仿宋_GB2312" w:eastAsia="仿宋_GB2312"/>
          <w:szCs w:val="24"/>
          <w:u w:val="single"/>
        </w:rPr>
        <w:t xml:space="preserve">      </w:t>
      </w:r>
      <w:r w:rsidRPr="00D60250">
        <w:rPr>
          <w:rFonts w:ascii="仿宋_GB2312" w:eastAsia="仿宋_GB2312" w:hint="eastAsia"/>
          <w:szCs w:val="24"/>
        </w:rPr>
        <w:t>，发包人应为培训提供的人员、设施和其它必要条件为</w:t>
      </w:r>
      <w:r w:rsidRPr="00D60250">
        <w:rPr>
          <w:rFonts w:ascii="仿宋_GB2312" w:eastAsia="仿宋_GB2312"/>
          <w:szCs w:val="24"/>
          <w:u w:val="single"/>
        </w:rPr>
        <w:t xml:space="preserve">                              </w:t>
      </w:r>
      <w:r w:rsidRPr="00D60250">
        <w:rPr>
          <w:rFonts w:ascii="仿宋_GB2312" w:eastAsia="仿宋_GB2312" w:hint="eastAsia"/>
          <w:szCs w:val="24"/>
        </w:rPr>
        <w:t>。</w:t>
      </w:r>
    </w:p>
    <w:p w14:paraId="172E9424" w14:textId="77777777" w:rsidR="006A374E" w:rsidRPr="00D60250" w:rsidRDefault="006A374E" w:rsidP="006A374E">
      <w:pPr>
        <w:rPr>
          <w:rFonts w:ascii="仿宋_GB2312" w:eastAsia="仿宋_GB2312"/>
          <w:szCs w:val="24"/>
        </w:rPr>
      </w:pPr>
    </w:p>
    <w:p w14:paraId="70F5DD00" w14:textId="77777777" w:rsidR="006A374E" w:rsidRPr="00D60250" w:rsidRDefault="006A374E" w:rsidP="006A374E">
      <w:pPr>
        <w:pStyle w:val="29"/>
        <w:rPr>
          <w:rFonts w:ascii="黑体" w:eastAsia="黑体" w:hAnsi="黑体"/>
          <w:b w:val="0"/>
          <w:sz w:val="24"/>
          <w:szCs w:val="24"/>
        </w:rPr>
      </w:pPr>
      <w:bookmarkStart w:id="1393" w:name="_Toc9068"/>
      <w:bookmarkStart w:id="1394" w:name="_Toc709979823"/>
      <w:bookmarkStart w:id="1395" w:name="_Toc1309266767"/>
      <w:bookmarkStart w:id="1396" w:name="_Toc593468594"/>
      <w:bookmarkStart w:id="1397" w:name="_Toc130844302"/>
      <w:r w:rsidRPr="00D60250">
        <w:rPr>
          <w:rFonts w:ascii="黑体" w:eastAsia="黑体" w:hAnsi="黑体" w:hint="eastAsia"/>
          <w:b w:val="0"/>
          <w:sz w:val="24"/>
          <w:szCs w:val="24"/>
        </w:rPr>
        <w:t>第</w:t>
      </w:r>
      <w:r w:rsidRPr="00D60250">
        <w:rPr>
          <w:rFonts w:ascii="黑体" w:eastAsia="黑体" w:hAnsi="黑体"/>
          <w:b w:val="0"/>
          <w:sz w:val="24"/>
          <w:szCs w:val="24"/>
        </w:rPr>
        <w:t>4条</w:t>
      </w:r>
      <w:r w:rsidRPr="00D60250">
        <w:rPr>
          <w:rFonts w:ascii="黑体" w:eastAsia="黑体" w:hAnsi="黑体" w:hint="eastAsia"/>
          <w:b w:val="0"/>
          <w:sz w:val="24"/>
          <w:szCs w:val="24"/>
        </w:rPr>
        <w:t xml:space="preserve"> 承包人</w:t>
      </w:r>
      <w:bookmarkEnd w:id="1393"/>
      <w:bookmarkEnd w:id="1394"/>
      <w:bookmarkEnd w:id="1395"/>
      <w:bookmarkEnd w:id="1396"/>
      <w:bookmarkEnd w:id="1397"/>
    </w:p>
    <w:p w14:paraId="232C447C"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4.1 </w:t>
      </w:r>
      <w:r w:rsidRPr="00D60250">
        <w:rPr>
          <w:rFonts w:ascii="黑体" w:eastAsia="黑体" w:hAnsi="黑体" w:hint="eastAsia"/>
          <w:szCs w:val="24"/>
        </w:rPr>
        <w:t>承包人的一般义务</w:t>
      </w:r>
    </w:p>
    <w:p w14:paraId="744C09B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承包人应负责的报批报建及相关服务工作约定如下：</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241D5B9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本项目 BIM 应用：（在以下方法中选择一种，并在□内打√）</w:t>
      </w:r>
    </w:p>
    <w:p w14:paraId="154F8CF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□本项目无 BIM 应用。</w:t>
      </w:r>
    </w:p>
    <w:p w14:paraId="27E0BDA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□本项目需 BIM 应用，关于 BIM 模型深度、提交 BIM 应用成果、移交方式及与数字化（信息化）管理平台的融合等约定如下：</w:t>
      </w:r>
      <w:r w:rsidRPr="00D60250">
        <w:rPr>
          <w:rFonts w:ascii="仿宋_GB2312" w:eastAsia="仿宋_GB2312" w:hint="eastAsia"/>
          <w:szCs w:val="24"/>
          <w:u w:val="single"/>
        </w:rPr>
        <w:t xml:space="preserve">               </w:t>
      </w:r>
      <w:r w:rsidRPr="00D60250">
        <w:rPr>
          <w:rFonts w:ascii="仿宋_GB2312" w:eastAsia="仿宋_GB2312" w:hint="eastAsia"/>
          <w:szCs w:val="24"/>
          <w:u w:val="single"/>
        </w:rPr>
        <w:tab/>
      </w:r>
      <w:r w:rsidRPr="00D60250">
        <w:rPr>
          <w:rFonts w:ascii="仿宋_GB2312" w:eastAsia="仿宋_GB2312" w:hint="eastAsia"/>
          <w:szCs w:val="24"/>
        </w:rPr>
        <w:t>。</w:t>
      </w:r>
    </w:p>
    <w:p w14:paraId="73D846D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承包人应履行的其他义务：</w:t>
      </w:r>
      <w:r w:rsidRPr="00D60250">
        <w:rPr>
          <w:rFonts w:ascii="仿宋_GB2312" w:eastAsia="仿宋_GB2312"/>
          <w:szCs w:val="24"/>
          <w:u w:val="single"/>
        </w:rPr>
        <w:t xml:space="preserve">                           </w:t>
      </w:r>
      <w:r w:rsidRPr="00D60250">
        <w:rPr>
          <w:rFonts w:ascii="仿宋_GB2312" w:eastAsia="仿宋_GB2312" w:hint="eastAsia"/>
          <w:szCs w:val="24"/>
        </w:rPr>
        <w:t>。</w:t>
      </w:r>
    </w:p>
    <w:p w14:paraId="4B21C500"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4.2 </w:t>
      </w:r>
      <w:r w:rsidRPr="00D60250">
        <w:rPr>
          <w:rFonts w:ascii="黑体" w:eastAsia="黑体" w:hAnsi="黑体" w:hint="eastAsia"/>
          <w:szCs w:val="24"/>
        </w:rPr>
        <w:t>履约担保</w:t>
      </w:r>
    </w:p>
    <w:p w14:paraId="698F5B4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承包人是否提供履约担保：</w:t>
      </w:r>
      <w:r w:rsidRPr="00D60250">
        <w:rPr>
          <w:rFonts w:ascii="仿宋_GB2312" w:eastAsia="仿宋_GB2312"/>
          <w:szCs w:val="24"/>
          <w:u w:val="single"/>
        </w:rPr>
        <w:t xml:space="preserve">                          </w:t>
      </w:r>
      <w:r w:rsidRPr="00D60250">
        <w:rPr>
          <w:rFonts w:ascii="仿宋_GB2312" w:eastAsia="仿宋_GB2312" w:hint="eastAsia"/>
          <w:szCs w:val="24"/>
        </w:rPr>
        <w:t>。</w:t>
      </w:r>
    </w:p>
    <w:p w14:paraId="3BACA6A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履约担保的方式、金额及期限:</w:t>
      </w:r>
      <w:r w:rsidRPr="00D60250">
        <w:rPr>
          <w:rFonts w:ascii="仿宋_GB2312" w:eastAsia="仿宋_GB2312"/>
          <w:szCs w:val="24"/>
          <w:u w:val="single"/>
        </w:rPr>
        <w:t xml:space="preserve">                        </w:t>
      </w:r>
      <w:r w:rsidRPr="00D60250">
        <w:rPr>
          <w:rFonts w:ascii="仿宋_GB2312" w:eastAsia="仿宋_GB2312" w:hint="eastAsia"/>
          <w:szCs w:val="24"/>
        </w:rPr>
        <w:t>。</w:t>
      </w:r>
    </w:p>
    <w:p w14:paraId="6983216C"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4.3 </w:t>
      </w:r>
      <w:r w:rsidRPr="00D60250">
        <w:rPr>
          <w:rFonts w:ascii="黑体" w:eastAsia="黑体" w:hAnsi="黑体" w:hint="eastAsia"/>
          <w:szCs w:val="24"/>
        </w:rPr>
        <w:t>工程总承包项目经理</w:t>
      </w:r>
    </w:p>
    <w:p w14:paraId="66A61F9F"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4.3.1 </w:t>
      </w:r>
      <w:r w:rsidRPr="00D60250">
        <w:rPr>
          <w:rFonts w:ascii="仿宋_GB2312" w:eastAsia="仿宋_GB2312" w:hint="eastAsia"/>
          <w:szCs w:val="24"/>
        </w:rPr>
        <w:t>工程总承包项目经理姓名：</w:t>
      </w:r>
      <w:r w:rsidRPr="00D60250">
        <w:rPr>
          <w:rFonts w:ascii="仿宋_GB2312" w:eastAsia="仿宋_GB2312"/>
          <w:szCs w:val="24"/>
          <w:u w:val="single"/>
        </w:rPr>
        <w:t xml:space="preserve">                     </w:t>
      </w:r>
      <w:r w:rsidRPr="00D60250">
        <w:rPr>
          <w:rFonts w:ascii="仿宋_GB2312" w:eastAsia="仿宋_GB2312" w:hint="eastAsia"/>
          <w:szCs w:val="24"/>
        </w:rPr>
        <w:t>；</w:t>
      </w:r>
    </w:p>
    <w:p w14:paraId="0E180C7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执业资格或职称类型：</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4BA3658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执业资格证或职称证号码：</w:t>
      </w:r>
      <w:r w:rsidRPr="00D60250">
        <w:rPr>
          <w:rFonts w:ascii="仿宋_GB2312" w:eastAsia="仿宋_GB2312"/>
          <w:szCs w:val="24"/>
          <w:u w:val="single"/>
        </w:rPr>
        <w:t xml:space="preserve">                          </w:t>
      </w:r>
      <w:r w:rsidRPr="00D60250">
        <w:rPr>
          <w:rFonts w:ascii="仿宋_GB2312" w:eastAsia="仿宋_GB2312" w:hint="eastAsia"/>
          <w:szCs w:val="24"/>
        </w:rPr>
        <w:t>；</w:t>
      </w:r>
    </w:p>
    <w:p w14:paraId="567A071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联系电话：</w:t>
      </w:r>
      <w:r w:rsidRPr="00D60250">
        <w:rPr>
          <w:rFonts w:ascii="仿宋_GB2312" w:eastAsia="仿宋_GB2312"/>
          <w:szCs w:val="24"/>
          <w:u w:val="single"/>
        </w:rPr>
        <w:t xml:space="preserve">                                        </w:t>
      </w:r>
      <w:r w:rsidRPr="00D60250">
        <w:rPr>
          <w:rFonts w:ascii="仿宋_GB2312" w:eastAsia="仿宋_GB2312" w:hint="eastAsia"/>
          <w:szCs w:val="24"/>
        </w:rPr>
        <w:t>；</w:t>
      </w:r>
    </w:p>
    <w:p w14:paraId="226FCA0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电子邮箱：</w:t>
      </w:r>
      <w:r w:rsidRPr="00D60250">
        <w:rPr>
          <w:rFonts w:ascii="仿宋_GB2312" w:eastAsia="仿宋_GB2312"/>
          <w:szCs w:val="24"/>
          <w:u w:val="single"/>
        </w:rPr>
        <w:t xml:space="preserve">                                         </w:t>
      </w:r>
      <w:r w:rsidRPr="00D60250">
        <w:rPr>
          <w:rFonts w:ascii="仿宋_GB2312" w:eastAsia="仿宋_GB2312" w:hint="eastAsia"/>
          <w:szCs w:val="24"/>
        </w:rPr>
        <w:t>；</w:t>
      </w:r>
    </w:p>
    <w:p w14:paraId="35A6A7B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通信地址：</w:t>
      </w:r>
      <w:r w:rsidRPr="00D60250">
        <w:rPr>
          <w:rFonts w:ascii="仿宋_GB2312" w:eastAsia="仿宋_GB2312"/>
          <w:szCs w:val="24"/>
          <w:u w:val="single"/>
        </w:rPr>
        <w:t xml:space="preserve">                                        </w:t>
      </w:r>
      <w:r w:rsidRPr="00D60250">
        <w:rPr>
          <w:rFonts w:ascii="仿宋_GB2312" w:eastAsia="仿宋_GB2312" w:hint="eastAsia"/>
          <w:szCs w:val="24"/>
        </w:rPr>
        <w:t>。</w:t>
      </w:r>
    </w:p>
    <w:p w14:paraId="557C04C5" w14:textId="77777777" w:rsidR="006A374E" w:rsidRPr="00D60250" w:rsidRDefault="006A374E" w:rsidP="006A374E">
      <w:pPr>
        <w:rPr>
          <w:rFonts w:ascii="仿宋_GB2312" w:eastAsia="仿宋_GB2312"/>
          <w:szCs w:val="24"/>
        </w:rPr>
      </w:pPr>
      <w:r w:rsidRPr="00D60250">
        <w:rPr>
          <w:rFonts w:ascii="仿宋_GB2312" w:eastAsia="仿宋_GB2312"/>
          <w:szCs w:val="24"/>
        </w:rPr>
        <w:t>承包人未提交劳动合同，以及没有为工程总承包项目经理缴纳社会保险证明的违约责任：</w:t>
      </w:r>
      <w:r w:rsidRPr="00D60250">
        <w:rPr>
          <w:rFonts w:ascii="仿宋_GB2312" w:eastAsia="仿宋_GB2312"/>
          <w:szCs w:val="24"/>
          <w:u w:val="single"/>
        </w:rPr>
        <w:t xml:space="preserve">                            </w:t>
      </w:r>
      <w:r w:rsidRPr="00D60250">
        <w:rPr>
          <w:rFonts w:ascii="仿宋_GB2312" w:eastAsia="仿宋_GB2312" w:hint="eastAsia"/>
          <w:szCs w:val="24"/>
        </w:rPr>
        <w:t>。</w:t>
      </w:r>
    </w:p>
    <w:p w14:paraId="11CFE0BF"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4.3.2 </w:t>
      </w:r>
      <w:r w:rsidRPr="00D60250">
        <w:rPr>
          <w:rFonts w:ascii="仿宋_GB2312" w:eastAsia="仿宋_GB2312" w:hint="eastAsia"/>
          <w:szCs w:val="24"/>
        </w:rPr>
        <w:t>工程总承包项目经理每月在现场的时间要求：</w:t>
      </w:r>
      <w:r w:rsidRPr="00D60250">
        <w:rPr>
          <w:rFonts w:ascii="仿宋_GB2312" w:eastAsia="仿宋_GB2312"/>
          <w:szCs w:val="24"/>
          <w:u w:val="single"/>
        </w:rPr>
        <w:t xml:space="preserve">                                                  </w:t>
      </w:r>
      <w:r w:rsidRPr="00D60250">
        <w:rPr>
          <w:rFonts w:ascii="仿宋_GB2312" w:eastAsia="仿宋_GB2312" w:hint="eastAsia"/>
          <w:szCs w:val="24"/>
        </w:rPr>
        <w:t>。</w:t>
      </w:r>
    </w:p>
    <w:p w14:paraId="6EEDB76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工程总承包项目经理未经批准擅自离开施工现场的违约责任：</w:t>
      </w:r>
      <w:r w:rsidRPr="00D60250">
        <w:rPr>
          <w:rFonts w:ascii="仿宋_GB2312" w:eastAsia="仿宋_GB2312"/>
          <w:szCs w:val="24"/>
          <w:u w:val="single"/>
        </w:rPr>
        <w:t xml:space="preserve">                                                  </w:t>
      </w:r>
      <w:r w:rsidRPr="00D60250">
        <w:rPr>
          <w:rFonts w:ascii="仿宋_GB2312" w:eastAsia="仿宋_GB2312" w:hint="eastAsia"/>
          <w:szCs w:val="24"/>
        </w:rPr>
        <w:t>。</w:t>
      </w:r>
    </w:p>
    <w:p w14:paraId="30A2F212" w14:textId="77777777" w:rsidR="006A374E" w:rsidRPr="00D60250" w:rsidRDefault="006A374E" w:rsidP="006A374E">
      <w:pPr>
        <w:rPr>
          <w:rFonts w:ascii="仿宋_GB2312" w:eastAsia="仿宋_GB2312"/>
          <w:szCs w:val="24"/>
        </w:rPr>
      </w:pPr>
      <w:r w:rsidRPr="00D60250">
        <w:rPr>
          <w:rFonts w:ascii="仿宋_GB2312" w:eastAsia="仿宋_GB2312"/>
          <w:szCs w:val="24"/>
        </w:rPr>
        <w:lastRenderedPageBreak/>
        <w:t xml:space="preserve">4.3.3 </w:t>
      </w:r>
      <w:r w:rsidRPr="00D60250">
        <w:rPr>
          <w:rFonts w:ascii="仿宋_GB2312" w:eastAsia="仿宋_GB2312" w:hint="eastAsia"/>
          <w:szCs w:val="24"/>
        </w:rPr>
        <w:t>承包人对工程总承包项目经理的授权范围:</w:t>
      </w:r>
      <w:r w:rsidRPr="00D60250">
        <w:rPr>
          <w:rFonts w:ascii="仿宋_GB2312" w:eastAsia="仿宋_GB2312"/>
          <w:szCs w:val="24"/>
          <w:u w:val="single"/>
        </w:rPr>
        <w:t xml:space="preserve">                                                   </w:t>
      </w:r>
      <w:r w:rsidRPr="00D60250">
        <w:rPr>
          <w:rFonts w:ascii="仿宋_GB2312" w:eastAsia="仿宋_GB2312" w:hint="eastAsia"/>
          <w:szCs w:val="24"/>
        </w:rPr>
        <w:t>。</w:t>
      </w:r>
    </w:p>
    <w:p w14:paraId="762D60CC"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4.3.4 </w:t>
      </w:r>
      <w:r w:rsidRPr="00D60250">
        <w:rPr>
          <w:rFonts w:ascii="仿宋_GB2312" w:eastAsia="仿宋_GB2312" w:hint="eastAsia"/>
          <w:szCs w:val="24"/>
        </w:rPr>
        <w:t>承包人</w:t>
      </w:r>
      <w:r w:rsidRPr="00D60250">
        <w:rPr>
          <w:rFonts w:ascii="仿宋_GB2312" w:eastAsia="仿宋_GB2312"/>
          <w:szCs w:val="24"/>
        </w:rPr>
        <w:t>擅自更换工程总承包项目经理的违约</w:t>
      </w:r>
      <w:r w:rsidRPr="00D60250">
        <w:rPr>
          <w:rFonts w:ascii="仿宋_GB2312" w:eastAsia="仿宋_GB2312" w:hint="eastAsia"/>
          <w:szCs w:val="24"/>
        </w:rPr>
        <w:t>责任：</w:t>
      </w:r>
      <w:r w:rsidRPr="00D60250">
        <w:rPr>
          <w:rFonts w:ascii="仿宋_GB2312" w:eastAsia="仿宋_GB2312"/>
          <w:szCs w:val="24"/>
          <w:u w:val="single"/>
        </w:rPr>
        <w:t xml:space="preserve">                                                  </w:t>
      </w:r>
      <w:r w:rsidRPr="00D60250">
        <w:rPr>
          <w:rFonts w:ascii="仿宋_GB2312" w:eastAsia="仿宋_GB2312" w:hint="eastAsia"/>
          <w:szCs w:val="24"/>
        </w:rPr>
        <w:t>。</w:t>
      </w:r>
    </w:p>
    <w:p w14:paraId="45E75E28" w14:textId="77777777" w:rsidR="006A374E" w:rsidRPr="00D60250" w:rsidRDefault="006A374E" w:rsidP="006A374E">
      <w:pPr>
        <w:rPr>
          <w:rFonts w:ascii="仿宋_GB2312" w:eastAsia="仿宋_GB2312"/>
          <w:szCs w:val="24"/>
        </w:rPr>
      </w:pPr>
      <w:r w:rsidRPr="00D60250">
        <w:rPr>
          <w:rFonts w:ascii="仿宋_GB2312" w:eastAsia="仿宋_GB2312"/>
          <w:szCs w:val="24"/>
        </w:rPr>
        <w:t>4.3.5 承包人无正当理由拒绝更换工程总承包项目经理的违约责任</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szCs w:val="24"/>
        </w:rPr>
        <w:t>。</w:t>
      </w:r>
    </w:p>
    <w:p w14:paraId="5813FBAC"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4.4 </w:t>
      </w:r>
      <w:r w:rsidRPr="00D60250">
        <w:rPr>
          <w:rFonts w:ascii="黑体" w:eastAsia="黑体" w:hAnsi="黑体" w:hint="eastAsia"/>
          <w:szCs w:val="24"/>
        </w:rPr>
        <w:t>承包人人员</w:t>
      </w:r>
    </w:p>
    <w:p w14:paraId="11AAD8D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4.4.1 </w:t>
      </w:r>
      <w:r w:rsidRPr="00D60250">
        <w:rPr>
          <w:rFonts w:ascii="仿宋_GB2312" w:eastAsia="仿宋_GB2312" w:hint="eastAsia"/>
          <w:szCs w:val="24"/>
        </w:rPr>
        <w:t>人员安排</w:t>
      </w:r>
    </w:p>
    <w:p w14:paraId="624D8466" w14:textId="77777777" w:rsidR="006A374E" w:rsidRPr="00D60250" w:rsidRDefault="006A374E" w:rsidP="006A374E">
      <w:pPr>
        <w:rPr>
          <w:rFonts w:ascii="仿宋_GB2312" w:eastAsia="仿宋_GB2312"/>
          <w:szCs w:val="24"/>
        </w:rPr>
      </w:pPr>
      <w:r w:rsidRPr="00D60250">
        <w:rPr>
          <w:rFonts w:ascii="仿宋_GB2312" w:eastAsia="仿宋_GB2312"/>
          <w:szCs w:val="24"/>
        </w:rPr>
        <w:t>承包人</w:t>
      </w:r>
      <w:r w:rsidRPr="00D60250">
        <w:rPr>
          <w:rFonts w:ascii="仿宋_GB2312" w:eastAsia="仿宋_GB2312" w:hint="eastAsia"/>
          <w:szCs w:val="24"/>
        </w:rPr>
        <w:t>提交</w:t>
      </w:r>
      <w:r w:rsidRPr="00D60250">
        <w:rPr>
          <w:rFonts w:ascii="仿宋_GB2312" w:eastAsia="仿宋_GB2312"/>
          <w:szCs w:val="24"/>
        </w:rPr>
        <w:t>项目管理机构及施工现场人员安排的报告</w:t>
      </w:r>
      <w:r w:rsidRPr="00D60250">
        <w:rPr>
          <w:rFonts w:ascii="仿宋_GB2312" w:eastAsia="仿宋_GB2312" w:hint="eastAsia"/>
          <w:szCs w:val="24"/>
        </w:rPr>
        <w:t>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52DD242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承包人提交关键人员信息及注册执业资格等证明其具备担任关键人员能力的相关文件的期限：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08C0E9FA"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4.4.2 </w:t>
      </w:r>
      <w:r w:rsidRPr="00D60250">
        <w:rPr>
          <w:rFonts w:ascii="仿宋_GB2312" w:eastAsia="仿宋_GB2312" w:hint="eastAsia"/>
          <w:szCs w:val="24"/>
        </w:rPr>
        <w:t>关键人员更换</w:t>
      </w:r>
    </w:p>
    <w:p w14:paraId="6BDCCE52" w14:textId="77777777" w:rsidR="006A374E" w:rsidRPr="00D60250" w:rsidRDefault="006A374E" w:rsidP="006A374E">
      <w:pPr>
        <w:rPr>
          <w:rFonts w:ascii="仿宋_GB2312" w:eastAsia="仿宋_GB2312"/>
          <w:szCs w:val="24"/>
        </w:rPr>
      </w:pPr>
      <w:r w:rsidRPr="00D60250">
        <w:rPr>
          <w:rFonts w:ascii="仿宋_GB2312" w:eastAsia="仿宋_GB2312"/>
          <w:szCs w:val="24"/>
        </w:rPr>
        <w:t>承包人擅自更换</w:t>
      </w:r>
      <w:r w:rsidRPr="00D60250">
        <w:rPr>
          <w:rFonts w:ascii="仿宋_GB2312" w:eastAsia="仿宋_GB2312" w:hint="eastAsia"/>
          <w:szCs w:val="24"/>
        </w:rPr>
        <w:t>关键人员</w:t>
      </w:r>
      <w:r w:rsidRPr="00D60250">
        <w:rPr>
          <w:rFonts w:ascii="仿宋_GB2312" w:eastAsia="仿宋_GB2312"/>
          <w:szCs w:val="24"/>
        </w:rPr>
        <w:t>的违约责任：</w:t>
      </w:r>
      <w:r w:rsidRPr="00D60250">
        <w:rPr>
          <w:rFonts w:ascii="仿宋_GB2312" w:eastAsia="仿宋_GB2312"/>
          <w:szCs w:val="24"/>
          <w:u w:val="single"/>
        </w:rPr>
        <w:t xml:space="preserve">                </w:t>
      </w:r>
      <w:r w:rsidRPr="00D60250">
        <w:rPr>
          <w:rFonts w:ascii="仿宋_GB2312" w:eastAsia="仿宋_GB2312" w:hint="eastAsia"/>
          <w:szCs w:val="24"/>
        </w:rPr>
        <w:t>。</w:t>
      </w:r>
    </w:p>
    <w:p w14:paraId="10E409F7" w14:textId="77777777" w:rsidR="006A374E" w:rsidRPr="00D60250" w:rsidRDefault="006A374E" w:rsidP="006A374E">
      <w:pPr>
        <w:rPr>
          <w:rFonts w:ascii="仿宋_GB2312" w:eastAsia="仿宋_GB2312"/>
          <w:szCs w:val="24"/>
        </w:rPr>
      </w:pPr>
      <w:r w:rsidRPr="00D60250">
        <w:rPr>
          <w:rFonts w:ascii="仿宋_GB2312" w:eastAsia="仿宋_GB2312"/>
          <w:szCs w:val="24"/>
        </w:rPr>
        <w:t>承包人无正当理由拒绝撤换</w:t>
      </w:r>
      <w:r w:rsidRPr="00D60250">
        <w:rPr>
          <w:rFonts w:ascii="仿宋_GB2312" w:eastAsia="仿宋_GB2312" w:hint="eastAsia"/>
          <w:szCs w:val="24"/>
        </w:rPr>
        <w:t>关键人员</w:t>
      </w:r>
      <w:r w:rsidRPr="00D60250">
        <w:rPr>
          <w:rFonts w:ascii="仿宋_GB2312" w:eastAsia="仿宋_GB2312"/>
          <w:szCs w:val="24"/>
        </w:rPr>
        <w:t>的违约责任：</w:t>
      </w:r>
      <w:r w:rsidRPr="00D60250">
        <w:rPr>
          <w:rFonts w:ascii="仿宋_GB2312" w:eastAsia="仿宋_GB2312"/>
          <w:szCs w:val="24"/>
          <w:u w:val="single"/>
        </w:rPr>
        <w:t xml:space="preserve">                                                  </w:t>
      </w:r>
      <w:r w:rsidRPr="00D60250">
        <w:rPr>
          <w:rFonts w:ascii="仿宋_GB2312" w:eastAsia="仿宋_GB2312" w:hint="eastAsia"/>
          <w:szCs w:val="24"/>
        </w:rPr>
        <w:t>。</w:t>
      </w:r>
    </w:p>
    <w:p w14:paraId="175F0B0B"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4.4.3 </w:t>
      </w:r>
      <w:r w:rsidRPr="00D60250">
        <w:rPr>
          <w:rFonts w:ascii="仿宋_GB2312" w:eastAsia="仿宋_GB2312" w:hint="eastAsia"/>
          <w:szCs w:val="24"/>
        </w:rPr>
        <w:t>现场管理关键人员在岗要求</w:t>
      </w:r>
    </w:p>
    <w:p w14:paraId="34377552" w14:textId="77777777" w:rsidR="006A374E" w:rsidRPr="00D60250" w:rsidRDefault="006A374E" w:rsidP="006A374E">
      <w:pPr>
        <w:rPr>
          <w:rFonts w:ascii="仿宋_GB2312" w:eastAsia="仿宋_GB2312"/>
          <w:szCs w:val="24"/>
        </w:rPr>
      </w:pPr>
      <w:r w:rsidRPr="00D60250">
        <w:rPr>
          <w:rFonts w:ascii="仿宋_GB2312" w:eastAsia="仿宋_GB2312"/>
          <w:szCs w:val="24"/>
        </w:rPr>
        <w:t>承包人</w:t>
      </w:r>
      <w:r w:rsidRPr="00D60250">
        <w:rPr>
          <w:rFonts w:ascii="仿宋_GB2312" w:eastAsia="仿宋_GB2312" w:hint="eastAsia"/>
          <w:szCs w:val="24"/>
        </w:rPr>
        <w:t>现场管理关键</w:t>
      </w:r>
      <w:r w:rsidRPr="00D60250">
        <w:rPr>
          <w:rFonts w:ascii="仿宋_GB2312" w:eastAsia="仿宋_GB2312"/>
          <w:szCs w:val="24"/>
        </w:rPr>
        <w:t>人员离开施工现场的批准要求</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w:t>
      </w:r>
    </w:p>
    <w:p w14:paraId="4E9C99D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承包人现场管理关键人员擅自离开施工现场的违约责任：</w:t>
      </w:r>
      <w:r w:rsidRPr="00D60250">
        <w:rPr>
          <w:rFonts w:ascii="仿宋_GB2312" w:eastAsia="仿宋_GB2312"/>
          <w:szCs w:val="24"/>
          <w:u w:val="single"/>
        </w:rPr>
        <w:t xml:space="preserve">                                                  </w:t>
      </w:r>
      <w:r w:rsidRPr="00D60250">
        <w:rPr>
          <w:rFonts w:ascii="仿宋_GB2312" w:eastAsia="仿宋_GB2312" w:hint="eastAsia"/>
          <w:szCs w:val="24"/>
        </w:rPr>
        <w:t>。</w:t>
      </w:r>
    </w:p>
    <w:p w14:paraId="68C698C8"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4.5 </w:t>
      </w:r>
      <w:r w:rsidRPr="00D60250">
        <w:rPr>
          <w:rFonts w:ascii="黑体" w:eastAsia="黑体" w:hAnsi="黑体" w:hint="eastAsia"/>
          <w:szCs w:val="24"/>
        </w:rPr>
        <w:t>分包</w:t>
      </w:r>
    </w:p>
    <w:p w14:paraId="25E01C0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4.5.1 </w:t>
      </w:r>
      <w:r w:rsidRPr="00D60250">
        <w:rPr>
          <w:rFonts w:ascii="仿宋_GB2312" w:eastAsia="仿宋_GB2312" w:hint="eastAsia"/>
          <w:szCs w:val="24"/>
        </w:rPr>
        <w:t>一般约定</w:t>
      </w:r>
    </w:p>
    <w:p w14:paraId="21A01D8C" w14:textId="77777777" w:rsidR="006A374E" w:rsidRPr="00D60250" w:rsidRDefault="006A374E" w:rsidP="006A374E">
      <w:pPr>
        <w:rPr>
          <w:rFonts w:ascii="仿宋_GB2312" w:eastAsia="仿宋_GB2312"/>
          <w:szCs w:val="24"/>
        </w:rPr>
      </w:pPr>
      <w:r w:rsidRPr="00D60250">
        <w:rPr>
          <w:rFonts w:ascii="仿宋_GB2312" w:eastAsia="仿宋_GB2312"/>
          <w:szCs w:val="24"/>
        </w:rPr>
        <w:t>禁止分包的工程包括：</w:t>
      </w:r>
      <w:r w:rsidRPr="00D60250">
        <w:rPr>
          <w:rFonts w:ascii="仿宋_GB2312" w:eastAsia="仿宋_GB2312"/>
          <w:szCs w:val="24"/>
          <w:u w:val="single"/>
        </w:rPr>
        <w:t xml:space="preserve">                               </w:t>
      </w:r>
      <w:r w:rsidRPr="00D60250">
        <w:rPr>
          <w:rFonts w:ascii="仿宋_GB2312" w:eastAsia="仿宋_GB2312"/>
          <w:szCs w:val="24"/>
        </w:rPr>
        <w:t>。</w:t>
      </w:r>
    </w:p>
    <w:p w14:paraId="169A5802"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4.5.2 </w:t>
      </w:r>
      <w:r w:rsidRPr="00D60250">
        <w:rPr>
          <w:rFonts w:ascii="仿宋_GB2312" w:eastAsia="仿宋_GB2312" w:hint="eastAsia"/>
          <w:szCs w:val="24"/>
        </w:rPr>
        <w:t>分包的确定</w:t>
      </w:r>
    </w:p>
    <w:p w14:paraId="3A2EF787" w14:textId="77777777" w:rsidR="006A374E" w:rsidRPr="00D60250" w:rsidRDefault="006A374E" w:rsidP="006A374E">
      <w:pPr>
        <w:rPr>
          <w:rFonts w:ascii="仿宋_GB2312" w:eastAsia="仿宋_GB2312"/>
          <w:szCs w:val="24"/>
        </w:rPr>
      </w:pPr>
      <w:r w:rsidRPr="00D60250">
        <w:rPr>
          <w:rFonts w:ascii="仿宋_GB2312" w:eastAsia="仿宋_GB2312"/>
          <w:szCs w:val="24"/>
        </w:rPr>
        <w:t>允许分包的工程包括：</w:t>
      </w:r>
      <w:r w:rsidRPr="00D60250">
        <w:rPr>
          <w:rFonts w:ascii="仿宋_GB2312" w:eastAsia="仿宋_GB2312"/>
          <w:szCs w:val="24"/>
          <w:u w:val="single"/>
        </w:rPr>
        <w:t xml:space="preserve">                              </w:t>
      </w:r>
      <w:r w:rsidRPr="00D60250">
        <w:rPr>
          <w:rFonts w:ascii="仿宋_GB2312" w:eastAsia="仿宋_GB2312"/>
          <w:szCs w:val="24"/>
        </w:rPr>
        <w:t>。</w:t>
      </w:r>
    </w:p>
    <w:p w14:paraId="36DAD5BA" w14:textId="77777777" w:rsidR="006A374E" w:rsidRPr="00D60250" w:rsidRDefault="006A374E" w:rsidP="006A374E">
      <w:pPr>
        <w:rPr>
          <w:rFonts w:ascii="仿宋_GB2312" w:eastAsia="仿宋_GB2312"/>
          <w:szCs w:val="24"/>
        </w:rPr>
      </w:pPr>
      <w:r w:rsidRPr="00D60250">
        <w:rPr>
          <w:rFonts w:ascii="仿宋_GB2312" w:eastAsia="仿宋_GB2312"/>
          <w:szCs w:val="24"/>
        </w:rPr>
        <w:t>其他关于分包的约定：</w:t>
      </w:r>
      <w:r w:rsidRPr="00D60250">
        <w:rPr>
          <w:rFonts w:ascii="仿宋_GB2312" w:eastAsia="仿宋_GB2312"/>
          <w:szCs w:val="24"/>
          <w:u w:val="single"/>
        </w:rPr>
        <w:t xml:space="preserve">                               </w:t>
      </w:r>
      <w:r w:rsidRPr="00D60250">
        <w:rPr>
          <w:rFonts w:ascii="仿宋_GB2312" w:eastAsia="仿宋_GB2312"/>
          <w:szCs w:val="24"/>
        </w:rPr>
        <w:t>。</w:t>
      </w:r>
    </w:p>
    <w:p w14:paraId="044618B1"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4.5.5 </w:t>
      </w:r>
      <w:r w:rsidRPr="00D60250">
        <w:rPr>
          <w:rFonts w:ascii="仿宋_GB2312" w:eastAsia="仿宋_GB2312" w:hint="eastAsia"/>
          <w:szCs w:val="24"/>
        </w:rPr>
        <w:t>分包合同价款支付</w:t>
      </w:r>
    </w:p>
    <w:p w14:paraId="102DE2C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关于分包合同价款支付的约定：</w:t>
      </w:r>
      <w:r w:rsidRPr="00D60250">
        <w:rPr>
          <w:rFonts w:ascii="仿宋_GB2312" w:eastAsia="仿宋_GB2312"/>
          <w:szCs w:val="24"/>
          <w:u w:val="single"/>
        </w:rPr>
        <w:t xml:space="preserve">                      </w:t>
      </w:r>
      <w:r w:rsidRPr="00D60250">
        <w:rPr>
          <w:rFonts w:ascii="仿宋_GB2312" w:eastAsia="仿宋_GB2312"/>
          <w:szCs w:val="24"/>
        </w:rPr>
        <w:t>。</w:t>
      </w:r>
    </w:p>
    <w:p w14:paraId="4B624AD4"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4.6 </w:t>
      </w:r>
      <w:r w:rsidRPr="00D60250">
        <w:rPr>
          <w:rFonts w:ascii="黑体" w:eastAsia="黑体" w:hAnsi="黑体" w:hint="eastAsia"/>
          <w:szCs w:val="24"/>
        </w:rPr>
        <w:t>联合体</w:t>
      </w:r>
    </w:p>
    <w:p w14:paraId="14DD92F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.6.</w:t>
      </w:r>
      <w:r w:rsidRPr="00D60250">
        <w:rPr>
          <w:rFonts w:ascii="仿宋_GB2312" w:eastAsia="仿宋_GB2312" w:hint="eastAsia"/>
          <w:szCs w:val="24"/>
        </w:rPr>
        <w:t>2</w:t>
      </w:r>
      <w:r w:rsidRPr="00D60250">
        <w:rPr>
          <w:rFonts w:ascii="仿宋_GB2312" w:eastAsia="仿宋_GB2312"/>
          <w:szCs w:val="24"/>
        </w:rPr>
        <w:t xml:space="preserve"> </w:t>
      </w:r>
      <w:r w:rsidRPr="00D60250">
        <w:rPr>
          <w:rFonts w:ascii="仿宋_GB2312" w:eastAsia="仿宋_GB2312" w:hint="eastAsia"/>
          <w:szCs w:val="24"/>
        </w:rPr>
        <w:t>联合体各成员的分工：</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135CC3F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关于联合体牵头人与联合体各成员费用收取、发票开具等事项：</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68D5815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4.7 </w:t>
      </w:r>
      <w:r w:rsidRPr="00D60250">
        <w:rPr>
          <w:rFonts w:ascii="黑体" w:eastAsia="黑体" w:hAnsi="黑体" w:hint="eastAsia"/>
          <w:szCs w:val="24"/>
        </w:rPr>
        <w:t>承包人现场查勘</w:t>
      </w:r>
    </w:p>
    <w:p w14:paraId="61D0A8F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w:t>
      </w:r>
      <w:r w:rsidRPr="00D60250">
        <w:rPr>
          <w:rFonts w:ascii="仿宋_GB2312" w:eastAsia="仿宋_GB2312"/>
          <w:szCs w:val="24"/>
        </w:rPr>
        <w:t xml:space="preserve">.7.1 </w:t>
      </w:r>
      <w:r w:rsidRPr="00D60250">
        <w:rPr>
          <w:rFonts w:ascii="仿宋_GB2312" w:eastAsia="仿宋_GB2312" w:hint="eastAsia"/>
          <w:szCs w:val="24"/>
        </w:rPr>
        <w:t>双方当事人对现场查勘的责任承担的约定：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1CEE35CA"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4.8 </w:t>
      </w:r>
      <w:r w:rsidRPr="00D60250">
        <w:rPr>
          <w:rFonts w:ascii="黑体" w:eastAsia="黑体" w:hAnsi="黑体" w:hint="eastAsia"/>
          <w:szCs w:val="24"/>
        </w:rPr>
        <w:t>不可预见的困难</w:t>
      </w:r>
    </w:p>
    <w:p w14:paraId="7992531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不可预见的困难包括：</w:t>
      </w:r>
      <w:r w:rsidRPr="00D60250">
        <w:rPr>
          <w:rFonts w:ascii="仿宋_GB2312" w:eastAsia="仿宋_GB2312"/>
          <w:szCs w:val="24"/>
          <w:u w:val="single"/>
        </w:rPr>
        <w:t xml:space="preserve">                              </w:t>
      </w:r>
      <w:r w:rsidRPr="00D60250">
        <w:rPr>
          <w:rFonts w:ascii="仿宋_GB2312" w:eastAsia="仿宋_GB2312"/>
          <w:szCs w:val="24"/>
        </w:rPr>
        <w:t>。</w:t>
      </w:r>
    </w:p>
    <w:p w14:paraId="7D8B3302" w14:textId="77777777" w:rsidR="006A374E" w:rsidRPr="00D60250" w:rsidRDefault="006A374E" w:rsidP="006A374E">
      <w:pPr>
        <w:pStyle w:val="29"/>
        <w:rPr>
          <w:rFonts w:ascii="黑体" w:eastAsia="黑体" w:hAnsi="黑体"/>
          <w:b w:val="0"/>
          <w:sz w:val="24"/>
          <w:szCs w:val="24"/>
        </w:rPr>
      </w:pPr>
      <w:bookmarkStart w:id="1398" w:name="_Toc1016626674"/>
      <w:bookmarkStart w:id="1399" w:name="_Toc940749234"/>
      <w:bookmarkStart w:id="1400" w:name="_Toc1759176516"/>
      <w:bookmarkStart w:id="1401" w:name="_Toc31698"/>
      <w:bookmarkStart w:id="1402" w:name="_Toc130844303"/>
      <w:r w:rsidRPr="00D60250">
        <w:rPr>
          <w:rFonts w:ascii="黑体" w:eastAsia="黑体" w:hAnsi="黑体" w:hint="eastAsia"/>
          <w:b w:val="0"/>
          <w:sz w:val="24"/>
          <w:szCs w:val="24"/>
        </w:rPr>
        <w:t>第</w:t>
      </w:r>
      <w:r w:rsidRPr="00D60250">
        <w:rPr>
          <w:rFonts w:ascii="黑体" w:eastAsia="黑体" w:hAnsi="黑体"/>
          <w:b w:val="0"/>
          <w:sz w:val="24"/>
          <w:szCs w:val="24"/>
        </w:rPr>
        <w:t>5条</w:t>
      </w:r>
      <w:r w:rsidRPr="00D60250">
        <w:rPr>
          <w:rFonts w:ascii="黑体" w:eastAsia="黑体" w:hAnsi="黑体" w:hint="eastAsia"/>
          <w:b w:val="0"/>
          <w:sz w:val="24"/>
          <w:szCs w:val="24"/>
        </w:rPr>
        <w:t xml:space="preserve"> 勘察与设计</w:t>
      </w:r>
      <w:bookmarkEnd w:id="1398"/>
      <w:bookmarkEnd w:id="1399"/>
      <w:bookmarkEnd w:id="1400"/>
      <w:bookmarkEnd w:id="1401"/>
      <w:bookmarkEnd w:id="1402"/>
    </w:p>
    <w:p w14:paraId="6030CBD6"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5.1 勘察</w:t>
      </w:r>
    </w:p>
    <w:p w14:paraId="4B08B12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5.1.5 本工程勘察阶段的其他要求具体约定如下：</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2781DC6C" w14:textId="77777777" w:rsidR="006A374E" w:rsidRPr="00D60250" w:rsidRDefault="006A374E" w:rsidP="006A374E">
      <w:pPr>
        <w:rPr>
          <w:rFonts w:ascii="黑体" w:eastAsia="黑体" w:hAnsi="黑体"/>
          <w:szCs w:val="24"/>
        </w:rPr>
      </w:pPr>
      <w:r w:rsidRPr="00D60250">
        <w:rPr>
          <w:rFonts w:ascii="黑体" w:eastAsia="黑体" w:hAnsi="黑体"/>
          <w:szCs w:val="24"/>
        </w:rPr>
        <w:lastRenderedPageBreak/>
        <w:t>5.</w:t>
      </w:r>
      <w:r w:rsidRPr="00D60250">
        <w:rPr>
          <w:rFonts w:ascii="黑体" w:eastAsia="黑体" w:hAnsi="黑体" w:hint="eastAsia"/>
          <w:szCs w:val="24"/>
        </w:rPr>
        <w:t>3</w:t>
      </w:r>
      <w:r w:rsidRPr="00D60250">
        <w:rPr>
          <w:rFonts w:ascii="黑体" w:eastAsia="黑体" w:hAnsi="黑体"/>
          <w:szCs w:val="24"/>
        </w:rPr>
        <w:t xml:space="preserve"> </w:t>
      </w:r>
      <w:r w:rsidRPr="00D60250">
        <w:rPr>
          <w:rFonts w:ascii="黑体" w:eastAsia="黑体" w:hAnsi="黑体" w:hint="eastAsia"/>
          <w:szCs w:val="24"/>
        </w:rPr>
        <w:t>设计义务</w:t>
      </w:r>
    </w:p>
    <w:p w14:paraId="3BF1E33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3</w:t>
      </w:r>
      <w:r w:rsidRPr="00D60250">
        <w:rPr>
          <w:rFonts w:ascii="仿宋_GB2312" w:eastAsia="仿宋_GB2312"/>
          <w:szCs w:val="24"/>
        </w:rPr>
        <w:t xml:space="preserve">.1 </w:t>
      </w:r>
      <w:r w:rsidRPr="00D60250">
        <w:rPr>
          <w:rFonts w:ascii="仿宋_GB2312" w:eastAsia="仿宋_GB2312" w:hint="eastAsia"/>
          <w:szCs w:val="24"/>
        </w:rPr>
        <w:t>本工程设计执行标准的具体要求：</w:t>
      </w:r>
      <w:r w:rsidRPr="00D60250">
        <w:rPr>
          <w:rFonts w:ascii="仿宋_GB2312" w:eastAsia="仿宋_GB2312"/>
          <w:szCs w:val="24"/>
          <w:u w:val="single"/>
        </w:rPr>
        <w:t xml:space="preserve">                       </w:t>
      </w:r>
      <w:r w:rsidRPr="00D60250">
        <w:rPr>
          <w:rFonts w:ascii="仿宋_GB2312" w:eastAsia="仿宋_GB2312" w:hint="eastAsia"/>
          <w:szCs w:val="24"/>
        </w:rPr>
        <w:t>。</w:t>
      </w:r>
    </w:p>
    <w:p w14:paraId="49A78A5A" w14:textId="77777777" w:rsidR="006A374E" w:rsidRPr="00D60250" w:rsidRDefault="006A374E" w:rsidP="006A374E">
      <w:pPr>
        <w:rPr>
          <w:rFonts w:ascii="黑体" w:eastAsia="黑体" w:hAnsi="黑体"/>
          <w:szCs w:val="24"/>
        </w:rPr>
      </w:pPr>
      <w:r w:rsidRPr="00D60250">
        <w:rPr>
          <w:rFonts w:ascii="黑体" w:eastAsia="黑体" w:hAnsi="黑体"/>
          <w:szCs w:val="24"/>
        </w:rPr>
        <w:t>5.</w:t>
      </w:r>
      <w:r w:rsidRPr="00D60250">
        <w:rPr>
          <w:rFonts w:ascii="黑体" w:eastAsia="黑体" w:hAnsi="黑体" w:hint="eastAsia"/>
          <w:szCs w:val="24"/>
        </w:rPr>
        <w:t>4</w:t>
      </w:r>
      <w:r w:rsidRPr="00D60250">
        <w:rPr>
          <w:rFonts w:ascii="黑体" w:eastAsia="黑体" w:hAnsi="黑体"/>
          <w:szCs w:val="24"/>
        </w:rPr>
        <w:t xml:space="preserve"> </w:t>
      </w:r>
      <w:r w:rsidRPr="00D60250">
        <w:rPr>
          <w:rFonts w:ascii="黑体" w:eastAsia="黑体" w:hAnsi="黑体" w:hint="eastAsia"/>
          <w:szCs w:val="24"/>
        </w:rPr>
        <w:t>承包人文件审查</w:t>
      </w:r>
    </w:p>
    <w:p w14:paraId="3B738DD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 xml:space="preserve">.1 </w:t>
      </w:r>
      <w:r w:rsidRPr="00D60250">
        <w:rPr>
          <w:rFonts w:ascii="仿宋_GB2312" w:eastAsia="仿宋_GB2312" w:hint="eastAsia"/>
          <w:szCs w:val="24"/>
        </w:rPr>
        <w:t>承包人文件审查的期限：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5B144CB6" w14:textId="77777777" w:rsidR="006A374E" w:rsidRPr="00D60250" w:rsidRDefault="006A374E" w:rsidP="006A374E">
      <w:pPr>
        <w:rPr>
          <w:rFonts w:ascii="仿宋_GB2312" w:eastAsia="仿宋_GB2312"/>
          <w:szCs w:val="24"/>
        </w:rPr>
      </w:pPr>
      <w:r w:rsidRPr="00D60250">
        <w:rPr>
          <w:rFonts w:ascii="仿宋_GB2312" w:eastAsia="仿宋_GB2312"/>
          <w:szCs w:val="24"/>
        </w:rPr>
        <w:t>5.</w:t>
      </w:r>
      <w:r w:rsidRPr="00D60250">
        <w:rPr>
          <w:rFonts w:ascii="仿宋_GB2312" w:eastAsia="仿宋_GB2312" w:hint="eastAsia"/>
          <w:szCs w:val="24"/>
        </w:rPr>
        <w:t>4</w:t>
      </w:r>
      <w:r w:rsidRPr="00D60250">
        <w:rPr>
          <w:rFonts w:ascii="仿宋_GB2312" w:eastAsia="仿宋_GB2312"/>
          <w:szCs w:val="24"/>
        </w:rPr>
        <w:t xml:space="preserve">.2 </w:t>
      </w:r>
      <w:r w:rsidRPr="00D60250">
        <w:rPr>
          <w:rFonts w:ascii="仿宋_GB2312" w:eastAsia="仿宋_GB2312" w:hint="eastAsia"/>
          <w:szCs w:val="24"/>
        </w:rPr>
        <w:t>审查会议的审查形式和时间安排为：</w:t>
      </w:r>
      <w:r w:rsidRPr="00D60250">
        <w:rPr>
          <w:rFonts w:ascii="仿宋_GB2312" w:eastAsia="仿宋_GB2312"/>
          <w:szCs w:val="24"/>
          <w:u w:val="single"/>
        </w:rPr>
        <w:t xml:space="preserve">            </w:t>
      </w:r>
      <w:r w:rsidRPr="00D60250">
        <w:rPr>
          <w:rFonts w:ascii="仿宋_GB2312" w:eastAsia="仿宋_GB2312" w:hint="eastAsia"/>
          <w:szCs w:val="24"/>
        </w:rPr>
        <w:t>，审查会议的相关费用由</w:t>
      </w:r>
      <w:r w:rsidRPr="00D60250">
        <w:rPr>
          <w:rFonts w:ascii="仿宋_GB2312" w:eastAsia="仿宋_GB2312"/>
          <w:szCs w:val="24"/>
          <w:u w:val="single"/>
        </w:rPr>
        <w:t xml:space="preserve">                  </w:t>
      </w:r>
      <w:r w:rsidRPr="00D60250">
        <w:rPr>
          <w:rFonts w:ascii="仿宋_GB2312" w:eastAsia="仿宋_GB2312" w:hint="eastAsia"/>
          <w:szCs w:val="24"/>
        </w:rPr>
        <w:t>承担。</w:t>
      </w:r>
    </w:p>
    <w:p w14:paraId="34CFCE6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 xml:space="preserve">.3 </w:t>
      </w:r>
      <w:r w:rsidRPr="00D60250">
        <w:rPr>
          <w:rFonts w:ascii="仿宋_GB2312" w:eastAsia="仿宋_GB2312" w:hint="eastAsia"/>
          <w:szCs w:val="24"/>
        </w:rPr>
        <w:t>关于第三方审查单位的约定：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232D97DD" w14:textId="77777777" w:rsidR="006A374E" w:rsidRPr="00D60250" w:rsidRDefault="006A374E" w:rsidP="006A374E">
      <w:pPr>
        <w:rPr>
          <w:rFonts w:ascii="黑体" w:eastAsia="黑体" w:hAnsi="黑体"/>
          <w:szCs w:val="24"/>
        </w:rPr>
      </w:pPr>
      <w:r w:rsidRPr="00D60250">
        <w:rPr>
          <w:rFonts w:ascii="黑体" w:eastAsia="黑体" w:hAnsi="黑体"/>
          <w:szCs w:val="24"/>
        </w:rPr>
        <w:t>5.</w:t>
      </w:r>
      <w:r w:rsidRPr="00D60250">
        <w:rPr>
          <w:rFonts w:ascii="黑体" w:eastAsia="黑体" w:hAnsi="黑体" w:hint="eastAsia"/>
          <w:szCs w:val="24"/>
        </w:rPr>
        <w:t>4</w:t>
      </w:r>
      <w:r w:rsidRPr="00D60250">
        <w:rPr>
          <w:rFonts w:ascii="黑体" w:eastAsia="黑体" w:hAnsi="黑体"/>
          <w:szCs w:val="24"/>
        </w:rPr>
        <w:t xml:space="preserve"> </w:t>
      </w:r>
      <w:r w:rsidRPr="00D60250">
        <w:rPr>
          <w:rFonts w:ascii="黑体" w:eastAsia="黑体" w:hAnsi="黑体" w:hint="eastAsia"/>
          <w:szCs w:val="24"/>
        </w:rPr>
        <w:t>培训</w:t>
      </w:r>
    </w:p>
    <w:p w14:paraId="2727C25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培训的时长为</w:t>
      </w:r>
      <w:r w:rsidRPr="00D60250">
        <w:rPr>
          <w:rFonts w:ascii="仿宋_GB2312" w:eastAsia="仿宋_GB2312"/>
          <w:szCs w:val="24"/>
          <w:u w:val="single"/>
        </w:rPr>
        <w:t xml:space="preserve">             </w:t>
      </w:r>
      <w:r w:rsidRPr="00D60250">
        <w:rPr>
          <w:rFonts w:ascii="仿宋_GB2312" w:eastAsia="仿宋_GB2312" w:hint="eastAsia"/>
          <w:szCs w:val="24"/>
        </w:rPr>
        <w:t>，承包人应为培训提供的人员、设施和其它必要条件为</w:t>
      </w:r>
      <w:r w:rsidRPr="00D60250">
        <w:rPr>
          <w:rFonts w:ascii="仿宋_GB2312" w:eastAsia="仿宋_GB2312"/>
          <w:szCs w:val="24"/>
          <w:u w:val="single"/>
        </w:rPr>
        <w:t xml:space="preserve">                              </w:t>
      </w:r>
      <w:r w:rsidRPr="00D60250">
        <w:rPr>
          <w:rFonts w:ascii="仿宋_GB2312" w:eastAsia="仿宋_GB2312" w:hint="eastAsia"/>
          <w:szCs w:val="24"/>
        </w:rPr>
        <w:t>。</w:t>
      </w:r>
    </w:p>
    <w:p w14:paraId="3B576144" w14:textId="77777777" w:rsidR="006A374E" w:rsidRPr="00D60250" w:rsidRDefault="006A374E" w:rsidP="006A374E">
      <w:pPr>
        <w:rPr>
          <w:rFonts w:ascii="黑体" w:eastAsia="黑体" w:hAnsi="黑体"/>
          <w:szCs w:val="24"/>
        </w:rPr>
      </w:pPr>
      <w:r w:rsidRPr="00D60250">
        <w:rPr>
          <w:rFonts w:ascii="黑体" w:eastAsia="黑体" w:hAnsi="黑体"/>
          <w:szCs w:val="24"/>
        </w:rPr>
        <w:t>5.</w:t>
      </w:r>
      <w:r w:rsidRPr="00D60250">
        <w:rPr>
          <w:rFonts w:ascii="黑体" w:eastAsia="黑体" w:hAnsi="黑体" w:hint="eastAsia"/>
          <w:szCs w:val="24"/>
        </w:rPr>
        <w:t>5</w:t>
      </w:r>
      <w:r w:rsidRPr="00D60250">
        <w:rPr>
          <w:rFonts w:ascii="黑体" w:eastAsia="黑体" w:hAnsi="黑体"/>
          <w:szCs w:val="24"/>
        </w:rPr>
        <w:t xml:space="preserve"> </w:t>
      </w:r>
      <w:r w:rsidRPr="00D60250">
        <w:rPr>
          <w:rFonts w:ascii="黑体" w:eastAsia="黑体" w:hAnsi="黑体" w:hint="eastAsia"/>
          <w:szCs w:val="24"/>
        </w:rPr>
        <w:t>竣工文件</w:t>
      </w:r>
    </w:p>
    <w:p w14:paraId="223B497E" w14:textId="77777777" w:rsidR="006A374E" w:rsidRPr="00D60250" w:rsidRDefault="006A374E" w:rsidP="006A374E">
      <w:pPr>
        <w:rPr>
          <w:rFonts w:ascii="仿宋_GB2312" w:eastAsia="仿宋_GB2312"/>
          <w:szCs w:val="24"/>
        </w:rPr>
      </w:pPr>
      <w:r w:rsidRPr="00D60250">
        <w:rPr>
          <w:rFonts w:ascii="仿宋_GB2312" w:eastAsia="仿宋_GB2312"/>
          <w:szCs w:val="24"/>
        </w:rPr>
        <w:t>5.</w:t>
      </w:r>
      <w:r w:rsidRPr="00D60250">
        <w:rPr>
          <w:rFonts w:ascii="仿宋_GB2312" w:eastAsia="仿宋_GB2312" w:hint="eastAsia"/>
          <w:szCs w:val="24"/>
        </w:rPr>
        <w:t>5</w:t>
      </w:r>
      <w:r w:rsidRPr="00D60250">
        <w:rPr>
          <w:rFonts w:ascii="仿宋_GB2312" w:eastAsia="仿宋_GB2312"/>
          <w:szCs w:val="24"/>
        </w:rPr>
        <w:t xml:space="preserve">.1 </w:t>
      </w:r>
      <w:r w:rsidRPr="00D60250">
        <w:rPr>
          <w:rFonts w:ascii="仿宋_GB2312" w:eastAsia="仿宋_GB2312" w:hint="eastAsia"/>
          <w:szCs w:val="24"/>
        </w:rPr>
        <w:t>竣工文件的形式、提供的份数、技术标准以及其它相关要求：</w:t>
      </w:r>
      <w:r w:rsidRPr="00D60250">
        <w:rPr>
          <w:rFonts w:ascii="仿宋_GB2312" w:eastAsia="仿宋_GB2312"/>
          <w:szCs w:val="24"/>
          <w:u w:val="single"/>
        </w:rPr>
        <w:t xml:space="preserve">                                              </w:t>
      </w:r>
      <w:r w:rsidRPr="00D60250">
        <w:rPr>
          <w:rFonts w:ascii="仿宋_GB2312" w:eastAsia="仿宋_GB2312" w:hint="eastAsia"/>
          <w:szCs w:val="24"/>
        </w:rPr>
        <w:t>。</w:t>
      </w:r>
    </w:p>
    <w:p w14:paraId="577F2DC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5</w:t>
      </w:r>
      <w:r w:rsidRPr="00D60250">
        <w:rPr>
          <w:rFonts w:ascii="仿宋_GB2312" w:eastAsia="仿宋_GB2312"/>
          <w:szCs w:val="24"/>
        </w:rPr>
        <w:t xml:space="preserve">.3 </w:t>
      </w:r>
      <w:r w:rsidRPr="00D60250">
        <w:rPr>
          <w:rFonts w:ascii="仿宋_GB2312" w:eastAsia="仿宋_GB2312" w:hint="eastAsia"/>
          <w:szCs w:val="24"/>
        </w:rPr>
        <w:t>关于竣工文件的其他约定：</w:t>
      </w:r>
      <w:r w:rsidRPr="00D60250">
        <w:rPr>
          <w:rFonts w:ascii="仿宋_GB2312" w:eastAsia="仿宋_GB2312"/>
          <w:szCs w:val="24"/>
          <w:u w:val="single"/>
        </w:rPr>
        <w:t xml:space="preserve">                    </w:t>
      </w:r>
      <w:r w:rsidRPr="00D60250">
        <w:rPr>
          <w:rFonts w:ascii="仿宋_GB2312" w:eastAsia="仿宋_GB2312" w:hint="eastAsia"/>
          <w:szCs w:val="24"/>
        </w:rPr>
        <w:t>。</w:t>
      </w:r>
    </w:p>
    <w:p w14:paraId="450D192B" w14:textId="77777777" w:rsidR="006A374E" w:rsidRPr="00D60250" w:rsidRDefault="006A374E" w:rsidP="006A374E">
      <w:pPr>
        <w:rPr>
          <w:rFonts w:ascii="黑体" w:eastAsia="黑体" w:hAnsi="黑体"/>
          <w:szCs w:val="24"/>
        </w:rPr>
      </w:pPr>
      <w:r w:rsidRPr="00D60250">
        <w:rPr>
          <w:rFonts w:ascii="黑体" w:eastAsia="黑体" w:hAnsi="黑体"/>
          <w:szCs w:val="24"/>
        </w:rPr>
        <w:t>5.</w:t>
      </w:r>
      <w:r w:rsidRPr="00D60250">
        <w:rPr>
          <w:rFonts w:ascii="黑体" w:eastAsia="黑体" w:hAnsi="黑体" w:hint="eastAsia"/>
          <w:szCs w:val="24"/>
        </w:rPr>
        <w:t>6</w:t>
      </w:r>
      <w:r w:rsidRPr="00D60250">
        <w:rPr>
          <w:rFonts w:ascii="黑体" w:eastAsia="黑体" w:hAnsi="黑体"/>
          <w:szCs w:val="24"/>
        </w:rPr>
        <w:t xml:space="preserve"> </w:t>
      </w:r>
      <w:r w:rsidRPr="00D60250">
        <w:rPr>
          <w:rFonts w:ascii="黑体" w:eastAsia="黑体" w:hAnsi="黑体" w:hint="eastAsia"/>
          <w:szCs w:val="24"/>
        </w:rPr>
        <w:t>操作和维修手册</w:t>
      </w:r>
    </w:p>
    <w:p w14:paraId="228B5E97" w14:textId="77777777" w:rsidR="006A374E" w:rsidRPr="00D60250" w:rsidRDefault="006A374E" w:rsidP="006A374E">
      <w:pPr>
        <w:rPr>
          <w:rFonts w:ascii="仿宋_GB2312" w:eastAsia="仿宋_GB2312"/>
          <w:szCs w:val="24"/>
        </w:rPr>
      </w:pPr>
      <w:r w:rsidRPr="00D60250">
        <w:rPr>
          <w:rFonts w:ascii="仿宋_GB2312" w:eastAsia="仿宋_GB2312"/>
          <w:szCs w:val="24"/>
        </w:rPr>
        <w:t>5.</w:t>
      </w:r>
      <w:r w:rsidRPr="00D60250">
        <w:rPr>
          <w:rFonts w:ascii="仿宋_GB2312" w:eastAsia="仿宋_GB2312" w:hint="eastAsia"/>
          <w:szCs w:val="24"/>
        </w:rPr>
        <w:t>6</w:t>
      </w:r>
      <w:r w:rsidRPr="00D60250">
        <w:rPr>
          <w:rFonts w:ascii="仿宋_GB2312" w:eastAsia="仿宋_GB2312"/>
          <w:szCs w:val="24"/>
        </w:rPr>
        <w:t xml:space="preserve">.3 </w:t>
      </w:r>
      <w:r w:rsidRPr="00D60250">
        <w:rPr>
          <w:rFonts w:ascii="仿宋_GB2312" w:eastAsia="仿宋_GB2312" w:hint="eastAsia"/>
          <w:szCs w:val="24"/>
        </w:rPr>
        <w:t>对最终操作和维修手册的约定：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57B883C5" w14:textId="77777777" w:rsidR="006A374E" w:rsidRPr="00D60250" w:rsidRDefault="006A374E" w:rsidP="006A374E">
      <w:pPr>
        <w:pStyle w:val="29"/>
        <w:rPr>
          <w:rFonts w:ascii="黑体" w:eastAsia="黑体" w:hAnsi="黑体"/>
          <w:b w:val="0"/>
          <w:sz w:val="24"/>
          <w:szCs w:val="24"/>
        </w:rPr>
      </w:pPr>
      <w:bookmarkStart w:id="1403" w:name="_Toc402282783"/>
      <w:bookmarkStart w:id="1404" w:name="_Toc15764103"/>
      <w:bookmarkStart w:id="1405" w:name="_Toc883398176"/>
      <w:bookmarkStart w:id="1406" w:name="_Toc8673"/>
      <w:bookmarkStart w:id="1407" w:name="_Toc130844304"/>
      <w:r w:rsidRPr="00D60250">
        <w:rPr>
          <w:rFonts w:ascii="黑体" w:eastAsia="黑体" w:hAnsi="黑体" w:hint="eastAsia"/>
          <w:b w:val="0"/>
          <w:sz w:val="24"/>
          <w:szCs w:val="24"/>
        </w:rPr>
        <w:t>第</w:t>
      </w:r>
      <w:r w:rsidRPr="00D60250">
        <w:rPr>
          <w:rFonts w:ascii="黑体" w:eastAsia="黑体" w:hAnsi="黑体"/>
          <w:b w:val="0"/>
          <w:sz w:val="24"/>
          <w:szCs w:val="24"/>
        </w:rPr>
        <w:t>6条</w:t>
      </w:r>
      <w:r w:rsidRPr="00D60250">
        <w:rPr>
          <w:rFonts w:ascii="黑体" w:eastAsia="黑体" w:hAnsi="黑体" w:hint="eastAsia"/>
          <w:b w:val="0"/>
          <w:sz w:val="24"/>
          <w:szCs w:val="24"/>
        </w:rPr>
        <w:t xml:space="preserve"> 材料、装配式部品部件、工程设备</w:t>
      </w:r>
      <w:bookmarkEnd w:id="1403"/>
      <w:bookmarkEnd w:id="1404"/>
      <w:bookmarkEnd w:id="1405"/>
      <w:bookmarkEnd w:id="1406"/>
      <w:bookmarkEnd w:id="1407"/>
    </w:p>
    <w:p w14:paraId="5CA41041"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6.1 </w:t>
      </w:r>
      <w:r w:rsidRPr="00D60250">
        <w:rPr>
          <w:rFonts w:ascii="黑体" w:eastAsia="黑体" w:hAnsi="黑体" w:hint="eastAsia"/>
          <w:szCs w:val="24"/>
        </w:rPr>
        <w:t>实施方法</w:t>
      </w:r>
    </w:p>
    <w:p w14:paraId="1D1078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双方当事人约定的实施方法、设备、设施和材料：</w:t>
      </w:r>
      <w:r w:rsidRPr="00D60250">
        <w:rPr>
          <w:rFonts w:ascii="仿宋_GB2312" w:eastAsia="仿宋_GB2312"/>
          <w:szCs w:val="24"/>
          <w:u w:val="single"/>
        </w:rPr>
        <w:t xml:space="preserve">                                                  </w:t>
      </w:r>
      <w:r w:rsidRPr="00D60250">
        <w:rPr>
          <w:rFonts w:ascii="仿宋_GB2312" w:eastAsia="仿宋_GB2312" w:hint="eastAsia"/>
          <w:szCs w:val="24"/>
        </w:rPr>
        <w:t>。</w:t>
      </w:r>
    </w:p>
    <w:p w14:paraId="1BF880D0"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6.2 </w:t>
      </w:r>
      <w:r w:rsidRPr="00D60250">
        <w:rPr>
          <w:rFonts w:ascii="黑体" w:eastAsia="黑体" w:hAnsi="黑体" w:hint="eastAsia"/>
          <w:szCs w:val="24"/>
        </w:rPr>
        <w:t>材料和工程设备</w:t>
      </w:r>
    </w:p>
    <w:p w14:paraId="27726196"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6.2.1 </w:t>
      </w:r>
      <w:r w:rsidRPr="00D60250">
        <w:rPr>
          <w:rFonts w:ascii="仿宋_GB2312" w:eastAsia="仿宋_GB2312" w:hint="eastAsia"/>
          <w:szCs w:val="24"/>
        </w:rPr>
        <w:t>发包人提供的材料和工程设备</w:t>
      </w:r>
    </w:p>
    <w:p w14:paraId="6A168FE8" w14:textId="77777777" w:rsidR="006A374E" w:rsidRPr="00D60250" w:rsidRDefault="006A374E" w:rsidP="006A374E">
      <w:pPr>
        <w:jc w:val="left"/>
        <w:rPr>
          <w:rFonts w:ascii="仿宋_GB2312" w:eastAsia="仿宋_GB2312"/>
          <w:szCs w:val="24"/>
        </w:rPr>
      </w:pPr>
      <w:r w:rsidRPr="00D60250">
        <w:rPr>
          <w:rFonts w:ascii="仿宋_GB2312" w:eastAsia="仿宋_GB2312" w:hint="eastAsia"/>
          <w:szCs w:val="24"/>
        </w:rPr>
        <w:t>发包人提供的材料、装配式部品部件和工程设备验收后，由</w:t>
      </w:r>
      <w:r w:rsidRPr="00D60250">
        <w:rPr>
          <w:rFonts w:ascii="仿宋_GB2312" w:eastAsia="仿宋_GB2312"/>
          <w:szCs w:val="24"/>
          <w:u w:val="single"/>
        </w:rPr>
        <w:t xml:space="preserve">           </w:t>
      </w:r>
      <w:r w:rsidRPr="00D60250">
        <w:rPr>
          <w:rFonts w:ascii="仿宋_GB2312" w:eastAsia="仿宋_GB2312" w:hint="eastAsia"/>
          <w:szCs w:val="24"/>
        </w:rPr>
        <w:t>负责接收、运输和保管。</w:t>
      </w:r>
    </w:p>
    <w:p w14:paraId="7E9B9E01"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6.2.2 </w:t>
      </w:r>
      <w:r w:rsidRPr="00D60250">
        <w:rPr>
          <w:rFonts w:ascii="仿宋_GB2312" w:eastAsia="仿宋_GB2312" w:hint="eastAsia"/>
          <w:szCs w:val="24"/>
        </w:rPr>
        <w:t>承包人提供的材料、装配式部品部件和工程设备</w:t>
      </w:r>
    </w:p>
    <w:p w14:paraId="33098DB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材料和工程设备的类别、估算数量：</w:t>
      </w:r>
      <w:r w:rsidRPr="00D60250">
        <w:rPr>
          <w:rFonts w:ascii="仿宋_GB2312" w:eastAsia="仿宋_GB2312"/>
          <w:szCs w:val="24"/>
          <w:u w:val="single"/>
        </w:rPr>
        <w:t xml:space="preserve">                  </w:t>
      </w:r>
      <w:r w:rsidRPr="00D60250">
        <w:rPr>
          <w:rFonts w:ascii="仿宋_GB2312" w:eastAsia="仿宋_GB2312" w:hint="eastAsia"/>
          <w:szCs w:val="24"/>
        </w:rPr>
        <w:t>。</w:t>
      </w:r>
    </w:p>
    <w:p w14:paraId="108D869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竣工后试验的生产性材料的类别或（和）清单：</w:t>
      </w:r>
      <w:r w:rsidRPr="00D60250">
        <w:rPr>
          <w:rFonts w:ascii="仿宋_GB2312" w:eastAsia="仿宋_GB2312"/>
          <w:szCs w:val="24"/>
          <w:u w:val="single"/>
        </w:rPr>
        <w:t xml:space="preserve">                                                  </w:t>
      </w:r>
      <w:r w:rsidRPr="00D60250">
        <w:rPr>
          <w:rFonts w:ascii="仿宋_GB2312" w:eastAsia="仿宋_GB2312" w:hint="eastAsia"/>
          <w:szCs w:val="24"/>
        </w:rPr>
        <w:t>。</w:t>
      </w:r>
    </w:p>
    <w:p w14:paraId="206FEBD3"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6.2.3 </w:t>
      </w:r>
      <w:r w:rsidRPr="00D60250">
        <w:rPr>
          <w:rFonts w:ascii="仿宋_GB2312" w:eastAsia="仿宋_GB2312" w:hint="eastAsia"/>
          <w:szCs w:val="24"/>
        </w:rPr>
        <w:t>材料和工程设备的保管</w:t>
      </w:r>
    </w:p>
    <w:p w14:paraId="00B6C94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发包人供应的材料和工程设备的保管费用由</w:t>
      </w:r>
      <w:r w:rsidRPr="00D60250">
        <w:rPr>
          <w:rFonts w:ascii="仿宋_GB2312" w:eastAsia="仿宋_GB2312"/>
          <w:szCs w:val="24"/>
          <w:u w:val="single"/>
        </w:rPr>
        <w:t xml:space="preserve">        </w:t>
      </w:r>
      <w:r w:rsidRPr="00D60250">
        <w:rPr>
          <w:rFonts w:ascii="仿宋_GB2312" w:eastAsia="仿宋_GB2312" w:hint="eastAsia"/>
          <w:szCs w:val="24"/>
        </w:rPr>
        <w:t>承担。</w:t>
      </w:r>
    </w:p>
    <w:p w14:paraId="7F53A70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承包人提交保管、维护方案的时间：</w:t>
      </w:r>
      <w:r w:rsidRPr="00D60250">
        <w:rPr>
          <w:rFonts w:ascii="仿宋_GB2312" w:eastAsia="仿宋_GB2312"/>
          <w:szCs w:val="24"/>
          <w:u w:val="single"/>
        </w:rPr>
        <w:t xml:space="preserve">                  </w:t>
      </w:r>
      <w:r w:rsidRPr="00D60250">
        <w:rPr>
          <w:rFonts w:ascii="仿宋_GB2312" w:eastAsia="仿宋_GB2312" w:hint="eastAsia"/>
          <w:szCs w:val="24"/>
        </w:rPr>
        <w:t>。</w:t>
      </w:r>
    </w:p>
    <w:p w14:paraId="473B2D9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发包人提供的库房、堆场、设施和设备：</w:t>
      </w:r>
      <w:r w:rsidRPr="00D60250">
        <w:rPr>
          <w:rFonts w:ascii="仿宋_GB2312" w:eastAsia="仿宋_GB2312"/>
          <w:szCs w:val="24"/>
          <w:u w:val="single"/>
        </w:rPr>
        <w:t xml:space="preserve">              </w:t>
      </w:r>
      <w:r w:rsidRPr="00D60250">
        <w:rPr>
          <w:rFonts w:ascii="仿宋_GB2312" w:eastAsia="仿宋_GB2312" w:hint="eastAsia"/>
          <w:szCs w:val="24"/>
        </w:rPr>
        <w:t>。</w:t>
      </w:r>
    </w:p>
    <w:p w14:paraId="44506626"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6.3 装配式部品部件</w:t>
      </w:r>
    </w:p>
    <w:p w14:paraId="5B6BA269" w14:textId="77777777" w:rsidR="006A374E" w:rsidRPr="00D60250" w:rsidRDefault="006A374E" w:rsidP="006A374E">
      <w:pPr>
        <w:rPr>
          <w:rFonts w:ascii="仿宋_GB2312" w:eastAsia="仿宋_GB2312"/>
          <w:szCs w:val="24"/>
        </w:rPr>
      </w:pPr>
      <w:r w:rsidRPr="00D60250">
        <w:rPr>
          <w:rFonts w:ascii="仿宋_GB2312" w:eastAsia="仿宋_GB2312"/>
          <w:szCs w:val="24"/>
        </w:rPr>
        <w:t>6.</w:t>
      </w:r>
      <w:r w:rsidRPr="00D60250">
        <w:rPr>
          <w:rFonts w:ascii="仿宋_GB2312" w:eastAsia="仿宋_GB2312" w:hint="eastAsia"/>
          <w:szCs w:val="24"/>
        </w:rPr>
        <w:t>3</w:t>
      </w:r>
      <w:r w:rsidRPr="00D60250">
        <w:rPr>
          <w:rFonts w:ascii="仿宋_GB2312" w:eastAsia="仿宋_GB2312"/>
          <w:szCs w:val="24"/>
        </w:rPr>
        <w:t>.</w:t>
      </w:r>
      <w:r w:rsidRPr="00D60250">
        <w:rPr>
          <w:rFonts w:ascii="仿宋_GB2312" w:eastAsia="仿宋_GB2312" w:hint="eastAsia"/>
          <w:szCs w:val="24"/>
        </w:rPr>
        <w:t>1</w:t>
      </w:r>
      <w:r w:rsidRPr="00D60250">
        <w:rPr>
          <w:rFonts w:ascii="仿宋_GB2312" w:eastAsia="仿宋_GB2312"/>
          <w:szCs w:val="24"/>
        </w:rPr>
        <w:t xml:space="preserve"> </w:t>
      </w:r>
      <w:r w:rsidRPr="00D60250">
        <w:rPr>
          <w:rFonts w:ascii="仿宋_GB2312" w:eastAsia="仿宋_GB2312" w:hint="eastAsia"/>
          <w:szCs w:val="24"/>
        </w:rPr>
        <w:t>装配式部品部件名称、规格、估算数量、质量标准具体要求：</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w:t>
      </w:r>
    </w:p>
    <w:p w14:paraId="4B42717B" w14:textId="77777777" w:rsidR="006A374E" w:rsidRPr="00D60250" w:rsidRDefault="006A374E" w:rsidP="006A374E">
      <w:pPr>
        <w:rPr>
          <w:rFonts w:ascii="黑体" w:eastAsia="黑体" w:hAnsi="黑体"/>
          <w:szCs w:val="24"/>
        </w:rPr>
      </w:pPr>
      <w:r w:rsidRPr="00D60250">
        <w:rPr>
          <w:rFonts w:ascii="黑体" w:eastAsia="黑体" w:hAnsi="黑体"/>
          <w:szCs w:val="24"/>
        </w:rPr>
        <w:t>6.</w:t>
      </w:r>
      <w:r w:rsidRPr="00D60250">
        <w:rPr>
          <w:rFonts w:ascii="黑体" w:eastAsia="黑体" w:hAnsi="黑体" w:hint="eastAsia"/>
          <w:szCs w:val="24"/>
        </w:rPr>
        <w:t>4</w:t>
      </w:r>
      <w:r w:rsidRPr="00D60250">
        <w:rPr>
          <w:rFonts w:ascii="黑体" w:eastAsia="黑体" w:hAnsi="黑体"/>
          <w:szCs w:val="24"/>
        </w:rPr>
        <w:t xml:space="preserve"> </w:t>
      </w:r>
      <w:r w:rsidRPr="00D60250">
        <w:rPr>
          <w:rFonts w:ascii="黑体" w:eastAsia="黑体" w:hAnsi="黑体" w:hint="eastAsia"/>
          <w:szCs w:val="24"/>
        </w:rPr>
        <w:t>样品</w:t>
      </w:r>
    </w:p>
    <w:p w14:paraId="4F0865A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 xml:space="preserve">.1 </w:t>
      </w:r>
      <w:r w:rsidRPr="00D60250">
        <w:rPr>
          <w:rFonts w:ascii="仿宋_GB2312" w:eastAsia="仿宋_GB2312" w:hint="eastAsia"/>
          <w:szCs w:val="24"/>
        </w:rPr>
        <w:t>样品的报送与封存</w:t>
      </w:r>
    </w:p>
    <w:p w14:paraId="102FCB8D" w14:textId="77777777" w:rsidR="006A374E" w:rsidRPr="00D60250" w:rsidRDefault="006A374E" w:rsidP="006A374E">
      <w:pPr>
        <w:jc w:val="left"/>
        <w:rPr>
          <w:rFonts w:ascii="仿宋_GB2312" w:eastAsia="仿宋_GB2312"/>
          <w:szCs w:val="24"/>
        </w:rPr>
      </w:pPr>
      <w:r w:rsidRPr="00D60250">
        <w:rPr>
          <w:rFonts w:ascii="仿宋_GB2312" w:eastAsia="仿宋_GB2312"/>
          <w:szCs w:val="24"/>
        </w:rPr>
        <w:t>需要承包人报送样品的材料</w:t>
      </w:r>
      <w:r w:rsidRPr="00D60250">
        <w:rPr>
          <w:rFonts w:ascii="仿宋_GB2312" w:eastAsia="仿宋_GB2312" w:hint="eastAsia"/>
          <w:szCs w:val="24"/>
        </w:rPr>
        <w:t>、装配式部品部件</w:t>
      </w:r>
      <w:r w:rsidRPr="00D60250">
        <w:rPr>
          <w:rFonts w:ascii="仿宋_GB2312" w:eastAsia="仿宋_GB2312"/>
          <w:szCs w:val="24"/>
        </w:rPr>
        <w:t>或工程设备</w:t>
      </w:r>
      <w:r w:rsidRPr="00D60250">
        <w:rPr>
          <w:rFonts w:ascii="仿宋_GB2312" w:eastAsia="仿宋_GB2312" w:hint="eastAsia"/>
          <w:szCs w:val="24"/>
        </w:rPr>
        <w:t>，样品种类、名称、规格、数量：</w:t>
      </w:r>
      <w:r w:rsidRPr="00D60250">
        <w:rPr>
          <w:rFonts w:ascii="仿宋_GB2312" w:eastAsia="仿宋_GB2312"/>
          <w:szCs w:val="24"/>
          <w:u w:val="single"/>
        </w:rPr>
        <w:t xml:space="preserve">                                          </w:t>
      </w:r>
      <w:r w:rsidRPr="00D60250">
        <w:rPr>
          <w:rFonts w:ascii="仿宋_GB2312" w:eastAsia="仿宋_GB2312" w:hint="eastAsia"/>
          <w:szCs w:val="24"/>
        </w:rPr>
        <w:t>。</w:t>
      </w:r>
    </w:p>
    <w:p w14:paraId="14A08F95" w14:textId="77777777" w:rsidR="006A374E" w:rsidRPr="00D60250" w:rsidRDefault="006A374E" w:rsidP="006A374E">
      <w:pPr>
        <w:rPr>
          <w:rFonts w:ascii="黑体" w:eastAsia="黑体" w:hAnsi="黑体"/>
          <w:szCs w:val="24"/>
        </w:rPr>
      </w:pPr>
      <w:r w:rsidRPr="00D60250">
        <w:rPr>
          <w:rFonts w:ascii="黑体" w:eastAsia="黑体" w:hAnsi="黑体"/>
          <w:szCs w:val="24"/>
        </w:rPr>
        <w:t>6.</w:t>
      </w:r>
      <w:r w:rsidRPr="00D60250">
        <w:rPr>
          <w:rFonts w:ascii="黑体" w:eastAsia="黑体" w:hAnsi="黑体" w:hint="eastAsia"/>
          <w:szCs w:val="24"/>
        </w:rPr>
        <w:t>5</w:t>
      </w:r>
      <w:r w:rsidRPr="00D60250">
        <w:rPr>
          <w:rFonts w:ascii="黑体" w:eastAsia="黑体" w:hAnsi="黑体"/>
          <w:szCs w:val="24"/>
        </w:rPr>
        <w:t xml:space="preserve"> </w:t>
      </w:r>
      <w:r w:rsidRPr="00D60250">
        <w:rPr>
          <w:rFonts w:ascii="黑体" w:eastAsia="黑体" w:hAnsi="黑体" w:hint="eastAsia"/>
          <w:szCs w:val="24"/>
        </w:rPr>
        <w:t>质量检查</w:t>
      </w:r>
    </w:p>
    <w:p w14:paraId="6EB0F2CF" w14:textId="77777777" w:rsidR="006A374E" w:rsidRPr="00D60250" w:rsidRDefault="006A374E" w:rsidP="006A374E">
      <w:pPr>
        <w:rPr>
          <w:rFonts w:ascii="仿宋_GB2312" w:eastAsia="仿宋_GB2312"/>
          <w:szCs w:val="24"/>
        </w:rPr>
      </w:pPr>
      <w:r w:rsidRPr="00D60250">
        <w:rPr>
          <w:rFonts w:ascii="仿宋_GB2312" w:eastAsia="仿宋_GB2312"/>
          <w:szCs w:val="24"/>
        </w:rPr>
        <w:t>6.</w:t>
      </w:r>
      <w:r w:rsidRPr="00D60250">
        <w:rPr>
          <w:rFonts w:ascii="仿宋_GB2312" w:eastAsia="仿宋_GB2312" w:hint="eastAsia"/>
          <w:szCs w:val="24"/>
        </w:rPr>
        <w:t>5</w:t>
      </w:r>
      <w:r w:rsidRPr="00D60250">
        <w:rPr>
          <w:rFonts w:ascii="仿宋_GB2312" w:eastAsia="仿宋_GB2312"/>
          <w:szCs w:val="24"/>
        </w:rPr>
        <w:t xml:space="preserve">.1 </w:t>
      </w:r>
      <w:r w:rsidRPr="00D60250">
        <w:rPr>
          <w:rFonts w:ascii="仿宋_GB2312" w:eastAsia="仿宋_GB2312" w:hint="eastAsia"/>
          <w:szCs w:val="24"/>
        </w:rPr>
        <w:t>工程质量要求</w:t>
      </w:r>
    </w:p>
    <w:p w14:paraId="155FEB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工程质量的特殊标准或要求：</w:t>
      </w:r>
      <w:r w:rsidRPr="00D60250">
        <w:rPr>
          <w:rFonts w:ascii="仿宋_GB2312" w:eastAsia="仿宋_GB2312"/>
          <w:szCs w:val="24"/>
          <w:u w:val="single"/>
        </w:rPr>
        <w:t xml:space="preserve">                         </w:t>
      </w:r>
      <w:r w:rsidRPr="00D60250">
        <w:rPr>
          <w:rFonts w:ascii="仿宋_GB2312" w:eastAsia="仿宋_GB2312" w:hint="eastAsia"/>
          <w:szCs w:val="24"/>
        </w:rPr>
        <w:t>。</w:t>
      </w:r>
    </w:p>
    <w:p w14:paraId="1BD7BB19" w14:textId="77777777" w:rsidR="006A374E" w:rsidRPr="00D60250" w:rsidRDefault="006A374E" w:rsidP="006A374E">
      <w:pPr>
        <w:rPr>
          <w:rFonts w:ascii="仿宋_GB2312" w:eastAsia="仿宋_GB2312"/>
          <w:szCs w:val="24"/>
        </w:rPr>
      </w:pPr>
      <w:r w:rsidRPr="00D60250">
        <w:rPr>
          <w:rFonts w:ascii="仿宋_GB2312" w:eastAsia="仿宋_GB2312"/>
          <w:szCs w:val="24"/>
        </w:rPr>
        <w:lastRenderedPageBreak/>
        <w:t>6.</w:t>
      </w:r>
      <w:r w:rsidRPr="00D60250">
        <w:rPr>
          <w:rFonts w:ascii="仿宋_GB2312" w:eastAsia="仿宋_GB2312" w:hint="eastAsia"/>
          <w:szCs w:val="24"/>
        </w:rPr>
        <w:t>5</w:t>
      </w:r>
      <w:r w:rsidRPr="00D60250">
        <w:rPr>
          <w:rFonts w:ascii="仿宋_GB2312" w:eastAsia="仿宋_GB2312"/>
          <w:szCs w:val="24"/>
        </w:rPr>
        <w:t xml:space="preserve">.2 </w:t>
      </w:r>
      <w:r w:rsidRPr="00D60250">
        <w:rPr>
          <w:rFonts w:ascii="仿宋_GB2312" w:eastAsia="仿宋_GB2312" w:hint="eastAsia"/>
          <w:szCs w:val="24"/>
        </w:rPr>
        <w:t>质量检查</w:t>
      </w:r>
    </w:p>
    <w:p w14:paraId="3E31634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除通用合同条件已列明的质量检查的地点外，发包人有权进行质量检查的其他地点：</w:t>
      </w:r>
      <w:r w:rsidRPr="00D60250">
        <w:rPr>
          <w:rFonts w:ascii="仿宋_GB2312" w:eastAsia="仿宋_GB2312"/>
          <w:szCs w:val="24"/>
          <w:u w:val="single"/>
        </w:rPr>
        <w:t xml:space="preserve">                                 </w:t>
      </w:r>
      <w:r w:rsidRPr="00D60250">
        <w:rPr>
          <w:rFonts w:ascii="仿宋_GB2312" w:eastAsia="仿宋_GB2312" w:hint="eastAsia"/>
          <w:szCs w:val="24"/>
        </w:rPr>
        <w:t>。</w:t>
      </w:r>
    </w:p>
    <w:p w14:paraId="07BA99A6" w14:textId="77777777" w:rsidR="006A374E" w:rsidRPr="00D60250" w:rsidRDefault="006A374E" w:rsidP="006A374E">
      <w:pPr>
        <w:rPr>
          <w:rFonts w:ascii="仿宋_GB2312" w:eastAsia="仿宋_GB2312"/>
          <w:szCs w:val="24"/>
        </w:rPr>
      </w:pPr>
      <w:r w:rsidRPr="00D60250">
        <w:rPr>
          <w:rFonts w:ascii="仿宋_GB2312" w:eastAsia="仿宋_GB2312"/>
          <w:szCs w:val="24"/>
        </w:rPr>
        <w:t>6.</w:t>
      </w:r>
      <w:r w:rsidRPr="00D60250">
        <w:rPr>
          <w:rFonts w:ascii="仿宋_GB2312" w:eastAsia="仿宋_GB2312" w:hint="eastAsia"/>
          <w:szCs w:val="24"/>
        </w:rPr>
        <w:t>5</w:t>
      </w:r>
      <w:r w:rsidRPr="00D60250">
        <w:rPr>
          <w:rFonts w:ascii="仿宋_GB2312" w:eastAsia="仿宋_GB2312"/>
          <w:szCs w:val="24"/>
        </w:rPr>
        <w:t xml:space="preserve">.3 </w:t>
      </w:r>
      <w:r w:rsidRPr="00D60250">
        <w:rPr>
          <w:rFonts w:ascii="仿宋_GB2312" w:eastAsia="仿宋_GB2312" w:hint="eastAsia"/>
          <w:szCs w:val="24"/>
        </w:rPr>
        <w:t>隐蔽工程检查和中间验收</w:t>
      </w:r>
    </w:p>
    <w:p w14:paraId="1CA53CA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关于隐蔽工程和中间验收的特别约定：</w:t>
      </w:r>
      <w:r w:rsidRPr="00D60250">
        <w:rPr>
          <w:rFonts w:ascii="仿宋_GB2312" w:eastAsia="仿宋_GB2312"/>
          <w:szCs w:val="24"/>
          <w:u w:val="single"/>
        </w:rPr>
        <w:t xml:space="preserve">                 </w:t>
      </w:r>
      <w:r w:rsidRPr="00D60250">
        <w:rPr>
          <w:rFonts w:ascii="仿宋_GB2312" w:eastAsia="仿宋_GB2312" w:hint="eastAsia"/>
          <w:szCs w:val="24"/>
        </w:rPr>
        <w:t>。</w:t>
      </w:r>
    </w:p>
    <w:p w14:paraId="0A14100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6.5.4 关于信息存档的特别约定：                    。</w:t>
      </w:r>
    </w:p>
    <w:p w14:paraId="3EB8D6EE" w14:textId="77777777" w:rsidR="006A374E" w:rsidRPr="00D60250" w:rsidRDefault="006A374E" w:rsidP="006A374E">
      <w:pPr>
        <w:rPr>
          <w:rFonts w:ascii="黑体" w:eastAsia="黑体" w:hAnsi="黑体"/>
          <w:szCs w:val="24"/>
        </w:rPr>
      </w:pPr>
      <w:r w:rsidRPr="00D60250">
        <w:rPr>
          <w:rFonts w:ascii="黑体" w:eastAsia="黑体" w:hAnsi="黑体"/>
          <w:szCs w:val="24"/>
        </w:rPr>
        <w:t>6.</w:t>
      </w:r>
      <w:r w:rsidRPr="00D60250">
        <w:rPr>
          <w:rFonts w:ascii="黑体" w:eastAsia="黑体" w:hAnsi="黑体" w:hint="eastAsia"/>
          <w:szCs w:val="24"/>
        </w:rPr>
        <w:t>6试验和检验</w:t>
      </w:r>
    </w:p>
    <w:p w14:paraId="541A4D3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w:t>
      </w:r>
      <w:r w:rsidRPr="00D60250">
        <w:rPr>
          <w:rFonts w:ascii="仿宋_GB2312" w:eastAsia="仿宋_GB2312"/>
          <w:szCs w:val="24"/>
        </w:rPr>
        <w:t>.</w:t>
      </w:r>
      <w:r w:rsidRPr="00D60250">
        <w:rPr>
          <w:rFonts w:ascii="仿宋_GB2312" w:eastAsia="仿宋_GB2312" w:hint="eastAsia"/>
          <w:szCs w:val="24"/>
        </w:rPr>
        <w:t>6</w:t>
      </w:r>
      <w:r w:rsidRPr="00D60250">
        <w:rPr>
          <w:rFonts w:ascii="仿宋_GB2312" w:eastAsia="仿宋_GB2312"/>
          <w:szCs w:val="24"/>
        </w:rPr>
        <w:t xml:space="preserve">.1 </w:t>
      </w:r>
      <w:r w:rsidRPr="00D60250">
        <w:rPr>
          <w:rFonts w:ascii="仿宋_GB2312" w:eastAsia="仿宋_GB2312" w:hint="eastAsia"/>
          <w:szCs w:val="24"/>
        </w:rPr>
        <w:t>试验设备与试验人员</w:t>
      </w:r>
    </w:p>
    <w:p w14:paraId="101202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试验的内容、时间和地点：</w:t>
      </w:r>
      <w:r w:rsidRPr="00D60250">
        <w:rPr>
          <w:rFonts w:ascii="仿宋_GB2312" w:eastAsia="仿宋_GB2312"/>
          <w:szCs w:val="24"/>
          <w:u w:val="single"/>
        </w:rPr>
        <w:t xml:space="preserve">                            </w:t>
      </w:r>
      <w:r w:rsidRPr="00D60250">
        <w:rPr>
          <w:rFonts w:ascii="仿宋_GB2312" w:eastAsia="仿宋_GB2312" w:hint="eastAsia"/>
          <w:szCs w:val="24"/>
        </w:rPr>
        <w:t>。</w:t>
      </w:r>
    </w:p>
    <w:p w14:paraId="1E00D85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试验所需要的试验设备、取样装置、试验场所和试验条件：</w:t>
      </w:r>
      <w:r w:rsidRPr="00D60250">
        <w:rPr>
          <w:rFonts w:ascii="仿宋_GB2312" w:eastAsia="仿宋_GB2312"/>
          <w:szCs w:val="24"/>
          <w:u w:val="single"/>
        </w:rPr>
        <w:t xml:space="preserve">                                                  </w:t>
      </w:r>
      <w:r w:rsidRPr="00D60250">
        <w:rPr>
          <w:rFonts w:ascii="仿宋_GB2312" w:eastAsia="仿宋_GB2312" w:hint="eastAsia"/>
          <w:szCs w:val="24"/>
        </w:rPr>
        <w:t>。</w:t>
      </w:r>
    </w:p>
    <w:p w14:paraId="21796CB6"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试验和检验费用的计价原则：</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4A4C3E6F" w14:textId="77777777" w:rsidR="006A374E" w:rsidRPr="00D60250" w:rsidRDefault="006A374E" w:rsidP="006A374E">
      <w:pPr>
        <w:pStyle w:val="29"/>
        <w:rPr>
          <w:rFonts w:ascii="黑体" w:eastAsia="黑体" w:hAnsi="黑体"/>
          <w:sz w:val="24"/>
          <w:szCs w:val="24"/>
        </w:rPr>
      </w:pPr>
      <w:bookmarkStart w:id="1408" w:name="_Toc2038963330"/>
      <w:bookmarkStart w:id="1409" w:name="_Toc10720"/>
      <w:bookmarkStart w:id="1410" w:name="_Toc1464093242"/>
      <w:bookmarkStart w:id="1411" w:name="_Toc1308488890"/>
      <w:bookmarkStart w:id="1412" w:name="_Toc130844305"/>
      <w:r w:rsidRPr="00D60250">
        <w:rPr>
          <w:rFonts w:ascii="黑体" w:eastAsia="黑体" w:hAnsi="黑体" w:hint="eastAsia"/>
          <w:sz w:val="24"/>
          <w:szCs w:val="24"/>
        </w:rPr>
        <w:t>第</w:t>
      </w:r>
      <w:r w:rsidRPr="00D60250">
        <w:rPr>
          <w:rFonts w:ascii="黑体" w:eastAsia="黑体" w:hAnsi="黑体"/>
          <w:sz w:val="24"/>
          <w:szCs w:val="24"/>
        </w:rPr>
        <w:t>7条</w:t>
      </w:r>
      <w:r w:rsidRPr="00D60250">
        <w:rPr>
          <w:rFonts w:ascii="黑体" w:eastAsia="黑体" w:hAnsi="黑体" w:hint="eastAsia"/>
          <w:sz w:val="24"/>
          <w:szCs w:val="24"/>
        </w:rPr>
        <w:t xml:space="preserve"> 施工</w:t>
      </w:r>
      <w:bookmarkEnd w:id="1408"/>
      <w:bookmarkEnd w:id="1409"/>
      <w:bookmarkEnd w:id="1410"/>
      <w:bookmarkEnd w:id="1411"/>
      <w:bookmarkEnd w:id="1412"/>
    </w:p>
    <w:p w14:paraId="6A040AA1"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7.1 </w:t>
      </w:r>
      <w:r w:rsidRPr="00D60250">
        <w:rPr>
          <w:rFonts w:ascii="黑体" w:eastAsia="黑体" w:hAnsi="黑体" w:hint="eastAsia"/>
          <w:szCs w:val="24"/>
        </w:rPr>
        <w:t>交通运输</w:t>
      </w:r>
    </w:p>
    <w:p w14:paraId="3818A851"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7.1.1 </w:t>
      </w:r>
      <w:r w:rsidRPr="00D60250">
        <w:rPr>
          <w:rFonts w:ascii="仿宋_GB2312" w:eastAsia="仿宋_GB2312" w:hint="eastAsia"/>
          <w:szCs w:val="24"/>
        </w:rPr>
        <w:t>出入现场的权利</w:t>
      </w:r>
    </w:p>
    <w:p w14:paraId="24FDFF7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关于出入现场的权利的约定：</w:t>
      </w:r>
      <w:r w:rsidRPr="00D60250">
        <w:rPr>
          <w:rFonts w:ascii="仿宋_GB2312" w:eastAsia="仿宋_GB2312"/>
          <w:szCs w:val="24"/>
          <w:u w:val="single"/>
        </w:rPr>
        <w:t xml:space="preserve">                         </w:t>
      </w:r>
      <w:r w:rsidRPr="00D60250">
        <w:rPr>
          <w:rFonts w:ascii="仿宋_GB2312" w:eastAsia="仿宋_GB2312"/>
          <w:szCs w:val="24"/>
        </w:rPr>
        <w:t>。</w:t>
      </w:r>
    </w:p>
    <w:p w14:paraId="3F3F7D55"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7.1.2 </w:t>
      </w:r>
      <w:r w:rsidRPr="00D60250">
        <w:rPr>
          <w:rFonts w:ascii="仿宋_GB2312" w:eastAsia="仿宋_GB2312" w:hint="eastAsia"/>
          <w:szCs w:val="24"/>
        </w:rPr>
        <w:t>场外交通</w:t>
      </w:r>
    </w:p>
    <w:p w14:paraId="01B809B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关于场外交通的特别约定：</w:t>
      </w:r>
      <w:r w:rsidRPr="00D60250">
        <w:rPr>
          <w:rFonts w:ascii="仿宋_GB2312" w:eastAsia="仿宋_GB2312"/>
          <w:szCs w:val="24"/>
          <w:u w:val="single"/>
        </w:rPr>
        <w:t xml:space="preserve">                          </w:t>
      </w:r>
      <w:r w:rsidRPr="00D60250">
        <w:rPr>
          <w:rFonts w:ascii="仿宋_GB2312" w:eastAsia="仿宋_GB2312" w:hint="eastAsia"/>
          <w:szCs w:val="24"/>
        </w:rPr>
        <w:t>。</w:t>
      </w:r>
    </w:p>
    <w:p w14:paraId="0C585652"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7.1.3 </w:t>
      </w:r>
      <w:r w:rsidRPr="00D60250">
        <w:rPr>
          <w:rFonts w:ascii="仿宋_GB2312" w:eastAsia="仿宋_GB2312" w:hint="eastAsia"/>
          <w:szCs w:val="24"/>
        </w:rPr>
        <w:t>场内交通</w:t>
      </w:r>
    </w:p>
    <w:p w14:paraId="33F42FC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关于场内交通的特别约定：</w:t>
      </w:r>
      <w:r w:rsidRPr="00D60250">
        <w:rPr>
          <w:rFonts w:ascii="仿宋_GB2312" w:eastAsia="仿宋_GB2312"/>
          <w:szCs w:val="24"/>
          <w:u w:val="single"/>
        </w:rPr>
        <w:t xml:space="preserve">                          </w:t>
      </w:r>
      <w:r w:rsidRPr="00D60250">
        <w:rPr>
          <w:rFonts w:ascii="仿宋_GB2312" w:eastAsia="仿宋_GB2312" w:hint="eastAsia"/>
          <w:szCs w:val="24"/>
        </w:rPr>
        <w:t>。</w:t>
      </w:r>
    </w:p>
    <w:p w14:paraId="39DABC2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关于场内交通与场外交通边界的约定：</w:t>
      </w:r>
      <w:r w:rsidRPr="00D60250">
        <w:rPr>
          <w:rFonts w:ascii="仿宋_GB2312" w:eastAsia="仿宋_GB2312"/>
          <w:szCs w:val="24"/>
          <w:u w:val="single"/>
        </w:rPr>
        <w:t xml:space="preserve">                 </w:t>
      </w:r>
      <w:r w:rsidRPr="00D60250">
        <w:rPr>
          <w:rFonts w:ascii="仿宋_GB2312" w:eastAsia="仿宋_GB2312"/>
          <w:szCs w:val="24"/>
        </w:rPr>
        <w:t>。</w:t>
      </w:r>
    </w:p>
    <w:p w14:paraId="17711C51"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7.1.4 </w:t>
      </w:r>
      <w:r w:rsidRPr="00D60250">
        <w:rPr>
          <w:rFonts w:ascii="仿宋_GB2312" w:eastAsia="仿宋_GB2312" w:hint="eastAsia"/>
          <w:szCs w:val="24"/>
        </w:rPr>
        <w:t>超大件和超重件的运输</w:t>
      </w:r>
    </w:p>
    <w:p w14:paraId="6958200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运输超大件或超重件所需的道路和桥梁临时加固改造费用和其他有关费用由</w:t>
      </w:r>
      <w:r w:rsidRPr="00D60250">
        <w:rPr>
          <w:rFonts w:ascii="仿宋_GB2312" w:eastAsia="仿宋_GB2312"/>
          <w:szCs w:val="24"/>
          <w:u w:val="single"/>
        </w:rPr>
        <w:t xml:space="preserve">            </w:t>
      </w:r>
      <w:r w:rsidRPr="00D60250">
        <w:rPr>
          <w:rFonts w:ascii="仿宋_GB2312" w:eastAsia="仿宋_GB2312"/>
          <w:szCs w:val="24"/>
        </w:rPr>
        <w:t>承担。</w:t>
      </w:r>
    </w:p>
    <w:p w14:paraId="74D25747"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7.2 </w:t>
      </w:r>
      <w:r w:rsidRPr="00D60250">
        <w:rPr>
          <w:rFonts w:ascii="黑体" w:eastAsia="黑体" w:hAnsi="黑体" w:hint="eastAsia"/>
          <w:szCs w:val="24"/>
        </w:rPr>
        <w:t>施工设备和临时设施</w:t>
      </w:r>
    </w:p>
    <w:p w14:paraId="446B46B7"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7.2.1 </w:t>
      </w:r>
      <w:r w:rsidRPr="00D60250">
        <w:rPr>
          <w:rFonts w:ascii="仿宋_GB2312" w:eastAsia="仿宋_GB2312" w:hint="eastAsia"/>
          <w:szCs w:val="24"/>
        </w:rPr>
        <w:t>承包人提供的施工设备和临时设施</w:t>
      </w:r>
    </w:p>
    <w:p w14:paraId="6284A12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临时设施的费用和临时占地手续和费用承担的特别约定：</w:t>
      </w:r>
      <w:r w:rsidRPr="00D60250">
        <w:rPr>
          <w:rFonts w:ascii="仿宋_GB2312" w:eastAsia="仿宋_GB2312"/>
          <w:szCs w:val="24"/>
          <w:u w:val="single"/>
        </w:rPr>
        <w:t xml:space="preserve">                                                  </w:t>
      </w:r>
      <w:r w:rsidRPr="00D60250">
        <w:rPr>
          <w:rFonts w:ascii="仿宋_GB2312" w:eastAsia="仿宋_GB2312" w:hint="eastAsia"/>
          <w:szCs w:val="24"/>
        </w:rPr>
        <w:t>。</w:t>
      </w:r>
    </w:p>
    <w:p w14:paraId="1526A092"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7.2.2 </w:t>
      </w:r>
      <w:r w:rsidRPr="00D60250">
        <w:rPr>
          <w:rFonts w:ascii="仿宋_GB2312" w:eastAsia="仿宋_GB2312" w:hint="eastAsia"/>
          <w:szCs w:val="24"/>
        </w:rPr>
        <w:t>发包人提供的施工设备和临时设施</w:t>
      </w:r>
    </w:p>
    <w:p w14:paraId="05EAC74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发包人提供的施工设备或临时设施范围：</w:t>
      </w:r>
      <w:r w:rsidRPr="00D60250">
        <w:rPr>
          <w:rFonts w:ascii="仿宋_GB2312" w:eastAsia="仿宋_GB2312"/>
          <w:szCs w:val="24"/>
          <w:u w:val="single"/>
        </w:rPr>
        <w:t xml:space="preserve">               </w:t>
      </w:r>
      <w:r w:rsidRPr="00D60250">
        <w:rPr>
          <w:rFonts w:ascii="仿宋_GB2312" w:eastAsia="仿宋_GB2312" w:hint="eastAsia"/>
          <w:szCs w:val="24"/>
        </w:rPr>
        <w:t>。</w:t>
      </w:r>
    </w:p>
    <w:p w14:paraId="1AEA9D4C"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7.3 </w:t>
      </w:r>
      <w:r w:rsidRPr="00D60250">
        <w:rPr>
          <w:rFonts w:ascii="黑体" w:eastAsia="黑体" w:hAnsi="黑体" w:hint="eastAsia"/>
          <w:szCs w:val="24"/>
        </w:rPr>
        <w:t>现场合作</w:t>
      </w:r>
    </w:p>
    <w:p w14:paraId="35A1252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关于现场合作费用的特别约定：</w:t>
      </w:r>
      <w:r w:rsidRPr="00D60250">
        <w:rPr>
          <w:rFonts w:ascii="仿宋_GB2312" w:eastAsia="仿宋_GB2312"/>
          <w:szCs w:val="24"/>
          <w:u w:val="single"/>
        </w:rPr>
        <w:t xml:space="preserve">                       </w:t>
      </w:r>
      <w:r w:rsidRPr="00D60250">
        <w:rPr>
          <w:rFonts w:ascii="仿宋_GB2312" w:eastAsia="仿宋_GB2312" w:hint="eastAsia"/>
          <w:szCs w:val="24"/>
        </w:rPr>
        <w:t>。</w:t>
      </w:r>
    </w:p>
    <w:p w14:paraId="021C34E0"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7.4 </w:t>
      </w:r>
      <w:r w:rsidRPr="00D60250">
        <w:rPr>
          <w:rFonts w:ascii="黑体" w:eastAsia="黑体" w:hAnsi="黑体" w:hint="eastAsia"/>
          <w:szCs w:val="24"/>
        </w:rPr>
        <w:t>测量放线</w:t>
      </w:r>
    </w:p>
    <w:p w14:paraId="0F251C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.4.1 </w:t>
      </w:r>
      <w:r w:rsidRPr="00D60250">
        <w:rPr>
          <w:rFonts w:ascii="仿宋_GB2312" w:eastAsia="仿宋_GB2312" w:hint="eastAsia"/>
          <w:szCs w:val="24"/>
        </w:rPr>
        <w:t>关于测量放线的特别约定的技术规范：</w:t>
      </w:r>
      <w:r w:rsidRPr="00D60250">
        <w:rPr>
          <w:rFonts w:ascii="仿宋_GB2312" w:eastAsia="仿宋_GB2312"/>
          <w:szCs w:val="24"/>
          <w:u w:val="single"/>
        </w:rPr>
        <w:t xml:space="preserve">                                     </w:t>
      </w:r>
      <w:r w:rsidRPr="00D60250">
        <w:rPr>
          <w:rFonts w:ascii="仿宋_GB2312" w:eastAsia="仿宋_GB2312" w:hint="eastAsia"/>
          <w:szCs w:val="24"/>
        </w:rPr>
        <w:t>。施工控制网资料的告知期限：</w:t>
      </w:r>
      <w:r w:rsidRPr="00D60250">
        <w:rPr>
          <w:rFonts w:ascii="仿宋_GB2312" w:eastAsia="仿宋_GB2312"/>
          <w:szCs w:val="24"/>
          <w:u w:val="single"/>
        </w:rPr>
        <w:t xml:space="preserve">                           </w:t>
      </w:r>
      <w:r w:rsidRPr="00D60250">
        <w:rPr>
          <w:rFonts w:ascii="仿宋_GB2312" w:eastAsia="仿宋_GB2312" w:hint="eastAsia"/>
          <w:szCs w:val="24"/>
        </w:rPr>
        <w:t>。</w:t>
      </w:r>
    </w:p>
    <w:p w14:paraId="1DCB59D3"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7.5 </w:t>
      </w:r>
      <w:r w:rsidRPr="00D60250">
        <w:rPr>
          <w:rFonts w:ascii="黑体" w:eastAsia="黑体" w:hAnsi="黑体" w:hint="eastAsia"/>
          <w:szCs w:val="24"/>
        </w:rPr>
        <w:t>现场劳动用工</w:t>
      </w:r>
    </w:p>
    <w:p w14:paraId="1D41A6C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w:t>
      </w:r>
      <w:r w:rsidRPr="00D60250">
        <w:rPr>
          <w:rFonts w:ascii="仿宋_GB2312" w:eastAsia="仿宋_GB2312"/>
          <w:szCs w:val="24"/>
        </w:rPr>
        <w:t xml:space="preserve">.5.2 </w:t>
      </w:r>
      <w:r w:rsidRPr="00D60250">
        <w:rPr>
          <w:rFonts w:ascii="仿宋_GB2312" w:eastAsia="仿宋_GB2312" w:hint="eastAsia"/>
          <w:szCs w:val="24"/>
        </w:rPr>
        <w:t>合同当事人对建筑工人工资清偿事宜和违约责任的约定：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7AA70F4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7.6 </w:t>
      </w:r>
      <w:r w:rsidRPr="00D60250">
        <w:rPr>
          <w:rFonts w:ascii="黑体" w:eastAsia="黑体" w:hAnsi="黑体" w:hint="eastAsia"/>
          <w:szCs w:val="24"/>
        </w:rPr>
        <w:t>安全文明施工</w:t>
      </w:r>
    </w:p>
    <w:p w14:paraId="76031154"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7.6.1 </w:t>
      </w:r>
      <w:r w:rsidRPr="00D60250">
        <w:rPr>
          <w:rFonts w:ascii="仿宋_GB2312" w:eastAsia="仿宋_GB2312" w:hint="eastAsia"/>
          <w:szCs w:val="24"/>
        </w:rPr>
        <w:t>安全生产要求</w:t>
      </w:r>
    </w:p>
    <w:p w14:paraId="6EBCB63A" w14:textId="77777777" w:rsidR="006A374E" w:rsidRPr="00D60250" w:rsidRDefault="006A374E" w:rsidP="006A374E">
      <w:pPr>
        <w:ind w:leftChars="59" w:left="124"/>
        <w:rPr>
          <w:rFonts w:ascii="仿宋_GB2312" w:eastAsia="仿宋_GB2312"/>
          <w:szCs w:val="24"/>
        </w:rPr>
      </w:pPr>
      <w:r w:rsidRPr="00D60250">
        <w:rPr>
          <w:rFonts w:ascii="仿宋_GB2312" w:eastAsia="仿宋_GB2312" w:hint="eastAsia"/>
          <w:szCs w:val="24"/>
        </w:rPr>
        <w:t>合同当事人对安全施工的要求：</w:t>
      </w:r>
      <w:r w:rsidRPr="00D60250">
        <w:rPr>
          <w:rFonts w:ascii="仿宋_GB2312" w:eastAsia="仿宋_GB2312"/>
          <w:szCs w:val="24"/>
          <w:u w:val="single"/>
        </w:rPr>
        <w:t xml:space="preserve">                      </w:t>
      </w:r>
      <w:r w:rsidRPr="00D60250">
        <w:rPr>
          <w:rFonts w:ascii="仿宋_GB2312" w:eastAsia="仿宋_GB2312" w:hint="eastAsia"/>
          <w:szCs w:val="24"/>
        </w:rPr>
        <w:t>。</w:t>
      </w:r>
    </w:p>
    <w:p w14:paraId="58A7D2DE" w14:textId="77777777" w:rsidR="006A374E" w:rsidRPr="00D60250" w:rsidRDefault="006A374E" w:rsidP="006A374E">
      <w:pPr>
        <w:rPr>
          <w:rFonts w:ascii="仿宋_GB2312" w:eastAsia="仿宋_GB2312"/>
          <w:szCs w:val="24"/>
        </w:rPr>
      </w:pPr>
      <w:r w:rsidRPr="00D60250">
        <w:rPr>
          <w:rFonts w:ascii="仿宋_GB2312" w:eastAsia="仿宋_GB2312"/>
          <w:szCs w:val="24"/>
        </w:rPr>
        <w:t>7.6.</w:t>
      </w:r>
      <w:r w:rsidRPr="00D60250">
        <w:rPr>
          <w:rFonts w:ascii="仿宋_GB2312" w:eastAsia="仿宋_GB2312" w:hint="eastAsia"/>
          <w:szCs w:val="24"/>
        </w:rPr>
        <w:t>3</w:t>
      </w:r>
      <w:r w:rsidRPr="00D60250">
        <w:rPr>
          <w:rFonts w:ascii="仿宋_GB2312" w:eastAsia="仿宋_GB2312"/>
          <w:szCs w:val="24"/>
        </w:rPr>
        <w:t xml:space="preserve"> </w:t>
      </w:r>
      <w:r w:rsidRPr="00D60250">
        <w:rPr>
          <w:rFonts w:ascii="仿宋_GB2312" w:eastAsia="仿宋_GB2312" w:hint="eastAsia"/>
          <w:szCs w:val="24"/>
        </w:rPr>
        <w:t>文明施工</w:t>
      </w:r>
    </w:p>
    <w:p w14:paraId="39517BF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合同当事人对文明施工的要求：</w:t>
      </w:r>
      <w:r w:rsidRPr="00D60250">
        <w:rPr>
          <w:rFonts w:ascii="仿宋_GB2312" w:eastAsia="仿宋_GB2312"/>
          <w:szCs w:val="24"/>
          <w:u w:val="single"/>
        </w:rPr>
        <w:t xml:space="preserve">                       </w:t>
      </w:r>
      <w:r w:rsidRPr="00D60250">
        <w:rPr>
          <w:rFonts w:ascii="仿宋_GB2312" w:eastAsia="仿宋_GB2312" w:hint="eastAsia"/>
          <w:szCs w:val="24"/>
        </w:rPr>
        <w:t>。</w:t>
      </w:r>
    </w:p>
    <w:p w14:paraId="060DB376" w14:textId="77777777" w:rsidR="006A374E" w:rsidRPr="00D60250" w:rsidRDefault="006A374E" w:rsidP="006A374E">
      <w:pPr>
        <w:ind w:firstLineChars="200" w:firstLine="420"/>
        <w:rPr>
          <w:rFonts w:ascii="仿宋_GB2312" w:eastAsia="仿宋_GB2312"/>
          <w:szCs w:val="24"/>
          <w:lang w:val="en"/>
        </w:rPr>
      </w:pPr>
      <w:r w:rsidRPr="00D60250">
        <w:rPr>
          <w:rFonts w:ascii="仿宋_GB2312" w:eastAsia="仿宋_GB2312"/>
          <w:szCs w:val="24"/>
        </w:rPr>
        <w:t xml:space="preserve"> </w:t>
      </w:r>
      <w:r w:rsidRPr="00D60250">
        <w:rPr>
          <w:rFonts w:ascii="仿宋_GB2312" w:eastAsia="仿宋_GB2312" w:hAnsi="宋体" w:hint="eastAsia"/>
          <w:szCs w:val="24"/>
        </w:rPr>
        <w:t>建筑垃圾减量化目标</w:t>
      </w:r>
    </w:p>
    <w:p w14:paraId="56AA6B97" w14:textId="77777777" w:rsidR="006A374E" w:rsidRPr="00D60250" w:rsidRDefault="006A374E" w:rsidP="006A374E">
      <w:pPr>
        <w:ind w:firstLineChars="200" w:firstLine="420"/>
        <w:rPr>
          <w:rFonts w:ascii="仿宋_GB2312" w:eastAsia="仿宋_GB2312" w:hAnsi="宋体"/>
          <w:szCs w:val="24"/>
        </w:rPr>
      </w:pPr>
      <w:r w:rsidRPr="00D60250">
        <w:rPr>
          <w:rFonts w:ascii="仿宋_GB2312" w:eastAsia="仿宋_GB2312" w:hAnsi="宋体" w:hint="eastAsia"/>
          <w:szCs w:val="24"/>
        </w:rPr>
        <w:t>具体要求：</w:t>
      </w:r>
      <w:r w:rsidRPr="00D60250">
        <w:rPr>
          <w:rFonts w:ascii="仿宋_GB2312" w:eastAsia="仿宋_GB2312" w:hAnsi="宋体" w:hint="eastAsia"/>
          <w:szCs w:val="24"/>
          <w:u w:val="single"/>
        </w:rPr>
        <w:t xml:space="preserve">                                         </w:t>
      </w:r>
      <w:r w:rsidRPr="00D60250">
        <w:rPr>
          <w:rFonts w:ascii="仿宋_GB2312" w:eastAsia="仿宋_GB2312" w:hAnsi="宋体" w:hint="eastAsia"/>
          <w:szCs w:val="24"/>
        </w:rPr>
        <w:t>。</w:t>
      </w:r>
    </w:p>
    <w:p w14:paraId="62EE62C2" w14:textId="77777777" w:rsidR="006A374E" w:rsidRPr="00D60250" w:rsidRDefault="006A374E" w:rsidP="006A374E">
      <w:pPr>
        <w:rPr>
          <w:rFonts w:ascii="仿宋_GB2312" w:eastAsia="仿宋_GB2312" w:hAnsi="宋体"/>
          <w:szCs w:val="24"/>
        </w:rPr>
      </w:pPr>
      <w:r w:rsidRPr="00D60250">
        <w:rPr>
          <w:rFonts w:ascii="仿宋_GB2312" w:eastAsia="仿宋_GB2312" w:hAnsi="宋体" w:hint="eastAsia"/>
          <w:szCs w:val="24"/>
        </w:rPr>
        <w:t>7.6.6 安全文明施工费</w:t>
      </w:r>
    </w:p>
    <w:p w14:paraId="6E4FA3AF" w14:textId="77777777" w:rsidR="006A374E" w:rsidRPr="00D60250" w:rsidRDefault="006A374E" w:rsidP="006A374E">
      <w:pPr>
        <w:spacing w:after="120"/>
        <w:ind w:firstLineChars="200" w:firstLine="420"/>
        <w:rPr>
          <w:rFonts w:ascii="仿宋_GB2312" w:eastAsia="仿宋_GB2312" w:hAnsi="宋体"/>
          <w:szCs w:val="24"/>
        </w:rPr>
      </w:pPr>
      <w:r w:rsidRPr="00D60250">
        <w:rPr>
          <w:rFonts w:ascii="仿宋_GB2312" w:eastAsia="仿宋_GB2312" w:hAnsi="宋体" w:hint="eastAsia"/>
          <w:szCs w:val="24"/>
        </w:rPr>
        <w:t>具体要求：</w:t>
      </w:r>
      <w:r w:rsidRPr="00D60250">
        <w:rPr>
          <w:rFonts w:ascii="仿宋_GB2312" w:eastAsia="仿宋_GB2312" w:hAnsi="宋体" w:hint="eastAsia"/>
          <w:szCs w:val="24"/>
          <w:u w:val="single"/>
        </w:rPr>
        <w:t xml:space="preserve">                                        </w:t>
      </w:r>
      <w:r w:rsidRPr="00D60250">
        <w:rPr>
          <w:rFonts w:ascii="仿宋_GB2312" w:eastAsia="仿宋_GB2312" w:hAnsi="宋体" w:hint="eastAsia"/>
          <w:szCs w:val="24"/>
        </w:rPr>
        <w:t xml:space="preserve"> 。</w:t>
      </w:r>
    </w:p>
    <w:p w14:paraId="00477068"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7.9 </w:t>
      </w:r>
      <w:r w:rsidRPr="00D60250">
        <w:rPr>
          <w:rFonts w:ascii="黑体" w:eastAsia="黑体" w:hAnsi="黑体" w:hint="eastAsia"/>
          <w:szCs w:val="24"/>
        </w:rPr>
        <w:t>临时性公用设施</w:t>
      </w:r>
    </w:p>
    <w:p w14:paraId="4FAFF4C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关于临时性公用设施的特别约定：</w:t>
      </w:r>
      <w:r w:rsidRPr="00D60250">
        <w:rPr>
          <w:rFonts w:ascii="仿宋_GB2312" w:eastAsia="仿宋_GB2312"/>
          <w:szCs w:val="24"/>
          <w:u w:val="single"/>
        </w:rPr>
        <w:t xml:space="preserve">                     </w:t>
      </w:r>
      <w:r w:rsidRPr="00D60250">
        <w:rPr>
          <w:rFonts w:ascii="仿宋_GB2312" w:eastAsia="仿宋_GB2312" w:hint="eastAsia"/>
          <w:szCs w:val="24"/>
        </w:rPr>
        <w:t>。</w:t>
      </w:r>
    </w:p>
    <w:p w14:paraId="2C4DB269"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7.10 </w:t>
      </w:r>
      <w:r w:rsidRPr="00D60250">
        <w:rPr>
          <w:rFonts w:ascii="黑体" w:eastAsia="黑体" w:hAnsi="黑体" w:hint="eastAsia"/>
          <w:szCs w:val="24"/>
        </w:rPr>
        <w:t>现场安保</w:t>
      </w:r>
    </w:p>
    <w:p w14:paraId="3BC238A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承包人现场安保义务的特别约定：</w:t>
      </w:r>
      <w:r w:rsidRPr="00D60250">
        <w:rPr>
          <w:rFonts w:ascii="仿宋_GB2312" w:eastAsia="仿宋_GB2312"/>
          <w:szCs w:val="24"/>
          <w:u w:val="single"/>
        </w:rPr>
        <w:t xml:space="preserve">                     </w:t>
      </w:r>
      <w:r w:rsidRPr="00D60250">
        <w:rPr>
          <w:rFonts w:ascii="仿宋_GB2312" w:eastAsia="仿宋_GB2312"/>
          <w:szCs w:val="24"/>
        </w:rPr>
        <w:t>。</w:t>
      </w:r>
    </w:p>
    <w:p w14:paraId="2503C4E5" w14:textId="77777777" w:rsidR="006A374E" w:rsidRPr="00D60250" w:rsidRDefault="006A374E" w:rsidP="006A374E">
      <w:pPr>
        <w:pStyle w:val="29"/>
        <w:rPr>
          <w:rFonts w:ascii="黑体" w:eastAsia="黑体" w:hAnsi="黑体"/>
          <w:b w:val="0"/>
          <w:sz w:val="24"/>
          <w:szCs w:val="24"/>
        </w:rPr>
      </w:pPr>
      <w:bookmarkStart w:id="1413" w:name="_Toc10706066"/>
      <w:bookmarkStart w:id="1414" w:name="_Toc892530955"/>
      <w:bookmarkStart w:id="1415" w:name="_Toc1474843384"/>
      <w:bookmarkStart w:id="1416" w:name="_Toc19342"/>
      <w:bookmarkStart w:id="1417" w:name="_Toc130844306"/>
      <w:r w:rsidRPr="00D60250">
        <w:rPr>
          <w:rFonts w:ascii="黑体" w:eastAsia="黑体" w:hAnsi="黑体" w:hint="eastAsia"/>
          <w:b w:val="0"/>
          <w:sz w:val="24"/>
          <w:szCs w:val="24"/>
        </w:rPr>
        <w:t>第</w:t>
      </w:r>
      <w:r w:rsidRPr="00D60250">
        <w:rPr>
          <w:rFonts w:ascii="黑体" w:eastAsia="黑体" w:hAnsi="黑体"/>
          <w:b w:val="0"/>
          <w:sz w:val="24"/>
          <w:szCs w:val="24"/>
        </w:rPr>
        <w:t>8条</w:t>
      </w:r>
      <w:r w:rsidRPr="00D60250">
        <w:rPr>
          <w:rFonts w:ascii="黑体" w:eastAsia="黑体" w:hAnsi="黑体" w:hint="eastAsia"/>
          <w:b w:val="0"/>
          <w:sz w:val="24"/>
          <w:szCs w:val="24"/>
        </w:rPr>
        <w:t xml:space="preserve"> 工期和进度</w:t>
      </w:r>
      <w:bookmarkEnd w:id="1413"/>
      <w:bookmarkEnd w:id="1414"/>
      <w:bookmarkEnd w:id="1415"/>
      <w:bookmarkEnd w:id="1416"/>
      <w:bookmarkEnd w:id="1417"/>
    </w:p>
    <w:p w14:paraId="1CA54C73"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8.1 </w:t>
      </w:r>
      <w:r w:rsidRPr="00D60250">
        <w:rPr>
          <w:rFonts w:ascii="黑体" w:eastAsia="黑体" w:hAnsi="黑体" w:hint="eastAsia"/>
          <w:szCs w:val="24"/>
        </w:rPr>
        <w:t>开始工作</w:t>
      </w:r>
    </w:p>
    <w:p w14:paraId="0C72A7A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8.1.1 </w:t>
      </w:r>
      <w:r w:rsidRPr="00D60250">
        <w:rPr>
          <w:rFonts w:ascii="仿宋_GB2312" w:eastAsia="仿宋_GB2312" w:hint="eastAsia"/>
          <w:szCs w:val="24"/>
        </w:rPr>
        <w:t>开始准备工作：</w:t>
      </w:r>
      <w:r w:rsidRPr="00D60250">
        <w:rPr>
          <w:rFonts w:ascii="仿宋_GB2312" w:eastAsia="仿宋_GB2312"/>
          <w:szCs w:val="24"/>
          <w:u w:val="single"/>
        </w:rPr>
        <w:t xml:space="preserve">                               </w:t>
      </w:r>
      <w:r w:rsidRPr="00D60250">
        <w:rPr>
          <w:rFonts w:ascii="仿宋_GB2312" w:eastAsia="仿宋_GB2312" w:hint="eastAsia"/>
          <w:szCs w:val="24"/>
        </w:rPr>
        <w:t>。</w:t>
      </w:r>
    </w:p>
    <w:p w14:paraId="25967D46"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8.1.2 </w:t>
      </w:r>
      <w:r w:rsidRPr="00D60250">
        <w:rPr>
          <w:rFonts w:ascii="仿宋_GB2312" w:eastAsia="仿宋_GB2312" w:hint="eastAsia"/>
          <w:szCs w:val="24"/>
        </w:rPr>
        <w:t>发包人可在计划开始工作之日起</w:t>
      </w:r>
      <w:r w:rsidRPr="00D60250">
        <w:rPr>
          <w:rFonts w:ascii="仿宋_GB2312" w:eastAsia="仿宋_GB2312"/>
          <w:szCs w:val="24"/>
        </w:rPr>
        <w:t>84</w:t>
      </w:r>
      <w:r w:rsidRPr="00D60250">
        <w:rPr>
          <w:rFonts w:ascii="仿宋_GB2312" w:eastAsia="仿宋_GB2312" w:hint="eastAsia"/>
          <w:szCs w:val="24"/>
        </w:rPr>
        <w:t>日后发出开始工作通知的特殊情形：</w:t>
      </w:r>
      <w:r w:rsidRPr="00D60250">
        <w:rPr>
          <w:rFonts w:ascii="仿宋_GB2312" w:eastAsia="仿宋_GB2312"/>
          <w:szCs w:val="24"/>
          <w:u w:val="single"/>
        </w:rPr>
        <w:t xml:space="preserve">                                    </w:t>
      </w:r>
      <w:r w:rsidRPr="00D60250">
        <w:rPr>
          <w:rFonts w:ascii="仿宋_GB2312" w:eastAsia="仿宋_GB2312" w:hint="eastAsia"/>
          <w:szCs w:val="24"/>
        </w:rPr>
        <w:t>。</w:t>
      </w:r>
    </w:p>
    <w:p w14:paraId="1950A479"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8.2 </w:t>
      </w:r>
      <w:r w:rsidRPr="00D60250">
        <w:rPr>
          <w:rFonts w:ascii="黑体" w:eastAsia="黑体" w:hAnsi="黑体" w:hint="eastAsia"/>
          <w:szCs w:val="24"/>
        </w:rPr>
        <w:t>竣工日期</w:t>
      </w:r>
    </w:p>
    <w:p w14:paraId="45C278B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竣工日期的约定：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509DFE9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8.3 </w:t>
      </w:r>
      <w:r w:rsidRPr="00D60250">
        <w:rPr>
          <w:rFonts w:ascii="黑体" w:eastAsia="黑体" w:hAnsi="黑体" w:hint="eastAsia"/>
          <w:szCs w:val="24"/>
        </w:rPr>
        <w:t>项目实施计划</w:t>
      </w:r>
    </w:p>
    <w:p w14:paraId="583DA9B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8.3.1 </w:t>
      </w:r>
      <w:r w:rsidRPr="00D60250">
        <w:rPr>
          <w:rFonts w:ascii="仿宋_GB2312" w:eastAsia="仿宋_GB2312" w:hint="eastAsia"/>
          <w:szCs w:val="24"/>
        </w:rPr>
        <w:t>项目实施计划的内容</w:t>
      </w:r>
    </w:p>
    <w:p w14:paraId="50A4EC2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项目实施计划的内容：</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6203AA9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8.3.2 </w:t>
      </w:r>
      <w:r w:rsidRPr="00D60250">
        <w:rPr>
          <w:rFonts w:ascii="仿宋_GB2312" w:eastAsia="仿宋_GB2312" w:hint="eastAsia"/>
          <w:szCs w:val="24"/>
        </w:rPr>
        <w:t>项目实施计划的提交和修改</w:t>
      </w:r>
    </w:p>
    <w:p w14:paraId="41B465A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项目实施计划的提交及修改期限：</w:t>
      </w:r>
      <w:r w:rsidRPr="00D60250">
        <w:rPr>
          <w:rFonts w:ascii="仿宋_GB2312" w:eastAsia="仿宋_GB2312"/>
          <w:szCs w:val="24"/>
          <w:u w:val="single"/>
        </w:rPr>
        <w:t xml:space="preserve">                    </w:t>
      </w:r>
      <w:r w:rsidRPr="00D60250">
        <w:rPr>
          <w:rFonts w:ascii="仿宋_GB2312" w:eastAsia="仿宋_GB2312" w:hint="eastAsia"/>
          <w:szCs w:val="24"/>
        </w:rPr>
        <w:t>。</w:t>
      </w:r>
    </w:p>
    <w:p w14:paraId="40ADA398"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8.4 </w:t>
      </w:r>
      <w:r w:rsidRPr="00D60250">
        <w:rPr>
          <w:rFonts w:ascii="黑体" w:eastAsia="黑体" w:hAnsi="黑体" w:hint="eastAsia"/>
          <w:szCs w:val="24"/>
        </w:rPr>
        <w:t>项目进度计划</w:t>
      </w:r>
    </w:p>
    <w:p w14:paraId="6069E0D3"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8.4.1 </w:t>
      </w:r>
      <w:r w:rsidRPr="00D60250">
        <w:rPr>
          <w:rFonts w:ascii="仿宋_GB2312" w:eastAsia="仿宋_GB2312" w:hint="eastAsia"/>
          <w:szCs w:val="24"/>
        </w:rPr>
        <w:t>工程师在收到进度计划后确认或提出修改意见的期限：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58E2D9FD"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8.4.2 </w:t>
      </w:r>
      <w:r w:rsidRPr="00D60250">
        <w:rPr>
          <w:rFonts w:ascii="仿宋_GB2312" w:eastAsia="仿宋_GB2312" w:hint="eastAsia"/>
          <w:szCs w:val="24"/>
        </w:rPr>
        <w:t>进度计划的具体要求：</w:t>
      </w:r>
      <w:r w:rsidRPr="00D60250">
        <w:rPr>
          <w:rFonts w:ascii="仿宋_GB2312" w:eastAsia="仿宋_GB2312"/>
          <w:szCs w:val="24"/>
          <w:u w:val="single"/>
        </w:rPr>
        <w:t xml:space="preserve">                        </w:t>
      </w:r>
      <w:r w:rsidRPr="00D60250">
        <w:rPr>
          <w:rFonts w:ascii="仿宋_GB2312" w:eastAsia="仿宋_GB2312" w:hint="eastAsia"/>
          <w:szCs w:val="24"/>
        </w:rPr>
        <w:t>。</w:t>
      </w:r>
    </w:p>
    <w:p w14:paraId="11D1A8D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关键路径及关键路径变化的确定原则：</w:t>
      </w:r>
      <w:r w:rsidRPr="00D60250">
        <w:rPr>
          <w:rFonts w:ascii="仿宋_GB2312" w:eastAsia="仿宋_GB2312"/>
          <w:szCs w:val="24"/>
          <w:u w:val="single"/>
        </w:rPr>
        <w:t xml:space="preserve">                 </w:t>
      </w:r>
      <w:r w:rsidRPr="00D60250">
        <w:rPr>
          <w:rFonts w:ascii="仿宋_GB2312" w:eastAsia="仿宋_GB2312" w:hint="eastAsia"/>
          <w:szCs w:val="24"/>
        </w:rPr>
        <w:t>。</w:t>
      </w:r>
    </w:p>
    <w:p w14:paraId="3347D39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承包人提交项目进度计划的份数和时间：</w:t>
      </w:r>
      <w:r w:rsidRPr="00D60250">
        <w:rPr>
          <w:rFonts w:ascii="仿宋_GB2312" w:eastAsia="仿宋_GB2312"/>
          <w:szCs w:val="24"/>
          <w:u w:val="single"/>
        </w:rPr>
        <w:t xml:space="preserve">               </w:t>
      </w:r>
      <w:r w:rsidRPr="00D60250">
        <w:rPr>
          <w:rFonts w:ascii="仿宋_GB2312" w:eastAsia="仿宋_GB2312" w:hint="eastAsia"/>
          <w:szCs w:val="24"/>
        </w:rPr>
        <w:t>。</w:t>
      </w:r>
    </w:p>
    <w:p w14:paraId="658E2A1D"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8.4.3 </w:t>
      </w:r>
      <w:r w:rsidRPr="00D60250">
        <w:rPr>
          <w:rFonts w:ascii="仿宋_GB2312" w:eastAsia="仿宋_GB2312" w:hint="eastAsia"/>
          <w:szCs w:val="24"/>
        </w:rPr>
        <w:t>进度计划的修订</w:t>
      </w:r>
    </w:p>
    <w:p w14:paraId="19F292F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承包人提交修订</w:t>
      </w:r>
      <w:r w:rsidRPr="00D60250">
        <w:rPr>
          <w:rFonts w:ascii="仿宋_GB2312" w:eastAsia="仿宋_GB2312"/>
          <w:szCs w:val="24"/>
        </w:rPr>
        <w:t>项目进度计划</w:t>
      </w:r>
      <w:r w:rsidRPr="00D60250">
        <w:rPr>
          <w:rFonts w:ascii="仿宋_GB2312" w:eastAsia="仿宋_GB2312" w:hint="eastAsia"/>
          <w:szCs w:val="24"/>
        </w:rPr>
        <w:t>申请报告的期限：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09FC23C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发包人批复修订</w:t>
      </w:r>
      <w:r w:rsidRPr="00D60250">
        <w:rPr>
          <w:rFonts w:ascii="仿宋_GB2312" w:eastAsia="仿宋_GB2312"/>
          <w:szCs w:val="24"/>
        </w:rPr>
        <w:t>项目进度计划</w:t>
      </w:r>
      <w:r w:rsidRPr="00D60250">
        <w:rPr>
          <w:rFonts w:ascii="仿宋_GB2312" w:eastAsia="仿宋_GB2312" w:hint="eastAsia"/>
          <w:szCs w:val="24"/>
        </w:rPr>
        <w:t>申请报告的期限：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28F58FA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承包人答复发包人提出修订合同计划的期限：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6F945434" w14:textId="77777777" w:rsidR="006A374E" w:rsidRPr="00D60250" w:rsidRDefault="006A374E" w:rsidP="006A374E">
      <w:pPr>
        <w:rPr>
          <w:rFonts w:ascii="黑体" w:eastAsia="黑体" w:hAnsi="黑体"/>
          <w:szCs w:val="24"/>
        </w:rPr>
      </w:pPr>
      <w:r w:rsidRPr="00D60250">
        <w:rPr>
          <w:rFonts w:ascii="黑体" w:eastAsia="黑体" w:hAnsi="黑体"/>
          <w:szCs w:val="24"/>
        </w:rPr>
        <w:t>8.</w:t>
      </w:r>
      <w:r w:rsidRPr="00D60250">
        <w:rPr>
          <w:rFonts w:ascii="黑体" w:eastAsia="黑体" w:hAnsi="黑体" w:hint="eastAsia"/>
          <w:szCs w:val="24"/>
        </w:rPr>
        <w:t>5</w:t>
      </w:r>
      <w:r w:rsidRPr="00D60250">
        <w:rPr>
          <w:rFonts w:ascii="黑体" w:eastAsia="黑体" w:hAnsi="黑体"/>
          <w:szCs w:val="24"/>
        </w:rPr>
        <w:t xml:space="preserve"> </w:t>
      </w:r>
      <w:r w:rsidRPr="00D60250">
        <w:rPr>
          <w:rFonts w:ascii="黑体" w:eastAsia="黑体" w:hAnsi="黑体" w:hint="eastAsia"/>
          <w:szCs w:val="24"/>
        </w:rPr>
        <w:t>装配式部品部件生产计划</w:t>
      </w:r>
    </w:p>
    <w:p w14:paraId="286F2FA0" w14:textId="77777777" w:rsidR="006A374E" w:rsidRPr="00D60250" w:rsidRDefault="006A374E" w:rsidP="006A374E">
      <w:pPr>
        <w:rPr>
          <w:rFonts w:ascii="仿宋_GB2312" w:eastAsia="仿宋_GB2312"/>
          <w:szCs w:val="24"/>
        </w:rPr>
      </w:pPr>
      <w:r w:rsidRPr="00D60250">
        <w:rPr>
          <w:rFonts w:ascii="仿宋_GB2312" w:eastAsia="仿宋_GB2312"/>
          <w:szCs w:val="24"/>
        </w:rPr>
        <w:t>8.</w:t>
      </w:r>
      <w:r w:rsidRPr="00D60250">
        <w:rPr>
          <w:rFonts w:ascii="仿宋_GB2312" w:eastAsia="仿宋_GB2312" w:hint="eastAsia"/>
          <w:szCs w:val="24"/>
        </w:rPr>
        <w:t>5</w:t>
      </w:r>
      <w:r w:rsidRPr="00D60250">
        <w:rPr>
          <w:rFonts w:ascii="仿宋_GB2312" w:eastAsia="仿宋_GB2312"/>
          <w:szCs w:val="24"/>
        </w:rPr>
        <w:t xml:space="preserve">.1 </w:t>
      </w:r>
      <w:r w:rsidRPr="00D60250">
        <w:rPr>
          <w:rFonts w:ascii="仿宋_GB2312" w:eastAsia="仿宋_GB2312" w:hint="eastAsia"/>
          <w:szCs w:val="24"/>
        </w:rPr>
        <w:t>装配式部品部件生产计划的内容</w:t>
      </w:r>
    </w:p>
    <w:p w14:paraId="4C82D3C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装配式部品部件生产计划的内容：</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52038482" w14:textId="77777777" w:rsidR="006A374E" w:rsidRPr="00D60250" w:rsidRDefault="006A374E" w:rsidP="006A374E">
      <w:pPr>
        <w:rPr>
          <w:rFonts w:ascii="仿宋_GB2312" w:eastAsia="仿宋_GB2312"/>
          <w:szCs w:val="24"/>
        </w:rPr>
      </w:pPr>
      <w:r w:rsidRPr="00D60250">
        <w:rPr>
          <w:rFonts w:ascii="仿宋_GB2312" w:eastAsia="仿宋_GB2312"/>
          <w:szCs w:val="24"/>
        </w:rPr>
        <w:t>8.</w:t>
      </w:r>
      <w:r w:rsidRPr="00D60250">
        <w:rPr>
          <w:rFonts w:ascii="仿宋_GB2312" w:eastAsia="仿宋_GB2312" w:hint="eastAsia"/>
          <w:szCs w:val="24"/>
        </w:rPr>
        <w:t>5</w:t>
      </w:r>
      <w:r w:rsidRPr="00D60250">
        <w:rPr>
          <w:rFonts w:ascii="仿宋_GB2312" w:eastAsia="仿宋_GB2312"/>
          <w:szCs w:val="24"/>
        </w:rPr>
        <w:t xml:space="preserve">.2 </w:t>
      </w:r>
      <w:r w:rsidRPr="00D60250">
        <w:rPr>
          <w:rFonts w:ascii="仿宋_GB2312" w:eastAsia="仿宋_GB2312" w:hint="eastAsia"/>
          <w:szCs w:val="24"/>
        </w:rPr>
        <w:t>装配式部品部件生产计划的提交和修改</w:t>
      </w:r>
    </w:p>
    <w:p w14:paraId="6BFF5BC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装配式部品部件生产计划的提交及修改期限：</w:t>
      </w:r>
      <w:r w:rsidRPr="00D60250">
        <w:rPr>
          <w:rFonts w:ascii="仿宋_GB2312" w:eastAsia="仿宋_GB2312"/>
          <w:szCs w:val="24"/>
          <w:u w:val="single"/>
        </w:rPr>
        <w:t xml:space="preserve">                    </w:t>
      </w:r>
      <w:r w:rsidRPr="00D60250">
        <w:rPr>
          <w:rFonts w:ascii="仿宋_GB2312" w:eastAsia="仿宋_GB2312" w:hint="eastAsia"/>
          <w:szCs w:val="24"/>
        </w:rPr>
        <w:t>。</w:t>
      </w:r>
    </w:p>
    <w:p w14:paraId="3E718284" w14:textId="77777777" w:rsidR="006A374E" w:rsidRPr="00D60250" w:rsidRDefault="006A374E" w:rsidP="006A374E">
      <w:pPr>
        <w:rPr>
          <w:rFonts w:ascii="黑体" w:eastAsia="黑体" w:hAnsi="黑体"/>
          <w:szCs w:val="24"/>
        </w:rPr>
      </w:pPr>
      <w:r w:rsidRPr="00D60250">
        <w:rPr>
          <w:rFonts w:ascii="黑体" w:eastAsia="黑体" w:hAnsi="黑体"/>
          <w:szCs w:val="24"/>
        </w:rPr>
        <w:t>8.</w:t>
      </w:r>
      <w:r w:rsidRPr="00D60250">
        <w:rPr>
          <w:rFonts w:ascii="黑体" w:eastAsia="黑体" w:hAnsi="黑体" w:hint="eastAsia"/>
          <w:szCs w:val="24"/>
        </w:rPr>
        <w:t>6</w:t>
      </w:r>
      <w:r w:rsidRPr="00D60250">
        <w:rPr>
          <w:rFonts w:ascii="黑体" w:eastAsia="黑体" w:hAnsi="黑体"/>
          <w:szCs w:val="24"/>
        </w:rPr>
        <w:t xml:space="preserve"> </w:t>
      </w:r>
      <w:r w:rsidRPr="00D60250">
        <w:rPr>
          <w:rFonts w:ascii="黑体" w:eastAsia="黑体" w:hAnsi="黑体" w:hint="eastAsia"/>
          <w:szCs w:val="24"/>
        </w:rPr>
        <w:t>进度报告</w:t>
      </w:r>
    </w:p>
    <w:p w14:paraId="23A8E0E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进度报告的具体要求：</w:t>
      </w:r>
      <w:r w:rsidRPr="00D60250">
        <w:rPr>
          <w:rFonts w:ascii="仿宋_GB2312" w:eastAsia="仿宋_GB2312"/>
          <w:szCs w:val="24"/>
          <w:u w:val="single"/>
        </w:rPr>
        <w:t xml:space="preserve">                              </w:t>
      </w:r>
      <w:r w:rsidRPr="00D60250">
        <w:rPr>
          <w:rFonts w:ascii="仿宋_GB2312" w:eastAsia="仿宋_GB2312" w:hint="eastAsia"/>
          <w:szCs w:val="24"/>
        </w:rPr>
        <w:t>。</w:t>
      </w:r>
    </w:p>
    <w:p w14:paraId="20C843A0" w14:textId="77777777" w:rsidR="006A374E" w:rsidRPr="00D60250" w:rsidRDefault="006A374E" w:rsidP="006A374E">
      <w:pPr>
        <w:rPr>
          <w:rFonts w:ascii="黑体" w:eastAsia="黑体" w:hAnsi="黑体"/>
          <w:szCs w:val="24"/>
        </w:rPr>
      </w:pPr>
      <w:r w:rsidRPr="00D60250">
        <w:rPr>
          <w:rFonts w:ascii="黑体" w:eastAsia="黑体" w:hAnsi="黑体"/>
          <w:szCs w:val="24"/>
        </w:rPr>
        <w:t>8.</w:t>
      </w:r>
      <w:r w:rsidRPr="00D60250">
        <w:rPr>
          <w:rFonts w:ascii="黑体" w:eastAsia="黑体" w:hAnsi="黑体" w:hint="eastAsia"/>
          <w:szCs w:val="24"/>
        </w:rPr>
        <w:t>8</w:t>
      </w:r>
      <w:r w:rsidRPr="00D60250">
        <w:rPr>
          <w:rFonts w:ascii="黑体" w:eastAsia="黑体" w:hAnsi="黑体"/>
          <w:szCs w:val="24"/>
        </w:rPr>
        <w:t xml:space="preserve"> </w:t>
      </w:r>
      <w:r w:rsidRPr="00D60250">
        <w:rPr>
          <w:rFonts w:ascii="黑体" w:eastAsia="黑体" w:hAnsi="黑体" w:hint="eastAsia"/>
          <w:szCs w:val="24"/>
        </w:rPr>
        <w:t>工期延误</w:t>
      </w:r>
    </w:p>
    <w:p w14:paraId="3DD71ED3" w14:textId="77777777" w:rsidR="006A374E" w:rsidRPr="00D60250" w:rsidRDefault="006A374E" w:rsidP="006A374E">
      <w:pPr>
        <w:rPr>
          <w:rFonts w:ascii="仿宋_GB2312" w:eastAsia="仿宋_GB2312"/>
          <w:szCs w:val="24"/>
        </w:rPr>
      </w:pPr>
      <w:r w:rsidRPr="00D60250">
        <w:rPr>
          <w:rFonts w:ascii="仿宋_GB2312" w:eastAsia="仿宋_GB2312"/>
          <w:szCs w:val="24"/>
        </w:rPr>
        <w:t>8.</w:t>
      </w: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2</w:t>
      </w:r>
      <w:r w:rsidRPr="00D60250">
        <w:rPr>
          <w:rFonts w:ascii="仿宋_GB2312" w:eastAsia="仿宋_GB2312"/>
          <w:szCs w:val="24"/>
        </w:rPr>
        <w:t xml:space="preserve"> </w:t>
      </w:r>
      <w:r w:rsidRPr="00D60250">
        <w:rPr>
          <w:rFonts w:ascii="仿宋_GB2312" w:eastAsia="仿宋_GB2312" w:hint="eastAsia"/>
          <w:szCs w:val="24"/>
        </w:rPr>
        <w:t>因承包人原因导致工期延误</w:t>
      </w:r>
    </w:p>
    <w:p w14:paraId="00C66C5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因承包人原因使竣工日期延误，每延误1日的误期赔偿金额为合同协议书的合同价格的</w:t>
      </w:r>
      <w:r w:rsidRPr="00D60250">
        <w:rPr>
          <w:rFonts w:ascii="仿宋_GB2312" w:eastAsia="仿宋_GB2312"/>
          <w:szCs w:val="24"/>
          <w:u w:val="single"/>
        </w:rPr>
        <w:t xml:space="preserve">    </w:t>
      </w:r>
      <w:r w:rsidRPr="00D60250">
        <w:rPr>
          <w:rFonts w:ascii="仿宋_GB2312" w:eastAsia="仿宋_GB2312" w:hint="eastAsia"/>
          <w:szCs w:val="24"/>
        </w:rPr>
        <w:t>%或人民币金额为：</w:t>
      </w:r>
      <w:r w:rsidRPr="00D60250">
        <w:rPr>
          <w:rFonts w:ascii="仿宋_GB2312" w:eastAsia="仿宋_GB2312"/>
          <w:szCs w:val="24"/>
          <w:u w:val="single"/>
        </w:rPr>
        <w:t xml:space="preserve">          </w:t>
      </w:r>
      <w:r w:rsidRPr="00D60250">
        <w:rPr>
          <w:rFonts w:ascii="仿宋_GB2312" w:eastAsia="仿宋_GB2312" w:hint="eastAsia"/>
          <w:szCs w:val="24"/>
        </w:rPr>
        <w:t>、累计最高赔偿金额为合同协议书的合同价格的：</w:t>
      </w:r>
      <w:r w:rsidRPr="00D60250">
        <w:rPr>
          <w:rFonts w:ascii="仿宋_GB2312" w:eastAsia="仿宋_GB2312"/>
          <w:szCs w:val="24"/>
          <w:u w:val="single"/>
        </w:rPr>
        <w:t xml:space="preserve">    </w:t>
      </w:r>
      <w:r w:rsidRPr="00D60250">
        <w:rPr>
          <w:rFonts w:ascii="仿宋_GB2312" w:eastAsia="仿宋_GB2312" w:hint="eastAsia"/>
          <w:szCs w:val="24"/>
        </w:rPr>
        <w:t>%</w:t>
      </w:r>
      <w:r w:rsidRPr="00D60250">
        <w:rPr>
          <w:rFonts w:ascii="仿宋_GB2312" w:eastAsia="仿宋_GB2312" w:hint="eastAsia"/>
          <w:szCs w:val="24"/>
        </w:rPr>
        <w:lastRenderedPageBreak/>
        <w:t>或人民币金额为：</w:t>
      </w:r>
      <w:r w:rsidRPr="00D60250">
        <w:rPr>
          <w:rFonts w:ascii="仿宋_GB2312" w:eastAsia="仿宋_GB2312"/>
          <w:szCs w:val="24"/>
          <w:u w:val="single"/>
        </w:rPr>
        <w:t xml:space="preserve">              </w:t>
      </w:r>
      <w:r w:rsidRPr="00D60250">
        <w:rPr>
          <w:rFonts w:ascii="仿宋_GB2312" w:eastAsia="仿宋_GB2312" w:hint="eastAsia"/>
          <w:szCs w:val="24"/>
        </w:rPr>
        <w:t>。</w:t>
      </w:r>
    </w:p>
    <w:p w14:paraId="5737A185" w14:textId="77777777" w:rsidR="006A374E" w:rsidRPr="00D60250" w:rsidRDefault="006A374E" w:rsidP="006A374E">
      <w:pPr>
        <w:rPr>
          <w:rFonts w:ascii="仿宋_GB2312" w:eastAsia="仿宋_GB2312"/>
          <w:szCs w:val="24"/>
        </w:rPr>
      </w:pPr>
      <w:r w:rsidRPr="00D60250">
        <w:rPr>
          <w:rFonts w:ascii="仿宋_GB2312" w:eastAsia="仿宋_GB2312"/>
          <w:szCs w:val="24"/>
        </w:rPr>
        <w:t>8.</w:t>
      </w: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3</w:t>
      </w:r>
      <w:r w:rsidRPr="00D60250">
        <w:rPr>
          <w:rFonts w:ascii="仿宋_GB2312" w:eastAsia="仿宋_GB2312"/>
          <w:szCs w:val="24"/>
        </w:rPr>
        <w:t xml:space="preserve"> </w:t>
      </w:r>
      <w:r w:rsidRPr="00D60250">
        <w:rPr>
          <w:rFonts w:ascii="仿宋_GB2312" w:eastAsia="仿宋_GB2312" w:hint="eastAsia"/>
          <w:szCs w:val="24"/>
        </w:rPr>
        <w:t>行政审批迟延</w:t>
      </w:r>
    </w:p>
    <w:p w14:paraId="0C3C499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行政审批报送的职责分工：</w:t>
      </w:r>
      <w:r w:rsidRPr="00D60250">
        <w:rPr>
          <w:rFonts w:ascii="仿宋_GB2312" w:eastAsia="仿宋_GB2312"/>
          <w:szCs w:val="24"/>
          <w:u w:val="single"/>
        </w:rPr>
        <w:t xml:space="preserve">                          </w:t>
      </w:r>
      <w:r w:rsidRPr="00D60250">
        <w:rPr>
          <w:rFonts w:ascii="仿宋_GB2312" w:eastAsia="仿宋_GB2312" w:hint="eastAsia"/>
          <w:szCs w:val="24"/>
        </w:rPr>
        <w:t>。</w:t>
      </w:r>
    </w:p>
    <w:p w14:paraId="7FDF8509" w14:textId="77777777" w:rsidR="006A374E" w:rsidRPr="00D60250" w:rsidRDefault="006A374E" w:rsidP="006A374E">
      <w:pPr>
        <w:rPr>
          <w:rFonts w:ascii="仿宋_GB2312" w:eastAsia="仿宋_GB2312"/>
          <w:szCs w:val="24"/>
        </w:rPr>
      </w:pPr>
      <w:r w:rsidRPr="00D60250">
        <w:rPr>
          <w:rFonts w:ascii="仿宋_GB2312" w:eastAsia="仿宋_GB2312"/>
          <w:szCs w:val="24"/>
        </w:rPr>
        <w:t>8.</w:t>
      </w:r>
      <w:r w:rsidRPr="00D60250">
        <w:rPr>
          <w:rFonts w:ascii="仿宋_GB2312" w:eastAsia="仿宋_GB2312" w:hint="eastAsia"/>
          <w:szCs w:val="24"/>
        </w:rPr>
        <w:t>8</w:t>
      </w:r>
      <w:r w:rsidRPr="00D60250">
        <w:rPr>
          <w:rFonts w:ascii="仿宋_GB2312" w:eastAsia="仿宋_GB2312"/>
          <w:szCs w:val="24"/>
        </w:rPr>
        <w:t>.</w:t>
      </w:r>
      <w:r w:rsidRPr="00D60250">
        <w:rPr>
          <w:rFonts w:ascii="仿宋_GB2312" w:eastAsia="仿宋_GB2312" w:hint="eastAsia"/>
          <w:szCs w:val="24"/>
        </w:rPr>
        <w:t>4</w:t>
      </w:r>
      <w:r w:rsidRPr="00D60250">
        <w:rPr>
          <w:rFonts w:ascii="仿宋_GB2312" w:eastAsia="仿宋_GB2312"/>
          <w:szCs w:val="24"/>
        </w:rPr>
        <w:t xml:space="preserve"> </w:t>
      </w:r>
      <w:r w:rsidRPr="00D60250">
        <w:rPr>
          <w:rFonts w:ascii="仿宋_GB2312" w:eastAsia="仿宋_GB2312" w:hint="eastAsia"/>
          <w:szCs w:val="24"/>
        </w:rPr>
        <w:t>异常恶劣的气候条件</w:t>
      </w:r>
    </w:p>
    <w:p w14:paraId="3CFF950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双方约定视为异常恶劣的气候条件的情形：</w:t>
      </w:r>
      <w:r w:rsidRPr="00D60250">
        <w:rPr>
          <w:rFonts w:ascii="仿宋_GB2312" w:eastAsia="仿宋_GB2312"/>
          <w:szCs w:val="24"/>
          <w:u w:val="single"/>
        </w:rPr>
        <w:t xml:space="preserve">            </w:t>
      </w:r>
      <w:r w:rsidRPr="00D60250">
        <w:rPr>
          <w:rFonts w:ascii="仿宋_GB2312" w:eastAsia="仿宋_GB2312" w:hint="eastAsia"/>
          <w:szCs w:val="24"/>
        </w:rPr>
        <w:t>。</w:t>
      </w:r>
    </w:p>
    <w:p w14:paraId="34059AB1" w14:textId="77777777" w:rsidR="006A374E" w:rsidRPr="00D60250" w:rsidRDefault="006A374E" w:rsidP="006A374E">
      <w:pPr>
        <w:rPr>
          <w:rFonts w:ascii="黑体" w:eastAsia="黑体" w:hAnsi="黑体"/>
          <w:szCs w:val="24"/>
        </w:rPr>
      </w:pPr>
      <w:r w:rsidRPr="00D60250">
        <w:rPr>
          <w:rFonts w:ascii="黑体" w:eastAsia="黑体" w:hAnsi="黑体"/>
          <w:szCs w:val="24"/>
        </w:rPr>
        <w:t>8.</w:t>
      </w:r>
      <w:r w:rsidRPr="00D60250">
        <w:rPr>
          <w:rFonts w:ascii="黑体" w:eastAsia="黑体" w:hAnsi="黑体" w:hint="eastAsia"/>
          <w:szCs w:val="24"/>
        </w:rPr>
        <w:t>9</w:t>
      </w:r>
      <w:r w:rsidRPr="00D60250">
        <w:rPr>
          <w:rFonts w:ascii="黑体" w:eastAsia="黑体" w:hAnsi="黑体"/>
          <w:szCs w:val="24"/>
        </w:rPr>
        <w:t xml:space="preserve"> </w:t>
      </w:r>
      <w:r w:rsidRPr="00D60250">
        <w:rPr>
          <w:rFonts w:ascii="黑体" w:eastAsia="黑体" w:hAnsi="黑体" w:hint="eastAsia"/>
          <w:szCs w:val="24"/>
        </w:rPr>
        <w:t>工期提前</w:t>
      </w:r>
    </w:p>
    <w:p w14:paraId="560C4E0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承包人提前竣工的奖励：</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3119E7DD" w14:textId="77777777" w:rsidR="006A374E" w:rsidRPr="00D60250" w:rsidRDefault="006A374E" w:rsidP="006A374E">
      <w:pPr>
        <w:pStyle w:val="29"/>
        <w:rPr>
          <w:rFonts w:ascii="黑体" w:eastAsia="黑体" w:hAnsi="黑体"/>
          <w:b w:val="0"/>
          <w:sz w:val="24"/>
          <w:szCs w:val="24"/>
        </w:rPr>
      </w:pPr>
      <w:bookmarkStart w:id="1418" w:name="_Toc241"/>
      <w:bookmarkStart w:id="1419" w:name="_Toc1013538473"/>
      <w:bookmarkStart w:id="1420" w:name="_Toc1871146634"/>
      <w:bookmarkStart w:id="1421" w:name="_Toc1865853820"/>
      <w:bookmarkStart w:id="1422" w:name="_Toc130844307"/>
      <w:r w:rsidRPr="00D60250">
        <w:rPr>
          <w:rFonts w:ascii="黑体" w:eastAsia="黑体" w:hAnsi="黑体" w:hint="eastAsia"/>
          <w:b w:val="0"/>
          <w:sz w:val="24"/>
          <w:szCs w:val="24"/>
        </w:rPr>
        <w:t>第</w:t>
      </w:r>
      <w:r w:rsidRPr="00D60250">
        <w:rPr>
          <w:rFonts w:ascii="黑体" w:eastAsia="黑体" w:hAnsi="黑体"/>
          <w:b w:val="0"/>
          <w:sz w:val="24"/>
          <w:szCs w:val="24"/>
        </w:rPr>
        <w:t>9条</w:t>
      </w:r>
      <w:r w:rsidRPr="00D60250">
        <w:rPr>
          <w:rFonts w:ascii="黑体" w:eastAsia="黑体" w:hAnsi="黑体" w:hint="eastAsia"/>
          <w:b w:val="0"/>
          <w:sz w:val="24"/>
          <w:szCs w:val="24"/>
        </w:rPr>
        <w:t xml:space="preserve"> 竣工试验</w:t>
      </w:r>
      <w:bookmarkEnd w:id="1418"/>
      <w:bookmarkEnd w:id="1419"/>
      <w:bookmarkEnd w:id="1420"/>
      <w:bookmarkEnd w:id="1421"/>
      <w:bookmarkEnd w:id="1422"/>
    </w:p>
    <w:p w14:paraId="49E0DF27"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9.1 </w:t>
      </w:r>
      <w:r w:rsidRPr="00D60250">
        <w:rPr>
          <w:rFonts w:ascii="黑体" w:eastAsia="黑体" w:hAnsi="黑体" w:hint="eastAsia"/>
          <w:szCs w:val="24"/>
        </w:rPr>
        <w:t>竣工试验的义务</w:t>
      </w:r>
    </w:p>
    <w:p w14:paraId="52DDBB26"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9.1.3 </w:t>
      </w:r>
      <w:r w:rsidRPr="00D60250">
        <w:rPr>
          <w:rFonts w:ascii="仿宋_GB2312" w:eastAsia="仿宋_GB2312" w:hint="eastAsia"/>
          <w:szCs w:val="24"/>
        </w:rPr>
        <w:t>竣工试验的阶段、内容和顺序：</w:t>
      </w:r>
      <w:r w:rsidRPr="00D60250">
        <w:rPr>
          <w:rFonts w:ascii="仿宋_GB2312" w:eastAsia="仿宋_GB2312"/>
          <w:szCs w:val="24"/>
          <w:u w:val="single"/>
        </w:rPr>
        <w:t xml:space="preserve">                  </w:t>
      </w:r>
      <w:r w:rsidRPr="00D60250">
        <w:rPr>
          <w:rFonts w:ascii="仿宋_GB2312" w:eastAsia="仿宋_GB2312" w:hint="eastAsia"/>
          <w:szCs w:val="24"/>
        </w:rPr>
        <w:t>。</w:t>
      </w:r>
    </w:p>
    <w:p w14:paraId="1F6194C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竣工试验的操作要求：</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7D96107A" w14:textId="77777777" w:rsidR="006A374E" w:rsidRPr="00D60250" w:rsidRDefault="006A374E" w:rsidP="006A374E">
      <w:pPr>
        <w:pStyle w:val="29"/>
        <w:rPr>
          <w:rFonts w:ascii="黑体" w:eastAsia="黑体" w:hAnsi="黑体"/>
          <w:b w:val="0"/>
          <w:sz w:val="24"/>
          <w:szCs w:val="24"/>
        </w:rPr>
      </w:pPr>
      <w:bookmarkStart w:id="1423" w:name="_Toc1301065636"/>
      <w:bookmarkStart w:id="1424" w:name="_Toc991530188"/>
      <w:bookmarkStart w:id="1425" w:name="_Toc31533"/>
      <w:bookmarkStart w:id="1426" w:name="_Toc369012499"/>
      <w:bookmarkStart w:id="1427" w:name="_Toc130844308"/>
      <w:r w:rsidRPr="00D60250">
        <w:rPr>
          <w:rFonts w:ascii="黑体" w:eastAsia="黑体" w:hAnsi="黑体" w:hint="eastAsia"/>
          <w:b w:val="0"/>
          <w:sz w:val="24"/>
          <w:szCs w:val="24"/>
        </w:rPr>
        <w:t>第</w:t>
      </w:r>
      <w:r w:rsidRPr="00D60250">
        <w:rPr>
          <w:rFonts w:ascii="黑体" w:eastAsia="黑体" w:hAnsi="黑体"/>
          <w:b w:val="0"/>
          <w:sz w:val="24"/>
          <w:szCs w:val="24"/>
        </w:rPr>
        <w:t>10条</w:t>
      </w:r>
      <w:r w:rsidRPr="00D60250">
        <w:rPr>
          <w:rFonts w:ascii="黑体" w:eastAsia="黑体" w:hAnsi="黑体" w:hint="eastAsia"/>
          <w:b w:val="0"/>
          <w:sz w:val="24"/>
          <w:szCs w:val="24"/>
        </w:rPr>
        <w:t xml:space="preserve"> 验收和工程接收</w:t>
      </w:r>
      <w:bookmarkEnd w:id="1423"/>
      <w:bookmarkEnd w:id="1424"/>
      <w:bookmarkEnd w:id="1425"/>
      <w:bookmarkEnd w:id="1426"/>
      <w:bookmarkEnd w:id="1427"/>
    </w:p>
    <w:p w14:paraId="01030545"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10.1 </w:t>
      </w:r>
      <w:r w:rsidRPr="00D60250">
        <w:rPr>
          <w:rFonts w:ascii="黑体" w:eastAsia="黑体" w:hAnsi="黑体" w:hint="eastAsia"/>
          <w:szCs w:val="24"/>
        </w:rPr>
        <w:t>竣工验收</w:t>
      </w:r>
    </w:p>
    <w:p w14:paraId="6BEDDFBC"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10.1.2 </w:t>
      </w:r>
      <w:r w:rsidRPr="00D60250">
        <w:rPr>
          <w:rFonts w:ascii="仿宋_GB2312" w:eastAsia="仿宋_GB2312" w:hint="eastAsia"/>
          <w:szCs w:val="24"/>
        </w:rPr>
        <w:t>关于竣工验收程序的约定：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1FAD2DE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发包人不按照合同约定组织竣工验收、颁发工程接受证书的违约金的计算方式：</w:t>
      </w:r>
      <w:r w:rsidRPr="00D60250">
        <w:rPr>
          <w:rFonts w:ascii="仿宋_GB2312" w:eastAsia="仿宋_GB2312"/>
          <w:szCs w:val="24"/>
          <w:u w:val="single"/>
        </w:rPr>
        <w:t xml:space="preserve">                                    </w:t>
      </w:r>
      <w:r w:rsidRPr="00D60250">
        <w:rPr>
          <w:rFonts w:ascii="仿宋_GB2312" w:eastAsia="仿宋_GB2312" w:hint="eastAsia"/>
          <w:szCs w:val="24"/>
        </w:rPr>
        <w:t>。</w:t>
      </w:r>
    </w:p>
    <w:p w14:paraId="51C7C16D" w14:textId="77777777" w:rsidR="006A374E" w:rsidRPr="00D60250" w:rsidRDefault="006A374E" w:rsidP="006A374E">
      <w:pPr>
        <w:rPr>
          <w:rFonts w:ascii="黑体" w:eastAsia="黑体" w:hAnsi="黑体"/>
          <w:szCs w:val="24"/>
        </w:rPr>
      </w:pPr>
      <w:r w:rsidRPr="00D60250">
        <w:rPr>
          <w:rFonts w:ascii="黑体" w:eastAsia="黑体" w:hAnsi="黑体"/>
          <w:szCs w:val="24"/>
        </w:rPr>
        <w:t>10.3</w:t>
      </w:r>
      <w:r w:rsidRPr="00D60250">
        <w:rPr>
          <w:rFonts w:ascii="黑体" w:eastAsia="黑体" w:hAnsi="黑体" w:hint="eastAsia"/>
          <w:szCs w:val="24"/>
        </w:rPr>
        <w:t xml:space="preserve"> </w:t>
      </w:r>
      <w:r w:rsidRPr="00D60250">
        <w:rPr>
          <w:rFonts w:ascii="黑体" w:eastAsia="黑体" w:hAnsi="黑体"/>
          <w:szCs w:val="24"/>
        </w:rPr>
        <w:t>工程的接收</w:t>
      </w:r>
    </w:p>
    <w:p w14:paraId="775454C0" w14:textId="77777777" w:rsidR="006A374E" w:rsidRPr="00D60250" w:rsidRDefault="006A374E" w:rsidP="006A374E">
      <w:pPr>
        <w:rPr>
          <w:rFonts w:ascii="仿宋_GB2312" w:eastAsia="仿宋_GB2312"/>
          <w:szCs w:val="24"/>
        </w:rPr>
      </w:pPr>
      <w:r w:rsidRPr="00D60250">
        <w:rPr>
          <w:rFonts w:ascii="仿宋_GB2312" w:eastAsia="仿宋_GB2312"/>
          <w:szCs w:val="24"/>
        </w:rPr>
        <w:t>10.3.1</w:t>
      </w:r>
      <w:r w:rsidRPr="00D60250">
        <w:rPr>
          <w:rFonts w:ascii="仿宋_GB2312" w:eastAsia="仿宋_GB2312" w:hint="eastAsia"/>
          <w:szCs w:val="24"/>
        </w:rPr>
        <w:t>工程接收的先后顺序、时间安排和其他要求：</w:t>
      </w:r>
      <w:r w:rsidRPr="00D60250">
        <w:rPr>
          <w:rFonts w:ascii="仿宋_GB2312" w:eastAsia="仿宋_GB2312"/>
          <w:szCs w:val="24"/>
          <w:u w:val="single"/>
        </w:rPr>
        <w:t xml:space="preserve">                                                  </w:t>
      </w:r>
      <w:r w:rsidRPr="00D60250">
        <w:rPr>
          <w:rFonts w:ascii="仿宋_GB2312" w:eastAsia="仿宋_GB2312" w:hint="eastAsia"/>
          <w:szCs w:val="24"/>
        </w:rPr>
        <w:t>。</w:t>
      </w:r>
    </w:p>
    <w:p w14:paraId="79444800"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10.3.2 </w:t>
      </w:r>
      <w:r w:rsidRPr="00D60250">
        <w:rPr>
          <w:rFonts w:ascii="仿宋_GB2312" w:eastAsia="仿宋_GB2312" w:hint="eastAsia"/>
          <w:szCs w:val="24"/>
        </w:rPr>
        <w:t>接受工程时承包人需提交竣工验收资料的类别、内容、份数和提交时间：</w:t>
      </w:r>
      <w:r w:rsidRPr="00D60250">
        <w:rPr>
          <w:rFonts w:ascii="仿宋_GB2312" w:eastAsia="仿宋_GB2312"/>
          <w:szCs w:val="24"/>
          <w:u w:val="single"/>
        </w:rPr>
        <w:t xml:space="preserve">                                  </w:t>
      </w:r>
      <w:r w:rsidRPr="00D60250">
        <w:rPr>
          <w:rFonts w:ascii="仿宋_GB2312" w:eastAsia="仿宋_GB2312" w:hint="eastAsia"/>
          <w:szCs w:val="24"/>
        </w:rPr>
        <w:t>。</w:t>
      </w:r>
    </w:p>
    <w:p w14:paraId="4B8B2AC0"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10.3.3 </w:t>
      </w:r>
      <w:r w:rsidRPr="00D60250">
        <w:rPr>
          <w:rFonts w:ascii="仿宋_GB2312" w:eastAsia="仿宋_GB2312" w:hint="eastAsia"/>
          <w:szCs w:val="24"/>
        </w:rPr>
        <w:t>发包人逾期接收工程的违约责任：</w:t>
      </w:r>
      <w:r w:rsidRPr="00D60250">
        <w:rPr>
          <w:rFonts w:ascii="仿宋_GB2312" w:eastAsia="仿宋_GB2312"/>
          <w:szCs w:val="24"/>
          <w:u w:val="single"/>
        </w:rPr>
        <w:t xml:space="preserve">                                                   </w:t>
      </w:r>
      <w:r w:rsidRPr="00D60250">
        <w:rPr>
          <w:rFonts w:ascii="仿宋_GB2312" w:eastAsia="仿宋_GB2312" w:hint="eastAsia"/>
          <w:szCs w:val="24"/>
        </w:rPr>
        <w:t>。</w:t>
      </w:r>
    </w:p>
    <w:p w14:paraId="34F3E03E"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10.3.4 </w:t>
      </w:r>
      <w:r w:rsidRPr="00D60250">
        <w:rPr>
          <w:rFonts w:ascii="仿宋_GB2312" w:eastAsia="仿宋_GB2312" w:hint="eastAsia"/>
          <w:szCs w:val="24"/>
        </w:rPr>
        <w:t>承包人无正当理由不移交工程的违约责任：</w:t>
      </w:r>
      <w:r w:rsidRPr="00D60250">
        <w:rPr>
          <w:rFonts w:ascii="仿宋_GB2312" w:eastAsia="仿宋_GB2312"/>
          <w:szCs w:val="24"/>
          <w:u w:val="single"/>
        </w:rPr>
        <w:t xml:space="preserve">                                                  </w:t>
      </w:r>
      <w:r w:rsidRPr="00D60250">
        <w:rPr>
          <w:rFonts w:ascii="仿宋_GB2312" w:eastAsia="仿宋_GB2312" w:hint="eastAsia"/>
          <w:szCs w:val="24"/>
        </w:rPr>
        <w:t>。</w:t>
      </w:r>
    </w:p>
    <w:p w14:paraId="0AEE71DC"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10.4 </w:t>
      </w:r>
      <w:r w:rsidRPr="00D60250">
        <w:rPr>
          <w:rFonts w:ascii="黑体" w:eastAsia="黑体" w:hAnsi="黑体" w:hint="eastAsia"/>
          <w:szCs w:val="24"/>
        </w:rPr>
        <w:t>接收证书</w:t>
      </w:r>
    </w:p>
    <w:p w14:paraId="7892B566"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10.4.1 </w:t>
      </w:r>
      <w:r w:rsidRPr="00D60250">
        <w:rPr>
          <w:rFonts w:ascii="仿宋_GB2312" w:eastAsia="仿宋_GB2312" w:hint="eastAsia"/>
          <w:szCs w:val="24"/>
        </w:rPr>
        <w:t>工程接收证书颁发时间：</w:t>
      </w:r>
      <w:r w:rsidRPr="00D60250">
        <w:rPr>
          <w:rFonts w:ascii="仿宋_GB2312" w:eastAsia="仿宋_GB2312"/>
          <w:szCs w:val="24"/>
          <w:u w:val="single"/>
        </w:rPr>
        <w:t xml:space="preserve">                      </w:t>
      </w:r>
      <w:r w:rsidRPr="00D60250">
        <w:rPr>
          <w:rFonts w:ascii="仿宋_GB2312" w:eastAsia="仿宋_GB2312" w:hint="eastAsia"/>
          <w:szCs w:val="24"/>
        </w:rPr>
        <w:t>。</w:t>
      </w:r>
    </w:p>
    <w:p w14:paraId="2F45F7E7"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10.5 </w:t>
      </w:r>
      <w:r w:rsidRPr="00D60250">
        <w:rPr>
          <w:rFonts w:ascii="黑体" w:eastAsia="黑体" w:hAnsi="黑体" w:hint="eastAsia"/>
          <w:szCs w:val="24"/>
        </w:rPr>
        <w:t>竣工退场</w:t>
      </w:r>
    </w:p>
    <w:p w14:paraId="2A44177C"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10.5.1 </w:t>
      </w:r>
      <w:r w:rsidRPr="00D60250">
        <w:rPr>
          <w:rFonts w:ascii="仿宋_GB2312" w:eastAsia="仿宋_GB2312" w:hint="eastAsia"/>
          <w:szCs w:val="24"/>
        </w:rPr>
        <w:t>竣工退场的相关约定：</w:t>
      </w:r>
      <w:r w:rsidRPr="00D60250">
        <w:rPr>
          <w:rFonts w:ascii="仿宋_GB2312" w:eastAsia="仿宋_GB2312"/>
          <w:szCs w:val="24"/>
          <w:u w:val="single"/>
        </w:rPr>
        <w:t xml:space="preserve">                        </w:t>
      </w:r>
      <w:r w:rsidRPr="00D60250">
        <w:rPr>
          <w:rFonts w:ascii="仿宋_GB2312" w:eastAsia="仿宋_GB2312" w:hint="eastAsia"/>
          <w:szCs w:val="24"/>
        </w:rPr>
        <w:t>。</w:t>
      </w:r>
    </w:p>
    <w:p w14:paraId="1145BD3A" w14:textId="77777777" w:rsidR="006A374E" w:rsidRPr="00D60250" w:rsidRDefault="006A374E" w:rsidP="006A374E">
      <w:pPr>
        <w:rPr>
          <w:rFonts w:ascii="仿宋_GB2312" w:eastAsia="仿宋_GB2312"/>
          <w:szCs w:val="24"/>
        </w:rPr>
      </w:pPr>
      <w:r w:rsidRPr="00D60250">
        <w:rPr>
          <w:rFonts w:ascii="仿宋_GB2312" w:eastAsia="仿宋_GB2312"/>
          <w:szCs w:val="24"/>
        </w:rPr>
        <w:t>10.5.3</w:t>
      </w:r>
      <w:r w:rsidRPr="00D60250">
        <w:rPr>
          <w:rFonts w:ascii="仿宋_GB2312" w:eastAsia="仿宋_GB2312" w:hint="eastAsia"/>
          <w:szCs w:val="24"/>
        </w:rPr>
        <w:t>人员撤离</w:t>
      </w:r>
    </w:p>
    <w:p w14:paraId="3B7910F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工程师同意需在缺陷责任期内继续工作和使用的人员、施工设备和临时工程的内容：</w:t>
      </w:r>
      <w:r w:rsidRPr="00D60250">
        <w:rPr>
          <w:rFonts w:ascii="仿宋_GB2312" w:eastAsia="仿宋_GB2312"/>
          <w:szCs w:val="24"/>
          <w:u w:val="single"/>
        </w:rPr>
        <w:t xml:space="preserve">                        </w:t>
      </w:r>
      <w:r w:rsidRPr="00D60250">
        <w:rPr>
          <w:rFonts w:ascii="仿宋_GB2312" w:eastAsia="仿宋_GB2312" w:hint="eastAsia"/>
          <w:szCs w:val="24"/>
        </w:rPr>
        <w:t>。</w:t>
      </w:r>
    </w:p>
    <w:p w14:paraId="2E8DBF95" w14:textId="77777777" w:rsidR="006A374E" w:rsidRPr="00D60250" w:rsidRDefault="006A374E" w:rsidP="006A374E">
      <w:pPr>
        <w:pStyle w:val="29"/>
        <w:rPr>
          <w:rFonts w:ascii="黑体" w:eastAsia="黑体" w:hAnsi="黑体"/>
          <w:b w:val="0"/>
          <w:sz w:val="24"/>
          <w:szCs w:val="24"/>
        </w:rPr>
      </w:pPr>
      <w:bookmarkStart w:id="1428" w:name="_Toc16447"/>
      <w:bookmarkStart w:id="1429" w:name="_Toc631340618"/>
      <w:bookmarkStart w:id="1430" w:name="_Toc1173397431"/>
      <w:bookmarkStart w:id="1431" w:name="_Toc1348991507"/>
      <w:bookmarkStart w:id="1432" w:name="_Toc130844309"/>
      <w:r w:rsidRPr="00D60250">
        <w:rPr>
          <w:rFonts w:ascii="黑体" w:eastAsia="黑体" w:hAnsi="黑体" w:hint="eastAsia"/>
          <w:b w:val="0"/>
          <w:sz w:val="24"/>
          <w:szCs w:val="24"/>
        </w:rPr>
        <w:t>第</w:t>
      </w:r>
      <w:r w:rsidRPr="00D60250">
        <w:rPr>
          <w:rFonts w:ascii="黑体" w:eastAsia="黑体" w:hAnsi="黑体"/>
          <w:b w:val="0"/>
          <w:sz w:val="24"/>
          <w:szCs w:val="24"/>
        </w:rPr>
        <w:t>11条</w:t>
      </w:r>
      <w:r w:rsidRPr="00D60250">
        <w:rPr>
          <w:rFonts w:ascii="黑体" w:eastAsia="黑体" w:hAnsi="黑体" w:hint="eastAsia"/>
          <w:b w:val="0"/>
          <w:sz w:val="24"/>
          <w:szCs w:val="24"/>
        </w:rPr>
        <w:t xml:space="preserve"> 缺陷责任与保修</w:t>
      </w:r>
      <w:bookmarkEnd w:id="1428"/>
      <w:bookmarkEnd w:id="1429"/>
      <w:bookmarkEnd w:id="1430"/>
      <w:bookmarkEnd w:id="1431"/>
      <w:bookmarkEnd w:id="1432"/>
    </w:p>
    <w:p w14:paraId="0EFB92C5"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11.2 </w:t>
      </w:r>
      <w:r w:rsidRPr="00D60250">
        <w:rPr>
          <w:rFonts w:ascii="黑体" w:eastAsia="黑体" w:hAnsi="黑体" w:hint="eastAsia"/>
          <w:szCs w:val="24"/>
        </w:rPr>
        <w:t>缺陷责任期</w:t>
      </w:r>
    </w:p>
    <w:p w14:paraId="643A48A9" w14:textId="77777777" w:rsidR="006A374E" w:rsidRPr="00D60250" w:rsidRDefault="006A374E" w:rsidP="006A374E">
      <w:pPr>
        <w:rPr>
          <w:rFonts w:ascii="仿宋_GB2312" w:eastAsia="仿宋_GB2312"/>
          <w:szCs w:val="24"/>
        </w:rPr>
      </w:pPr>
      <w:r w:rsidRPr="00D60250">
        <w:rPr>
          <w:rFonts w:ascii="仿宋_GB2312" w:eastAsia="仿宋_GB2312"/>
          <w:szCs w:val="24"/>
        </w:rPr>
        <w:t>缺陷责任期的</w:t>
      </w:r>
      <w:r w:rsidRPr="00D60250">
        <w:rPr>
          <w:rFonts w:ascii="仿宋_GB2312" w:eastAsia="仿宋_GB2312" w:hint="eastAsia"/>
          <w:szCs w:val="24"/>
        </w:rPr>
        <w:t>期限：</w:t>
      </w:r>
      <w:r w:rsidRPr="00D60250">
        <w:rPr>
          <w:rFonts w:ascii="仿宋_GB2312" w:eastAsia="仿宋_GB2312"/>
          <w:szCs w:val="24"/>
          <w:u w:val="single"/>
        </w:rPr>
        <w:t xml:space="preserve">                                 </w:t>
      </w:r>
      <w:r w:rsidRPr="00D60250">
        <w:rPr>
          <w:rFonts w:ascii="仿宋_GB2312" w:eastAsia="仿宋_GB2312" w:hint="eastAsia"/>
          <w:szCs w:val="24"/>
        </w:rPr>
        <w:t>。</w:t>
      </w:r>
    </w:p>
    <w:p w14:paraId="2B0264F8"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11.3 </w:t>
      </w:r>
      <w:r w:rsidRPr="00D60250">
        <w:rPr>
          <w:rFonts w:ascii="黑体" w:eastAsia="黑体" w:hAnsi="黑体" w:hint="eastAsia"/>
          <w:szCs w:val="24"/>
        </w:rPr>
        <w:t>缺陷调查</w:t>
      </w:r>
    </w:p>
    <w:p w14:paraId="15E85550"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11.3.4 </w:t>
      </w:r>
      <w:r w:rsidRPr="00D60250">
        <w:rPr>
          <w:rFonts w:ascii="仿宋_GB2312" w:eastAsia="仿宋_GB2312" w:hint="eastAsia"/>
          <w:szCs w:val="24"/>
        </w:rPr>
        <w:t>修复通知</w:t>
      </w:r>
    </w:p>
    <w:p w14:paraId="0D1DA207" w14:textId="77777777" w:rsidR="006A374E" w:rsidRPr="00D60250" w:rsidRDefault="006A374E" w:rsidP="006A374E">
      <w:pPr>
        <w:rPr>
          <w:rFonts w:ascii="仿宋_GB2312" w:eastAsia="仿宋_GB2312"/>
          <w:szCs w:val="24"/>
        </w:rPr>
      </w:pPr>
      <w:r w:rsidRPr="00D60250">
        <w:rPr>
          <w:rFonts w:ascii="仿宋_GB2312" w:eastAsia="仿宋_GB2312"/>
          <w:szCs w:val="24"/>
        </w:rPr>
        <w:t>承包人收到保修通知并到达工程现场的合理时间：</w:t>
      </w:r>
      <w:r w:rsidRPr="00D60250">
        <w:rPr>
          <w:rFonts w:ascii="仿宋_GB2312" w:eastAsia="仿宋_GB2312"/>
          <w:szCs w:val="24"/>
          <w:u w:val="single"/>
        </w:rPr>
        <w:t xml:space="preserve">       </w:t>
      </w:r>
      <w:r w:rsidRPr="00D60250">
        <w:rPr>
          <w:rFonts w:ascii="仿宋_GB2312" w:eastAsia="仿宋_GB2312" w:hint="eastAsia"/>
          <w:szCs w:val="24"/>
        </w:rPr>
        <w:t>。</w:t>
      </w:r>
    </w:p>
    <w:p w14:paraId="44DD905A" w14:textId="77777777" w:rsidR="006A374E" w:rsidRPr="00D60250" w:rsidRDefault="006A374E" w:rsidP="006A374E">
      <w:pPr>
        <w:rPr>
          <w:rFonts w:ascii="黑体" w:eastAsia="黑体" w:hAnsi="黑体"/>
          <w:szCs w:val="24"/>
        </w:rPr>
      </w:pPr>
      <w:r w:rsidRPr="00D60250">
        <w:rPr>
          <w:rFonts w:ascii="黑体" w:eastAsia="黑体" w:hAnsi="黑体"/>
          <w:szCs w:val="24"/>
        </w:rPr>
        <w:lastRenderedPageBreak/>
        <w:t xml:space="preserve">11.6 </w:t>
      </w:r>
      <w:r w:rsidRPr="00D60250">
        <w:rPr>
          <w:rFonts w:ascii="黑体" w:eastAsia="黑体" w:hAnsi="黑体" w:hint="eastAsia"/>
          <w:szCs w:val="24"/>
        </w:rPr>
        <w:t>缺陷责任期终止证书</w:t>
      </w:r>
    </w:p>
    <w:p w14:paraId="02F7B42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承包人应于缺陷责任期届满后</w:t>
      </w:r>
      <w:r w:rsidRPr="00D60250">
        <w:rPr>
          <w:rFonts w:ascii="仿宋_GB2312" w:eastAsia="仿宋_GB2312"/>
          <w:szCs w:val="24"/>
          <w:u w:val="single"/>
        </w:rPr>
        <w:t xml:space="preserve">    </w:t>
      </w:r>
      <w:r w:rsidRPr="00D60250">
        <w:rPr>
          <w:rFonts w:ascii="仿宋_GB2312" w:eastAsia="仿宋_GB2312" w:hint="eastAsia"/>
          <w:szCs w:val="24"/>
        </w:rPr>
        <w:t>天内向发包人发出缺陷责任期届满通知，发包人应在收到缺陷责任期满通知后</w:t>
      </w:r>
      <w:r w:rsidRPr="00D60250">
        <w:rPr>
          <w:rFonts w:ascii="仿宋_GB2312" w:eastAsia="仿宋_GB2312"/>
          <w:szCs w:val="24"/>
          <w:u w:val="single"/>
        </w:rPr>
        <w:t xml:space="preserve">    </w:t>
      </w:r>
      <w:r w:rsidRPr="00D60250">
        <w:rPr>
          <w:rFonts w:ascii="仿宋_GB2312" w:eastAsia="仿宋_GB2312" w:hint="eastAsia"/>
          <w:szCs w:val="24"/>
        </w:rPr>
        <w:t>天内核实承包人是否履行缺陷修复义务，承包人未能履行缺陷修复义务的，发包人有权扣除相应金额的维修费用。发包人应在收到缺陷责任期届满通知后</w:t>
      </w:r>
      <w:r w:rsidRPr="00D60250">
        <w:rPr>
          <w:rFonts w:ascii="仿宋_GB2312" w:eastAsia="仿宋_GB2312"/>
          <w:szCs w:val="24"/>
          <w:u w:val="single"/>
        </w:rPr>
        <w:t xml:space="preserve">    </w:t>
      </w:r>
      <w:r w:rsidRPr="00D60250">
        <w:rPr>
          <w:rFonts w:ascii="仿宋_GB2312" w:eastAsia="仿宋_GB2312" w:hint="eastAsia"/>
          <w:szCs w:val="24"/>
        </w:rPr>
        <w:t>天内，向承包人颁发缺陷责任期终止证书。</w:t>
      </w:r>
    </w:p>
    <w:p w14:paraId="73C7CFE7"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11.7 </w:t>
      </w:r>
      <w:r w:rsidRPr="00D60250">
        <w:rPr>
          <w:rFonts w:ascii="黑体" w:eastAsia="黑体" w:hAnsi="黑体" w:hint="eastAsia"/>
          <w:szCs w:val="24"/>
        </w:rPr>
        <w:t>保修责任</w:t>
      </w:r>
    </w:p>
    <w:p w14:paraId="537FBB8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工程质量保修范围、期限和责任</w:t>
      </w:r>
      <w:r w:rsidRPr="00D60250">
        <w:rPr>
          <w:rFonts w:ascii="仿宋_GB2312" w:eastAsia="仿宋_GB2312"/>
          <w:szCs w:val="24"/>
        </w:rPr>
        <w:t>为：</w:t>
      </w:r>
      <w:r w:rsidRPr="00D60250">
        <w:rPr>
          <w:rFonts w:ascii="仿宋_GB2312" w:eastAsia="仿宋_GB2312"/>
          <w:szCs w:val="24"/>
          <w:u w:val="single"/>
        </w:rPr>
        <w:t xml:space="preserve">                  </w:t>
      </w:r>
      <w:r w:rsidRPr="00D60250">
        <w:rPr>
          <w:rFonts w:ascii="仿宋_GB2312" w:eastAsia="仿宋_GB2312" w:hint="eastAsia"/>
          <w:szCs w:val="24"/>
        </w:rPr>
        <w:t>。</w:t>
      </w:r>
    </w:p>
    <w:p w14:paraId="664AA02E" w14:textId="77777777" w:rsidR="006A374E" w:rsidRPr="00D60250" w:rsidRDefault="006A374E" w:rsidP="006A374E">
      <w:pPr>
        <w:pStyle w:val="29"/>
        <w:rPr>
          <w:rFonts w:ascii="黑体" w:eastAsia="黑体" w:hAnsi="黑体"/>
          <w:b w:val="0"/>
          <w:sz w:val="24"/>
          <w:szCs w:val="24"/>
        </w:rPr>
      </w:pPr>
      <w:bookmarkStart w:id="1433" w:name="_Toc2116421059"/>
      <w:bookmarkStart w:id="1434" w:name="_Toc1132304341"/>
      <w:bookmarkStart w:id="1435" w:name="_Toc1876000284"/>
      <w:bookmarkStart w:id="1436" w:name="_Toc28075"/>
      <w:bookmarkStart w:id="1437" w:name="_Toc130844310"/>
      <w:r w:rsidRPr="00D60250">
        <w:rPr>
          <w:rFonts w:ascii="黑体" w:eastAsia="黑体" w:hAnsi="黑体" w:hint="eastAsia"/>
          <w:b w:val="0"/>
          <w:sz w:val="24"/>
          <w:szCs w:val="24"/>
        </w:rPr>
        <w:t>第</w:t>
      </w:r>
      <w:r w:rsidRPr="00D60250">
        <w:rPr>
          <w:rFonts w:ascii="黑体" w:eastAsia="黑体" w:hAnsi="黑体"/>
          <w:b w:val="0"/>
          <w:sz w:val="24"/>
          <w:szCs w:val="24"/>
        </w:rPr>
        <w:t>12条</w:t>
      </w:r>
      <w:r w:rsidRPr="00D60250">
        <w:rPr>
          <w:rFonts w:ascii="黑体" w:eastAsia="黑体" w:hAnsi="黑体" w:hint="eastAsia"/>
          <w:b w:val="0"/>
          <w:sz w:val="24"/>
          <w:szCs w:val="24"/>
        </w:rPr>
        <w:t xml:space="preserve"> 竣工后试验</w:t>
      </w:r>
      <w:bookmarkEnd w:id="1433"/>
      <w:bookmarkEnd w:id="1434"/>
      <w:bookmarkEnd w:id="1435"/>
      <w:bookmarkEnd w:id="1436"/>
      <w:bookmarkEnd w:id="1437"/>
    </w:p>
    <w:p w14:paraId="57EFF90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本合同工程是否包含竣工后试验：</w:t>
      </w:r>
      <w:r w:rsidRPr="00D60250">
        <w:rPr>
          <w:rFonts w:ascii="仿宋_GB2312" w:eastAsia="仿宋_GB2312"/>
          <w:szCs w:val="24"/>
          <w:u w:val="single"/>
        </w:rPr>
        <w:t xml:space="preserve">                     </w:t>
      </w:r>
      <w:r w:rsidRPr="00D60250">
        <w:rPr>
          <w:rFonts w:ascii="仿宋_GB2312" w:eastAsia="仿宋_GB2312" w:hint="eastAsia"/>
          <w:szCs w:val="24"/>
        </w:rPr>
        <w:t>。</w:t>
      </w:r>
    </w:p>
    <w:p w14:paraId="2C304B3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12.1 </w:t>
      </w:r>
      <w:r w:rsidRPr="00D60250">
        <w:rPr>
          <w:rFonts w:ascii="黑体" w:eastAsia="黑体" w:hAnsi="黑体" w:hint="eastAsia"/>
          <w:szCs w:val="24"/>
        </w:rPr>
        <w:t>竣工后试验的程序</w:t>
      </w:r>
    </w:p>
    <w:p w14:paraId="53C365FC" w14:textId="77777777" w:rsidR="006A374E" w:rsidRPr="00D60250" w:rsidRDefault="006A374E" w:rsidP="006A374E">
      <w:pPr>
        <w:ind w:firstLineChars="200" w:firstLine="420"/>
        <w:rPr>
          <w:rFonts w:ascii="仿宋_GB2312" w:eastAsia="仿宋_GB2312"/>
          <w:szCs w:val="24"/>
        </w:rPr>
      </w:pPr>
      <w:r w:rsidRPr="00D60250">
        <w:rPr>
          <w:rFonts w:ascii="仿宋_GB2312" w:eastAsia="仿宋_GB2312"/>
          <w:szCs w:val="24"/>
        </w:rPr>
        <w:t xml:space="preserve">12.1.2 </w:t>
      </w:r>
      <w:r w:rsidRPr="00D60250">
        <w:rPr>
          <w:rFonts w:ascii="仿宋_GB2312" w:eastAsia="仿宋_GB2312" w:hint="eastAsia"/>
          <w:szCs w:val="24"/>
        </w:rPr>
        <w:t>竣工后试验全部电力、水、污水处理、燃料、消耗品和材料，以及全部其他仪器、协助、文件或其他信息、设备、工具、劳力，启动工程设备，并组织安排有适当资质、经验和能力的工作人员等必要条件的提供方：</w:t>
      </w:r>
      <w:r w:rsidRPr="00D60250">
        <w:rPr>
          <w:rFonts w:ascii="仿宋_GB2312" w:eastAsia="仿宋_GB2312"/>
          <w:szCs w:val="24"/>
          <w:u w:val="single"/>
        </w:rPr>
        <w:t xml:space="preserve">                      </w:t>
      </w:r>
      <w:r w:rsidRPr="00D60250">
        <w:rPr>
          <w:rFonts w:ascii="仿宋_GB2312" w:eastAsia="仿宋_GB2312" w:hint="eastAsia"/>
          <w:szCs w:val="24"/>
        </w:rPr>
        <w:t xml:space="preserve">。  </w:t>
      </w:r>
    </w:p>
    <w:p w14:paraId="0A2C53EF" w14:textId="77777777" w:rsidR="006A374E" w:rsidRPr="00D60250" w:rsidRDefault="006A374E" w:rsidP="006A374E">
      <w:pPr>
        <w:pStyle w:val="29"/>
        <w:rPr>
          <w:rFonts w:ascii="黑体" w:eastAsia="黑体" w:hAnsi="黑体"/>
          <w:b w:val="0"/>
          <w:sz w:val="24"/>
          <w:szCs w:val="24"/>
        </w:rPr>
      </w:pPr>
      <w:bookmarkStart w:id="1438" w:name="_Toc594461216"/>
      <w:bookmarkStart w:id="1439" w:name="_Toc26574"/>
      <w:bookmarkStart w:id="1440" w:name="_Toc1980524869"/>
      <w:bookmarkStart w:id="1441" w:name="_Toc1715097315"/>
      <w:bookmarkStart w:id="1442" w:name="_Toc130844311"/>
      <w:r w:rsidRPr="00D60250">
        <w:rPr>
          <w:rFonts w:ascii="黑体" w:eastAsia="黑体" w:hAnsi="黑体" w:hint="eastAsia"/>
          <w:b w:val="0"/>
          <w:sz w:val="24"/>
          <w:szCs w:val="24"/>
        </w:rPr>
        <w:t>第</w:t>
      </w:r>
      <w:r w:rsidRPr="00D60250">
        <w:rPr>
          <w:rFonts w:ascii="黑体" w:eastAsia="黑体" w:hAnsi="黑体"/>
          <w:b w:val="0"/>
          <w:sz w:val="24"/>
          <w:szCs w:val="24"/>
        </w:rPr>
        <w:t>13条</w:t>
      </w:r>
      <w:r w:rsidRPr="00D60250">
        <w:rPr>
          <w:rFonts w:ascii="黑体" w:eastAsia="黑体" w:hAnsi="黑体" w:hint="eastAsia"/>
          <w:b w:val="0"/>
          <w:sz w:val="24"/>
          <w:szCs w:val="24"/>
        </w:rPr>
        <w:t xml:space="preserve"> 变更与调整</w:t>
      </w:r>
      <w:bookmarkEnd w:id="1438"/>
      <w:bookmarkEnd w:id="1439"/>
      <w:bookmarkEnd w:id="1440"/>
      <w:bookmarkEnd w:id="1441"/>
      <w:bookmarkEnd w:id="1442"/>
    </w:p>
    <w:p w14:paraId="619CB411"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13.2 </w:t>
      </w:r>
      <w:r w:rsidRPr="00D60250">
        <w:rPr>
          <w:rFonts w:ascii="黑体" w:eastAsia="黑体" w:hAnsi="黑体" w:hint="eastAsia"/>
          <w:szCs w:val="24"/>
        </w:rPr>
        <w:t>承包人的合理化建议</w:t>
      </w:r>
    </w:p>
    <w:p w14:paraId="53B4CB83"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13.2.2 </w:t>
      </w:r>
      <w:r w:rsidRPr="00D60250">
        <w:rPr>
          <w:rFonts w:ascii="仿宋_GB2312" w:eastAsia="仿宋_GB2312" w:hint="eastAsia"/>
          <w:szCs w:val="24"/>
        </w:rPr>
        <w:t>工程师应在收到承包人提交的合理化建议后</w:t>
      </w:r>
      <w:r w:rsidRPr="00D60250">
        <w:rPr>
          <w:rFonts w:ascii="仿宋_GB2312" w:eastAsia="仿宋_GB2312" w:hint="eastAsia"/>
          <w:szCs w:val="24"/>
          <w:u w:val="single"/>
        </w:rPr>
        <w:t xml:space="preserve">    </w:t>
      </w:r>
      <w:r w:rsidRPr="00D60250">
        <w:rPr>
          <w:rFonts w:ascii="仿宋_GB2312" w:eastAsia="仿宋_GB2312" w:hint="eastAsia"/>
          <w:szCs w:val="24"/>
        </w:rPr>
        <w:t>日内审查完毕并报送发包人，发现其中存在技术上的缺陷，应通知承包人修改。发包人应在收到工程师报送的合理化建议后</w:t>
      </w:r>
      <w:r w:rsidRPr="00D60250">
        <w:rPr>
          <w:rFonts w:ascii="仿宋_GB2312" w:eastAsia="仿宋_GB2312"/>
          <w:szCs w:val="24"/>
          <w:u w:val="single"/>
        </w:rPr>
        <w:t xml:space="preserve">    </w:t>
      </w:r>
      <w:r w:rsidRPr="00D60250">
        <w:rPr>
          <w:rFonts w:ascii="仿宋_GB2312" w:eastAsia="仿宋_GB2312" w:hint="eastAsia"/>
          <w:szCs w:val="24"/>
        </w:rPr>
        <w:t>日内审批完毕。合理化建议经发包人批准的，工程师应及时发出变更指示，由此引起的合同价格调整按照</w:t>
      </w:r>
      <w:r w:rsidRPr="00D60250">
        <w:rPr>
          <w:rFonts w:ascii="仿宋_GB2312" w:eastAsia="仿宋_GB2312" w:hint="eastAsia"/>
          <w:szCs w:val="24"/>
          <w:u w:val="single"/>
        </w:rPr>
        <w:t xml:space="preserve">              </w:t>
      </w:r>
      <w:r w:rsidRPr="00D60250">
        <w:rPr>
          <w:rFonts w:ascii="仿宋_GB2312" w:eastAsia="仿宋_GB2312" w:hint="eastAsia"/>
          <w:szCs w:val="24"/>
        </w:rPr>
        <w:t>执行。发包人不同意变更的，工程师应书面通知承包人</w:t>
      </w:r>
    </w:p>
    <w:p w14:paraId="59F04A8A" w14:textId="77777777" w:rsidR="006A374E" w:rsidRPr="00D60250" w:rsidRDefault="006A374E" w:rsidP="006A374E">
      <w:pPr>
        <w:rPr>
          <w:rFonts w:ascii="仿宋_GB2312" w:eastAsia="仿宋_GB2312"/>
          <w:szCs w:val="24"/>
        </w:rPr>
      </w:pPr>
      <w:r w:rsidRPr="00D60250">
        <w:rPr>
          <w:rFonts w:ascii="仿宋_GB2312" w:eastAsia="仿宋_GB2312"/>
          <w:szCs w:val="24"/>
        </w:rPr>
        <w:t>13.2.3 承包人提出的</w:t>
      </w:r>
      <w:r w:rsidRPr="00D60250">
        <w:rPr>
          <w:rFonts w:ascii="仿宋_GB2312" w:eastAsia="仿宋_GB2312" w:hint="eastAsia"/>
          <w:szCs w:val="24"/>
        </w:rPr>
        <w:t>合理化变更</w:t>
      </w:r>
      <w:r w:rsidRPr="00D60250">
        <w:rPr>
          <w:rFonts w:ascii="仿宋_GB2312" w:eastAsia="仿宋_GB2312"/>
          <w:szCs w:val="24"/>
        </w:rPr>
        <w:t>建议的</w:t>
      </w:r>
      <w:r w:rsidRPr="00D60250">
        <w:rPr>
          <w:rFonts w:ascii="仿宋_GB2312" w:eastAsia="仿宋_GB2312" w:hint="eastAsia"/>
          <w:szCs w:val="24"/>
        </w:rPr>
        <w:t>利益分享约定</w:t>
      </w:r>
      <w:r w:rsidRPr="00D60250">
        <w:rPr>
          <w:rFonts w:ascii="仿宋_GB2312" w:eastAsia="仿宋_GB2312"/>
          <w:szCs w:val="24"/>
        </w:rPr>
        <w:t>：</w:t>
      </w:r>
      <w:r w:rsidRPr="00D60250">
        <w:rPr>
          <w:rFonts w:ascii="仿宋_GB2312" w:eastAsia="仿宋_GB2312"/>
          <w:szCs w:val="24"/>
          <w:u w:val="single"/>
        </w:rPr>
        <w:t xml:space="preserve">                                                  </w:t>
      </w:r>
      <w:r w:rsidRPr="00D60250">
        <w:rPr>
          <w:rFonts w:ascii="仿宋_GB2312" w:eastAsia="仿宋_GB2312" w:hint="eastAsia"/>
          <w:szCs w:val="24"/>
        </w:rPr>
        <w:t>。</w:t>
      </w:r>
    </w:p>
    <w:p w14:paraId="726863D3"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13.3 </w:t>
      </w:r>
      <w:r w:rsidRPr="00D60250">
        <w:rPr>
          <w:rFonts w:ascii="黑体" w:eastAsia="黑体" w:hAnsi="黑体" w:hint="eastAsia"/>
          <w:szCs w:val="24"/>
        </w:rPr>
        <w:t>变更程序</w:t>
      </w:r>
    </w:p>
    <w:p w14:paraId="29CA91BC" w14:textId="77777777" w:rsidR="006A374E" w:rsidRPr="00D60250" w:rsidRDefault="006A374E" w:rsidP="006A374E">
      <w:pPr>
        <w:rPr>
          <w:rFonts w:ascii="仿宋_GB2312" w:eastAsia="仿宋_GB2312"/>
          <w:szCs w:val="24"/>
        </w:rPr>
      </w:pPr>
      <w:r w:rsidRPr="00D60250">
        <w:rPr>
          <w:rFonts w:ascii="仿宋_GB2312" w:eastAsia="仿宋_GB2312"/>
          <w:szCs w:val="24"/>
        </w:rPr>
        <w:t>13.3.3 变更估价</w:t>
      </w:r>
    </w:p>
    <w:p w14:paraId="5B45AB58" w14:textId="77777777" w:rsidR="006A374E" w:rsidRPr="00D60250" w:rsidRDefault="006A374E" w:rsidP="006A374E">
      <w:pPr>
        <w:rPr>
          <w:rFonts w:ascii="仿宋_GB2312" w:eastAsia="仿宋_GB2312"/>
          <w:szCs w:val="24"/>
        </w:rPr>
      </w:pPr>
      <w:r w:rsidRPr="00D60250">
        <w:rPr>
          <w:rFonts w:ascii="仿宋_GB2312" w:eastAsia="仿宋_GB2312"/>
          <w:szCs w:val="24"/>
        </w:rPr>
        <w:t>13.3.3.1 变更估价原则</w:t>
      </w:r>
    </w:p>
    <w:p w14:paraId="1ACB24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关于变更估价原则的约定：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7E5105B9"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13.5 </w:t>
      </w:r>
      <w:r w:rsidRPr="00D60250">
        <w:rPr>
          <w:rFonts w:ascii="黑体" w:eastAsia="黑体" w:hAnsi="黑体" w:hint="eastAsia"/>
          <w:szCs w:val="24"/>
        </w:rPr>
        <w:t>暂列金额</w:t>
      </w:r>
    </w:p>
    <w:p w14:paraId="05557E3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其他关于暂列金额使用的约定：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3BD724E6" w14:textId="77777777" w:rsidR="006A374E" w:rsidRPr="00D60250" w:rsidRDefault="006A374E" w:rsidP="006A374E">
      <w:pPr>
        <w:rPr>
          <w:rFonts w:ascii="黑体" w:eastAsia="黑体" w:hAnsi="黑体"/>
          <w:szCs w:val="24"/>
        </w:rPr>
      </w:pPr>
      <w:r w:rsidRPr="00D60250">
        <w:rPr>
          <w:rFonts w:ascii="黑体" w:eastAsia="黑体" w:hAnsi="黑体"/>
          <w:szCs w:val="24"/>
        </w:rPr>
        <w:t>13.</w:t>
      </w:r>
      <w:r w:rsidRPr="00D60250">
        <w:rPr>
          <w:rFonts w:ascii="黑体" w:eastAsia="黑体" w:hAnsi="黑体" w:hint="eastAsia"/>
          <w:szCs w:val="24"/>
        </w:rPr>
        <w:t>7</w:t>
      </w:r>
      <w:r w:rsidRPr="00D60250">
        <w:rPr>
          <w:rFonts w:ascii="黑体" w:eastAsia="黑体" w:hAnsi="黑体"/>
          <w:szCs w:val="24"/>
        </w:rPr>
        <w:t xml:space="preserve"> </w:t>
      </w:r>
      <w:r w:rsidRPr="00D60250">
        <w:rPr>
          <w:rFonts w:ascii="黑体" w:eastAsia="黑体" w:hAnsi="黑体" w:hint="eastAsia"/>
          <w:szCs w:val="24"/>
        </w:rPr>
        <w:t>市场价格波动引起的调整</w:t>
      </w:r>
    </w:p>
    <w:p w14:paraId="47AF522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7</w:t>
      </w:r>
      <w:r w:rsidRPr="00D60250">
        <w:rPr>
          <w:rFonts w:ascii="仿宋_GB2312" w:eastAsia="仿宋_GB2312"/>
          <w:szCs w:val="24"/>
        </w:rPr>
        <w:t xml:space="preserve">.2 </w:t>
      </w:r>
      <w:r w:rsidRPr="00D60250">
        <w:rPr>
          <w:rFonts w:ascii="仿宋_GB2312" w:eastAsia="仿宋_GB2312" w:hint="eastAsia"/>
          <w:szCs w:val="24"/>
        </w:rPr>
        <w:t>关于是否采用《价格指数权重表》的约定：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2BEEE69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3.</w:t>
      </w:r>
      <w:r w:rsidRPr="00D60250">
        <w:rPr>
          <w:rFonts w:ascii="仿宋_GB2312" w:eastAsia="仿宋_GB2312" w:hint="eastAsia"/>
          <w:szCs w:val="24"/>
        </w:rPr>
        <w:t>7</w:t>
      </w:r>
      <w:r w:rsidRPr="00D60250">
        <w:rPr>
          <w:rFonts w:ascii="仿宋_GB2312" w:eastAsia="仿宋_GB2312"/>
          <w:szCs w:val="24"/>
        </w:rPr>
        <w:t xml:space="preserve">.3 </w:t>
      </w:r>
      <w:r w:rsidRPr="00D60250">
        <w:rPr>
          <w:rFonts w:ascii="仿宋_GB2312" w:eastAsia="仿宋_GB2312" w:hint="eastAsia"/>
          <w:szCs w:val="24"/>
        </w:rPr>
        <w:t>关于采用其他方式调整合同价款的约定：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07116C47" w14:textId="77777777" w:rsidR="006A374E" w:rsidRPr="00D60250" w:rsidRDefault="006A374E" w:rsidP="006A374E">
      <w:pPr>
        <w:pStyle w:val="29"/>
        <w:rPr>
          <w:rFonts w:ascii="黑体" w:eastAsia="黑体" w:hAnsi="黑体"/>
          <w:b w:val="0"/>
          <w:sz w:val="24"/>
          <w:szCs w:val="24"/>
        </w:rPr>
      </w:pPr>
      <w:bookmarkStart w:id="1443" w:name="_Toc1246698712"/>
      <w:bookmarkStart w:id="1444" w:name="_Toc4653"/>
      <w:bookmarkStart w:id="1445" w:name="_Toc22513687"/>
      <w:bookmarkStart w:id="1446" w:name="_Toc959122594"/>
      <w:bookmarkStart w:id="1447" w:name="_Toc130844312"/>
      <w:r w:rsidRPr="00D60250">
        <w:rPr>
          <w:rFonts w:ascii="黑体" w:eastAsia="黑体" w:hAnsi="黑体" w:hint="eastAsia"/>
          <w:b w:val="0"/>
          <w:sz w:val="24"/>
          <w:szCs w:val="24"/>
        </w:rPr>
        <w:t>第</w:t>
      </w:r>
      <w:r w:rsidRPr="00D60250">
        <w:rPr>
          <w:rFonts w:ascii="黑体" w:eastAsia="黑体" w:hAnsi="黑体"/>
          <w:b w:val="0"/>
          <w:sz w:val="24"/>
          <w:szCs w:val="24"/>
        </w:rPr>
        <w:t>14条</w:t>
      </w:r>
      <w:r w:rsidRPr="00D60250">
        <w:rPr>
          <w:rFonts w:ascii="黑体" w:eastAsia="黑体" w:hAnsi="黑体" w:hint="eastAsia"/>
          <w:b w:val="0"/>
          <w:sz w:val="24"/>
          <w:szCs w:val="24"/>
        </w:rPr>
        <w:t xml:space="preserve"> 合同价格与支付</w:t>
      </w:r>
      <w:bookmarkEnd w:id="1443"/>
      <w:bookmarkEnd w:id="1444"/>
      <w:bookmarkEnd w:id="1445"/>
      <w:bookmarkEnd w:id="1446"/>
      <w:bookmarkEnd w:id="1447"/>
    </w:p>
    <w:p w14:paraId="42739A76"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14.1 </w:t>
      </w:r>
      <w:r w:rsidRPr="00D60250">
        <w:rPr>
          <w:rFonts w:ascii="黑体" w:eastAsia="黑体" w:hAnsi="黑体" w:hint="eastAsia"/>
          <w:szCs w:val="24"/>
        </w:rPr>
        <w:t>合同价格形式</w:t>
      </w:r>
    </w:p>
    <w:p w14:paraId="67F983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4.1.1 </w:t>
      </w:r>
      <w:r w:rsidRPr="00D60250">
        <w:rPr>
          <w:rFonts w:ascii="仿宋_GB2312" w:eastAsia="仿宋_GB2312" w:hint="eastAsia"/>
          <w:szCs w:val="24"/>
        </w:rPr>
        <w:t>关于合同价格形式的约定：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6A2FD48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4.1.2 </w:t>
      </w:r>
      <w:r w:rsidRPr="00D60250">
        <w:rPr>
          <w:rFonts w:ascii="仿宋_GB2312" w:eastAsia="仿宋_GB2312" w:hint="eastAsia"/>
          <w:szCs w:val="24"/>
        </w:rPr>
        <w:t>关于合同价格调整的约定：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47FA176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4.1.3 </w:t>
      </w:r>
      <w:r w:rsidRPr="00D60250">
        <w:rPr>
          <w:rFonts w:ascii="仿宋_GB2312" w:eastAsia="仿宋_GB2312" w:hint="eastAsia"/>
          <w:szCs w:val="24"/>
        </w:rPr>
        <w:t>按实际完成的工程量支付工程价款的计量方法、估价方法：</w:t>
      </w:r>
      <w:r w:rsidRPr="00D60250">
        <w:rPr>
          <w:rFonts w:ascii="仿宋_GB2312" w:eastAsia="仿宋_GB2312"/>
          <w:szCs w:val="24"/>
          <w:u w:val="single"/>
        </w:rPr>
        <w:t xml:space="preserve">                                              </w:t>
      </w:r>
      <w:r w:rsidRPr="00D60250">
        <w:rPr>
          <w:rFonts w:ascii="仿宋_GB2312" w:eastAsia="仿宋_GB2312" w:hint="eastAsia"/>
          <w:szCs w:val="24"/>
        </w:rPr>
        <w:t>。</w:t>
      </w:r>
    </w:p>
    <w:p w14:paraId="60611074" w14:textId="77777777" w:rsidR="006A374E" w:rsidRPr="00D60250" w:rsidRDefault="006A374E" w:rsidP="006A374E">
      <w:pPr>
        <w:rPr>
          <w:rFonts w:ascii="黑体" w:eastAsia="黑体" w:hAnsi="黑体"/>
          <w:szCs w:val="24"/>
        </w:rPr>
      </w:pPr>
      <w:r w:rsidRPr="00D60250">
        <w:rPr>
          <w:rFonts w:ascii="黑体" w:eastAsia="黑体" w:hAnsi="黑体"/>
          <w:szCs w:val="24"/>
        </w:rPr>
        <w:lastRenderedPageBreak/>
        <w:t xml:space="preserve">14.2 </w:t>
      </w:r>
      <w:r w:rsidRPr="00D60250">
        <w:rPr>
          <w:rFonts w:ascii="黑体" w:eastAsia="黑体" w:hAnsi="黑体" w:hint="eastAsia"/>
          <w:szCs w:val="24"/>
        </w:rPr>
        <w:t>预付款</w:t>
      </w:r>
    </w:p>
    <w:p w14:paraId="06C10EE8"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14.2.1 </w:t>
      </w:r>
      <w:r w:rsidRPr="00D60250">
        <w:rPr>
          <w:rFonts w:ascii="仿宋_GB2312" w:eastAsia="仿宋_GB2312" w:hint="eastAsia"/>
          <w:szCs w:val="24"/>
        </w:rPr>
        <w:t>预付款支付</w:t>
      </w:r>
    </w:p>
    <w:p w14:paraId="376588D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预付款的金额或比例为：</w:t>
      </w:r>
      <w:r w:rsidRPr="00D60250">
        <w:rPr>
          <w:rFonts w:ascii="仿宋_GB2312" w:eastAsia="仿宋_GB2312"/>
          <w:szCs w:val="24"/>
          <w:u w:val="single"/>
        </w:rPr>
        <w:t xml:space="preserve">                            </w:t>
      </w:r>
      <w:r w:rsidRPr="00D60250">
        <w:rPr>
          <w:rFonts w:ascii="仿宋_GB2312" w:eastAsia="仿宋_GB2312" w:hint="eastAsia"/>
          <w:szCs w:val="24"/>
        </w:rPr>
        <w:t>。</w:t>
      </w:r>
    </w:p>
    <w:p w14:paraId="4D3E65A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预付款支付期限：</w:t>
      </w:r>
      <w:r w:rsidRPr="00D60250">
        <w:rPr>
          <w:rFonts w:ascii="仿宋_GB2312" w:eastAsia="仿宋_GB2312"/>
          <w:szCs w:val="24"/>
          <w:u w:val="single"/>
        </w:rPr>
        <w:t xml:space="preserve">                                   </w:t>
      </w:r>
      <w:r w:rsidRPr="00D60250">
        <w:rPr>
          <w:rFonts w:ascii="仿宋_GB2312" w:eastAsia="仿宋_GB2312" w:hint="eastAsia"/>
          <w:szCs w:val="24"/>
        </w:rPr>
        <w:t>。</w:t>
      </w:r>
    </w:p>
    <w:p w14:paraId="6DCFC76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预付款扣回的方式：</w:t>
      </w:r>
      <w:r w:rsidRPr="00D60250">
        <w:rPr>
          <w:rFonts w:ascii="仿宋_GB2312" w:eastAsia="仿宋_GB2312"/>
          <w:szCs w:val="24"/>
          <w:u w:val="single"/>
        </w:rPr>
        <w:t xml:space="preserve">                                </w:t>
      </w:r>
      <w:r w:rsidRPr="00D60250">
        <w:rPr>
          <w:rFonts w:ascii="仿宋_GB2312" w:eastAsia="仿宋_GB2312" w:hint="eastAsia"/>
          <w:szCs w:val="24"/>
        </w:rPr>
        <w:t>。</w:t>
      </w:r>
    </w:p>
    <w:p w14:paraId="5721E30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4.2.2预付款担保</w:t>
      </w:r>
    </w:p>
    <w:p w14:paraId="4A0E91E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提供预付款担保期限：</w:t>
      </w:r>
      <w:r w:rsidRPr="00D60250">
        <w:rPr>
          <w:rFonts w:ascii="仿宋_GB2312" w:eastAsia="仿宋_GB2312"/>
          <w:szCs w:val="24"/>
          <w:u w:val="single"/>
        </w:rPr>
        <w:t xml:space="preserve">                              </w:t>
      </w:r>
      <w:r w:rsidRPr="00D60250">
        <w:rPr>
          <w:rFonts w:ascii="仿宋_GB2312" w:eastAsia="仿宋_GB2312" w:hint="eastAsia"/>
          <w:szCs w:val="24"/>
        </w:rPr>
        <w:t>。</w:t>
      </w:r>
    </w:p>
    <w:p w14:paraId="2BFF298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预付款担保形式：</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76E8C9C6"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14.3 </w:t>
      </w:r>
      <w:r w:rsidRPr="00D60250">
        <w:rPr>
          <w:rFonts w:ascii="黑体" w:eastAsia="黑体" w:hAnsi="黑体" w:hint="eastAsia"/>
          <w:szCs w:val="24"/>
        </w:rPr>
        <w:t>工程进度款</w:t>
      </w:r>
    </w:p>
    <w:p w14:paraId="5B91B7CD"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14.3.1 </w:t>
      </w:r>
      <w:r w:rsidRPr="00D60250">
        <w:rPr>
          <w:rFonts w:ascii="仿宋_GB2312" w:eastAsia="仿宋_GB2312" w:hint="eastAsia"/>
          <w:szCs w:val="24"/>
        </w:rPr>
        <w:t>工程进度付款申请</w:t>
      </w:r>
    </w:p>
    <w:p w14:paraId="00450B8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人工费申请方式及金额约定：</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73D78AD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工程进度付款申请方式：</w:t>
      </w:r>
      <w:r w:rsidRPr="00D60250">
        <w:rPr>
          <w:rFonts w:ascii="仿宋_GB2312" w:eastAsia="仿宋_GB2312"/>
          <w:szCs w:val="24"/>
          <w:u w:val="single"/>
        </w:rPr>
        <w:t xml:space="preserve">                            </w:t>
      </w:r>
      <w:r w:rsidRPr="00D60250">
        <w:rPr>
          <w:rFonts w:ascii="仿宋_GB2312" w:eastAsia="仿宋_GB2312" w:hint="eastAsia"/>
          <w:szCs w:val="24"/>
        </w:rPr>
        <w:t>。</w:t>
      </w:r>
    </w:p>
    <w:p w14:paraId="2EF6235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承包人提交进度付款申请单的格式、内容、份数和时间：</w:t>
      </w:r>
      <w:r w:rsidRPr="00D60250">
        <w:rPr>
          <w:rFonts w:ascii="仿宋_GB2312" w:eastAsia="仿宋_GB2312"/>
          <w:szCs w:val="24"/>
          <w:u w:val="single"/>
        </w:rPr>
        <w:t xml:space="preserve">                                                  </w:t>
      </w:r>
      <w:r w:rsidRPr="00D60250">
        <w:rPr>
          <w:rFonts w:ascii="仿宋_GB2312" w:eastAsia="仿宋_GB2312" w:hint="eastAsia"/>
          <w:szCs w:val="24"/>
        </w:rPr>
        <w:t>。</w:t>
      </w:r>
    </w:p>
    <w:p w14:paraId="33B587C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进度付款申请单应包括的内容：</w:t>
      </w:r>
      <w:r w:rsidRPr="00D60250">
        <w:rPr>
          <w:rFonts w:ascii="仿宋_GB2312" w:eastAsia="仿宋_GB2312"/>
          <w:szCs w:val="24"/>
          <w:u w:val="single"/>
        </w:rPr>
        <w:t xml:space="preserve">                      </w:t>
      </w:r>
      <w:r w:rsidRPr="00D60250">
        <w:rPr>
          <w:rFonts w:ascii="仿宋_GB2312" w:eastAsia="仿宋_GB2312" w:hint="eastAsia"/>
          <w:szCs w:val="24"/>
        </w:rPr>
        <w:t>。</w:t>
      </w:r>
    </w:p>
    <w:p w14:paraId="5625F332"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14.3.2 </w:t>
      </w:r>
      <w:r w:rsidRPr="00D60250">
        <w:rPr>
          <w:rFonts w:ascii="仿宋_GB2312" w:eastAsia="仿宋_GB2312" w:hint="eastAsia"/>
          <w:szCs w:val="24"/>
        </w:rPr>
        <w:t>进度付款审核和支付</w:t>
      </w:r>
    </w:p>
    <w:p w14:paraId="08EF973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进度付款的审核方式和支付的约定：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6A88C8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发包人应在进度款支付证书或临时进度款支付证书签发后的</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天内完成支付，发包人逾期支付进度款的，应按照</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支付违约金。</w:t>
      </w:r>
    </w:p>
    <w:p w14:paraId="1C801D08"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14.4 </w:t>
      </w:r>
      <w:r w:rsidRPr="00D60250">
        <w:rPr>
          <w:rFonts w:ascii="黑体" w:eastAsia="黑体" w:hAnsi="黑体" w:hint="eastAsia"/>
          <w:szCs w:val="24"/>
        </w:rPr>
        <w:t>付款计划表</w:t>
      </w:r>
    </w:p>
    <w:p w14:paraId="79E68987" w14:textId="77777777" w:rsidR="006A374E" w:rsidRPr="00D60250" w:rsidRDefault="006A374E" w:rsidP="006A374E">
      <w:pPr>
        <w:rPr>
          <w:rFonts w:ascii="仿宋_GB2312" w:eastAsia="仿宋_GB2312"/>
          <w:szCs w:val="24"/>
        </w:rPr>
      </w:pPr>
      <w:r w:rsidRPr="00D60250">
        <w:rPr>
          <w:rFonts w:ascii="仿宋_GB2312" w:eastAsia="仿宋_GB2312"/>
          <w:szCs w:val="24"/>
        </w:rPr>
        <w:t>14.4.1 付款计划表的编制要求</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w:t>
      </w:r>
    </w:p>
    <w:p w14:paraId="1C370724"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14.4.2 </w:t>
      </w:r>
      <w:r w:rsidRPr="00D60250">
        <w:rPr>
          <w:rFonts w:ascii="仿宋_GB2312" w:eastAsia="仿宋_GB2312" w:hint="eastAsia"/>
          <w:szCs w:val="24"/>
        </w:rPr>
        <w:t>付款计划表的编制与审批</w:t>
      </w:r>
    </w:p>
    <w:p w14:paraId="0619B6B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付款计划表的编制：</w:t>
      </w:r>
      <w:r w:rsidRPr="00D60250">
        <w:rPr>
          <w:rFonts w:ascii="仿宋_GB2312" w:eastAsia="仿宋_GB2312"/>
          <w:szCs w:val="24"/>
          <w:u w:val="single"/>
        </w:rPr>
        <w:t xml:space="preserve">                                </w:t>
      </w:r>
      <w:r w:rsidRPr="00D60250">
        <w:rPr>
          <w:rFonts w:ascii="仿宋_GB2312" w:eastAsia="仿宋_GB2312" w:hint="eastAsia"/>
          <w:szCs w:val="24"/>
        </w:rPr>
        <w:t>。</w:t>
      </w:r>
    </w:p>
    <w:p w14:paraId="23842F27" w14:textId="77777777" w:rsidR="006A374E" w:rsidRPr="00D60250" w:rsidRDefault="006A374E" w:rsidP="006A374E">
      <w:pPr>
        <w:rPr>
          <w:rFonts w:ascii="黑体" w:eastAsia="黑体" w:hAnsi="黑体"/>
          <w:szCs w:val="24"/>
        </w:rPr>
      </w:pPr>
      <w:r w:rsidRPr="00D60250">
        <w:rPr>
          <w:rFonts w:ascii="黑体" w:eastAsia="黑体" w:hAnsi="黑体"/>
          <w:szCs w:val="24"/>
        </w:rPr>
        <w:t>14.</w:t>
      </w:r>
      <w:r w:rsidRPr="00D60250">
        <w:rPr>
          <w:rFonts w:ascii="黑体" w:eastAsia="黑体" w:hAnsi="黑体" w:hint="eastAsia"/>
          <w:szCs w:val="24"/>
        </w:rPr>
        <w:t>5</w:t>
      </w:r>
      <w:r w:rsidRPr="00D60250">
        <w:rPr>
          <w:rFonts w:ascii="黑体" w:eastAsia="黑体" w:hAnsi="黑体"/>
          <w:szCs w:val="24"/>
        </w:rPr>
        <w:t xml:space="preserve"> </w:t>
      </w:r>
      <w:r w:rsidRPr="00D60250">
        <w:rPr>
          <w:rFonts w:ascii="黑体" w:eastAsia="黑体" w:hAnsi="黑体" w:hint="eastAsia"/>
          <w:szCs w:val="24"/>
        </w:rPr>
        <w:t>过程结算</w:t>
      </w:r>
    </w:p>
    <w:p w14:paraId="2111B161" w14:textId="77777777" w:rsidR="006A374E" w:rsidRPr="00D60250" w:rsidRDefault="006A374E" w:rsidP="006A374E">
      <w:pPr>
        <w:jc w:val="left"/>
        <w:rPr>
          <w:rFonts w:ascii="仿宋_GB2312" w:eastAsia="仿宋_GB2312"/>
          <w:szCs w:val="24"/>
        </w:rPr>
      </w:pPr>
      <w:r w:rsidRPr="00D60250">
        <w:rPr>
          <w:rFonts w:ascii="仿宋_GB2312" w:eastAsia="仿宋_GB2312"/>
          <w:szCs w:val="24"/>
        </w:rPr>
        <w:t>14.</w:t>
      </w:r>
      <w:r w:rsidRPr="00D60250">
        <w:rPr>
          <w:rFonts w:ascii="仿宋_GB2312" w:eastAsia="仿宋_GB2312" w:hint="eastAsia"/>
          <w:szCs w:val="24"/>
        </w:rPr>
        <w:t>5</w:t>
      </w:r>
      <w:r w:rsidRPr="00D60250">
        <w:rPr>
          <w:rFonts w:ascii="仿宋_GB2312" w:eastAsia="仿宋_GB2312"/>
          <w:szCs w:val="24"/>
        </w:rPr>
        <w:t xml:space="preserve">.1 </w:t>
      </w:r>
      <w:r w:rsidRPr="00D60250">
        <w:rPr>
          <w:rFonts w:ascii="仿宋_GB2312" w:eastAsia="仿宋_GB2312" w:hint="eastAsia"/>
          <w:szCs w:val="24"/>
        </w:rPr>
        <w:t>过程结算节点划分</w:t>
      </w:r>
    </w:p>
    <w:p w14:paraId="3ECE9148" w14:textId="77777777" w:rsidR="006A374E" w:rsidRPr="00D60250" w:rsidRDefault="006A374E" w:rsidP="006A374E">
      <w:pPr>
        <w:rPr>
          <w:rFonts w:ascii="仿宋_GB2312" w:eastAsia="仿宋_GB2312"/>
          <w:szCs w:val="24"/>
        </w:rPr>
      </w:pPr>
      <w:r w:rsidRPr="00D60250">
        <w:rPr>
          <w:rFonts w:ascii="仿宋_GB2312" w:eastAsia="仿宋_GB2312" w:hAnsi="仿宋_GB2312" w:cs="仿宋_GB2312"/>
        </w:rPr>
        <w:t>过程结算节点</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15A85618" w14:textId="77777777" w:rsidR="006A374E" w:rsidRPr="00D60250" w:rsidRDefault="006A374E" w:rsidP="006A374E">
      <w:pPr>
        <w:jc w:val="left"/>
        <w:rPr>
          <w:rFonts w:ascii="仿宋_GB2312" w:eastAsia="仿宋_GB2312"/>
          <w:szCs w:val="24"/>
        </w:rPr>
      </w:pPr>
      <w:r w:rsidRPr="00D60250">
        <w:rPr>
          <w:rFonts w:ascii="仿宋_GB2312" w:eastAsia="仿宋_GB2312"/>
          <w:szCs w:val="24"/>
        </w:rPr>
        <w:t>14.</w:t>
      </w:r>
      <w:r w:rsidRPr="00D60250">
        <w:rPr>
          <w:rFonts w:ascii="仿宋_GB2312" w:eastAsia="仿宋_GB2312" w:hint="eastAsia"/>
          <w:szCs w:val="24"/>
        </w:rPr>
        <w:t>5</w:t>
      </w:r>
      <w:r w:rsidRPr="00D60250">
        <w:rPr>
          <w:rFonts w:ascii="仿宋_GB2312" w:eastAsia="仿宋_GB2312"/>
          <w:szCs w:val="24"/>
        </w:rPr>
        <w:t>.</w:t>
      </w:r>
      <w:r w:rsidRPr="00D60250">
        <w:rPr>
          <w:rFonts w:ascii="仿宋_GB2312" w:eastAsia="仿宋_GB2312" w:hint="eastAsia"/>
          <w:szCs w:val="24"/>
        </w:rPr>
        <w:t>2</w:t>
      </w:r>
      <w:r w:rsidRPr="00D60250">
        <w:rPr>
          <w:rFonts w:ascii="仿宋_GB2312" w:eastAsia="仿宋_GB2312"/>
          <w:szCs w:val="24"/>
        </w:rPr>
        <w:t xml:space="preserve"> </w:t>
      </w:r>
      <w:r w:rsidRPr="00D60250">
        <w:rPr>
          <w:rFonts w:ascii="仿宋_GB2312" w:eastAsia="仿宋_GB2312" w:hint="eastAsia"/>
          <w:szCs w:val="24"/>
        </w:rPr>
        <w:t>过程结算申请</w:t>
      </w:r>
    </w:p>
    <w:p w14:paraId="75FB8F8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承包人提交过程结算申请的时间：</w:t>
      </w:r>
      <w:r w:rsidRPr="00D60250">
        <w:rPr>
          <w:rFonts w:ascii="仿宋_GB2312" w:eastAsia="仿宋_GB2312"/>
          <w:szCs w:val="24"/>
          <w:u w:val="single"/>
        </w:rPr>
        <w:t xml:space="preserve">                    </w:t>
      </w:r>
      <w:r w:rsidRPr="00D60250">
        <w:rPr>
          <w:rFonts w:ascii="仿宋_GB2312" w:eastAsia="仿宋_GB2312" w:hint="eastAsia"/>
          <w:szCs w:val="24"/>
        </w:rPr>
        <w:t>。</w:t>
      </w:r>
    </w:p>
    <w:p w14:paraId="4EBD88A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过程结算申请的资料清单和份数：</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5830567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过程结算申请单的内容应包括：</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51711CD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14.5.3 过程结算审核</w:t>
      </w:r>
    </w:p>
    <w:p w14:paraId="7B6C649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过程结算付款申请单</w:t>
      </w:r>
      <w:r w:rsidRPr="00D60250">
        <w:rPr>
          <w:rFonts w:ascii="仿宋_GB2312" w:eastAsia="仿宋_GB2312" w:hint="eastAsia"/>
          <w:szCs w:val="24"/>
          <w:lang w:val="zh-CN"/>
        </w:rPr>
        <w:t>审核的程序：</w:t>
      </w:r>
      <w:r w:rsidRPr="00D60250">
        <w:rPr>
          <w:rFonts w:ascii="仿宋_GB2312" w:eastAsia="仿宋_GB2312"/>
          <w:szCs w:val="24"/>
          <w:u w:val="single"/>
        </w:rPr>
        <w:t xml:space="preserve">                     </w:t>
      </w:r>
      <w:r w:rsidRPr="00D60250">
        <w:rPr>
          <w:rFonts w:ascii="仿宋_GB2312" w:eastAsia="仿宋_GB2312" w:hint="eastAsia"/>
          <w:szCs w:val="24"/>
        </w:rPr>
        <w:t>。</w:t>
      </w:r>
    </w:p>
    <w:p w14:paraId="085C7BD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发包人审批过程结算付款申请单的期限：</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5F08499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发包人完成过程结算付款的期限：</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5BFCE9B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14.5.4 关于过程结算付款证书异议部分复核的方式和程序：</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109E2D74" w14:textId="77777777" w:rsidR="006A374E" w:rsidRPr="00D60250" w:rsidRDefault="006A374E" w:rsidP="006A374E">
      <w:pPr>
        <w:rPr>
          <w:rFonts w:ascii="黑体" w:eastAsia="黑体" w:hAnsi="黑体"/>
          <w:szCs w:val="24"/>
        </w:rPr>
      </w:pPr>
      <w:r w:rsidRPr="00D60250">
        <w:rPr>
          <w:rFonts w:ascii="黑体" w:eastAsia="黑体" w:hAnsi="黑体"/>
          <w:szCs w:val="24"/>
        </w:rPr>
        <w:t>14.</w:t>
      </w:r>
      <w:r w:rsidRPr="00D60250">
        <w:rPr>
          <w:rFonts w:ascii="黑体" w:eastAsia="黑体" w:hAnsi="黑体" w:hint="eastAsia"/>
          <w:szCs w:val="24"/>
        </w:rPr>
        <w:t>6</w:t>
      </w:r>
      <w:r w:rsidRPr="00D60250">
        <w:rPr>
          <w:rFonts w:ascii="黑体" w:eastAsia="黑体" w:hAnsi="黑体"/>
          <w:szCs w:val="24"/>
        </w:rPr>
        <w:t xml:space="preserve"> </w:t>
      </w:r>
      <w:r w:rsidRPr="00D60250">
        <w:rPr>
          <w:rFonts w:ascii="黑体" w:eastAsia="黑体" w:hAnsi="黑体" w:hint="eastAsia"/>
          <w:szCs w:val="24"/>
        </w:rPr>
        <w:t>竣工结算</w:t>
      </w:r>
    </w:p>
    <w:p w14:paraId="1F42822D" w14:textId="77777777" w:rsidR="006A374E" w:rsidRPr="00D60250" w:rsidRDefault="006A374E" w:rsidP="006A374E">
      <w:pPr>
        <w:rPr>
          <w:rFonts w:ascii="仿宋_GB2312" w:eastAsia="仿宋_GB2312"/>
          <w:szCs w:val="24"/>
        </w:rPr>
      </w:pPr>
      <w:r w:rsidRPr="00D60250">
        <w:rPr>
          <w:rFonts w:ascii="仿宋_GB2312" w:eastAsia="仿宋_GB2312"/>
          <w:szCs w:val="24"/>
        </w:rPr>
        <w:t>14.</w:t>
      </w:r>
      <w:r w:rsidRPr="00D60250">
        <w:rPr>
          <w:rFonts w:ascii="仿宋_GB2312" w:eastAsia="仿宋_GB2312" w:hint="eastAsia"/>
          <w:szCs w:val="24"/>
        </w:rPr>
        <w:t>6</w:t>
      </w:r>
      <w:r w:rsidRPr="00D60250">
        <w:rPr>
          <w:rFonts w:ascii="仿宋_GB2312" w:eastAsia="仿宋_GB2312"/>
          <w:szCs w:val="24"/>
        </w:rPr>
        <w:t xml:space="preserve">.1 </w:t>
      </w:r>
      <w:r w:rsidRPr="00D60250">
        <w:rPr>
          <w:rFonts w:ascii="仿宋_GB2312" w:eastAsia="仿宋_GB2312" w:hint="eastAsia"/>
          <w:szCs w:val="24"/>
        </w:rPr>
        <w:t>竣工结算申请</w:t>
      </w:r>
    </w:p>
    <w:p w14:paraId="5588B35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承包人提交竣工结算申请的时间：</w:t>
      </w:r>
      <w:r w:rsidRPr="00D60250">
        <w:rPr>
          <w:rFonts w:ascii="仿宋_GB2312" w:eastAsia="仿宋_GB2312"/>
          <w:szCs w:val="24"/>
          <w:u w:val="single"/>
        </w:rPr>
        <w:t xml:space="preserve">                    </w:t>
      </w:r>
      <w:r w:rsidRPr="00D60250">
        <w:rPr>
          <w:rFonts w:ascii="仿宋_GB2312" w:eastAsia="仿宋_GB2312" w:hint="eastAsia"/>
          <w:szCs w:val="24"/>
        </w:rPr>
        <w:t>。</w:t>
      </w:r>
    </w:p>
    <w:p w14:paraId="7854026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竣工结算申请的资料清单和份数：</w:t>
      </w:r>
      <w:r w:rsidRPr="00D60250">
        <w:rPr>
          <w:rFonts w:ascii="仿宋_GB2312" w:eastAsia="仿宋_GB2312"/>
          <w:szCs w:val="24"/>
          <w:u w:val="single"/>
        </w:rPr>
        <w:t xml:space="preserve">                    </w:t>
      </w:r>
      <w:r w:rsidRPr="00D60250">
        <w:rPr>
          <w:rFonts w:ascii="仿宋_GB2312" w:eastAsia="仿宋_GB2312" w:hint="eastAsia"/>
          <w:szCs w:val="24"/>
        </w:rPr>
        <w:t>。</w:t>
      </w:r>
    </w:p>
    <w:p w14:paraId="49EC999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竣工结算申请单的内容应包括：</w:t>
      </w:r>
      <w:r w:rsidRPr="00D60250">
        <w:rPr>
          <w:rFonts w:ascii="仿宋_GB2312" w:eastAsia="仿宋_GB2312"/>
          <w:szCs w:val="24"/>
          <w:u w:val="single"/>
        </w:rPr>
        <w:t xml:space="preserve">                      </w:t>
      </w:r>
      <w:r w:rsidRPr="00D60250">
        <w:rPr>
          <w:rFonts w:ascii="仿宋_GB2312" w:eastAsia="仿宋_GB2312" w:hint="eastAsia"/>
          <w:szCs w:val="24"/>
        </w:rPr>
        <w:t>。</w:t>
      </w:r>
    </w:p>
    <w:p w14:paraId="14CDC313" w14:textId="77777777" w:rsidR="006A374E" w:rsidRPr="00D60250" w:rsidRDefault="006A374E" w:rsidP="006A374E">
      <w:pPr>
        <w:rPr>
          <w:rFonts w:ascii="仿宋_GB2312" w:eastAsia="仿宋_GB2312"/>
          <w:szCs w:val="24"/>
        </w:rPr>
      </w:pPr>
      <w:r w:rsidRPr="00D60250">
        <w:rPr>
          <w:rFonts w:ascii="仿宋_GB2312" w:eastAsia="仿宋_GB2312"/>
          <w:szCs w:val="24"/>
        </w:rPr>
        <w:t>14.</w:t>
      </w:r>
      <w:r w:rsidRPr="00D60250">
        <w:rPr>
          <w:rFonts w:ascii="仿宋_GB2312" w:eastAsia="仿宋_GB2312" w:hint="eastAsia"/>
          <w:szCs w:val="24"/>
        </w:rPr>
        <w:t>6</w:t>
      </w:r>
      <w:r w:rsidRPr="00D60250">
        <w:rPr>
          <w:rFonts w:ascii="仿宋_GB2312" w:eastAsia="仿宋_GB2312"/>
          <w:szCs w:val="24"/>
        </w:rPr>
        <w:t xml:space="preserve">.2 </w:t>
      </w:r>
      <w:r w:rsidRPr="00D60250">
        <w:rPr>
          <w:rFonts w:ascii="仿宋_GB2312" w:eastAsia="仿宋_GB2312" w:hint="eastAsia"/>
          <w:szCs w:val="24"/>
        </w:rPr>
        <w:t>竣工结算审核</w:t>
      </w:r>
    </w:p>
    <w:p w14:paraId="34C17BB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发包人审批竣工付款申请单的期限：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7DB487E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发包人完成竣工付款的期限：</w:t>
      </w:r>
      <w:r w:rsidRPr="00D60250">
        <w:rPr>
          <w:rFonts w:ascii="仿宋_GB2312" w:eastAsia="仿宋_GB2312"/>
          <w:szCs w:val="24"/>
          <w:u w:val="single"/>
        </w:rPr>
        <w:t xml:space="preserve">                        </w:t>
      </w:r>
      <w:r w:rsidRPr="00D60250">
        <w:rPr>
          <w:rFonts w:ascii="仿宋_GB2312" w:eastAsia="仿宋_GB2312" w:hint="eastAsia"/>
          <w:szCs w:val="24"/>
        </w:rPr>
        <w:t>。</w:t>
      </w:r>
    </w:p>
    <w:p w14:paraId="11CD9F8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关于竣工付款证书异议部分复核的方式和程序：</w:t>
      </w:r>
      <w:r w:rsidRPr="00D60250">
        <w:rPr>
          <w:rFonts w:ascii="仿宋_GB2312" w:eastAsia="仿宋_GB2312"/>
          <w:szCs w:val="24"/>
          <w:u w:val="single"/>
        </w:rPr>
        <w:t xml:space="preserve">                                                  </w:t>
      </w:r>
      <w:r w:rsidRPr="00D60250">
        <w:rPr>
          <w:rFonts w:ascii="仿宋_GB2312" w:eastAsia="仿宋_GB2312" w:hint="eastAsia"/>
          <w:szCs w:val="24"/>
        </w:rPr>
        <w:t>。</w:t>
      </w:r>
    </w:p>
    <w:p w14:paraId="186CC68C"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14.6 </w:t>
      </w:r>
      <w:r w:rsidRPr="00D60250">
        <w:rPr>
          <w:rFonts w:ascii="黑体" w:eastAsia="黑体" w:hAnsi="黑体" w:hint="eastAsia"/>
          <w:szCs w:val="24"/>
        </w:rPr>
        <w:t>质量保证金</w:t>
      </w:r>
    </w:p>
    <w:p w14:paraId="2009A28E"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14.6.1 </w:t>
      </w:r>
      <w:r w:rsidRPr="00D60250">
        <w:rPr>
          <w:rFonts w:ascii="仿宋_GB2312" w:eastAsia="仿宋_GB2312" w:hint="eastAsia"/>
          <w:szCs w:val="24"/>
        </w:rPr>
        <w:t>承包人提供质量保证金的方式</w:t>
      </w:r>
    </w:p>
    <w:p w14:paraId="2CADF62E" w14:textId="77777777" w:rsidR="006A374E" w:rsidRPr="00D60250" w:rsidRDefault="006A374E" w:rsidP="006A374E">
      <w:pPr>
        <w:rPr>
          <w:rFonts w:ascii="仿宋_GB2312" w:eastAsia="仿宋_GB2312"/>
          <w:szCs w:val="24"/>
        </w:rPr>
      </w:pPr>
      <w:r w:rsidRPr="00D60250">
        <w:rPr>
          <w:rFonts w:ascii="仿宋_GB2312" w:eastAsia="仿宋_GB2312"/>
          <w:szCs w:val="24"/>
        </w:rPr>
        <w:t>质量</w:t>
      </w:r>
      <w:r w:rsidRPr="00D60250">
        <w:rPr>
          <w:rFonts w:ascii="仿宋_GB2312" w:eastAsia="仿宋_GB2312" w:hint="eastAsia"/>
          <w:szCs w:val="24"/>
        </w:rPr>
        <w:t>保证金</w:t>
      </w:r>
      <w:r w:rsidRPr="00D60250">
        <w:rPr>
          <w:rFonts w:ascii="仿宋_GB2312" w:eastAsia="仿宋_GB2312"/>
          <w:szCs w:val="24"/>
        </w:rPr>
        <w:t>采用以下</w:t>
      </w:r>
      <w:r w:rsidRPr="00D60250">
        <w:rPr>
          <w:rFonts w:ascii="仿宋_GB2312" w:eastAsia="仿宋_GB2312" w:hint="eastAsia"/>
          <w:szCs w:val="24"/>
        </w:rPr>
        <w:t>第</w:t>
      </w:r>
      <w:r w:rsidRPr="00D60250">
        <w:rPr>
          <w:rFonts w:ascii="仿宋_GB2312" w:eastAsia="仿宋_GB2312"/>
          <w:szCs w:val="24"/>
          <w:u w:val="single"/>
        </w:rPr>
        <w:t xml:space="preserve">        </w:t>
      </w:r>
      <w:r w:rsidRPr="00D60250">
        <w:rPr>
          <w:rFonts w:ascii="仿宋_GB2312" w:eastAsia="仿宋_GB2312" w:hint="eastAsia"/>
          <w:szCs w:val="24"/>
        </w:rPr>
        <w:t>种</w:t>
      </w:r>
      <w:r w:rsidRPr="00D60250">
        <w:rPr>
          <w:rFonts w:ascii="仿宋_GB2312" w:eastAsia="仿宋_GB2312"/>
          <w:szCs w:val="24"/>
        </w:rPr>
        <w:t>方式：</w:t>
      </w:r>
    </w:p>
    <w:p w14:paraId="28CA1F53"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 </w:t>
      </w:r>
      <w:r w:rsidRPr="00D60250">
        <w:rPr>
          <w:rFonts w:ascii="仿宋_GB2312" w:eastAsia="仿宋_GB2312" w:hint="eastAsia"/>
          <w:szCs w:val="24"/>
        </w:rPr>
        <w:t>工程质量保证担保</w:t>
      </w:r>
      <w:r w:rsidRPr="00D60250">
        <w:rPr>
          <w:rFonts w:ascii="仿宋_GB2312" w:eastAsia="仿宋_GB2312"/>
          <w:szCs w:val="24"/>
        </w:rPr>
        <w:t>，保证金额为：</w:t>
      </w:r>
      <w:r w:rsidRPr="00D60250">
        <w:rPr>
          <w:rFonts w:ascii="仿宋_GB2312" w:eastAsia="仿宋_GB2312"/>
          <w:szCs w:val="24"/>
          <w:u w:val="single"/>
        </w:rPr>
        <w:t xml:space="preserve">                </w:t>
      </w:r>
      <w:r w:rsidRPr="00D60250">
        <w:rPr>
          <w:rFonts w:ascii="仿宋_GB2312" w:eastAsia="仿宋_GB2312" w:hint="eastAsia"/>
          <w:szCs w:val="24"/>
        </w:rPr>
        <w:t>；</w:t>
      </w:r>
    </w:p>
    <w:p w14:paraId="6D207A1B"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(2) </w:t>
      </w:r>
      <w:r w:rsidRPr="00D60250">
        <w:rPr>
          <w:rFonts w:ascii="仿宋_GB2312" w:eastAsia="仿宋_GB2312"/>
          <w:szCs w:val="24"/>
          <w:u w:val="single"/>
        </w:rPr>
        <w:t xml:space="preserve">       </w:t>
      </w:r>
      <w:r w:rsidRPr="00D60250">
        <w:rPr>
          <w:rFonts w:ascii="仿宋_GB2312" w:eastAsia="仿宋_GB2312"/>
          <w:szCs w:val="24"/>
        </w:rPr>
        <w:t>%的工程款；</w:t>
      </w:r>
    </w:p>
    <w:p w14:paraId="11F95E8A"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(3) </w:t>
      </w:r>
      <w:r w:rsidRPr="00D60250">
        <w:rPr>
          <w:rFonts w:ascii="仿宋_GB2312" w:eastAsia="仿宋_GB2312" w:hint="eastAsia"/>
          <w:szCs w:val="24"/>
        </w:rPr>
        <w:t>其他方式：</w:t>
      </w:r>
      <w:r w:rsidRPr="00D60250">
        <w:rPr>
          <w:rFonts w:ascii="仿宋_GB2312" w:eastAsia="仿宋_GB2312"/>
          <w:szCs w:val="24"/>
          <w:u w:val="single"/>
        </w:rPr>
        <w:t xml:space="preserve">                                    </w:t>
      </w:r>
      <w:r w:rsidRPr="00D60250">
        <w:rPr>
          <w:rFonts w:ascii="仿宋_GB2312" w:eastAsia="仿宋_GB2312" w:hint="eastAsia"/>
          <w:szCs w:val="24"/>
        </w:rPr>
        <w:t>。</w:t>
      </w:r>
    </w:p>
    <w:p w14:paraId="26AC8A02"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14.6.2 </w:t>
      </w:r>
      <w:r w:rsidRPr="00D60250">
        <w:rPr>
          <w:rFonts w:ascii="仿宋_GB2312" w:eastAsia="仿宋_GB2312" w:hint="eastAsia"/>
          <w:szCs w:val="24"/>
        </w:rPr>
        <w:t>质量保证金的预留</w:t>
      </w:r>
    </w:p>
    <w:p w14:paraId="44373935" w14:textId="77777777" w:rsidR="006A374E" w:rsidRPr="00D60250" w:rsidRDefault="006A374E" w:rsidP="006A374E">
      <w:pPr>
        <w:rPr>
          <w:rFonts w:ascii="仿宋_GB2312" w:eastAsia="仿宋_GB2312"/>
          <w:szCs w:val="24"/>
        </w:rPr>
      </w:pPr>
      <w:r w:rsidRPr="00D60250">
        <w:rPr>
          <w:rFonts w:ascii="仿宋_GB2312" w:eastAsia="仿宋_GB2312"/>
          <w:szCs w:val="24"/>
        </w:rPr>
        <w:t>质量</w:t>
      </w:r>
      <w:r w:rsidRPr="00D60250">
        <w:rPr>
          <w:rFonts w:ascii="仿宋_GB2312" w:eastAsia="仿宋_GB2312" w:hint="eastAsia"/>
          <w:szCs w:val="24"/>
        </w:rPr>
        <w:t>保证金</w:t>
      </w:r>
      <w:r w:rsidRPr="00D60250">
        <w:rPr>
          <w:rFonts w:ascii="仿宋_GB2312" w:eastAsia="仿宋_GB2312"/>
          <w:szCs w:val="24"/>
        </w:rPr>
        <w:t>的预留采取以下第</w:t>
      </w:r>
      <w:r w:rsidRPr="00D60250">
        <w:rPr>
          <w:rFonts w:ascii="仿宋_GB2312" w:eastAsia="仿宋_GB2312"/>
          <w:szCs w:val="24"/>
          <w:u w:val="single"/>
        </w:rPr>
        <w:t xml:space="preserve">      </w:t>
      </w:r>
      <w:r w:rsidRPr="00D60250">
        <w:rPr>
          <w:rFonts w:ascii="仿宋_GB2312" w:eastAsia="仿宋_GB2312" w:hint="eastAsia"/>
          <w:szCs w:val="24"/>
        </w:rPr>
        <w:t>种</w:t>
      </w:r>
      <w:r w:rsidRPr="00D60250">
        <w:rPr>
          <w:rFonts w:ascii="仿宋_GB2312" w:eastAsia="仿宋_GB2312"/>
          <w:szCs w:val="24"/>
        </w:rPr>
        <w:t>方式：</w:t>
      </w:r>
    </w:p>
    <w:p w14:paraId="159A6EDD" w14:textId="77777777" w:rsidR="006A374E" w:rsidRPr="00D60250" w:rsidRDefault="006A374E" w:rsidP="006A374E">
      <w:pPr>
        <w:rPr>
          <w:rFonts w:ascii="仿宋_GB2312" w:eastAsia="仿宋_GB2312"/>
          <w:szCs w:val="24"/>
        </w:rPr>
      </w:pPr>
      <w:r w:rsidRPr="00D60250">
        <w:rPr>
          <w:rFonts w:ascii="仿宋_GB2312" w:eastAsia="仿宋_GB2312"/>
          <w:szCs w:val="24"/>
        </w:rPr>
        <w:t>(1) 在支付工程进度款时逐次预留</w:t>
      </w:r>
      <w:r w:rsidRPr="00D60250">
        <w:rPr>
          <w:rFonts w:ascii="仿宋_GB2312" w:eastAsia="仿宋_GB2312" w:hint="eastAsia"/>
          <w:szCs w:val="24"/>
        </w:rPr>
        <w:t>的质量保证金的比例：</w:t>
      </w:r>
      <w:r w:rsidRPr="00D60250">
        <w:rPr>
          <w:rFonts w:ascii="仿宋_GB2312" w:eastAsia="仿宋_GB2312"/>
          <w:szCs w:val="24"/>
          <w:u w:val="single"/>
        </w:rPr>
        <w:t xml:space="preserve">            </w:t>
      </w:r>
      <w:r w:rsidRPr="00D60250">
        <w:rPr>
          <w:rFonts w:ascii="仿宋_GB2312" w:eastAsia="仿宋_GB2312"/>
          <w:szCs w:val="24"/>
        </w:rPr>
        <w:t>，在此情形下，质量</w:t>
      </w:r>
      <w:r w:rsidRPr="00D60250">
        <w:rPr>
          <w:rFonts w:ascii="仿宋_GB2312" w:eastAsia="仿宋_GB2312" w:hint="eastAsia"/>
          <w:szCs w:val="24"/>
        </w:rPr>
        <w:t>保证金</w:t>
      </w:r>
      <w:r w:rsidRPr="00D60250">
        <w:rPr>
          <w:rFonts w:ascii="仿宋_GB2312" w:eastAsia="仿宋_GB2312"/>
          <w:szCs w:val="24"/>
        </w:rPr>
        <w:t>的计算基数不包括预付款的支付、扣回以及价格调整的金额；</w:t>
      </w:r>
    </w:p>
    <w:p w14:paraId="609BC822" w14:textId="77777777" w:rsidR="006A374E" w:rsidRPr="00D60250" w:rsidRDefault="006A374E" w:rsidP="006A374E">
      <w:pPr>
        <w:rPr>
          <w:rFonts w:ascii="仿宋_GB2312" w:eastAsia="仿宋_GB2312"/>
          <w:szCs w:val="24"/>
        </w:rPr>
      </w:pPr>
      <w:r w:rsidRPr="00D60250">
        <w:rPr>
          <w:rFonts w:ascii="仿宋_GB2312" w:eastAsia="仿宋_GB2312"/>
          <w:szCs w:val="24"/>
        </w:rPr>
        <w:t>(2) 工程竣工结算时一次性预留</w:t>
      </w:r>
      <w:r w:rsidRPr="00D60250">
        <w:rPr>
          <w:rFonts w:ascii="仿宋_GB2312" w:eastAsia="仿宋_GB2312" w:hint="eastAsia"/>
          <w:szCs w:val="24"/>
        </w:rPr>
        <w:t>专用合同条件第</w:t>
      </w:r>
      <w:r w:rsidRPr="00D60250">
        <w:rPr>
          <w:rFonts w:ascii="仿宋_GB2312" w:eastAsia="仿宋_GB2312"/>
          <w:szCs w:val="24"/>
        </w:rPr>
        <w:t>14.6.1</w:t>
      </w:r>
      <w:r w:rsidRPr="00D60250">
        <w:rPr>
          <w:rFonts w:ascii="仿宋_GB2312" w:eastAsia="仿宋_GB2312" w:hint="eastAsia"/>
          <w:szCs w:val="24"/>
        </w:rPr>
        <w:t>项第</w:t>
      </w:r>
      <w:r w:rsidRPr="00D60250">
        <w:rPr>
          <w:rFonts w:ascii="仿宋_GB2312" w:eastAsia="仿宋_GB2312"/>
          <w:szCs w:val="24"/>
        </w:rPr>
        <w:t>(2)</w:t>
      </w:r>
      <w:r w:rsidRPr="00D60250">
        <w:rPr>
          <w:rFonts w:ascii="仿宋_GB2312" w:eastAsia="仿宋_GB2312" w:hint="eastAsia"/>
          <w:szCs w:val="24"/>
        </w:rPr>
        <w:t>目约定的工程款预留比例的</w:t>
      </w:r>
      <w:r w:rsidRPr="00D60250">
        <w:rPr>
          <w:rFonts w:ascii="仿宋_GB2312" w:eastAsia="仿宋_GB2312"/>
          <w:szCs w:val="24"/>
        </w:rPr>
        <w:t>质量</w:t>
      </w:r>
      <w:r w:rsidRPr="00D60250">
        <w:rPr>
          <w:rFonts w:ascii="仿宋_GB2312" w:eastAsia="仿宋_GB2312" w:hint="eastAsia"/>
          <w:szCs w:val="24"/>
        </w:rPr>
        <w:t>保证金</w:t>
      </w:r>
      <w:r w:rsidRPr="00D60250">
        <w:rPr>
          <w:rFonts w:ascii="仿宋_GB2312" w:eastAsia="仿宋_GB2312"/>
          <w:szCs w:val="24"/>
        </w:rPr>
        <w:t>；</w:t>
      </w:r>
    </w:p>
    <w:p w14:paraId="5359B4DD" w14:textId="77777777" w:rsidR="006A374E" w:rsidRPr="00D60250" w:rsidRDefault="006A374E" w:rsidP="006A374E">
      <w:pPr>
        <w:rPr>
          <w:rFonts w:ascii="仿宋_GB2312" w:eastAsia="仿宋_GB2312"/>
          <w:szCs w:val="24"/>
        </w:rPr>
      </w:pPr>
      <w:r w:rsidRPr="00D60250">
        <w:rPr>
          <w:rFonts w:ascii="仿宋_GB2312" w:eastAsia="仿宋_GB2312"/>
          <w:szCs w:val="24"/>
        </w:rPr>
        <w:t>(3) 其他预留方式:</w:t>
      </w:r>
      <w:r w:rsidRPr="00D60250">
        <w:rPr>
          <w:rFonts w:ascii="仿宋_GB2312" w:eastAsia="仿宋_GB2312" w:hint="eastAsia"/>
          <w:szCs w:val="24"/>
        </w:rPr>
        <w:t xml:space="preserve"> </w:t>
      </w:r>
      <w:r w:rsidRPr="00D60250">
        <w:rPr>
          <w:rFonts w:ascii="仿宋_GB2312" w:eastAsia="仿宋_GB2312"/>
          <w:szCs w:val="24"/>
          <w:u w:val="single"/>
        </w:rPr>
        <w:t xml:space="preserve">                                </w:t>
      </w:r>
      <w:r w:rsidRPr="00D60250">
        <w:rPr>
          <w:rFonts w:ascii="仿宋_GB2312" w:eastAsia="仿宋_GB2312" w:hint="eastAsia"/>
          <w:szCs w:val="24"/>
        </w:rPr>
        <w:t>。</w:t>
      </w:r>
    </w:p>
    <w:p w14:paraId="337C6D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关于质量保证金的补充约定：</w:t>
      </w:r>
      <w:r w:rsidRPr="00D60250">
        <w:rPr>
          <w:rFonts w:ascii="仿宋_GB2312" w:eastAsia="仿宋_GB2312"/>
          <w:szCs w:val="24"/>
          <w:u w:val="single"/>
        </w:rPr>
        <w:t xml:space="preserve">                         </w:t>
      </w:r>
      <w:r w:rsidRPr="00D60250">
        <w:rPr>
          <w:rFonts w:ascii="仿宋_GB2312" w:eastAsia="仿宋_GB2312" w:hint="eastAsia"/>
          <w:szCs w:val="24"/>
        </w:rPr>
        <w:t>。</w:t>
      </w:r>
    </w:p>
    <w:p w14:paraId="477F0B6C"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14.7 </w:t>
      </w:r>
      <w:r w:rsidRPr="00D60250">
        <w:rPr>
          <w:rFonts w:ascii="黑体" w:eastAsia="黑体" w:hAnsi="黑体" w:hint="eastAsia"/>
          <w:szCs w:val="24"/>
        </w:rPr>
        <w:t>最终结清</w:t>
      </w:r>
    </w:p>
    <w:p w14:paraId="6FE60EBD"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14.7.1 </w:t>
      </w:r>
      <w:r w:rsidRPr="00D60250">
        <w:rPr>
          <w:rFonts w:ascii="仿宋_GB2312" w:eastAsia="仿宋_GB2312" w:hint="eastAsia"/>
          <w:szCs w:val="24"/>
        </w:rPr>
        <w:t>最终结清申请单</w:t>
      </w:r>
    </w:p>
    <w:p w14:paraId="67D0671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当事人双方关于最终结清申请的其他约定：</w:t>
      </w:r>
      <w:r w:rsidRPr="00D60250">
        <w:rPr>
          <w:rFonts w:ascii="仿宋_GB2312" w:eastAsia="仿宋_GB2312"/>
          <w:szCs w:val="24"/>
          <w:u w:val="single"/>
        </w:rPr>
        <w:t xml:space="preserve">            </w:t>
      </w:r>
      <w:r w:rsidRPr="00D60250">
        <w:rPr>
          <w:rFonts w:ascii="仿宋_GB2312" w:eastAsia="仿宋_GB2312" w:hint="eastAsia"/>
          <w:szCs w:val="24"/>
        </w:rPr>
        <w:t>。</w:t>
      </w:r>
    </w:p>
    <w:p w14:paraId="410EBB23"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14.7.2 </w:t>
      </w:r>
      <w:r w:rsidRPr="00D60250">
        <w:rPr>
          <w:rFonts w:ascii="仿宋_GB2312" w:eastAsia="仿宋_GB2312" w:hint="eastAsia"/>
          <w:szCs w:val="24"/>
        </w:rPr>
        <w:t>最终结清证书和支付</w:t>
      </w:r>
    </w:p>
    <w:p w14:paraId="6D2DFDE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当事人双方关于最终结清支付的其他约定：</w:t>
      </w:r>
      <w:r w:rsidRPr="00D60250">
        <w:rPr>
          <w:rFonts w:ascii="仿宋_GB2312" w:eastAsia="仿宋_GB2312"/>
          <w:szCs w:val="24"/>
          <w:u w:val="single"/>
        </w:rPr>
        <w:t xml:space="preserve">             </w:t>
      </w:r>
      <w:r w:rsidRPr="00D60250">
        <w:rPr>
          <w:rFonts w:ascii="仿宋_GB2312" w:eastAsia="仿宋_GB2312" w:hint="eastAsia"/>
          <w:szCs w:val="24"/>
        </w:rPr>
        <w:t>。</w:t>
      </w:r>
    </w:p>
    <w:p w14:paraId="1871D4F2" w14:textId="77777777" w:rsidR="006A374E" w:rsidRPr="00D60250" w:rsidRDefault="006A374E" w:rsidP="006A374E">
      <w:pPr>
        <w:pStyle w:val="29"/>
        <w:rPr>
          <w:rFonts w:ascii="黑体" w:eastAsia="黑体" w:hAnsi="黑体"/>
          <w:b w:val="0"/>
          <w:sz w:val="24"/>
          <w:szCs w:val="24"/>
        </w:rPr>
      </w:pPr>
      <w:bookmarkStart w:id="1448" w:name="_Toc963703911"/>
      <w:bookmarkStart w:id="1449" w:name="_Toc16106"/>
      <w:bookmarkStart w:id="1450" w:name="_Toc894727038"/>
      <w:bookmarkStart w:id="1451" w:name="_Toc1700401028"/>
      <w:bookmarkStart w:id="1452" w:name="_Toc130844313"/>
      <w:r w:rsidRPr="00D60250">
        <w:rPr>
          <w:rFonts w:ascii="黑体" w:eastAsia="黑体" w:hAnsi="黑体" w:hint="eastAsia"/>
          <w:b w:val="0"/>
          <w:sz w:val="24"/>
          <w:szCs w:val="24"/>
        </w:rPr>
        <w:t>第</w:t>
      </w:r>
      <w:r w:rsidRPr="00D60250">
        <w:rPr>
          <w:rFonts w:ascii="黑体" w:eastAsia="黑体" w:hAnsi="黑体"/>
          <w:b w:val="0"/>
          <w:sz w:val="24"/>
          <w:szCs w:val="24"/>
        </w:rPr>
        <w:t>15条</w:t>
      </w:r>
      <w:r w:rsidRPr="00D60250">
        <w:rPr>
          <w:rFonts w:ascii="黑体" w:eastAsia="黑体" w:hAnsi="黑体" w:hint="eastAsia"/>
          <w:b w:val="0"/>
          <w:sz w:val="24"/>
          <w:szCs w:val="24"/>
        </w:rPr>
        <w:t xml:space="preserve"> 违约</w:t>
      </w:r>
      <w:bookmarkEnd w:id="1448"/>
      <w:bookmarkEnd w:id="1449"/>
      <w:bookmarkEnd w:id="1450"/>
      <w:bookmarkEnd w:id="1451"/>
      <w:bookmarkEnd w:id="1452"/>
    </w:p>
    <w:p w14:paraId="6202F58B"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15.1 </w:t>
      </w:r>
      <w:r w:rsidRPr="00D60250">
        <w:rPr>
          <w:rFonts w:ascii="黑体" w:eastAsia="黑体" w:hAnsi="黑体" w:hint="eastAsia"/>
          <w:szCs w:val="24"/>
        </w:rPr>
        <w:t>发包人违约</w:t>
      </w:r>
    </w:p>
    <w:p w14:paraId="2692C717"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15.1.1 </w:t>
      </w:r>
      <w:r w:rsidRPr="00D60250">
        <w:rPr>
          <w:rFonts w:ascii="仿宋_GB2312" w:eastAsia="仿宋_GB2312" w:hint="eastAsia"/>
          <w:szCs w:val="24"/>
        </w:rPr>
        <w:t>发包人违约的情形</w:t>
      </w:r>
    </w:p>
    <w:p w14:paraId="67EC7EE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发包人违约的其他情形</w:t>
      </w:r>
      <w:r w:rsidRPr="00D60250">
        <w:rPr>
          <w:rFonts w:ascii="仿宋_GB2312" w:eastAsia="仿宋_GB2312"/>
          <w:szCs w:val="24"/>
          <w:u w:val="single"/>
        </w:rPr>
        <w:t xml:space="preserve">                              </w:t>
      </w:r>
      <w:r w:rsidRPr="00D60250">
        <w:rPr>
          <w:rFonts w:ascii="仿宋_GB2312" w:eastAsia="仿宋_GB2312" w:hint="eastAsia"/>
          <w:szCs w:val="24"/>
        </w:rPr>
        <w:t>。</w:t>
      </w:r>
    </w:p>
    <w:p w14:paraId="76CDD4BC"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15.1.3 </w:t>
      </w:r>
      <w:r w:rsidRPr="00D60250">
        <w:rPr>
          <w:rFonts w:ascii="仿宋_GB2312" w:eastAsia="仿宋_GB2312" w:hint="eastAsia"/>
          <w:szCs w:val="24"/>
        </w:rPr>
        <w:t>发包人违约的责任</w:t>
      </w:r>
    </w:p>
    <w:p w14:paraId="5167288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发包人违约</w:t>
      </w:r>
      <w:r w:rsidRPr="00D60250">
        <w:rPr>
          <w:rFonts w:ascii="仿宋_GB2312" w:eastAsia="仿宋_GB2312"/>
          <w:szCs w:val="24"/>
        </w:rPr>
        <w:t>责任</w:t>
      </w:r>
      <w:r w:rsidRPr="00D60250">
        <w:rPr>
          <w:rFonts w:ascii="仿宋_GB2312" w:eastAsia="仿宋_GB2312" w:hint="eastAsia"/>
          <w:szCs w:val="24"/>
        </w:rPr>
        <w:t>的</w:t>
      </w:r>
      <w:r w:rsidRPr="00D60250">
        <w:rPr>
          <w:rFonts w:ascii="仿宋_GB2312" w:eastAsia="仿宋_GB2312"/>
          <w:szCs w:val="24"/>
        </w:rPr>
        <w:t>承担方式</w:t>
      </w:r>
      <w:r w:rsidRPr="00D60250">
        <w:rPr>
          <w:rFonts w:ascii="仿宋_GB2312" w:eastAsia="仿宋_GB2312" w:hint="eastAsia"/>
          <w:szCs w:val="24"/>
        </w:rPr>
        <w:t>和</w:t>
      </w:r>
      <w:r w:rsidRPr="00D60250">
        <w:rPr>
          <w:rFonts w:ascii="仿宋_GB2312" w:eastAsia="仿宋_GB2312"/>
          <w:szCs w:val="24"/>
        </w:rPr>
        <w:t>计算方法</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w:t>
      </w:r>
    </w:p>
    <w:p w14:paraId="7D8BBDF4"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15.2 </w:t>
      </w:r>
      <w:r w:rsidRPr="00D60250">
        <w:rPr>
          <w:rFonts w:ascii="黑体" w:eastAsia="黑体" w:hAnsi="黑体" w:hint="eastAsia"/>
          <w:szCs w:val="24"/>
        </w:rPr>
        <w:t>承包人违约</w:t>
      </w:r>
    </w:p>
    <w:p w14:paraId="750328D5"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15.2.1 </w:t>
      </w:r>
      <w:r w:rsidRPr="00D60250">
        <w:rPr>
          <w:rFonts w:ascii="仿宋_GB2312" w:eastAsia="仿宋_GB2312" w:hint="eastAsia"/>
          <w:szCs w:val="24"/>
        </w:rPr>
        <w:t>承包人违约的情形</w:t>
      </w:r>
    </w:p>
    <w:p w14:paraId="1542628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承包人违约的其他情形：</w:t>
      </w:r>
      <w:r w:rsidRPr="00D60250">
        <w:rPr>
          <w:rFonts w:ascii="仿宋_GB2312" w:eastAsia="仿宋_GB2312"/>
          <w:szCs w:val="24"/>
          <w:u w:val="single"/>
        </w:rPr>
        <w:t xml:space="preserve">                             </w:t>
      </w:r>
      <w:r w:rsidRPr="00D60250">
        <w:rPr>
          <w:rFonts w:ascii="仿宋_GB2312" w:eastAsia="仿宋_GB2312" w:hint="eastAsia"/>
          <w:szCs w:val="24"/>
        </w:rPr>
        <w:t>。</w:t>
      </w:r>
    </w:p>
    <w:p w14:paraId="2EC98A5D"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15.2.2 </w:t>
      </w:r>
      <w:r w:rsidRPr="00D60250">
        <w:rPr>
          <w:rFonts w:ascii="仿宋_GB2312" w:eastAsia="仿宋_GB2312" w:hint="eastAsia"/>
          <w:szCs w:val="24"/>
        </w:rPr>
        <w:t>通知改正</w:t>
      </w:r>
    </w:p>
    <w:p w14:paraId="04CDDEA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工程师通知承包人改正的合理期限是：</w:t>
      </w:r>
      <w:r w:rsidRPr="00D60250">
        <w:rPr>
          <w:rFonts w:ascii="仿宋_GB2312" w:eastAsia="仿宋_GB2312"/>
          <w:szCs w:val="24"/>
          <w:u w:val="single"/>
        </w:rPr>
        <w:t xml:space="preserve">                 </w:t>
      </w:r>
      <w:r w:rsidRPr="00D60250">
        <w:rPr>
          <w:rFonts w:ascii="仿宋_GB2312" w:eastAsia="仿宋_GB2312" w:hint="eastAsia"/>
          <w:szCs w:val="24"/>
        </w:rPr>
        <w:t>。</w:t>
      </w:r>
    </w:p>
    <w:p w14:paraId="68E3E12B"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15.2.3 </w:t>
      </w:r>
      <w:r w:rsidRPr="00D60250">
        <w:rPr>
          <w:rFonts w:ascii="仿宋_GB2312" w:eastAsia="仿宋_GB2312" w:hint="eastAsia"/>
          <w:szCs w:val="24"/>
        </w:rPr>
        <w:t>承包人违约的责任</w:t>
      </w:r>
    </w:p>
    <w:p w14:paraId="09421E6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承包人违约</w:t>
      </w:r>
      <w:r w:rsidRPr="00D60250">
        <w:rPr>
          <w:rFonts w:ascii="仿宋_GB2312" w:eastAsia="仿宋_GB2312"/>
          <w:szCs w:val="24"/>
        </w:rPr>
        <w:t>责任</w:t>
      </w:r>
      <w:r w:rsidRPr="00D60250">
        <w:rPr>
          <w:rFonts w:ascii="仿宋_GB2312" w:eastAsia="仿宋_GB2312" w:hint="eastAsia"/>
          <w:szCs w:val="24"/>
        </w:rPr>
        <w:t>的</w:t>
      </w:r>
      <w:r w:rsidRPr="00D60250">
        <w:rPr>
          <w:rFonts w:ascii="仿宋_GB2312" w:eastAsia="仿宋_GB2312"/>
          <w:szCs w:val="24"/>
        </w:rPr>
        <w:t>承担方式</w:t>
      </w:r>
      <w:r w:rsidRPr="00D60250">
        <w:rPr>
          <w:rFonts w:ascii="仿宋_GB2312" w:eastAsia="仿宋_GB2312" w:hint="eastAsia"/>
          <w:szCs w:val="24"/>
        </w:rPr>
        <w:t>和</w:t>
      </w:r>
      <w:r w:rsidRPr="00D60250">
        <w:rPr>
          <w:rFonts w:ascii="仿宋_GB2312" w:eastAsia="仿宋_GB2312"/>
          <w:szCs w:val="24"/>
        </w:rPr>
        <w:t>计算方法</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w:t>
      </w:r>
    </w:p>
    <w:p w14:paraId="4895A2A5" w14:textId="77777777" w:rsidR="006A374E" w:rsidRPr="00D60250" w:rsidRDefault="006A374E" w:rsidP="006A374E">
      <w:pPr>
        <w:pStyle w:val="29"/>
        <w:rPr>
          <w:rFonts w:ascii="黑体" w:eastAsia="黑体" w:hAnsi="黑体"/>
          <w:b w:val="0"/>
          <w:sz w:val="24"/>
          <w:szCs w:val="24"/>
        </w:rPr>
      </w:pPr>
      <w:bookmarkStart w:id="1453" w:name="_Toc4761"/>
      <w:bookmarkStart w:id="1454" w:name="_Toc1518272717"/>
      <w:bookmarkStart w:id="1455" w:name="_Toc1786814236"/>
      <w:bookmarkStart w:id="1456" w:name="_Toc555307685"/>
      <w:bookmarkStart w:id="1457" w:name="_Toc130844314"/>
      <w:r w:rsidRPr="00D60250">
        <w:rPr>
          <w:rFonts w:ascii="黑体" w:eastAsia="黑体" w:hAnsi="黑体" w:hint="eastAsia"/>
          <w:b w:val="0"/>
          <w:sz w:val="24"/>
          <w:szCs w:val="24"/>
        </w:rPr>
        <w:t>第</w:t>
      </w:r>
      <w:r w:rsidRPr="00D60250">
        <w:rPr>
          <w:rFonts w:ascii="黑体" w:eastAsia="黑体" w:hAnsi="黑体"/>
          <w:b w:val="0"/>
          <w:sz w:val="24"/>
          <w:szCs w:val="24"/>
        </w:rPr>
        <w:t>16条</w:t>
      </w:r>
      <w:r w:rsidRPr="00D60250">
        <w:rPr>
          <w:rFonts w:ascii="黑体" w:eastAsia="黑体" w:hAnsi="黑体" w:hint="eastAsia"/>
          <w:b w:val="0"/>
          <w:sz w:val="24"/>
          <w:szCs w:val="24"/>
        </w:rPr>
        <w:t xml:space="preserve"> 合同解除</w:t>
      </w:r>
      <w:bookmarkEnd w:id="1453"/>
      <w:bookmarkEnd w:id="1454"/>
      <w:bookmarkEnd w:id="1455"/>
      <w:bookmarkEnd w:id="1456"/>
      <w:bookmarkEnd w:id="1457"/>
    </w:p>
    <w:p w14:paraId="2F8D817D"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16.1 </w:t>
      </w:r>
      <w:r w:rsidRPr="00D60250">
        <w:rPr>
          <w:rFonts w:ascii="黑体" w:eastAsia="黑体" w:hAnsi="黑体" w:hint="eastAsia"/>
          <w:szCs w:val="24"/>
        </w:rPr>
        <w:t>由发包人解除合同</w:t>
      </w:r>
    </w:p>
    <w:p w14:paraId="62AD6150"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16.1.1 </w:t>
      </w:r>
      <w:r w:rsidRPr="00D60250">
        <w:rPr>
          <w:rFonts w:ascii="仿宋_GB2312" w:eastAsia="仿宋_GB2312" w:hint="eastAsia"/>
          <w:szCs w:val="24"/>
        </w:rPr>
        <w:t>因承包人违约解除合同</w:t>
      </w:r>
    </w:p>
    <w:p w14:paraId="307B302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双方约定可由发包人解除合同的其他事由：</w:t>
      </w:r>
      <w:r w:rsidRPr="00D60250">
        <w:rPr>
          <w:rFonts w:ascii="仿宋_GB2312" w:eastAsia="仿宋_GB2312"/>
          <w:szCs w:val="24"/>
          <w:u w:val="single"/>
        </w:rPr>
        <w:t xml:space="preserve">             </w:t>
      </w:r>
      <w:r w:rsidRPr="00D60250">
        <w:rPr>
          <w:rFonts w:ascii="仿宋_GB2312" w:eastAsia="仿宋_GB2312" w:hint="eastAsia"/>
          <w:szCs w:val="24"/>
        </w:rPr>
        <w:t>。</w:t>
      </w:r>
    </w:p>
    <w:p w14:paraId="00F305D7"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16.2 </w:t>
      </w:r>
      <w:r w:rsidRPr="00D60250">
        <w:rPr>
          <w:rFonts w:ascii="黑体" w:eastAsia="黑体" w:hAnsi="黑体" w:hint="eastAsia"/>
          <w:szCs w:val="24"/>
        </w:rPr>
        <w:t>由承包人解除合同</w:t>
      </w:r>
    </w:p>
    <w:p w14:paraId="0633A907" w14:textId="77777777" w:rsidR="006A374E" w:rsidRPr="00D60250" w:rsidRDefault="006A374E" w:rsidP="006A374E">
      <w:pPr>
        <w:rPr>
          <w:rFonts w:ascii="仿宋_GB2312" w:eastAsia="仿宋_GB2312"/>
          <w:szCs w:val="24"/>
        </w:rPr>
      </w:pPr>
      <w:r w:rsidRPr="00D60250">
        <w:rPr>
          <w:rFonts w:ascii="仿宋_GB2312" w:eastAsia="仿宋_GB2312"/>
          <w:szCs w:val="24"/>
        </w:rPr>
        <w:t xml:space="preserve">16.2.1 </w:t>
      </w:r>
      <w:r w:rsidRPr="00D60250">
        <w:rPr>
          <w:rFonts w:ascii="仿宋_GB2312" w:eastAsia="仿宋_GB2312" w:hint="eastAsia"/>
          <w:szCs w:val="24"/>
        </w:rPr>
        <w:t>因发包人违约解除合同</w:t>
      </w:r>
    </w:p>
    <w:p w14:paraId="06E8338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双方约定可由承包人解除合同的其他事由：</w:t>
      </w:r>
      <w:r w:rsidRPr="00D60250">
        <w:rPr>
          <w:rFonts w:ascii="仿宋_GB2312" w:eastAsia="仿宋_GB2312"/>
          <w:szCs w:val="24"/>
          <w:u w:val="single"/>
        </w:rPr>
        <w:t xml:space="preserve">             </w:t>
      </w:r>
      <w:r w:rsidRPr="00D60250">
        <w:rPr>
          <w:rFonts w:ascii="仿宋_GB2312" w:eastAsia="仿宋_GB2312" w:hint="eastAsia"/>
          <w:szCs w:val="24"/>
        </w:rPr>
        <w:t>。</w:t>
      </w:r>
    </w:p>
    <w:p w14:paraId="150EB4E6" w14:textId="77777777" w:rsidR="006A374E" w:rsidRPr="00D60250" w:rsidRDefault="006A374E" w:rsidP="006A374E">
      <w:pPr>
        <w:pStyle w:val="29"/>
        <w:rPr>
          <w:rFonts w:ascii="黑体" w:eastAsia="黑体" w:hAnsi="黑体"/>
          <w:b w:val="0"/>
          <w:sz w:val="24"/>
          <w:szCs w:val="24"/>
        </w:rPr>
      </w:pPr>
      <w:bookmarkStart w:id="1458" w:name="_Toc12681"/>
      <w:bookmarkStart w:id="1459" w:name="_Toc1880165765"/>
      <w:bookmarkStart w:id="1460" w:name="_Toc1314843212"/>
      <w:bookmarkStart w:id="1461" w:name="_Toc959412558"/>
      <w:bookmarkStart w:id="1462" w:name="_Toc130844315"/>
      <w:r w:rsidRPr="00D60250">
        <w:rPr>
          <w:rFonts w:ascii="黑体" w:eastAsia="黑体" w:hAnsi="黑体" w:hint="eastAsia"/>
          <w:b w:val="0"/>
          <w:sz w:val="24"/>
          <w:szCs w:val="24"/>
        </w:rPr>
        <w:t>第</w:t>
      </w:r>
      <w:r w:rsidRPr="00D60250">
        <w:rPr>
          <w:rFonts w:ascii="黑体" w:eastAsia="黑体" w:hAnsi="黑体"/>
          <w:b w:val="0"/>
          <w:sz w:val="24"/>
          <w:szCs w:val="24"/>
        </w:rPr>
        <w:t>17条</w:t>
      </w:r>
      <w:r w:rsidRPr="00D60250">
        <w:rPr>
          <w:rFonts w:ascii="黑体" w:eastAsia="黑体" w:hAnsi="黑体" w:hint="eastAsia"/>
          <w:b w:val="0"/>
          <w:sz w:val="24"/>
          <w:szCs w:val="24"/>
        </w:rPr>
        <w:t xml:space="preserve"> 不可抗力</w:t>
      </w:r>
      <w:bookmarkEnd w:id="1458"/>
      <w:bookmarkEnd w:id="1459"/>
      <w:bookmarkEnd w:id="1460"/>
      <w:bookmarkEnd w:id="1461"/>
      <w:bookmarkEnd w:id="1462"/>
    </w:p>
    <w:p w14:paraId="703E9BBF"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17.1 </w:t>
      </w:r>
      <w:r w:rsidRPr="00D60250">
        <w:rPr>
          <w:rFonts w:ascii="黑体" w:eastAsia="黑体" w:hAnsi="黑体" w:hint="eastAsia"/>
          <w:szCs w:val="24"/>
        </w:rPr>
        <w:t>不可抗力的定义</w:t>
      </w:r>
    </w:p>
    <w:p w14:paraId="2CE9E9A0" w14:textId="77777777" w:rsidR="006A374E" w:rsidRPr="00D60250" w:rsidRDefault="006A374E" w:rsidP="006A374E">
      <w:pPr>
        <w:rPr>
          <w:rFonts w:ascii="仿宋_GB2312" w:eastAsia="仿宋_GB2312"/>
          <w:szCs w:val="24"/>
        </w:rPr>
      </w:pPr>
      <w:r w:rsidRPr="00D60250">
        <w:rPr>
          <w:rFonts w:ascii="仿宋_GB2312" w:eastAsia="仿宋_GB2312"/>
          <w:szCs w:val="24"/>
        </w:rPr>
        <w:t>除通用合同条件约定的不可抗力事件之外，视为不可抗力的其他情形：</w:t>
      </w:r>
      <w:r w:rsidRPr="00D60250">
        <w:rPr>
          <w:rFonts w:ascii="仿宋_GB2312" w:eastAsia="仿宋_GB2312"/>
          <w:szCs w:val="24"/>
          <w:u w:val="single"/>
        </w:rPr>
        <w:t xml:space="preserve">                                            </w:t>
      </w:r>
      <w:r w:rsidRPr="00D60250">
        <w:rPr>
          <w:rFonts w:ascii="仿宋_GB2312" w:eastAsia="仿宋_GB2312" w:hint="eastAsia"/>
          <w:szCs w:val="24"/>
        </w:rPr>
        <w:t>。</w:t>
      </w:r>
    </w:p>
    <w:p w14:paraId="24B4791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17.6 </w:t>
      </w:r>
      <w:r w:rsidRPr="00D60250">
        <w:rPr>
          <w:rFonts w:ascii="黑体" w:eastAsia="黑体" w:hAnsi="黑体" w:hint="eastAsia"/>
          <w:szCs w:val="24"/>
        </w:rPr>
        <w:t>因不可抗力解除合同</w:t>
      </w:r>
    </w:p>
    <w:p w14:paraId="3A972D25" w14:textId="77777777" w:rsidR="006A374E" w:rsidRPr="00D60250" w:rsidRDefault="006A374E" w:rsidP="006A374E">
      <w:pPr>
        <w:rPr>
          <w:rFonts w:ascii="仿宋_GB2312" w:eastAsia="仿宋_GB2312"/>
          <w:szCs w:val="24"/>
        </w:rPr>
      </w:pPr>
      <w:r w:rsidRPr="00D60250">
        <w:rPr>
          <w:rFonts w:ascii="仿宋_GB2312" w:eastAsia="仿宋_GB2312"/>
          <w:szCs w:val="24"/>
        </w:rPr>
        <w:t>合同解除后，发包人应</w:t>
      </w:r>
      <w:r w:rsidRPr="00D60250">
        <w:rPr>
          <w:rFonts w:ascii="仿宋_GB2312" w:eastAsia="仿宋_GB2312" w:hint="eastAsia"/>
          <w:szCs w:val="24"/>
        </w:rPr>
        <w:t>当</w:t>
      </w:r>
      <w:r w:rsidRPr="00D60250">
        <w:rPr>
          <w:rFonts w:ascii="仿宋_GB2312" w:eastAsia="仿宋_GB2312"/>
          <w:szCs w:val="24"/>
        </w:rPr>
        <w:t>在商定或确定发包人应支付款项后</w:t>
      </w:r>
      <w:r w:rsidRPr="00D60250">
        <w:rPr>
          <w:rFonts w:ascii="仿宋_GB2312" w:eastAsia="仿宋_GB2312" w:hint="eastAsia"/>
          <w:szCs w:val="24"/>
        </w:rPr>
        <w:t>的</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r w:rsidRPr="00D60250">
        <w:rPr>
          <w:rFonts w:ascii="仿宋_GB2312" w:eastAsia="仿宋_GB2312"/>
          <w:szCs w:val="24"/>
        </w:rPr>
        <w:t>天内完成款项的支付。</w:t>
      </w:r>
    </w:p>
    <w:p w14:paraId="54ABB596" w14:textId="77777777" w:rsidR="006A374E" w:rsidRPr="00D60250" w:rsidRDefault="006A374E" w:rsidP="006A374E">
      <w:pPr>
        <w:pStyle w:val="29"/>
        <w:rPr>
          <w:rFonts w:ascii="黑体" w:eastAsia="黑体" w:hAnsi="黑体"/>
          <w:b w:val="0"/>
          <w:sz w:val="24"/>
          <w:szCs w:val="24"/>
        </w:rPr>
      </w:pPr>
      <w:bookmarkStart w:id="1463" w:name="_Toc20400"/>
      <w:bookmarkStart w:id="1464" w:name="_Toc968910727"/>
      <w:bookmarkStart w:id="1465" w:name="_Toc979060793"/>
      <w:bookmarkStart w:id="1466" w:name="_Toc383321673"/>
      <w:bookmarkStart w:id="1467" w:name="_Toc130844316"/>
      <w:r w:rsidRPr="00D60250">
        <w:rPr>
          <w:rFonts w:ascii="黑体" w:eastAsia="黑体" w:hAnsi="黑体" w:hint="eastAsia"/>
          <w:b w:val="0"/>
          <w:sz w:val="24"/>
          <w:szCs w:val="24"/>
        </w:rPr>
        <w:t>第1</w:t>
      </w:r>
      <w:r w:rsidRPr="00D60250">
        <w:rPr>
          <w:rFonts w:ascii="黑体" w:eastAsia="黑体" w:hAnsi="黑体"/>
          <w:b w:val="0"/>
          <w:sz w:val="24"/>
          <w:szCs w:val="24"/>
        </w:rPr>
        <w:t>8</w:t>
      </w:r>
      <w:r w:rsidRPr="00D60250">
        <w:rPr>
          <w:rFonts w:ascii="黑体" w:eastAsia="黑体" w:hAnsi="黑体" w:hint="eastAsia"/>
          <w:b w:val="0"/>
          <w:sz w:val="24"/>
          <w:szCs w:val="24"/>
        </w:rPr>
        <w:t>条</w:t>
      </w:r>
      <w:r w:rsidRPr="00D60250">
        <w:rPr>
          <w:rFonts w:ascii="黑体" w:eastAsia="黑体" w:hAnsi="黑体"/>
          <w:b w:val="0"/>
          <w:sz w:val="24"/>
          <w:szCs w:val="24"/>
        </w:rPr>
        <w:t xml:space="preserve"> </w:t>
      </w:r>
      <w:r w:rsidRPr="00D60250">
        <w:rPr>
          <w:rFonts w:ascii="黑体" w:eastAsia="黑体" w:hAnsi="黑体" w:hint="eastAsia"/>
          <w:b w:val="0"/>
          <w:sz w:val="24"/>
          <w:szCs w:val="24"/>
        </w:rPr>
        <w:t>保险</w:t>
      </w:r>
      <w:bookmarkEnd w:id="1463"/>
      <w:bookmarkEnd w:id="1464"/>
      <w:bookmarkEnd w:id="1465"/>
      <w:bookmarkEnd w:id="1466"/>
      <w:bookmarkEnd w:id="1467"/>
    </w:p>
    <w:p w14:paraId="5A6230D4"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18.1 </w:t>
      </w:r>
      <w:r w:rsidRPr="00D60250">
        <w:rPr>
          <w:rFonts w:ascii="黑体" w:eastAsia="黑体" w:hAnsi="黑体" w:hint="eastAsia"/>
          <w:szCs w:val="24"/>
        </w:rPr>
        <w:t>设计和工程保险</w:t>
      </w:r>
    </w:p>
    <w:p w14:paraId="03F8201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8.1.1 </w:t>
      </w:r>
      <w:r w:rsidRPr="00D60250">
        <w:rPr>
          <w:rFonts w:ascii="仿宋_GB2312" w:eastAsia="仿宋_GB2312" w:hint="eastAsia"/>
          <w:szCs w:val="24"/>
        </w:rPr>
        <w:t>双方当事人</w:t>
      </w:r>
      <w:r w:rsidRPr="00D60250">
        <w:rPr>
          <w:rFonts w:ascii="仿宋_GB2312" w:eastAsia="仿宋_GB2312"/>
          <w:szCs w:val="24"/>
        </w:rPr>
        <w:t>关于</w:t>
      </w:r>
      <w:r w:rsidRPr="00D60250">
        <w:rPr>
          <w:rFonts w:ascii="仿宋_GB2312" w:eastAsia="仿宋_GB2312" w:hint="eastAsia"/>
          <w:szCs w:val="24"/>
        </w:rPr>
        <w:t>设计和工程保险</w:t>
      </w:r>
      <w:r w:rsidRPr="00D60250">
        <w:rPr>
          <w:rFonts w:ascii="仿宋_GB2312" w:eastAsia="仿宋_GB2312"/>
          <w:szCs w:val="24"/>
        </w:rPr>
        <w:t>的特别</w:t>
      </w:r>
      <w:r w:rsidRPr="00D60250">
        <w:rPr>
          <w:rFonts w:ascii="仿宋_GB2312" w:eastAsia="仿宋_GB2312" w:hint="eastAsia"/>
          <w:szCs w:val="24"/>
        </w:rPr>
        <w:t>约</w:t>
      </w:r>
      <w:r w:rsidRPr="00D60250">
        <w:rPr>
          <w:rFonts w:ascii="仿宋_GB2312" w:eastAsia="仿宋_GB2312"/>
          <w:szCs w:val="24"/>
        </w:rPr>
        <w:t>定</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w:t>
      </w:r>
    </w:p>
    <w:p w14:paraId="60F3DB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 xml:space="preserve">8.1.2 </w:t>
      </w:r>
      <w:r w:rsidRPr="00D60250">
        <w:rPr>
          <w:rFonts w:ascii="仿宋_GB2312" w:eastAsia="仿宋_GB2312" w:hint="eastAsia"/>
          <w:szCs w:val="24"/>
        </w:rPr>
        <w:t>双方当事人</w:t>
      </w:r>
      <w:r w:rsidRPr="00D60250">
        <w:rPr>
          <w:rFonts w:ascii="仿宋_GB2312" w:eastAsia="仿宋_GB2312"/>
          <w:szCs w:val="24"/>
        </w:rPr>
        <w:t>关于</w:t>
      </w:r>
      <w:r w:rsidRPr="00D60250">
        <w:rPr>
          <w:rFonts w:ascii="仿宋_GB2312" w:eastAsia="仿宋_GB2312" w:hint="eastAsia"/>
          <w:szCs w:val="24"/>
        </w:rPr>
        <w:t>第三方责任险</w:t>
      </w:r>
      <w:r w:rsidRPr="00D60250">
        <w:rPr>
          <w:rFonts w:ascii="仿宋_GB2312" w:eastAsia="仿宋_GB2312"/>
          <w:szCs w:val="24"/>
        </w:rPr>
        <w:t>的特别</w:t>
      </w:r>
      <w:r w:rsidRPr="00D60250">
        <w:rPr>
          <w:rFonts w:ascii="仿宋_GB2312" w:eastAsia="仿宋_GB2312" w:hint="eastAsia"/>
          <w:szCs w:val="24"/>
        </w:rPr>
        <w:t>约</w:t>
      </w:r>
      <w:r w:rsidRPr="00D60250">
        <w:rPr>
          <w:rFonts w:ascii="仿宋_GB2312" w:eastAsia="仿宋_GB2312"/>
          <w:szCs w:val="24"/>
        </w:rPr>
        <w:t>定：</w:t>
      </w:r>
      <w:r w:rsidRPr="00D60250">
        <w:rPr>
          <w:rFonts w:ascii="仿宋_GB2312" w:eastAsia="仿宋_GB2312"/>
          <w:szCs w:val="24"/>
          <w:u w:val="single"/>
        </w:rPr>
        <w:t xml:space="preserve">                                                  </w:t>
      </w:r>
      <w:r w:rsidRPr="00D60250">
        <w:rPr>
          <w:rFonts w:ascii="仿宋_GB2312" w:eastAsia="仿宋_GB2312" w:hint="eastAsia"/>
          <w:szCs w:val="24"/>
        </w:rPr>
        <w:t>。</w:t>
      </w:r>
    </w:p>
    <w:p w14:paraId="063808AE"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18.2 </w:t>
      </w:r>
      <w:r w:rsidRPr="00D60250">
        <w:rPr>
          <w:rFonts w:ascii="黑体" w:eastAsia="黑体" w:hAnsi="黑体" w:hint="eastAsia"/>
          <w:szCs w:val="24"/>
        </w:rPr>
        <w:t>工伤和意外伤害保险</w:t>
      </w:r>
    </w:p>
    <w:p w14:paraId="2EB1AC8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w:t>
      </w:r>
      <w:r w:rsidRPr="00D60250">
        <w:rPr>
          <w:rFonts w:ascii="仿宋_GB2312" w:eastAsia="仿宋_GB2312"/>
          <w:szCs w:val="24"/>
        </w:rPr>
        <w:t>8.2.3 关于</w:t>
      </w:r>
      <w:r w:rsidRPr="00D60250">
        <w:rPr>
          <w:rFonts w:ascii="仿宋_GB2312" w:eastAsia="仿宋_GB2312" w:hint="eastAsia"/>
          <w:szCs w:val="24"/>
        </w:rPr>
        <w:t>工伤保险和意外伤害保险</w:t>
      </w:r>
      <w:r w:rsidRPr="00D60250">
        <w:rPr>
          <w:rFonts w:ascii="仿宋_GB2312" w:eastAsia="仿宋_GB2312"/>
          <w:szCs w:val="24"/>
        </w:rPr>
        <w:t>的特别</w:t>
      </w:r>
      <w:r w:rsidRPr="00D60250">
        <w:rPr>
          <w:rFonts w:ascii="仿宋_GB2312" w:eastAsia="仿宋_GB2312" w:hint="eastAsia"/>
          <w:szCs w:val="24"/>
        </w:rPr>
        <w:t>约</w:t>
      </w:r>
      <w:r w:rsidRPr="00D60250">
        <w:rPr>
          <w:rFonts w:ascii="仿宋_GB2312" w:eastAsia="仿宋_GB2312"/>
          <w:szCs w:val="24"/>
        </w:rPr>
        <w:t>定：</w:t>
      </w:r>
      <w:r w:rsidRPr="00D60250">
        <w:rPr>
          <w:rFonts w:ascii="仿宋_GB2312" w:eastAsia="仿宋_GB2312"/>
          <w:szCs w:val="24"/>
          <w:u w:val="single"/>
        </w:rPr>
        <w:t xml:space="preserve">                                                  </w:t>
      </w:r>
      <w:r w:rsidRPr="00D60250">
        <w:rPr>
          <w:rFonts w:ascii="仿宋_GB2312" w:eastAsia="仿宋_GB2312" w:hint="eastAsia"/>
          <w:szCs w:val="24"/>
        </w:rPr>
        <w:t>。</w:t>
      </w:r>
    </w:p>
    <w:p w14:paraId="71340B5B"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18.3 </w:t>
      </w:r>
      <w:r w:rsidRPr="00D60250">
        <w:rPr>
          <w:rFonts w:ascii="黑体" w:eastAsia="黑体" w:hAnsi="黑体" w:hint="eastAsia"/>
          <w:szCs w:val="24"/>
        </w:rPr>
        <w:t>货物保险</w:t>
      </w:r>
    </w:p>
    <w:p w14:paraId="74A4A63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关于承包人应为其施工设备、材料、工程设备和临时工程等办理财产</w:t>
      </w:r>
      <w:r w:rsidRPr="00D60250">
        <w:rPr>
          <w:rFonts w:ascii="仿宋_GB2312" w:eastAsia="仿宋_GB2312"/>
          <w:szCs w:val="24"/>
        </w:rPr>
        <w:t>保险的特别</w:t>
      </w:r>
      <w:r w:rsidRPr="00D60250">
        <w:rPr>
          <w:rFonts w:ascii="仿宋_GB2312" w:eastAsia="仿宋_GB2312" w:hint="eastAsia"/>
          <w:szCs w:val="24"/>
        </w:rPr>
        <w:t>约</w:t>
      </w:r>
      <w:r w:rsidRPr="00D60250">
        <w:rPr>
          <w:rFonts w:ascii="仿宋_GB2312" w:eastAsia="仿宋_GB2312"/>
          <w:szCs w:val="24"/>
        </w:rPr>
        <w:t>定：</w:t>
      </w:r>
      <w:r w:rsidRPr="00D60250">
        <w:rPr>
          <w:rFonts w:ascii="仿宋_GB2312" w:eastAsia="仿宋_GB2312"/>
          <w:szCs w:val="24"/>
          <w:u w:val="single"/>
        </w:rPr>
        <w:t xml:space="preserve">                              </w:t>
      </w:r>
      <w:r w:rsidRPr="00D60250">
        <w:rPr>
          <w:rFonts w:ascii="仿宋_GB2312" w:eastAsia="仿宋_GB2312" w:hint="eastAsia"/>
          <w:szCs w:val="24"/>
        </w:rPr>
        <w:t>。</w:t>
      </w:r>
    </w:p>
    <w:p w14:paraId="6B8A0F28"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18.4 </w:t>
      </w:r>
      <w:r w:rsidRPr="00D60250">
        <w:rPr>
          <w:rFonts w:ascii="黑体" w:eastAsia="黑体" w:hAnsi="黑体" w:hint="eastAsia"/>
          <w:szCs w:val="24"/>
        </w:rPr>
        <w:t>其他保险</w:t>
      </w:r>
    </w:p>
    <w:p w14:paraId="2A7456C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关于其他保险的约定：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4C31399A"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18.5 </w:t>
      </w:r>
      <w:r w:rsidRPr="00D60250">
        <w:rPr>
          <w:rFonts w:ascii="黑体" w:eastAsia="黑体" w:hAnsi="黑体" w:hint="eastAsia"/>
          <w:szCs w:val="24"/>
        </w:rPr>
        <w:t>对各项保险的一般要求</w:t>
      </w:r>
    </w:p>
    <w:p w14:paraId="177B9CB8" w14:textId="77777777" w:rsidR="006A374E" w:rsidRPr="00D60250" w:rsidRDefault="006A374E" w:rsidP="006A374E">
      <w:pPr>
        <w:rPr>
          <w:rFonts w:ascii="仿宋_GB2312" w:eastAsia="仿宋_GB2312"/>
          <w:szCs w:val="24"/>
        </w:rPr>
      </w:pPr>
      <w:r w:rsidRPr="00D60250">
        <w:rPr>
          <w:rFonts w:ascii="仿宋_GB2312" w:eastAsia="仿宋_GB2312"/>
          <w:szCs w:val="24"/>
        </w:rPr>
        <w:t>18.5.2 保险凭证</w:t>
      </w:r>
    </w:p>
    <w:p w14:paraId="7C37F52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保险单的条件：</w:t>
      </w:r>
      <w:r w:rsidRPr="00D60250">
        <w:rPr>
          <w:rFonts w:ascii="仿宋_GB2312" w:eastAsia="仿宋_GB2312"/>
          <w:szCs w:val="24"/>
          <w:u w:val="single"/>
        </w:rPr>
        <w:t xml:space="preserve">                                    </w:t>
      </w:r>
      <w:r w:rsidRPr="00D60250">
        <w:rPr>
          <w:rFonts w:ascii="仿宋_GB2312" w:eastAsia="仿宋_GB2312" w:hint="eastAsia"/>
          <w:szCs w:val="24"/>
        </w:rPr>
        <w:t>。</w:t>
      </w:r>
    </w:p>
    <w:p w14:paraId="09C5408D" w14:textId="77777777" w:rsidR="006A374E" w:rsidRPr="00D60250" w:rsidRDefault="006A374E" w:rsidP="006A374E">
      <w:pPr>
        <w:rPr>
          <w:rFonts w:ascii="仿宋_GB2312" w:eastAsia="仿宋_GB2312"/>
          <w:szCs w:val="24"/>
        </w:rPr>
      </w:pPr>
      <w:r w:rsidRPr="00D60250">
        <w:rPr>
          <w:rFonts w:ascii="仿宋_GB2312" w:eastAsia="仿宋_GB2312"/>
          <w:szCs w:val="24"/>
        </w:rPr>
        <w:t>18.5.4 通知义务</w:t>
      </w:r>
    </w:p>
    <w:p w14:paraId="6F4A111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关于变更保险合同时的通知义务的约定：</w:t>
      </w:r>
      <w:r w:rsidRPr="00D60250">
        <w:rPr>
          <w:rFonts w:ascii="仿宋_GB2312" w:eastAsia="仿宋_GB2312"/>
          <w:szCs w:val="24"/>
          <w:u w:val="single"/>
        </w:rPr>
        <w:t xml:space="preserve">               </w:t>
      </w:r>
      <w:r w:rsidRPr="00D60250">
        <w:rPr>
          <w:rFonts w:ascii="仿宋_GB2312" w:eastAsia="仿宋_GB2312" w:hint="eastAsia"/>
          <w:szCs w:val="24"/>
        </w:rPr>
        <w:t>。</w:t>
      </w:r>
    </w:p>
    <w:p w14:paraId="077EEEE9" w14:textId="77777777" w:rsidR="006A374E" w:rsidRPr="00D60250" w:rsidRDefault="006A374E" w:rsidP="006A374E">
      <w:pPr>
        <w:pStyle w:val="29"/>
        <w:rPr>
          <w:rFonts w:ascii="黑体" w:eastAsia="黑体" w:hAnsi="黑体"/>
          <w:b w:val="0"/>
          <w:sz w:val="24"/>
          <w:szCs w:val="24"/>
        </w:rPr>
      </w:pPr>
      <w:bookmarkStart w:id="1468" w:name="_Toc340570781"/>
      <w:bookmarkStart w:id="1469" w:name="_Toc27014"/>
      <w:bookmarkStart w:id="1470" w:name="_Toc1517801995"/>
      <w:bookmarkStart w:id="1471" w:name="_Toc597895015"/>
      <w:bookmarkStart w:id="1472" w:name="_Toc130844317"/>
      <w:r w:rsidRPr="00D60250">
        <w:rPr>
          <w:rFonts w:ascii="黑体" w:eastAsia="黑体" w:hAnsi="黑体" w:hint="eastAsia"/>
          <w:b w:val="0"/>
          <w:sz w:val="24"/>
          <w:szCs w:val="24"/>
        </w:rPr>
        <w:t>第</w:t>
      </w:r>
      <w:r w:rsidRPr="00D60250">
        <w:rPr>
          <w:rFonts w:ascii="黑体" w:eastAsia="黑体" w:hAnsi="黑体"/>
          <w:b w:val="0"/>
          <w:sz w:val="24"/>
          <w:szCs w:val="24"/>
        </w:rPr>
        <w:t>20条</w:t>
      </w:r>
      <w:r w:rsidRPr="00D60250">
        <w:rPr>
          <w:rFonts w:ascii="黑体" w:eastAsia="黑体" w:hAnsi="黑体" w:hint="eastAsia"/>
          <w:b w:val="0"/>
          <w:sz w:val="24"/>
          <w:szCs w:val="24"/>
        </w:rPr>
        <w:t xml:space="preserve"> 争议解决</w:t>
      </w:r>
      <w:bookmarkEnd w:id="1468"/>
      <w:bookmarkEnd w:id="1469"/>
      <w:bookmarkEnd w:id="1470"/>
      <w:bookmarkEnd w:id="1471"/>
      <w:bookmarkEnd w:id="1472"/>
    </w:p>
    <w:p w14:paraId="2BA019D1"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20.3 </w:t>
      </w:r>
      <w:r w:rsidRPr="00D60250">
        <w:rPr>
          <w:rFonts w:ascii="黑体" w:eastAsia="黑体" w:hAnsi="黑体" w:hint="eastAsia"/>
          <w:szCs w:val="24"/>
        </w:rPr>
        <w:t>争议评审</w:t>
      </w:r>
    </w:p>
    <w:p w14:paraId="380B311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合同当事人是否同意将工程争议提交争议评审小组决定： </w:t>
      </w:r>
      <w:r w:rsidRPr="00D60250">
        <w:rPr>
          <w:rFonts w:ascii="仿宋_GB2312" w:eastAsia="仿宋_GB2312"/>
          <w:szCs w:val="24"/>
          <w:u w:val="single"/>
        </w:rPr>
        <w:t xml:space="preserve">                                                 </w:t>
      </w:r>
      <w:r w:rsidRPr="00D60250">
        <w:rPr>
          <w:rFonts w:ascii="仿宋_GB2312" w:eastAsia="仿宋_GB2312" w:hint="eastAsia"/>
          <w:szCs w:val="24"/>
        </w:rPr>
        <w:t>。</w:t>
      </w:r>
    </w:p>
    <w:p w14:paraId="2067ABE8" w14:textId="77777777" w:rsidR="006A374E" w:rsidRPr="00D60250" w:rsidRDefault="006A374E" w:rsidP="006A374E">
      <w:pPr>
        <w:rPr>
          <w:rFonts w:ascii="仿宋_GB2312" w:eastAsia="仿宋_GB2312"/>
          <w:szCs w:val="24"/>
        </w:rPr>
      </w:pPr>
      <w:r w:rsidRPr="00D60250">
        <w:rPr>
          <w:rFonts w:ascii="仿宋_GB2312" w:eastAsia="仿宋_GB2312"/>
          <w:szCs w:val="24"/>
        </w:rPr>
        <w:t>20.3.1</w:t>
      </w:r>
      <w:r w:rsidRPr="00D60250">
        <w:rPr>
          <w:rFonts w:ascii="仿宋_GB2312" w:eastAsia="仿宋_GB2312" w:hint="eastAsia"/>
          <w:szCs w:val="24"/>
        </w:rPr>
        <w:t xml:space="preserve"> 争议评审小组</w:t>
      </w:r>
      <w:r w:rsidRPr="00D60250">
        <w:rPr>
          <w:rFonts w:ascii="仿宋_GB2312" w:eastAsia="仿宋_GB2312"/>
          <w:szCs w:val="24"/>
        </w:rPr>
        <w:t>的确定</w:t>
      </w:r>
    </w:p>
    <w:p w14:paraId="443AA79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争议评审小组成员的人数：</w:t>
      </w:r>
      <w:r w:rsidRPr="00D60250">
        <w:rPr>
          <w:rFonts w:ascii="仿宋_GB2312" w:eastAsia="仿宋_GB2312"/>
          <w:szCs w:val="24"/>
          <w:u w:val="single"/>
        </w:rPr>
        <w:t xml:space="preserve">                          </w:t>
      </w:r>
      <w:r w:rsidRPr="00D60250">
        <w:rPr>
          <w:rFonts w:ascii="仿宋_GB2312" w:eastAsia="仿宋_GB2312"/>
          <w:szCs w:val="24"/>
        </w:rPr>
        <w:t>。</w:t>
      </w:r>
    </w:p>
    <w:p w14:paraId="193D250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争议评审小组成员的确定：</w:t>
      </w:r>
      <w:r w:rsidRPr="00D60250">
        <w:rPr>
          <w:rFonts w:ascii="仿宋_GB2312" w:eastAsia="仿宋_GB2312"/>
          <w:szCs w:val="24"/>
          <w:u w:val="single"/>
        </w:rPr>
        <w:t xml:space="preserve">                          </w:t>
      </w:r>
      <w:r w:rsidRPr="00D60250">
        <w:rPr>
          <w:rFonts w:ascii="仿宋_GB2312" w:eastAsia="仿宋_GB2312"/>
          <w:szCs w:val="24"/>
        </w:rPr>
        <w:t>。</w:t>
      </w:r>
    </w:p>
    <w:p w14:paraId="59C3369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选定争议避免/评审组的期限：</w:t>
      </w:r>
      <w:r w:rsidRPr="00D60250">
        <w:rPr>
          <w:rFonts w:ascii="仿宋_GB2312" w:eastAsia="仿宋_GB2312"/>
          <w:szCs w:val="24"/>
          <w:u w:val="single"/>
        </w:rPr>
        <w:t xml:space="preserve">                       </w:t>
      </w:r>
      <w:r w:rsidRPr="00D60250">
        <w:rPr>
          <w:rFonts w:ascii="仿宋_GB2312" w:eastAsia="仿宋_GB2312"/>
          <w:szCs w:val="24"/>
        </w:rPr>
        <w:t>。</w:t>
      </w:r>
    </w:p>
    <w:p w14:paraId="31123B0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评审机构：</w:t>
      </w:r>
      <w:r w:rsidRPr="00D60250">
        <w:rPr>
          <w:rFonts w:ascii="仿宋_GB2312" w:eastAsia="仿宋_GB2312"/>
          <w:szCs w:val="24"/>
          <w:u w:val="single"/>
        </w:rPr>
        <w:t xml:space="preserve">                                        </w:t>
      </w:r>
      <w:r w:rsidRPr="00D60250">
        <w:rPr>
          <w:rFonts w:ascii="仿宋_GB2312" w:eastAsia="仿宋_GB2312"/>
          <w:szCs w:val="24"/>
        </w:rPr>
        <w:t>。</w:t>
      </w:r>
    </w:p>
    <w:p w14:paraId="236EBB1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其他事项的约定：</w:t>
      </w:r>
      <w:r w:rsidRPr="00D60250">
        <w:rPr>
          <w:rFonts w:ascii="仿宋_GB2312" w:eastAsia="仿宋_GB2312"/>
          <w:szCs w:val="24"/>
          <w:u w:val="single"/>
        </w:rPr>
        <w:t xml:space="preserve">                                  </w:t>
      </w:r>
      <w:r w:rsidRPr="00D60250">
        <w:rPr>
          <w:rFonts w:ascii="仿宋_GB2312" w:eastAsia="仿宋_GB2312"/>
          <w:szCs w:val="24"/>
        </w:rPr>
        <w:t>。</w:t>
      </w:r>
    </w:p>
    <w:p w14:paraId="6A0CCC8E" w14:textId="77777777" w:rsidR="006A374E" w:rsidRPr="00D60250" w:rsidRDefault="006A374E" w:rsidP="006A374E">
      <w:pPr>
        <w:rPr>
          <w:rFonts w:ascii="仿宋_GB2312" w:eastAsia="仿宋_GB2312"/>
          <w:szCs w:val="24"/>
        </w:rPr>
      </w:pPr>
      <w:r w:rsidRPr="00D60250">
        <w:rPr>
          <w:rFonts w:ascii="仿宋_GB2312" w:eastAsia="仿宋_GB2312"/>
          <w:szCs w:val="24"/>
        </w:rPr>
        <w:t>争议评审员报酬</w:t>
      </w:r>
      <w:r w:rsidRPr="00D60250">
        <w:rPr>
          <w:rFonts w:ascii="仿宋_GB2312" w:eastAsia="仿宋_GB2312" w:hint="eastAsia"/>
          <w:szCs w:val="24"/>
        </w:rPr>
        <w:t>的承担人：</w:t>
      </w:r>
      <w:r w:rsidRPr="00D60250">
        <w:rPr>
          <w:rFonts w:ascii="仿宋_GB2312" w:eastAsia="仿宋_GB2312"/>
          <w:szCs w:val="24"/>
          <w:u w:val="single"/>
        </w:rPr>
        <w:t xml:space="preserve">                          </w:t>
      </w:r>
      <w:r w:rsidRPr="00D60250">
        <w:rPr>
          <w:rFonts w:ascii="仿宋_GB2312" w:eastAsia="仿宋_GB2312" w:hint="eastAsia"/>
          <w:szCs w:val="24"/>
        </w:rPr>
        <w:t>。</w:t>
      </w:r>
    </w:p>
    <w:p w14:paraId="081043F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20.3.2 争议的避免</w:t>
      </w:r>
    </w:p>
    <w:p w14:paraId="730B650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发包人和承包人是否均出席争议避免的非正式讨论：</w:t>
      </w:r>
      <w:r w:rsidRPr="00D60250">
        <w:rPr>
          <w:rFonts w:ascii="仿宋_GB2312" w:eastAsia="仿宋_GB2312"/>
          <w:szCs w:val="24"/>
          <w:u w:val="single"/>
        </w:rPr>
        <w:t xml:space="preserve">                                                  </w:t>
      </w:r>
      <w:r w:rsidRPr="00D60250">
        <w:rPr>
          <w:rFonts w:ascii="仿宋_GB2312" w:eastAsia="仿宋_GB2312"/>
          <w:szCs w:val="24"/>
        </w:rPr>
        <w:t>。</w:t>
      </w:r>
    </w:p>
    <w:p w14:paraId="172F3CF2" w14:textId="77777777" w:rsidR="006A374E" w:rsidRPr="00D60250" w:rsidRDefault="006A374E" w:rsidP="006A374E">
      <w:pPr>
        <w:rPr>
          <w:rFonts w:ascii="仿宋_GB2312" w:eastAsia="仿宋_GB2312"/>
          <w:szCs w:val="24"/>
        </w:rPr>
      </w:pPr>
      <w:r w:rsidRPr="00D60250">
        <w:rPr>
          <w:rFonts w:ascii="仿宋_GB2312" w:eastAsia="仿宋_GB2312"/>
          <w:szCs w:val="24"/>
        </w:rPr>
        <w:t>20.3.3</w:t>
      </w:r>
      <w:r w:rsidRPr="00D60250">
        <w:rPr>
          <w:rFonts w:ascii="仿宋_GB2312" w:eastAsia="仿宋_GB2312" w:hint="eastAsia"/>
          <w:szCs w:val="24"/>
        </w:rPr>
        <w:t xml:space="preserve"> 争议评审小组的决定</w:t>
      </w:r>
    </w:p>
    <w:p w14:paraId="0A41D86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关于争议评审小组的决定的特别约定：</w:t>
      </w:r>
      <w:r w:rsidRPr="00D60250">
        <w:rPr>
          <w:rFonts w:ascii="仿宋_GB2312" w:eastAsia="仿宋_GB2312"/>
          <w:szCs w:val="24"/>
          <w:u w:val="single"/>
        </w:rPr>
        <w:t xml:space="preserve">                </w:t>
      </w:r>
      <w:r w:rsidRPr="00D60250">
        <w:rPr>
          <w:rFonts w:ascii="仿宋_GB2312" w:eastAsia="仿宋_GB2312"/>
          <w:szCs w:val="24"/>
        </w:rPr>
        <w:t>。</w:t>
      </w:r>
    </w:p>
    <w:p w14:paraId="1B1680CB" w14:textId="77777777" w:rsidR="006A374E" w:rsidRPr="00D60250" w:rsidRDefault="006A374E" w:rsidP="006A374E">
      <w:pPr>
        <w:rPr>
          <w:rFonts w:ascii="黑体" w:eastAsia="黑体" w:hAnsi="黑体"/>
          <w:szCs w:val="24"/>
        </w:rPr>
      </w:pPr>
      <w:r w:rsidRPr="00D60250">
        <w:rPr>
          <w:rFonts w:ascii="黑体" w:eastAsia="黑体" w:hAnsi="黑体"/>
          <w:szCs w:val="24"/>
        </w:rPr>
        <w:t xml:space="preserve">20.4 </w:t>
      </w:r>
      <w:r w:rsidRPr="00D60250">
        <w:rPr>
          <w:rFonts w:ascii="黑体" w:eastAsia="黑体" w:hAnsi="黑体" w:hint="eastAsia"/>
          <w:szCs w:val="24"/>
        </w:rPr>
        <w:t>仲裁或诉讼</w:t>
      </w:r>
    </w:p>
    <w:p w14:paraId="49579BC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因合同及合同有关事项发生的争议，按下列第</w:t>
      </w:r>
      <w:r w:rsidRPr="00D60250">
        <w:rPr>
          <w:rFonts w:ascii="仿宋_GB2312" w:eastAsia="仿宋_GB2312"/>
          <w:szCs w:val="24"/>
          <w:u w:val="single"/>
        </w:rPr>
        <w:t xml:space="preserve">    </w:t>
      </w:r>
      <w:r w:rsidRPr="00D60250">
        <w:rPr>
          <w:rFonts w:ascii="仿宋_GB2312" w:eastAsia="仿宋_GB2312"/>
          <w:szCs w:val="24"/>
        </w:rPr>
        <w:t>种方式解决：</w:t>
      </w:r>
    </w:p>
    <w:p w14:paraId="40FFE55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w:t>
      </w:r>
      <w:r w:rsidRPr="00D60250">
        <w:rPr>
          <w:rFonts w:ascii="仿宋_GB2312" w:eastAsia="仿宋_GB2312"/>
          <w:szCs w:val="24"/>
        </w:rPr>
        <w:t>1）向</w:t>
      </w:r>
      <w:r w:rsidRPr="00D60250">
        <w:rPr>
          <w:rFonts w:ascii="仿宋_GB2312" w:eastAsia="仿宋_GB2312"/>
          <w:szCs w:val="24"/>
          <w:u w:val="single"/>
        </w:rPr>
        <w:t xml:space="preserve">                         </w:t>
      </w:r>
      <w:r w:rsidRPr="00D60250">
        <w:rPr>
          <w:rFonts w:ascii="仿宋_GB2312" w:eastAsia="仿宋_GB2312"/>
          <w:szCs w:val="24"/>
        </w:rPr>
        <w:t>仲裁委员会申请仲裁；</w:t>
      </w:r>
    </w:p>
    <w:p w14:paraId="340D9EA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w:t>
      </w:r>
      <w:r w:rsidRPr="00D60250">
        <w:rPr>
          <w:rFonts w:ascii="仿宋_GB2312" w:eastAsia="仿宋_GB2312"/>
          <w:szCs w:val="24"/>
        </w:rPr>
        <w:t>2）向</w:t>
      </w:r>
      <w:r w:rsidRPr="00D60250">
        <w:rPr>
          <w:rFonts w:ascii="仿宋_GB2312" w:eastAsia="仿宋_GB2312"/>
          <w:szCs w:val="24"/>
          <w:u w:val="single"/>
        </w:rPr>
        <w:t xml:space="preserve">                         </w:t>
      </w:r>
      <w:r w:rsidRPr="00D60250">
        <w:rPr>
          <w:rFonts w:ascii="仿宋_GB2312" w:eastAsia="仿宋_GB2312"/>
          <w:szCs w:val="24"/>
        </w:rPr>
        <w:t>人民法院起诉。</w:t>
      </w:r>
    </w:p>
    <w:p w14:paraId="098C7664" w14:textId="77777777" w:rsidR="006A374E" w:rsidRPr="00D60250" w:rsidRDefault="006A374E" w:rsidP="006A374E"/>
    <w:p w14:paraId="6CA68842" w14:textId="77777777" w:rsidR="006A374E" w:rsidRPr="00D60250" w:rsidRDefault="006A374E" w:rsidP="006A374E">
      <w:pPr>
        <w:pStyle w:val="TOC20"/>
        <w:keepNext w:val="0"/>
        <w:keepLines w:val="0"/>
        <w:widowControl/>
        <w:adjustRightInd w:val="0"/>
        <w:snapToGrid w:val="0"/>
        <w:spacing w:before="0" w:after="50" w:line="360" w:lineRule="auto"/>
        <w:ind w:firstLine="480"/>
        <w:rPr>
          <w:rFonts w:ascii="黑体" w:eastAsia="黑体" w:hAnsi="黑体"/>
          <w:sz w:val="28"/>
          <w:szCs w:val="28"/>
        </w:rPr>
      </w:pPr>
      <w:r w:rsidRPr="00D60250">
        <w:rPr>
          <w:rFonts w:ascii="仿宋_GB2312" w:eastAsia="仿宋_GB2312"/>
          <w:sz w:val="24"/>
          <w:szCs w:val="24"/>
        </w:rPr>
        <w:br w:type="page"/>
      </w:r>
      <w:bookmarkStart w:id="1473" w:name="_Toc1442823427"/>
      <w:bookmarkStart w:id="1474" w:name="_Toc110661202"/>
      <w:bookmarkStart w:id="1475" w:name="_Toc20375"/>
      <w:bookmarkStart w:id="1476" w:name="_Toc172082476"/>
      <w:bookmarkStart w:id="1477" w:name="_Toc130844318"/>
      <w:r w:rsidRPr="00D60250">
        <w:rPr>
          <w:rFonts w:ascii="黑体" w:eastAsia="黑体" w:hAnsi="黑体" w:hint="eastAsia"/>
          <w:szCs w:val="30"/>
        </w:rPr>
        <w:lastRenderedPageBreak/>
        <w:t>专用合同条件附件</w:t>
      </w:r>
      <w:bookmarkEnd w:id="1473"/>
      <w:bookmarkEnd w:id="1474"/>
      <w:bookmarkEnd w:id="1475"/>
      <w:bookmarkEnd w:id="1476"/>
      <w:bookmarkEnd w:id="1477"/>
    </w:p>
    <w:p w14:paraId="4BC63314" w14:textId="77777777" w:rsidR="006A374E" w:rsidRPr="00D60250" w:rsidRDefault="006A374E" w:rsidP="006A374E">
      <w:pPr>
        <w:rPr>
          <w:szCs w:val="24"/>
        </w:rPr>
      </w:pPr>
    </w:p>
    <w:p w14:paraId="0DA25DB6"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t>附件1：发包人要求</w:t>
      </w:r>
    </w:p>
    <w:p w14:paraId="28F1C19F"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t>附件2：发包人供应材料设备一览表</w:t>
      </w:r>
    </w:p>
    <w:p w14:paraId="5D9DB492"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t>附件3：联合体协议书</w:t>
      </w:r>
    </w:p>
    <w:p w14:paraId="06252DA5"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t>附件4：工程质量保修书</w:t>
      </w:r>
    </w:p>
    <w:p w14:paraId="5B54B5EE"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t>附件5：主要建设工程文件目录</w:t>
      </w:r>
    </w:p>
    <w:p w14:paraId="5BD464FE"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t>附件6：承包人主要管理人员表</w:t>
      </w:r>
    </w:p>
    <w:p w14:paraId="7E3355F0" w14:textId="77777777" w:rsidR="006A374E" w:rsidRPr="00D60250" w:rsidRDefault="006A374E" w:rsidP="006A374E">
      <w:pPr>
        <w:rPr>
          <w:rFonts w:ascii="仿宋_GB2312" w:eastAsia="仿宋_GB2312" w:hAnsi="仿宋_GB2312" w:cs="仿宋_GB2312"/>
          <w:szCs w:val="24"/>
        </w:rPr>
      </w:pPr>
      <w:r w:rsidRPr="00D60250">
        <w:rPr>
          <w:rFonts w:ascii="仿宋_GB2312" w:eastAsia="仿宋_GB2312" w:hAnsi="仿宋_GB2312" w:cs="仿宋_GB2312" w:hint="eastAsia"/>
          <w:szCs w:val="24"/>
        </w:rPr>
        <w:t>附件7：价格指数权重表</w:t>
      </w:r>
    </w:p>
    <w:p w14:paraId="1274C716" w14:textId="77777777" w:rsidR="006A374E" w:rsidRPr="00D60250" w:rsidRDefault="006A374E" w:rsidP="006A374E">
      <w:pPr>
        <w:rPr>
          <w:szCs w:val="24"/>
        </w:rPr>
      </w:pPr>
    </w:p>
    <w:p w14:paraId="250643E0" w14:textId="77777777" w:rsidR="006A374E" w:rsidRPr="00D60250" w:rsidRDefault="006A374E" w:rsidP="006A374E">
      <w:pPr>
        <w:rPr>
          <w:szCs w:val="24"/>
        </w:rPr>
      </w:pPr>
    </w:p>
    <w:p w14:paraId="7C66BAA5" w14:textId="77777777" w:rsidR="006A374E" w:rsidRPr="00D60250" w:rsidRDefault="006A374E" w:rsidP="006A374E">
      <w:pPr>
        <w:pStyle w:val="af9"/>
        <w:ind w:firstLine="360"/>
        <w:rPr>
          <w:szCs w:val="24"/>
        </w:rPr>
      </w:pPr>
    </w:p>
    <w:p w14:paraId="0C1336B8" w14:textId="77777777" w:rsidR="006A374E" w:rsidRPr="00D60250" w:rsidRDefault="006A374E" w:rsidP="006A374E">
      <w:pPr>
        <w:pStyle w:val="af9"/>
        <w:ind w:firstLine="360"/>
        <w:rPr>
          <w:szCs w:val="24"/>
        </w:rPr>
      </w:pPr>
    </w:p>
    <w:p w14:paraId="5826DE2D" w14:textId="77777777" w:rsidR="006A374E" w:rsidRPr="00D60250" w:rsidRDefault="006A374E" w:rsidP="006A374E">
      <w:pPr>
        <w:pStyle w:val="af9"/>
        <w:ind w:firstLine="360"/>
        <w:rPr>
          <w:szCs w:val="24"/>
        </w:rPr>
      </w:pPr>
    </w:p>
    <w:p w14:paraId="66263A10" w14:textId="77777777" w:rsidR="006A374E" w:rsidRPr="00D60250" w:rsidRDefault="006A374E" w:rsidP="006A374E">
      <w:pPr>
        <w:pStyle w:val="af9"/>
        <w:ind w:firstLine="360"/>
        <w:rPr>
          <w:szCs w:val="24"/>
        </w:rPr>
      </w:pPr>
    </w:p>
    <w:p w14:paraId="638E7038" w14:textId="77777777" w:rsidR="006A374E" w:rsidRPr="00D60250" w:rsidRDefault="006A374E" w:rsidP="006A374E">
      <w:pPr>
        <w:pStyle w:val="af9"/>
        <w:ind w:firstLine="360"/>
        <w:rPr>
          <w:szCs w:val="24"/>
        </w:rPr>
      </w:pPr>
    </w:p>
    <w:p w14:paraId="6A741093" w14:textId="77777777" w:rsidR="006A374E" w:rsidRPr="00D60250" w:rsidRDefault="006A374E" w:rsidP="006A374E">
      <w:pPr>
        <w:pStyle w:val="af9"/>
        <w:ind w:firstLine="360"/>
        <w:rPr>
          <w:szCs w:val="24"/>
        </w:rPr>
      </w:pPr>
    </w:p>
    <w:p w14:paraId="01ACB764" w14:textId="77777777" w:rsidR="006A374E" w:rsidRPr="00D60250" w:rsidRDefault="006A374E" w:rsidP="006A374E">
      <w:pPr>
        <w:pStyle w:val="af9"/>
        <w:ind w:firstLine="360"/>
        <w:rPr>
          <w:szCs w:val="24"/>
        </w:rPr>
      </w:pPr>
    </w:p>
    <w:p w14:paraId="5A041E97" w14:textId="77777777" w:rsidR="006A374E" w:rsidRPr="00D60250" w:rsidRDefault="006A374E" w:rsidP="006A374E">
      <w:pPr>
        <w:pStyle w:val="af9"/>
        <w:ind w:firstLine="360"/>
        <w:rPr>
          <w:szCs w:val="24"/>
        </w:rPr>
      </w:pPr>
    </w:p>
    <w:p w14:paraId="6B166797" w14:textId="77777777" w:rsidR="006A374E" w:rsidRPr="00D60250" w:rsidRDefault="006A374E" w:rsidP="006A374E">
      <w:pPr>
        <w:pStyle w:val="af9"/>
        <w:ind w:firstLine="360"/>
        <w:rPr>
          <w:szCs w:val="24"/>
        </w:rPr>
      </w:pPr>
    </w:p>
    <w:p w14:paraId="5590E971" w14:textId="77777777" w:rsidR="006A374E" w:rsidRPr="00D60250" w:rsidRDefault="006A374E" w:rsidP="006A374E">
      <w:pPr>
        <w:pStyle w:val="af9"/>
        <w:ind w:firstLine="360"/>
        <w:rPr>
          <w:szCs w:val="24"/>
        </w:rPr>
      </w:pPr>
    </w:p>
    <w:p w14:paraId="335868F2" w14:textId="77777777" w:rsidR="006A374E" w:rsidRPr="00D60250" w:rsidRDefault="006A374E" w:rsidP="006A374E">
      <w:pPr>
        <w:pStyle w:val="af9"/>
        <w:ind w:firstLine="360"/>
        <w:rPr>
          <w:szCs w:val="24"/>
        </w:rPr>
      </w:pPr>
    </w:p>
    <w:p w14:paraId="61BEDE09" w14:textId="77777777" w:rsidR="006A374E" w:rsidRPr="00D60250" w:rsidRDefault="006A374E" w:rsidP="006A374E">
      <w:pPr>
        <w:pStyle w:val="af9"/>
        <w:ind w:firstLine="360"/>
        <w:rPr>
          <w:szCs w:val="24"/>
        </w:rPr>
      </w:pPr>
    </w:p>
    <w:p w14:paraId="7258DC1A" w14:textId="77777777" w:rsidR="006A374E" w:rsidRPr="00D60250" w:rsidRDefault="006A374E" w:rsidP="006A374E">
      <w:pPr>
        <w:pStyle w:val="af9"/>
        <w:ind w:firstLine="360"/>
        <w:rPr>
          <w:szCs w:val="24"/>
        </w:rPr>
      </w:pPr>
    </w:p>
    <w:p w14:paraId="5600D3AB" w14:textId="77777777" w:rsidR="006A374E" w:rsidRPr="00D60250" w:rsidRDefault="006A374E" w:rsidP="006A374E">
      <w:pPr>
        <w:pStyle w:val="af9"/>
        <w:ind w:firstLine="360"/>
        <w:rPr>
          <w:szCs w:val="24"/>
        </w:rPr>
      </w:pPr>
    </w:p>
    <w:p w14:paraId="78C53BA2" w14:textId="77777777" w:rsidR="006A374E" w:rsidRPr="00D60250" w:rsidRDefault="006A374E" w:rsidP="006A374E">
      <w:pPr>
        <w:jc w:val="left"/>
        <w:rPr>
          <w:sz w:val="30"/>
          <w:szCs w:val="30"/>
        </w:rPr>
      </w:pPr>
    </w:p>
    <w:p w14:paraId="418DA100" w14:textId="77777777" w:rsidR="006A374E" w:rsidRPr="00D60250" w:rsidRDefault="006A374E" w:rsidP="006A374E">
      <w:pPr>
        <w:pStyle w:val="a"/>
        <w:numPr>
          <w:ilvl w:val="0"/>
          <w:numId w:val="0"/>
        </w:numPr>
      </w:pPr>
      <w:bookmarkStart w:id="1478" w:name="_Toc4439"/>
      <w:bookmarkStart w:id="1479" w:name="_Toc192861753"/>
      <w:bookmarkStart w:id="1480" w:name="_Toc325246351"/>
      <w:bookmarkStart w:id="1481" w:name="_Toc1627975417"/>
      <w:bookmarkStart w:id="1482" w:name="_Toc130844319"/>
      <w:r w:rsidRPr="00D60250">
        <w:rPr>
          <w:rFonts w:hint="eastAsia"/>
        </w:rPr>
        <w:t>附件1</w:t>
      </w:r>
      <w:r w:rsidRPr="00D60250">
        <w:t xml:space="preserve"> </w:t>
      </w:r>
      <w:r w:rsidRPr="00D60250">
        <w:rPr>
          <w:rFonts w:hint="eastAsia"/>
        </w:rPr>
        <w:t>《发包人要求》</w:t>
      </w:r>
      <w:bookmarkEnd w:id="1478"/>
      <w:bookmarkEnd w:id="1479"/>
      <w:bookmarkEnd w:id="1480"/>
      <w:bookmarkEnd w:id="1481"/>
      <w:bookmarkEnd w:id="1482"/>
    </w:p>
    <w:p w14:paraId="71664D3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14:paraId="7CAE585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《发包人要求》通常包括但不限于以下内容：</w:t>
      </w:r>
    </w:p>
    <w:p w14:paraId="477F84D4"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一、功能要求</w:t>
      </w:r>
    </w:p>
    <w:p w14:paraId="02178BA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（一）工程目的。</w:t>
      </w:r>
    </w:p>
    <w:p w14:paraId="5C55B9A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（二）工程规模。</w:t>
      </w:r>
    </w:p>
    <w:p w14:paraId="5FBFD4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（三）性能保证指标（性能保证表）。</w:t>
      </w:r>
    </w:p>
    <w:p w14:paraId="5D41356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（四）产能保证指标。</w:t>
      </w:r>
    </w:p>
    <w:p w14:paraId="29AB055E"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二、工程范围</w:t>
      </w:r>
    </w:p>
    <w:p w14:paraId="20F9A32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（一）概述</w:t>
      </w:r>
    </w:p>
    <w:p w14:paraId="23F56F0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（二）包括的工作</w:t>
      </w:r>
    </w:p>
    <w:p w14:paraId="19B23C0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永久工程的勘察（如有）、设计、采购、施工范围。</w:t>
      </w:r>
    </w:p>
    <w:p w14:paraId="65B5F7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临时工程的设计与施工范围。</w:t>
      </w:r>
    </w:p>
    <w:p w14:paraId="10F1D36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竣工验收工作范围。</w:t>
      </w:r>
    </w:p>
    <w:p w14:paraId="2847667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 技术服务工作范围。</w:t>
      </w:r>
    </w:p>
    <w:p w14:paraId="5632B37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5. 培训工作范围。</w:t>
      </w:r>
    </w:p>
    <w:p w14:paraId="721C3DC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 保修工作范围。</w:t>
      </w:r>
    </w:p>
    <w:p w14:paraId="407A580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（三）工作界区</w:t>
      </w:r>
    </w:p>
    <w:p w14:paraId="308EE31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（四）发包人提供的现场条件</w:t>
      </w:r>
    </w:p>
    <w:p w14:paraId="74AA190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施工用电。</w:t>
      </w:r>
    </w:p>
    <w:p w14:paraId="3C8F2C8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施工用水。</w:t>
      </w:r>
    </w:p>
    <w:p w14:paraId="5BAC5B8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 施工排水。</w:t>
      </w:r>
    </w:p>
    <w:p w14:paraId="7E3F7EF6" w14:textId="77777777" w:rsidR="006A374E" w:rsidRPr="00D60250" w:rsidRDefault="006A374E" w:rsidP="006A374E">
      <w:pPr>
        <w:rPr>
          <w:rFonts w:ascii="仿宋_GB2312" w:eastAsia="仿宋_GB2312"/>
          <w:szCs w:val="24"/>
        </w:rPr>
      </w:pPr>
      <w:r w:rsidRPr="00D60250">
        <w:rPr>
          <w:rFonts w:ascii="仿宋_GB2312" w:eastAsia="仿宋_GB2312"/>
          <w:szCs w:val="24"/>
        </w:rPr>
        <w:t>4.</w:t>
      </w:r>
      <w:r w:rsidRPr="00D60250">
        <w:rPr>
          <w:rFonts w:hint="eastAsia"/>
          <w:szCs w:val="24"/>
        </w:rPr>
        <w:t xml:space="preserve"> </w:t>
      </w:r>
      <w:r w:rsidRPr="00D60250">
        <w:rPr>
          <w:rFonts w:ascii="仿宋_GB2312" w:eastAsia="仿宋_GB2312" w:hint="eastAsia"/>
          <w:szCs w:val="24"/>
        </w:rPr>
        <w:t>施工道路。</w:t>
      </w:r>
    </w:p>
    <w:p w14:paraId="64F6A36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（五）发包人提供的技术文件</w:t>
      </w:r>
    </w:p>
    <w:p w14:paraId="64E82A0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除另有批准外，承包人的工作需要遵照发包人的下列技术文件:</w:t>
      </w:r>
    </w:p>
    <w:p w14:paraId="39A1D09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 发包人需求任务书。</w:t>
      </w:r>
    </w:p>
    <w:p w14:paraId="0FCC46F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 发包人已完成的设计文件。</w:t>
      </w:r>
    </w:p>
    <w:p w14:paraId="2ACA385C"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三、工艺安排或要求（如有）</w:t>
      </w:r>
    </w:p>
    <w:p w14:paraId="2AE0ECBA"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四、时间要求</w:t>
      </w:r>
    </w:p>
    <w:p w14:paraId="11E6641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（一）开始工作时间。</w:t>
      </w:r>
    </w:p>
    <w:p w14:paraId="4E9B0CB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（二）勘察完成时间（如有）</w:t>
      </w:r>
    </w:p>
    <w:p w14:paraId="2D42B49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（三）设计完成时间。</w:t>
      </w:r>
    </w:p>
    <w:p w14:paraId="73162FC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（四）施工开始时间。</w:t>
      </w:r>
    </w:p>
    <w:p w14:paraId="3535122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（五）进度计划。</w:t>
      </w:r>
    </w:p>
    <w:p w14:paraId="500763D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（六）竣工时间。</w:t>
      </w:r>
    </w:p>
    <w:p w14:paraId="468D6BD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（七）缺陷责任期。</w:t>
      </w:r>
    </w:p>
    <w:p w14:paraId="3A6E2CC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（八）其他时间要求。</w:t>
      </w:r>
    </w:p>
    <w:p w14:paraId="2FB8D82A"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五、技术要求</w:t>
      </w:r>
    </w:p>
    <w:p w14:paraId="61497F2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（一）勘察阶段和勘察任务（如有）</w:t>
      </w:r>
    </w:p>
    <w:p w14:paraId="5B9ECD7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（二）设计阶段和设计任务。</w:t>
      </w:r>
    </w:p>
    <w:p w14:paraId="763DE63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（三）设计标准和规范。</w:t>
      </w:r>
    </w:p>
    <w:p w14:paraId="3FB683F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（四）技术标准和要求。</w:t>
      </w:r>
    </w:p>
    <w:p w14:paraId="57F21B8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（五）装配率和绿色建筑等级要求</w:t>
      </w:r>
    </w:p>
    <w:p w14:paraId="7E16369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（六）</w:t>
      </w:r>
      <w:r w:rsidRPr="00D60250">
        <w:rPr>
          <w:rFonts w:ascii="仿宋_GB2312" w:eastAsia="仿宋_GB2312" w:hAnsi="宋体" w:cs="Times New Roman" w:hint="eastAsia"/>
          <w:sz w:val="24"/>
          <w:szCs w:val="24"/>
          <w:lang w:bidi="ar"/>
        </w:rPr>
        <w:t>建筑垃圾处理</w:t>
      </w:r>
    </w:p>
    <w:p w14:paraId="353871E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（七）质量标准。</w:t>
      </w:r>
    </w:p>
    <w:p w14:paraId="5176964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（八）设计、施工和设备监造、试验（如有）。</w:t>
      </w:r>
    </w:p>
    <w:p w14:paraId="4D7079E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（九）样品。</w:t>
      </w:r>
    </w:p>
    <w:p w14:paraId="6F00CD9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（十）发包人提供的其他条件，如发包人或其委托的第三人提供的设计、工艺包、用于试验检验的工器具等，以及据此对承包人提出的予以配套的要求。</w:t>
      </w:r>
    </w:p>
    <w:p w14:paraId="0CDCB2D7"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六、竣工试验</w:t>
      </w:r>
    </w:p>
    <w:p w14:paraId="09C59B9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（一）第一阶段，如对单车试验等的要求，包括试验前准备。</w:t>
      </w:r>
    </w:p>
    <w:p w14:paraId="7CEE3C7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（二）第二阶段，如对联动试车、投料试车等的要求，包括人员、设备、材料、燃料、电力、消耗品、工具等必要条件。</w:t>
      </w:r>
    </w:p>
    <w:p w14:paraId="5A92171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（三）第三阶段，如对性能测试及其他竣工试验的要求，包括产能指标、产品质量标准、运营指标、环保指标等。</w:t>
      </w:r>
    </w:p>
    <w:p w14:paraId="318D9FCF"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七、竣工验收</w:t>
      </w:r>
    </w:p>
    <w:p w14:paraId="21388DBC"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八、竣工后试验（如有）</w:t>
      </w:r>
    </w:p>
    <w:p w14:paraId="11A22E5B"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九、文件要求</w:t>
      </w:r>
    </w:p>
    <w:p w14:paraId="15D9105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（一）勘察、设计文件，及其相关审批、核准、备案要求。</w:t>
      </w:r>
    </w:p>
    <w:p w14:paraId="43554ED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（二）沟通计划。</w:t>
      </w:r>
    </w:p>
    <w:p w14:paraId="3ABEA1D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（三）风险管理计划。</w:t>
      </w:r>
    </w:p>
    <w:p w14:paraId="3E547C9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（四）竣工文件和工程的其他记录。</w:t>
      </w:r>
    </w:p>
    <w:p w14:paraId="4A3D915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（五）操作和维修手册。</w:t>
      </w:r>
    </w:p>
    <w:p w14:paraId="36FE801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（六）其他承包人文件。</w:t>
      </w:r>
    </w:p>
    <w:p w14:paraId="5C83D980"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十、工程项目管理规定</w:t>
      </w:r>
    </w:p>
    <w:p w14:paraId="493BEEB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（一）质量。</w:t>
      </w:r>
    </w:p>
    <w:p w14:paraId="1B42064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（二）进度，包括里程碑进度计划（如果有）。</w:t>
      </w:r>
    </w:p>
    <w:p w14:paraId="4EF787D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（三）支付。</w:t>
      </w:r>
    </w:p>
    <w:p w14:paraId="0922355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（四）HSE（健康、安全与环境管理体系）。</w:t>
      </w:r>
    </w:p>
    <w:p w14:paraId="0065315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（五）沟通。</w:t>
      </w:r>
    </w:p>
    <w:p w14:paraId="452264D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（六）变更。</w:t>
      </w:r>
    </w:p>
    <w:p w14:paraId="53837994"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十一、其他要求</w:t>
      </w:r>
    </w:p>
    <w:p w14:paraId="75DBF31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（一）对承包人的主要人员资格要求。</w:t>
      </w:r>
    </w:p>
    <w:p w14:paraId="1209886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（二）相关审批、核准和备案手续的办理。</w:t>
      </w:r>
    </w:p>
    <w:p w14:paraId="12C2C989"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（三）对项目业主人员的操作培训。</w:t>
      </w:r>
    </w:p>
    <w:p w14:paraId="55BA58B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（四）分包。</w:t>
      </w:r>
    </w:p>
    <w:p w14:paraId="68EB784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（五）设备供应商。</w:t>
      </w:r>
    </w:p>
    <w:p w14:paraId="2C71C39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（六）缺陷责任期的服务要求。</w:t>
      </w:r>
    </w:p>
    <w:p w14:paraId="23692723" w14:textId="77777777" w:rsidR="006A374E" w:rsidRPr="00D60250" w:rsidRDefault="006A374E" w:rsidP="006A374E">
      <w:pPr>
        <w:ind w:left="600"/>
        <w:rPr>
          <w:sz w:val="30"/>
          <w:szCs w:val="30"/>
        </w:rPr>
      </w:pPr>
      <w:r w:rsidRPr="00D60250">
        <w:rPr>
          <w:rFonts w:ascii="仿宋_GB2312" w:eastAsia="仿宋_GB2312" w:hint="eastAsia"/>
          <w:szCs w:val="24"/>
        </w:rPr>
        <w:br w:type="page"/>
      </w:r>
    </w:p>
    <w:p w14:paraId="140F34CC" w14:textId="77777777" w:rsidR="006A374E" w:rsidRPr="00D60250" w:rsidRDefault="006A374E" w:rsidP="006A374E">
      <w:pPr>
        <w:pStyle w:val="a"/>
        <w:numPr>
          <w:ilvl w:val="0"/>
          <w:numId w:val="0"/>
        </w:numPr>
      </w:pPr>
      <w:bookmarkStart w:id="1483" w:name="_Toc709923722"/>
      <w:bookmarkStart w:id="1484" w:name="_Toc1779750380"/>
      <w:bookmarkStart w:id="1485" w:name="_Toc1068"/>
      <w:bookmarkStart w:id="1486" w:name="_Toc1942181822"/>
      <w:bookmarkStart w:id="1487" w:name="_Toc130844320"/>
      <w:r w:rsidRPr="00D60250">
        <w:rPr>
          <w:rFonts w:hint="eastAsia"/>
        </w:rPr>
        <w:t>附件2</w:t>
      </w:r>
      <w:r w:rsidRPr="00D60250">
        <w:t xml:space="preserve"> 发包人供应材料设备一览表</w:t>
      </w:r>
      <w:bookmarkEnd w:id="1483"/>
      <w:bookmarkEnd w:id="1484"/>
      <w:bookmarkEnd w:id="1485"/>
      <w:bookmarkEnd w:id="1486"/>
      <w:bookmarkEnd w:id="148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1165"/>
        <w:gridCol w:w="1126"/>
        <w:gridCol w:w="567"/>
        <w:gridCol w:w="686"/>
        <w:gridCol w:w="992"/>
        <w:gridCol w:w="1134"/>
        <w:gridCol w:w="1134"/>
        <w:gridCol w:w="1134"/>
        <w:gridCol w:w="709"/>
      </w:tblGrid>
      <w:tr w:rsidR="006A374E" w:rsidRPr="00D60250" w14:paraId="1FDEEDAF" w14:textId="77777777" w:rsidTr="00BF74A2">
        <w:trPr>
          <w:jc w:val="center"/>
        </w:trPr>
        <w:tc>
          <w:tcPr>
            <w:tcW w:w="552" w:type="dxa"/>
            <w:tcBorders>
              <w:top w:val="single" w:sz="12" w:space="0" w:color="auto"/>
              <w:bottom w:val="double" w:sz="6" w:space="0" w:color="auto"/>
            </w:tcBorders>
            <w:vAlign w:val="center"/>
          </w:tcPr>
          <w:p w14:paraId="266929BD"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序号</w:t>
            </w:r>
          </w:p>
        </w:tc>
        <w:tc>
          <w:tcPr>
            <w:tcW w:w="1165" w:type="dxa"/>
            <w:tcBorders>
              <w:top w:val="single" w:sz="12" w:space="0" w:color="auto"/>
              <w:bottom w:val="double" w:sz="6" w:space="0" w:color="auto"/>
            </w:tcBorders>
            <w:vAlign w:val="center"/>
          </w:tcPr>
          <w:p w14:paraId="2B72F0E8"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材料、设备品种</w:t>
            </w:r>
          </w:p>
        </w:tc>
        <w:tc>
          <w:tcPr>
            <w:tcW w:w="1126" w:type="dxa"/>
            <w:tcBorders>
              <w:top w:val="single" w:sz="12" w:space="0" w:color="auto"/>
              <w:bottom w:val="double" w:sz="6" w:space="0" w:color="auto"/>
            </w:tcBorders>
            <w:vAlign w:val="center"/>
          </w:tcPr>
          <w:p w14:paraId="7390C56D"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规格型号</w:t>
            </w:r>
          </w:p>
        </w:tc>
        <w:tc>
          <w:tcPr>
            <w:tcW w:w="567" w:type="dxa"/>
            <w:tcBorders>
              <w:top w:val="single" w:sz="12" w:space="0" w:color="auto"/>
              <w:bottom w:val="double" w:sz="6" w:space="0" w:color="auto"/>
            </w:tcBorders>
            <w:vAlign w:val="center"/>
          </w:tcPr>
          <w:p w14:paraId="13F2DBF0"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单位</w:t>
            </w:r>
          </w:p>
        </w:tc>
        <w:tc>
          <w:tcPr>
            <w:tcW w:w="686" w:type="dxa"/>
            <w:tcBorders>
              <w:top w:val="single" w:sz="12" w:space="0" w:color="auto"/>
              <w:bottom w:val="double" w:sz="6" w:space="0" w:color="auto"/>
            </w:tcBorders>
            <w:vAlign w:val="center"/>
          </w:tcPr>
          <w:p w14:paraId="66EC4B0B"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数量</w:t>
            </w:r>
          </w:p>
        </w:tc>
        <w:tc>
          <w:tcPr>
            <w:tcW w:w="992" w:type="dxa"/>
            <w:tcBorders>
              <w:top w:val="single" w:sz="12" w:space="0" w:color="auto"/>
              <w:bottom w:val="double" w:sz="6" w:space="0" w:color="auto"/>
            </w:tcBorders>
            <w:vAlign w:val="center"/>
          </w:tcPr>
          <w:p w14:paraId="1207E26E"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单价（元）</w:t>
            </w:r>
          </w:p>
        </w:tc>
        <w:tc>
          <w:tcPr>
            <w:tcW w:w="1134" w:type="dxa"/>
            <w:tcBorders>
              <w:top w:val="single" w:sz="12" w:space="0" w:color="auto"/>
              <w:bottom w:val="double" w:sz="6" w:space="0" w:color="auto"/>
            </w:tcBorders>
            <w:vAlign w:val="center"/>
          </w:tcPr>
          <w:p w14:paraId="53864BFC"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质量等级</w:t>
            </w:r>
          </w:p>
        </w:tc>
        <w:tc>
          <w:tcPr>
            <w:tcW w:w="1134" w:type="dxa"/>
            <w:tcBorders>
              <w:top w:val="single" w:sz="12" w:space="0" w:color="auto"/>
              <w:bottom w:val="double" w:sz="6" w:space="0" w:color="auto"/>
            </w:tcBorders>
            <w:vAlign w:val="center"/>
          </w:tcPr>
          <w:p w14:paraId="621DDAF6"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供应时间</w:t>
            </w:r>
          </w:p>
        </w:tc>
        <w:tc>
          <w:tcPr>
            <w:tcW w:w="1134" w:type="dxa"/>
            <w:tcBorders>
              <w:top w:val="single" w:sz="12" w:space="0" w:color="auto"/>
              <w:bottom w:val="double" w:sz="6" w:space="0" w:color="auto"/>
            </w:tcBorders>
            <w:vAlign w:val="center"/>
          </w:tcPr>
          <w:p w14:paraId="2E65F618"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送达地点</w:t>
            </w:r>
          </w:p>
        </w:tc>
        <w:tc>
          <w:tcPr>
            <w:tcW w:w="709" w:type="dxa"/>
            <w:tcBorders>
              <w:top w:val="single" w:sz="12" w:space="0" w:color="auto"/>
              <w:bottom w:val="double" w:sz="6" w:space="0" w:color="auto"/>
            </w:tcBorders>
            <w:vAlign w:val="center"/>
          </w:tcPr>
          <w:p w14:paraId="189ED1AF"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备注</w:t>
            </w:r>
          </w:p>
        </w:tc>
      </w:tr>
      <w:tr w:rsidR="006A374E" w:rsidRPr="00D60250" w14:paraId="13A3D7C3" w14:textId="77777777" w:rsidTr="00BF74A2">
        <w:trPr>
          <w:trHeight w:val="567"/>
          <w:jc w:val="center"/>
        </w:trPr>
        <w:tc>
          <w:tcPr>
            <w:tcW w:w="552" w:type="dxa"/>
            <w:tcBorders>
              <w:top w:val="double" w:sz="6" w:space="0" w:color="auto"/>
              <w:bottom w:val="single" w:sz="6" w:space="0" w:color="auto"/>
            </w:tcBorders>
            <w:vAlign w:val="center"/>
          </w:tcPr>
          <w:p w14:paraId="46511483" w14:textId="77777777" w:rsidR="006A374E" w:rsidRPr="00D60250" w:rsidRDefault="006A374E" w:rsidP="00BF74A2">
            <w:pPr>
              <w:pStyle w:val="af"/>
              <w:rPr>
                <w:rFonts w:ascii="仿宋_GB2312" w:eastAsia="仿宋_GB2312" w:hAnsi="宋体"/>
                <w:kern w:val="0"/>
                <w:szCs w:val="20"/>
              </w:rPr>
            </w:pPr>
          </w:p>
        </w:tc>
        <w:tc>
          <w:tcPr>
            <w:tcW w:w="1165" w:type="dxa"/>
            <w:tcBorders>
              <w:top w:val="double" w:sz="6" w:space="0" w:color="auto"/>
              <w:bottom w:val="single" w:sz="6" w:space="0" w:color="auto"/>
            </w:tcBorders>
            <w:vAlign w:val="center"/>
          </w:tcPr>
          <w:p w14:paraId="2F8CB970" w14:textId="77777777" w:rsidR="006A374E" w:rsidRPr="00D60250" w:rsidRDefault="006A374E" w:rsidP="00BF74A2">
            <w:pPr>
              <w:pStyle w:val="af"/>
              <w:rPr>
                <w:rFonts w:ascii="仿宋_GB2312" w:eastAsia="仿宋_GB2312" w:hAnsi="宋体"/>
                <w:kern w:val="0"/>
                <w:szCs w:val="20"/>
              </w:rPr>
            </w:pPr>
          </w:p>
        </w:tc>
        <w:tc>
          <w:tcPr>
            <w:tcW w:w="1126" w:type="dxa"/>
            <w:tcBorders>
              <w:top w:val="double" w:sz="6" w:space="0" w:color="auto"/>
              <w:bottom w:val="single" w:sz="6" w:space="0" w:color="auto"/>
            </w:tcBorders>
            <w:vAlign w:val="center"/>
          </w:tcPr>
          <w:p w14:paraId="44B2BAFB" w14:textId="77777777" w:rsidR="006A374E" w:rsidRPr="00D60250" w:rsidRDefault="006A374E" w:rsidP="00BF74A2">
            <w:pPr>
              <w:pStyle w:val="af"/>
              <w:rPr>
                <w:rFonts w:ascii="仿宋_GB2312" w:eastAsia="仿宋_GB2312" w:hAnsi="宋体"/>
                <w:kern w:val="0"/>
                <w:szCs w:val="20"/>
              </w:rPr>
            </w:pPr>
          </w:p>
        </w:tc>
        <w:tc>
          <w:tcPr>
            <w:tcW w:w="567" w:type="dxa"/>
            <w:tcBorders>
              <w:top w:val="double" w:sz="6" w:space="0" w:color="auto"/>
              <w:bottom w:val="single" w:sz="6" w:space="0" w:color="auto"/>
            </w:tcBorders>
            <w:vAlign w:val="center"/>
          </w:tcPr>
          <w:p w14:paraId="17BBF8FE" w14:textId="77777777" w:rsidR="006A374E" w:rsidRPr="00D60250" w:rsidRDefault="006A374E" w:rsidP="00BF74A2">
            <w:pPr>
              <w:pStyle w:val="af"/>
              <w:rPr>
                <w:rFonts w:ascii="仿宋_GB2312" w:eastAsia="仿宋_GB2312" w:hAnsi="宋体"/>
                <w:kern w:val="0"/>
                <w:szCs w:val="20"/>
              </w:rPr>
            </w:pPr>
          </w:p>
        </w:tc>
        <w:tc>
          <w:tcPr>
            <w:tcW w:w="686" w:type="dxa"/>
            <w:tcBorders>
              <w:top w:val="double" w:sz="6" w:space="0" w:color="auto"/>
              <w:bottom w:val="single" w:sz="6" w:space="0" w:color="auto"/>
            </w:tcBorders>
            <w:vAlign w:val="center"/>
          </w:tcPr>
          <w:p w14:paraId="214BD888" w14:textId="77777777" w:rsidR="006A374E" w:rsidRPr="00D60250" w:rsidRDefault="006A374E" w:rsidP="00BF74A2">
            <w:pPr>
              <w:pStyle w:val="af"/>
              <w:rPr>
                <w:rFonts w:ascii="仿宋_GB2312" w:eastAsia="仿宋_GB2312" w:hAnsi="宋体"/>
                <w:kern w:val="0"/>
                <w:szCs w:val="20"/>
              </w:rPr>
            </w:pPr>
          </w:p>
        </w:tc>
        <w:tc>
          <w:tcPr>
            <w:tcW w:w="992" w:type="dxa"/>
            <w:tcBorders>
              <w:top w:val="double" w:sz="6" w:space="0" w:color="auto"/>
              <w:bottom w:val="single" w:sz="6" w:space="0" w:color="auto"/>
            </w:tcBorders>
          </w:tcPr>
          <w:p w14:paraId="75BE8BFB" w14:textId="77777777" w:rsidR="006A374E" w:rsidRPr="00D60250" w:rsidRDefault="006A374E" w:rsidP="00BF74A2">
            <w:pPr>
              <w:pStyle w:val="af"/>
              <w:rPr>
                <w:rFonts w:ascii="仿宋_GB2312" w:eastAsia="仿宋_GB2312" w:hAnsi="宋体"/>
                <w:kern w:val="0"/>
                <w:szCs w:val="20"/>
              </w:rPr>
            </w:pPr>
          </w:p>
        </w:tc>
        <w:tc>
          <w:tcPr>
            <w:tcW w:w="1134" w:type="dxa"/>
            <w:tcBorders>
              <w:top w:val="double" w:sz="6" w:space="0" w:color="auto"/>
              <w:bottom w:val="single" w:sz="6" w:space="0" w:color="auto"/>
            </w:tcBorders>
            <w:vAlign w:val="center"/>
          </w:tcPr>
          <w:p w14:paraId="2A0D0D54" w14:textId="77777777" w:rsidR="006A374E" w:rsidRPr="00D60250" w:rsidRDefault="006A374E" w:rsidP="00BF74A2">
            <w:pPr>
              <w:pStyle w:val="af"/>
              <w:rPr>
                <w:rFonts w:ascii="仿宋_GB2312" w:eastAsia="仿宋_GB2312" w:hAnsi="宋体"/>
                <w:kern w:val="0"/>
                <w:szCs w:val="20"/>
              </w:rPr>
            </w:pPr>
          </w:p>
        </w:tc>
        <w:tc>
          <w:tcPr>
            <w:tcW w:w="1134" w:type="dxa"/>
            <w:tcBorders>
              <w:top w:val="double" w:sz="6" w:space="0" w:color="auto"/>
              <w:bottom w:val="single" w:sz="6" w:space="0" w:color="auto"/>
            </w:tcBorders>
            <w:vAlign w:val="center"/>
          </w:tcPr>
          <w:p w14:paraId="51C50DC8" w14:textId="77777777" w:rsidR="006A374E" w:rsidRPr="00D60250" w:rsidRDefault="006A374E" w:rsidP="00BF74A2">
            <w:pPr>
              <w:pStyle w:val="af"/>
              <w:rPr>
                <w:rFonts w:ascii="仿宋_GB2312" w:eastAsia="仿宋_GB2312" w:hAnsi="宋体"/>
                <w:kern w:val="0"/>
                <w:szCs w:val="20"/>
              </w:rPr>
            </w:pPr>
          </w:p>
        </w:tc>
        <w:tc>
          <w:tcPr>
            <w:tcW w:w="1134" w:type="dxa"/>
            <w:tcBorders>
              <w:top w:val="double" w:sz="6" w:space="0" w:color="auto"/>
              <w:bottom w:val="single" w:sz="6" w:space="0" w:color="auto"/>
            </w:tcBorders>
            <w:vAlign w:val="center"/>
          </w:tcPr>
          <w:p w14:paraId="0FAE8953" w14:textId="77777777" w:rsidR="006A374E" w:rsidRPr="00D60250" w:rsidRDefault="006A374E" w:rsidP="00BF74A2">
            <w:pPr>
              <w:pStyle w:val="af"/>
              <w:rPr>
                <w:rFonts w:ascii="仿宋_GB2312" w:eastAsia="仿宋_GB2312" w:hAnsi="宋体"/>
                <w:kern w:val="0"/>
                <w:szCs w:val="20"/>
              </w:rPr>
            </w:pPr>
          </w:p>
        </w:tc>
        <w:tc>
          <w:tcPr>
            <w:tcW w:w="709" w:type="dxa"/>
            <w:tcBorders>
              <w:top w:val="double" w:sz="6" w:space="0" w:color="auto"/>
              <w:bottom w:val="single" w:sz="6" w:space="0" w:color="auto"/>
            </w:tcBorders>
            <w:vAlign w:val="center"/>
          </w:tcPr>
          <w:p w14:paraId="35D6FC8F" w14:textId="77777777" w:rsidR="006A374E" w:rsidRPr="00D60250" w:rsidRDefault="006A374E" w:rsidP="00BF74A2">
            <w:pPr>
              <w:pStyle w:val="af"/>
              <w:rPr>
                <w:rFonts w:ascii="仿宋_GB2312" w:eastAsia="仿宋_GB2312" w:hAnsi="宋体"/>
                <w:kern w:val="0"/>
                <w:szCs w:val="20"/>
              </w:rPr>
            </w:pPr>
          </w:p>
        </w:tc>
      </w:tr>
      <w:tr w:rsidR="006A374E" w:rsidRPr="00D60250" w14:paraId="001B5071" w14:textId="77777777" w:rsidTr="00BF74A2">
        <w:trPr>
          <w:trHeight w:val="567"/>
          <w:jc w:val="center"/>
        </w:trPr>
        <w:tc>
          <w:tcPr>
            <w:tcW w:w="552" w:type="dxa"/>
            <w:tcBorders>
              <w:top w:val="nil"/>
            </w:tcBorders>
            <w:vAlign w:val="center"/>
          </w:tcPr>
          <w:p w14:paraId="0F991734" w14:textId="77777777" w:rsidR="006A374E" w:rsidRPr="00D60250" w:rsidRDefault="006A374E" w:rsidP="00BF74A2">
            <w:pPr>
              <w:pStyle w:val="af"/>
              <w:rPr>
                <w:rFonts w:ascii="仿宋_GB2312" w:eastAsia="仿宋_GB2312" w:hAnsi="宋体"/>
                <w:kern w:val="0"/>
                <w:szCs w:val="20"/>
              </w:rPr>
            </w:pPr>
          </w:p>
        </w:tc>
        <w:tc>
          <w:tcPr>
            <w:tcW w:w="1165" w:type="dxa"/>
            <w:tcBorders>
              <w:top w:val="nil"/>
            </w:tcBorders>
            <w:vAlign w:val="center"/>
          </w:tcPr>
          <w:p w14:paraId="7F1BE4AD" w14:textId="77777777" w:rsidR="006A374E" w:rsidRPr="00D60250" w:rsidRDefault="006A374E" w:rsidP="00BF74A2">
            <w:pPr>
              <w:pStyle w:val="af"/>
              <w:rPr>
                <w:rFonts w:ascii="仿宋_GB2312" w:eastAsia="仿宋_GB2312" w:hAnsi="宋体"/>
                <w:kern w:val="0"/>
                <w:szCs w:val="20"/>
              </w:rPr>
            </w:pPr>
          </w:p>
        </w:tc>
        <w:tc>
          <w:tcPr>
            <w:tcW w:w="1126" w:type="dxa"/>
            <w:tcBorders>
              <w:top w:val="nil"/>
            </w:tcBorders>
            <w:vAlign w:val="center"/>
          </w:tcPr>
          <w:p w14:paraId="6C20C94A" w14:textId="77777777" w:rsidR="006A374E" w:rsidRPr="00D60250" w:rsidRDefault="006A374E" w:rsidP="00BF74A2">
            <w:pPr>
              <w:pStyle w:val="af"/>
              <w:rPr>
                <w:rFonts w:ascii="仿宋_GB2312" w:eastAsia="仿宋_GB2312" w:hAnsi="宋体"/>
                <w:kern w:val="0"/>
                <w:szCs w:val="20"/>
              </w:rPr>
            </w:pPr>
          </w:p>
        </w:tc>
        <w:tc>
          <w:tcPr>
            <w:tcW w:w="567" w:type="dxa"/>
            <w:tcBorders>
              <w:top w:val="nil"/>
            </w:tcBorders>
            <w:vAlign w:val="center"/>
          </w:tcPr>
          <w:p w14:paraId="40D7133E" w14:textId="77777777" w:rsidR="006A374E" w:rsidRPr="00D60250" w:rsidRDefault="006A374E" w:rsidP="00BF74A2">
            <w:pPr>
              <w:pStyle w:val="af"/>
              <w:rPr>
                <w:rFonts w:ascii="仿宋_GB2312" w:eastAsia="仿宋_GB2312" w:hAnsi="宋体"/>
                <w:kern w:val="0"/>
                <w:szCs w:val="20"/>
              </w:rPr>
            </w:pPr>
          </w:p>
        </w:tc>
        <w:tc>
          <w:tcPr>
            <w:tcW w:w="686" w:type="dxa"/>
            <w:tcBorders>
              <w:top w:val="nil"/>
            </w:tcBorders>
            <w:vAlign w:val="center"/>
          </w:tcPr>
          <w:p w14:paraId="160A1901" w14:textId="77777777" w:rsidR="006A374E" w:rsidRPr="00D60250" w:rsidRDefault="006A374E" w:rsidP="00BF74A2">
            <w:pPr>
              <w:pStyle w:val="af"/>
              <w:rPr>
                <w:rFonts w:ascii="仿宋_GB2312" w:eastAsia="仿宋_GB2312" w:hAnsi="宋体"/>
                <w:kern w:val="0"/>
                <w:szCs w:val="20"/>
              </w:rPr>
            </w:pPr>
          </w:p>
        </w:tc>
        <w:tc>
          <w:tcPr>
            <w:tcW w:w="992" w:type="dxa"/>
            <w:tcBorders>
              <w:top w:val="nil"/>
            </w:tcBorders>
          </w:tcPr>
          <w:p w14:paraId="1C6DE8EC" w14:textId="77777777" w:rsidR="006A374E" w:rsidRPr="00D60250" w:rsidRDefault="006A374E" w:rsidP="00BF74A2">
            <w:pPr>
              <w:pStyle w:val="af"/>
              <w:rPr>
                <w:rFonts w:ascii="仿宋_GB2312" w:eastAsia="仿宋_GB2312" w:hAnsi="宋体"/>
                <w:kern w:val="0"/>
                <w:szCs w:val="20"/>
              </w:rPr>
            </w:pPr>
          </w:p>
        </w:tc>
        <w:tc>
          <w:tcPr>
            <w:tcW w:w="1134" w:type="dxa"/>
            <w:tcBorders>
              <w:top w:val="nil"/>
            </w:tcBorders>
            <w:vAlign w:val="center"/>
          </w:tcPr>
          <w:p w14:paraId="3F8D69FF" w14:textId="77777777" w:rsidR="006A374E" w:rsidRPr="00D60250" w:rsidRDefault="006A374E" w:rsidP="00BF74A2">
            <w:pPr>
              <w:pStyle w:val="af"/>
              <w:rPr>
                <w:rFonts w:ascii="仿宋_GB2312" w:eastAsia="仿宋_GB2312" w:hAnsi="宋体"/>
                <w:kern w:val="0"/>
                <w:szCs w:val="20"/>
              </w:rPr>
            </w:pPr>
          </w:p>
        </w:tc>
        <w:tc>
          <w:tcPr>
            <w:tcW w:w="1134" w:type="dxa"/>
            <w:tcBorders>
              <w:top w:val="nil"/>
            </w:tcBorders>
            <w:vAlign w:val="center"/>
          </w:tcPr>
          <w:p w14:paraId="2F282152" w14:textId="77777777" w:rsidR="006A374E" w:rsidRPr="00D60250" w:rsidRDefault="006A374E" w:rsidP="00BF74A2">
            <w:pPr>
              <w:pStyle w:val="af"/>
              <w:rPr>
                <w:rFonts w:ascii="仿宋_GB2312" w:eastAsia="仿宋_GB2312" w:hAnsi="宋体"/>
                <w:kern w:val="0"/>
                <w:szCs w:val="20"/>
              </w:rPr>
            </w:pPr>
          </w:p>
        </w:tc>
        <w:tc>
          <w:tcPr>
            <w:tcW w:w="1134" w:type="dxa"/>
            <w:tcBorders>
              <w:top w:val="nil"/>
            </w:tcBorders>
            <w:vAlign w:val="center"/>
          </w:tcPr>
          <w:p w14:paraId="31931DC8" w14:textId="77777777" w:rsidR="006A374E" w:rsidRPr="00D60250" w:rsidRDefault="006A374E" w:rsidP="00BF74A2">
            <w:pPr>
              <w:pStyle w:val="af"/>
              <w:rPr>
                <w:rFonts w:ascii="仿宋_GB2312" w:eastAsia="仿宋_GB2312" w:hAnsi="宋体"/>
                <w:kern w:val="0"/>
                <w:szCs w:val="20"/>
              </w:rPr>
            </w:pPr>
          </w:p>
        </w:tc>
        <w:tc>
          <w:tcPr>
            <w:tcW w:w="709" w:type="dxa"/>
            <w:tcBorders>
              <w:top w:val="nil"/>
            </w:tcBorders>
            <w:vAlign w:val="center"/>
          </w:tcPr>
          <w:p w14:paraId="73EA5712" w14:textId="77777777" w:rsidR="006A374E" w:rsidRPr="00D60250" w:rsidRDefault="006A374E" w:rsidP="00BF74A2">
            <w:pPr>
              <w:pStyle w:val="af"/>
              <w:rPr>
                <w:rFonts w:ascii="仿宋_GB2312" w:eastAsia="仿宋_GB2312" w:hAnsi="宋体"/>
                <w:kern w:val="0"/>
                <w:szCs w:val="20"/>
              </w:rPr>
            </w:pPr>
          </w:p>
        </w:tc>
      </w:tr>
      <w:tr w:rsidR="006A374E" w:rsidRPr="00D60250" w14:paraId="07FE99AD" w14:textId="77777777" w:rsidTr="00BF74A2">
        <w:trPr>
          <w:trHeight w:val="567"/>
          <w:jc w:val="center"/>
        </w:trPr>
        <w:tc>
          <w:tcPr>
            <w:tcW w:w="552" w:type="dxa"/>
            <w:vAlign w:val="center"/>
          </w:tcPr>
          <w:p w14:paraId="32E9BF1E" w14:textId="77777777" w:rsidR="006A374E" w:rsidRPr="00D60250" w:rsidRDefault="006A374E" w:rsidP="00BF74A2">
            <w:pPr>
              <w:pStyle w:val="af"/>
              <w:rPr>
                <w:rFonts w:ascii="仿宋_GB2312" w:eastAsia="仿宋_GB2312" w:hAnsi="宋体"/>
                <w:kern w:val="0"/>
                <w:szCs w:val="20"/>
              </w:rPr>
            </w:pPr>
          </w:p>
        </w:tc>
        <w:tc>
          <w:tcPr>
            <w:tcW w:w="1165" w:type="dxa"/>
            <w:vAlign w:val="center"/>
          </w:tcPr>
          <w:p w14:paraId="4C55A0FD" w14:textId="77777777" w:rsidR="006A374E" w:rsidRPr="00D60250" w:rsidRDefault="006A374E" w:rsidP="00BF74A2">
            <w:pPr>
              <w:pStyle w:val="af"/>
              <w:rPr>
                <w:rFonts w:ascii="仿宋_GB2312" w:eastAsia="仿宋_GB2312" w:hAnsi="宋体"/>
                <w:kern w:val="0"/>
                <w:szCs w:val="20"/>
              </w:rPr>
            </w:pPr>
          </w:p>
        </w:tc>
        <w:tc>
          <w:tcPr>
            <w:tcW w:w="1126" w:type="dxa"/>
            <w:vAlign w:val="center"/>
          </w:tcPr>
          <w:p w14:paraId="0C0DEFE4" w14:textId="77777777" w:rsidR="006A374E" w:rsidRPr="00D60250" w:rsidRDefault="006A374E" w:rsidP="00BF74A2">
            <w:pPr>
              <w:pStyle w:val="af"/>
              <w:rPr>
                <w:rFonts w:ascii="仿宋_GB2312" w:eastAsia="仿宋_GB2312" w:hAnsi="宋体"/>
                <w:kern w:val="0"/>
                <w:szCs w:val="20"/>
              </w:rPr>
            </w:pPr>
          </w:p>
        </w:tc>
        <w:tc>
          <w:tcPr>
            <w:tcW w:w="567" w:type="dxa"/>
            <w:vAlign w:val="center"/>
          </w:tcPr>
          <w:p w14:paraId="0DB8B979" w14:textId="77777777" w:rsidR="006A374E" w:rsidRPr="00D60250" w:rsidRDefault="006A374E" w:rsidP="00BF74A2">
            <w:pPr>
              <w:pStyle w:val="af"/>
              <w:rPr>
                <w:rFonts w:ascii="仿宋_GB2312" w:eastAsia="仿宋_GB2312" w:hAnsi="宋体"/>
                <w:kern w:val="0"/>
                <w:szCs w:val="20"/>
              </w:rPr>
            </w:pPr>
          </w:p>
        </w:tc>
        <w:tc>
          <w:tcPr>
            <w:tcW w:w="686" w:type="dxa"/>
            <w:vAlign w:val="center"/>
          </w:tcPr>
          <w:p w14:paraId="02B020EA" w14:textId="77777777" w:rsidR="006A374E" w:rsidRPr="00D60250" w:rsidRDefault="006A374E" w:rsidP="00BF74A2">
            <w:pPr>
              <w:pStyle w:val="af"/>
              <w:rPr>
                <w:rFonts w:ascii="仿宋_GB2312" w:eastAsia="仿宋_GB2312" w:hAnsi="宋体"/>
                <w:kern w:val="0"/>
                <w:szCs w:val="20"/>
              </w:rPr>
            </w:pPr>
          </w:p>
        </w:tc>
        <w:tc>
          <w:tcPr>
            <w:tcW w:w="992" w:type="dxa"/>
          </w:tcPr>
          <w:p w14:paraId="39EB6F33"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1815C83B"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16AF3B9B"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5B8E5750" w14:textId="77777777" w:rsidR="006A374E" w:rsidRPr="00D60250" w:rsidRDefault="006A374E" w:rsidP="00BF74A2">
            <w:pPr>
              <w:pStyle w:val="af"/>
              <w:rPr>
                <w:rFonts w:ascii="仿宋_GB2312" w:eastAsia="仿宋_GB2312" w:hAnsi="宋体"/>
                <w:kern w:val="0"/>
                <w:szCs w:val="20"/>
              </w:rPr>
            </w:pPr>
          </w:p>
        </w:tc>
        <w:tc>
          <w:tcPr>
            <w:tcW w:w="709" w:type="dxa"/>
            <w:vAlign w:val="center"/>
          </w:tcPr>
          <w:p w14:paraId="7EB88621" w14:textId="77777777" w:rsidR="006A374E" w:rsidRPr="00D60250" w:rsidRDefault="006A374E" w:rsidP="00BF74A2">
            <w:pPr>
              <w:pStyle w:val="af"/>
              <w:rPr>
                <w:rFonts w:ascii="仿宋_GB2312" w:eastAsia="仿宋_GB2312" w:hAnsi="宋体"/>
                <w:kern w:val="0"/>
                <w:szCs w:val="20"/>
              </w:rPr>
            </w:pPr>
          </w:p>
        </w:tc>
      </w:tr>
      <w:tr w:rsidR="006A374E" w:rsidRPr="00D60250" w14:paraId="092FD992" w14:textId="77777777" w:rsidTr="00BF74A2">
        <w:trPr>
          <w:trHeight w:val="567"/>
          <w:jc w:val="center"/>
        </w:trPr>
        <w:tc>
          <w:tcPr>
            <w:tcW w:w="552" w:type="dxa"/>
            <w:vAlign w:val="center"/>
          </w:tcPr>
          <w:p w14:paraId="4D5A34B9" w14:textId="77777777" w:rsidR="006A374E" w:rsidRPr="00D60250" w:rsidRDefault="006A374E" w:rsidP="00BF74A2">
            <w:pPr>
              <w:pStyle w:val="af"/>
              <w:rPr>
                <w:rFonts w:ascii="仿宋_GB2312" w:eastAsia="仿宋_GB2312" w:hAnsi="宋体"/>
                <w:kern w:val="0"/>
                <w:szCs w:val="20"/>
              </w:rPr>
            </w:pPr>
          </w:p>
        </w:tc>
        <w:tc>
          <w:tcPr>
            <w:tcW w:w="1165" w:type="dxa"/>
            <w:vAlign w:val="center"/>
          </w:tcPr>
          <w:p w14:paraId="18A583DD" w14:textId="77777777" w:rsidR="006A374E" w:rsidRPr="00D60250" w:rsidRDefault="006A374E" w:rsidP="00BF74A2">
            <w:pPr>
              <w:pStyle w:val="af"/>
              <w:rPr>
                <w:rFonts w:ascii="仿宋_GB2312" w:eastAsia="仿宋_GB2312" w:hAnsi="宋体"/>
                <w:kern w:val="0"/>
                <w:szCs w:val="20"/>
              </w:rPr>
            </w:pPr>
          </w:p>
        </w:tc>
        <w:tc>
          <w:tcPr>
            <w:tcW w:w="1126" w:type="dxa"/>
            <w:vAlign w:val="center"/>
          </w:tcPr>
          <w:p w14:paraId="20C062EB" w14:textId="77777777" w:rsidR="006A374E" w:rsidRPr="00D60250" w:rsidRDefault="006A374E" w:rsidP="00BF74A2">
            <w:pPr>
              <w:pStyle w:val="af"/>
              <w:rPr>
                <w:rFonts w:ascii="仿宋_GB2312" w:eastAsia="仿宋_GB2312" w:hAnsi="宋体"/>
                <w:kern w:val="0"/>
                <w:szCs w:val="20"/>
              </w:rPr>
            </w:pPr>
          </w:p>
        </w:tc>
        <w:tc>
          <w:tcPr>
            <w:tcW w:w="567" w:type="dxa"/>
            <w:vAlign w:val="center"/>
          </w:tcPr>
          <w:p w14:paraId="0F9F9C9A" w14:textId="77777777" w:rsidR="006A374E" w:rsidRPr="00D60250" w:rsidRDefault="006A374E" w:rsidP="00BF74A2">
            <w:pPr>
              <w:pStyle w:val="af"/>
              <w:rPr>
                <w:rFonts w:ascii="仿宋_GB2312" w:eastAsia="仿宋_GB2312" w:hAnsi="宋体"/>
                <w:kern w:val="0"/>
                <w:szCs w:val="20"/>
              </w:rPr>
            </w:pPr>
          </w:p>
        </w:tc>
        <w:tc>
          <w:tcPr>
            <w:tcW w:w="686" w:type="dxa"/>
            <w:vAlign w:val="center"/>
          </w:tcPr>
          <w:p w14:paraId="79478181" w14:textId="77777777" w:rsidR="006A374E" w:rsidRPr="00D60250" w:rsidRDefault="006A374E" w:rsidP="00BF74A2">
            <w:pPr>
              <w:pStyle w:val="af"/>
              <w:rPr>
                <w:rFonts w:ascii="仿宋_GB2312" w:eastAsia="仿宋_GB2312" w:hAnsi="宋体"/>
                <w:kern w:val="0"/>
                <w:szCs w:val="20"/>
              </w:rPr>
            </w:pPr>
          </w:p>
        </w:tc>
        <w:tc>
          <w:tcPr>
            <w:tcW w:w="992" w:type="dxa"/>
          </w:tcPr>
          <w:p w14:paraId="47402F98"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046EAC45"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24D38293"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6144FB05" w14:textId="77777777" w:rsidR="006A374E" w:rsidRPr="00D60250" w:rsidRDefault="006A374E" w:rsidP="00BF74A2">
            <w:pPr>
              <w:pStyle w:val="af"/>
              <w:rPr>
                <w:rFonts w:ascii="仿宋_GB2312" w:eastAsia="仿宋_GB2312" w:hAnsi="宋体"/>
                <w:kern w:val="0"/>
                <w:szCs w:val="20"/>
              </w:rPr>
            </w:pPr>
          </w:p>
        </w:tc>
        <w:tc>
          <w:tcPr>
            <w:tcW w:w="709" w:type="dxa"/>
            <w:vAlign w:val="center"/>
          </w:tcPr>
          <w:p w14:paraId="2E5EE2CF" w14:textId="77777777" w:rsidR="006A374E" w:rsidRPr="00D60250" w:rsidRDefault="006A374E" w:rsidP="00BF74A2">
            <w:pPr>
              <w:pStyle w:val="af"/>
              <w:rPr>
                <w:rFonts w:ascii="仿宋_GB2312" w:eastAsia="仿宋_GB2312" w:hAnsi="宋体"/>
                <w:kern w:val="0"/>
                <w:szCs w:val="20"/>
              </w:rPr>
            </w:pPr>
          </w:p>
        </w:tc>
      </w:tr>
      <w:tr w:rsidR="006A374E" w:rsidRPr="00D60250" w14:paraId="2CC6920C" w14:textId="77777777" w:rsidTr="00BF74A2">
        <w:trPr>
          <w:trHeight w:val="567"/>
          <w:jc w:val="center"/>
        </w:trPr>
        <w:tc>
          <w:tcPr>
            <w:tcW w:w="552" w:type="dxa"/>
            <w:vAlign w:val="center"/>
          </w:tcPr>
          <w:p w14:paraId="0BBA7CA0" w14:textId="77777777" w:rsidR="006A374E" w:rsidRPr="00D60250" w:rsidRDefault="006A374E" w:rsidP="00BF74A2">
            <w:pPr>
              <w:pStyle w:val="af"/>
              <w:rPr>
                <w:rFonts w:ascii="仿宋_GB2312" w:eastAsia="仿宋_GB2312" w:hAnsi="宋体"/>
                <w:kern w:val="0"/>
                <w:szCs w:val="20"/>
              </w:rPr>
            </w:pPr>
          </w:p>
        </w:tc>
        <w:tc>
          <w:tcPr>
            <w:tcW w:w="1165" w:type="dxa"/>
            <w:vAlign w:val="center"/>
          </w:tcPr>
          <w:p w14:paraId="0C4BBDA6" w14:textId="77777777" w:rsidR="006A374E" w:rsidRPr="00D60250" w:rsidRDefault="006A374E" w:rsidP="00BF74A2">
            <w:pPr>
              <w:pStyle w:val="af"/>
              <w:rPr>
                <w:rFonts w:ascii="仿宋_GB2312" w:eastAsia="仿宋_GB2312" w:hAnsi="宋体"/>
                <w:kern w:val="0"/>
                <w:szCs w:val="20"/>
              </w:rPr>
            </w:pPr>
          </w:p>
        </w:tc>
        <w:tc>
          <w:tcPr>
            <w:tcW w:w="1126" w:type="dxa"/>
            <w:vAlign w:val="center"/>
          </w:tcPr>
          <w:p w14:paraId="50B753A2" w14:textId="77777777" w:rsidR="006A374E" w:rsidRPr="00D60250" w:rsidRDefault="006A374E" w:rsidP="00BF74A2">
            <w:pPr>
              <w:pStyle w:val="af"/>
              <w:rPr>
                <w:rFonts w:ascii="仿宋_GB2312" w:eastAsia="仿宋_GB2312" w:hAnsi="宋体"/>
                <w:kern w:val="0"/>
                <w:szCs w:val="20"/>
              </w:rPr>
            </w:pPr>
          </w:p>
        </w:tc>
        <w:tc>
          <w:tcPr>
            <w:tcW w:w="567" w:type="dxa"/>
            <w:vAlign w:val="center"/>
          </w:tcPr>
          <w:p w14:paraId="24104EE3" w14:textId="77777777" w:rsidR="006A374E" w:rsidRPr="00D60250" w:rsidRDefault="006A374E" w:rsidP="00BF74A2">
            <w:pPr>
              <w:pStyle w:val="af"/>
              <w:rPr>
                <w:rFonts w:ascii="仿宋_GB2312" w:eastAsia="仿宋_GB2312" w:hAnsi="宋体"/>
                <w:kern w:val="0"/>
                <w:szCs w:val="20"/>
              </w:rPr>
            </w:pPr>
          </w:p>
        </w:tc>
        <w:tc>
          <w:tcPr>
            <w:tcW w:w="686" w:type="dxa"/>
            <w:vAlign w:val="center"/>
          </w:tcPr>
          <w:p w14:paraId="20AF168F" w14:textId="77777777" w:rsidR="006A374E" w:rsidRPr="00D60250" w:rsidRDefault="006A374E" w:rsidP="00BF74A2">
            <w:pPr>
              <w:pStyle w:val="af"/>
              <w:rPr>
                <w:rFonts w:ascii="仿宋_GB2312" w:eastAsia="仿宋_GB2312" w:hAnsi="宋体"/>
                <w:kern w:val="0"/>
                <w:szCs w:val="20"/>
              </w:rPr>
            </w:pPr>
          </w:p>
        </w:tc>
        <w:tc>
          <w:tcPr>
            <w:tcW w:w="992" w:type="dxa"/>
          </w:tcPr>
          <w:p w14:paraId="78013959"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6201FD85"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0167D0A1"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06BB66E4" w14:textId="77777777" w:rsidR="006A374E" w:rsidRPr="00D60250" w:rsidRDefault="006A374E" w:rsidP="00BF74A2">
            <w:pPr>
              <w:pStyle w:val="af"/>
              <w:rPr>
                <w:rFonts w:ascii="仿宋_GB2312" w:eastAsia="仿宋_GB2312" w:hAnsi="宋体"/>
                <w:kern w:val="0"/>
                <w:szCs w:val="20"/>
              </w:rPr>
            </w:pPr>
          </w:p>
        </w:tc>
        <w:tc>
          <w:tcPr>
            <w:tcW w:w="709" w:type="dxa"/>
            <w:vAlign w:val="center"/>
          </w:tcPr>
          <w:p w14:paraId="5E66E75C" w14:textId="77777777" w:rsidR="006A374E" w:rsidRPr="00D60250" w:rsidRDefault="006A374E" w:rsidP="00BF74A2">
            <w:pPr>
              <w:pStyle w:val="af"/>
              <w:rPr>
                <w:rFonts w:ascii="仿宋_GB2312" w:eastAsia="仿宋_GB2312" w:hAnsi="宋体"/>
                <w:kern w:val="0"/>
                <w:szCs w:val="20"/>
              </w:rPr>
            </w:pPr>
          </w:p>
        </w:tc>
      </w:tr>
      <w:tr w:rsidR="006A374E" w:rsidRPr="00D60250" w14:paraId="54D01418" w14:textId="77777777" w:rsidTr="00BF74A2">
        <w:trPr>
          <w:trHeight w:val="567"/>
          <w:jc w:val="center"/>
        </w:trPr>
        <w:tc>
          <w:tcPr>
            <w:tcW w:w="552" w:type="dxa"/>
            <w:vAlign w:val="center"/>
          </w:tcPr>
          <w:p w14:paraId="58DD9B71" w14:textId="77777777" w:rsidR="006A374E" w:rsidRPr="00D60250" w:rsidRDefault="006A374E" w:rsidP="00BF74A2">
            <w:pPr>
              <w:pStyle w:val="af"/>
              <w:rPr>
                <w:rFonts w:ascii="仿宋_GB2312" w:eastAsia="仿宋_GB2312" w:hAnsi="宋体"/>
                <w:kern w:val="0"/>
                <w:szCs w:val="20"/>
              </w:rPr>
            </w:pPr>
          </w:p>
        </w:tc>
        <w:tc>
          <w:tcPr>
            <w:tcW w:w="1165" w:type="dxa"/>
            <w:vAlign w:val="center"/>
          </w:tcPr>
          <w:p w14:paraId="48A12A06" w14:textId="77777777" w:rsidR="006A374E" w:rsidRPr="00D60250" w:rsidRDefault="006A374E" w:rsidP="00BF74A2">
            <w:pPr>
              <w:pStyle w:val="af"/>
              <w:rPr>
                <w:rFonts w:ascii="仿宋_GB2312" w:eastAsia="仿宋_GB2312" w:hAnsi="宋体"/>
                <w:kern w:val="0"/>
                <w:szCs w:val="20"/>
              </w:rPr>
            </w:pPr>
          </w:p>
        </w:tc>
        <w:tc>
          <w:tcPr>
            <w:tcW w:w="1126" w:type="dxa"/>
            <w:vAlign w:val="center"/>
          </w:tcPr>
          <w:p w14:paraId="69D5F833" w14:textId="77777777" w:rsidR="006A374E" w:rsidRPr="00D60250" w:rsidRDefault="006A374E" w:rsidP="00BF74A2">
            <w:pPr>
              <w:pStyle w:val="af"/>
              <w:rPr>
                <w:rFonts w:ascii="仿宋_GB2312" w:eastAsia="仿宋_GB2312" w:hAnsi="宋体"/>
                <w:kern w:val="0"/>
                <w:szCs w:val="20"/>
              </w:rPr>
            </w:pPr>
          </w:p>
        </w:tc>
        <w:tc>
          <w:tcPr>
            <w:tcW w:w="567" w:type="dxa"/>
            <w:vAlign w:val="center"/>
          </w:tcPr>
          <w:p w14:paraId="509FBC6E" w14:textId="77777777" w:rsidR="006A374E" w:rsidRPr="00D60250" w:rsidRDefault="006A374E" w:rsidP="00BF74A2">
            <w:pPr>
              <w:pStyle w:val="af"/>
              <w:rPr>
                <w:rFonts w:ascii="仿宋_GB2312" w:eastAsia="仿宋_GB2312" w:hAnsi="宋体"/>
                <w:kern w:val="0"/>
                <w:szCs w:val="20"/>
              </w:rPr>
            </w:pPr>
          </w:p>
        </w:tc>
        <w:tc>
          <w:tcPr>
            <w:tcW w:w="686" w:type="dxa"/>
            <w:vAlign w:val="center"/>
          </w:tcPr>
          <w:p w14:paraId="1B0CA420" w14:textId="77777777" w:rsidR="006A374E" w:rsidRPr="00D60250" w:rsidRDefault="006A374E" w:rsidP="00BF74A2">
            <w:pPr>
              <w:pStyle w:val="af"/>
              <w:rPr>
                <w:rFonts w:ascii="仿宋_GB2312" w:eastAsia="仿宋_GB2312" w:hAnsi="宋体"/>
                <w:kern w:val="0"/>
                <w:szCs w:val="20"/>
              </w:rPr>
            </w:pPr>
          </w:p>
        </w:tc>
        <w:tc>
          <w:tcPr>
            <w:tcW w:w="992" w:type="dxa"/>
          </w:tcPr>
          <w:p w14:paraId="4F012323"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79ADC270"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1A0942E4"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7057F693" w14:textId="77777777" w:rsidR="006A374E" w:rsidRPr="00D60250" w:rsidRDefault="006A374E" w:rsidP="00BF74A2">
            <w:pPr>
              <w:pStyle w:val="af"/>
              <w:rPr>
                <w:rFonts w:ascii="仿宋_GB2312" w:eastAsia="仿宋_GB2312" w:hAnsi="宋体"/>
                <w:kern w:val="0"/>
                <w:szCs w:val="20"/>
              </w:rPr>
            </w:pPr>
          </w:p>
        </w:tc>
        <w:tc>
          <w:tcPr>
            <w:tcW w:w="709" w:type="dxa"/>
            <w:vAlign w:val="center"/>
          </w:tcPr>
          <w:p w14:paraId="799B45C2" w14:textId="77777777" w:rsidR="006A374E" w:rsidRPr="00D60250" w:rsidRDefault="006A374E" w:rsidP="00BF74A2">
            <w:pPr>
              <w:pStyle w:val="af"/>
              <w:rPr>
                <w:rFonts w:ascii="仿宋_GB2312" w:eastAsia="仿宋_GB2312" w:hAnsi="宋体"/>
                <w:kern w:val="0"/>
                <w:szCs w:val="20"/>
              </w:rPr>
            </w:pPr>
          </w:p>
        </w:tc>
      </w:tr>
      <w:tr w:rsidR="006A374E" w:rsidRPr="00D60250" w14:paraId="1D1B7C17" w14:textId="77777777" w:rsidTr="00BF74A2">
        <w:trPr>
          <w:trHeight w:val="567"/>
          <w:jc w:val="center"/>
        </w:trPr>
        <w:tc>
          <w:tcPr>
            <w:tcW w:w="552" w:type="dxa"/>
            <w:vAlign w:val="center"/>
          </w:tcPr>
          <w:p w14:paraId="4D9FB6DB" w14:textId="77777777" w:rsidR="006A374E" w:rsidRPr="00D60250" w:rsidRDefault="006A374E" w:rsidP="00BF74A2">
            <w:pPr>
              <w:pStyle w:val="af"/>
              <w:rPr>
                <w:rFonts w:ascii="仿宋_GB2312" w:eastAsia="仿宋_GB2312" w:hAnsi="宋体"/>
                <w:kern w:val="0"/>
                <w:szCs w:val="20"/>
              </w:rPr>
            </w:pPr>
          </w:p>
        </w:tc>
        <w:tc>
          <w:tcPr>
            <w:tcW w:w="1165" w:type="dxa"/>
            <w:vAlign w:val="center"/>
          </w:tcPr>
          <w:p w14:paraId="0336DD1C" w14:textId="77777777" w:rsidR="006A374E" w:rsidRPr="00D60250" w:rsidRDefault="006A374E" w:rsidP="00BF74A2">
            <w:pPr>
              <w:pStyle w:val="af"/>
              <w:rPr>
                <w:rFonts w:ascii="仿宋_GB2312" w:eastAsia="仿宋_GB2312" w:hAnsi="宋体"/>
                <w:kern w:val="0"/>
                <w:szCs w:val="20"/>
              </w:rPr>
            </w:pPr>
          </w:p>
        </w:tc>
        <w:tc>
          <w:tcPr>
            <w:tcW w:w="1126" w:type="dxa"/>
            <w:vAlign w:val="center"/>
          </w:tcPr>
          <w:p w14:paraId="6ACD1DB6" w14:textId="77777777" w:rsidR="006A374E" w:rsidRPr="00D60250" w:rsidRDefault="006A374E" w:rsidP="00BF74A2">
            <w:pPr>
              <w:pStyle w:val="af"/>
              <w:rPr>
                <w:rFonts w:ascii="仿宋_GB2312" w:eastAsia="仿宋_GB2312" w:hAnsi="宋体"/>
                <w:kern w:val="0"/>
                <w:szCs w:val="20"/>
              </w:rPr>
            </w:pPr>
          </w:p>
        </w:tc>
        <w:tc>
          <w:tcPr>
            <w:tcW w:w="567" w:type="dxa"/>
            <w:vAlign w:val="center"/>
          </w:tcPr>
          <w:p w14:paraId="59F9C535" w14:textId="77777777" w:rsidR="006A374E" w:rsidRPr="00D60250" w:rsidRDefault="006A374E" w:rsidP="00BF74A2">
            <w:pPr>
              <w:pStyle w:val="af"/>
              <w:rPr>
                <w:rFonts w:ascii="仿宋_GB2312" w:eastAsia="仿宋_GB2312" w:hAnsi="宋体"/>
                <w:kern w:val="0"/>
                <w:szCs w:val="20"/>
              </w:rPr>
            </w:pPr>
          </w:p>
        </w:tc>
        <w:tc>
          <w:tcPr>
            <w:tcW w:w="686" w:type="dxa"/>
            <w:vAlign w:val="center"/>
          </w:tcPr>
          <w:p w14:paraId="5E0F56FF" w14:textId="77777777" w:rsidR="006A374E" w:rsidRPr="00D60250" w:rsidRDefault="006A374E" w:rsidP="00BF74A2">
            <w:pPr>
              <w:pStyle w:val="af"/>
              <w:rPr>
                <w:rFonts w:ascii="仿宋_GB2312" w:eastAsia="仿宋_GB2312" w:hAnsi="宋体"/>
                <w:kern w:val="0"/>
                <w:szCs w:val="20"/>
              </w:rPr>
            </w:pPr>
          </w:p>
        </w:tc>
        <w:tc>
          <w:tcPr>
            <w:tcW w:w="992" w:type="dxa"/>
          </w:tcPr>
          <w:p w14:paraId="0D895F30"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6A157326"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53EF7A48"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2532F134" w14:textId="77777777" w:rsidR="006A374E" w:rsidRPr="00D60250" w:rsidRDefault="006A374E" w:rsidP="00BF74A2">
            <w:pPr>
              <w:pStyle w:val="af"/>
              <w:rPr>
                <w:rFonts w:ascii="仿宋_GB2312" w:eastAsia="仿宋_GB2312" w:hAnsi="宋体"/>
                <w:kern w:val="0"/>
                <w:szCs w:val="20"/>
              </w:rPr>
            </w:pPr>
          </w:p>
        </w:tc>
        <w:tc>
          <w:tcPr>
            <w:tcW w:w="709" w:type="dxa"/>
            <w:vAlign w:val="center"/>
          </w:tcPr>
          <w:p w14:paraId="2E5C1196" w14:textId="77777777" w:rsidR="006A374E" w:rsidRPr="00D60250" w:rsidRDefault="006A374E" w:rsidP="00BF74A2">
            <w:pPr>
              <w:pStyle w:val="af"/>
              <w:rPr>
                <w:rFonts w:ascii="仿宋_GB2312" w:eastAsia="仿宋_GB2312" w:hAnsi="宋体"/>
                <w:kern w:val="0"/>
                <w:szCs w:val="20"/>
              </w:rPr>
            </w:pPr>
          </w:p>
        </w:tc>
      </w:tr>
      <w:tr w:rsidR="006A374E" w:rsidRPr="00D60250" w14:paraId="1E769FBD" w14:textId="77777777" w:rsidTr="00BF74A2">
        <w:trPr>
          <w:trHeight w:val="567"/>
          <w:jc w:val="center"/>
        </w:trPr>
        <w:tc>
          <w:tcPr>
            <w:tcW w:w="552" w:type="dxa"/>
            <w:vAlign w:val="center"/>
          </w:tcPr>
          <w:p w14:paraId="4274349B" w14:textId="77777777" w:rsidR="006A374E" w:rsidRPr="00D60250" w:rsidRDefault="006A374E" w:rsidP="00BF74A2">
            <w:pPr>
              <w:pStyle w:val="af"/>
              <w:rPr>
                <w:rFonts w:ascii="仿宋_GB2312" w:eastAsia="仿宋_GB2312" w:hAnsi="宋体"/>
                <w:kern w:val="0"/>
                <w:szCs w:val="20"/>
              </w:rPr>
            </w:pPr>
          </w:p>
        </w:tc>
        <w:tc>
          <w:tcPr>
            <w:tcW w:w="1165" w:type="dxa"/>
            <w:vAlign w:val="center"/>
          </w:tcPr>
          <w:p w14:paraId="7F12E543" w14:textId="77777777" w:rsidR="006A374E" w:rsidRPr="00D60250" w:rsidRDefault="006A374E" w:rsidP="00BF74A2">
            <w:pPr>
              <w:pStyle w:val="af"/>
              <w:rPr>
                <w:rFonts w:ascii="仿宋_GB2312" w:eastAsia="仿宋_GB2312" w:hAnsi="宋体"/>
                <w:kern w:val="0"/>
                <w:szCs w:val="20"/>
              </w:rPr>
            </w:pPr>
          </w:p>
        </w:tc>
        <w:tc>
          <w:tcPr>
            <w:tcW w:w="1126" w:type="dxa"/>
            <w:vAlign w:val="center"/>
          </w:tcPr>
          <w:p w14:paraId="12F23C12" w14:textId="77777777" w:rsidR="006A374E" w:rsidRPr="00D60250" w:rsidRDefault="006A374E" w:rsidP="00BF74A2">
            <w:pPr>
              <w:pStyle w:val="af"/>
              <w:rPr>
                <w:rFonts w:ascii="仿宋_GB2312" w:eastAsia="仿宋_GB2312" w:hAnsi="宋体"/>
                <w:kern w:val="0"/>
                <w:szCs w:val="20"/>
              </w:rPr>
            </w:pPr>
          </w:p>
        </w:tc>
        <w:tc>
          <w:tcPr>
            <w:tcW w:w="567" w:type="dxa"/>
            <w:vAlign w:val="center"/>
          </w:tcPr>
          <w:p w14:paraId="71F73469" w14:textId="77777777" w:rsidR="006A374E" w:rsidRPr="00D60250" w:rsidRDefault="006A374E" w:rsidP="00BF74A2">
            <w:pPr>
              <w:pStyle w:val="af"/>
              <w:rPr>
                <w:rFonts w:ascii="仿宋_GB2312" w:eastAsia="仿宋_GB2312" w:hAnsi="宋体"/>
                <w:kern w:val="0"/>
                <w:szCs w:val="20"/>
              </w:rPr>
            </w:pPr>
          </w:p>
        </w:tc>
        <w:tc>
          <w:tcPr>
            <w:tcW w:w="686" w:type="dxa"/>
            <w:vAlign w:val="center"/>
          </w:tcPr>
          <w:p w14:paraId="33A290FD" w14:textId="77777777" w:rsidR="006A374E" w:rsidRPr="00D60250" w:rsidRDefault="006A374E" w:rsidP="00BF74A2">
            <w:pPr>
              <w:pStyle w:val="af"/>
              <w:rPr>
                <w:rFonts w:ascii="仿宋_GB2312" w:eastAsia="仿宋_GB2312" w:hAnsi="宋体"/>
                <w:kern w:val="0"/>
                <w:szCs w:val="20"/>
              </w:rPr>
            </w:pPr>
          </w:p>
        </w:tc>
        <w:tc>
          <w:tcPr>
            <w:tcW w:w="992" w:type="dxa"/>
          </w:tcPr>
          <w:p w14:paraId="7EA102A9"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01F01BEA"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736B7FB3"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7E0EEFDC" w14:textId="77777777" w:rsidR="006A374E" w:rsidRPr="00D60250" w:rsidRDefault="006A374E" w:rsidP="00BF74A2">
            <w:pPr>
              <w:pStyle w:val="af"/>
              <w:rPr>
                <w:rFonts w:ascii="仿宋_GB2312" w:eastAsia="仿宋_GB2312" w:hAnsi="宋体"/>
                <w:kern w:val="0"/>
                <w:szCs w:val="20"/>
              </w:rPr>
            </w:pPr>
          </w:p>
        </w:tc>
        <w:tc>
          <w:tcPr>
            <w:tcW w:w="709" w:type="dxa"/>
            <w:vAlign w:val="center"/>
          </w:tcPr>
          <w:p w14:paraId="1E14C92E" w14:textId="77777777" w:rsidR="006A374E" w:rsidRPr="00D60250" w:rsidRDefault="006A374E" w:rsidP="00BF74A2">
            <w:pPr>
              <w:pStyle w:val="af"/>
              <w:rPr>
                <w:rFonts w:ascii="仿宋_GB2312" w:eastAsia="仿宋_GB2312" w:hAnsi="宋体"/>
                <w:kern w:val="0"/>
                <w:szCs w:val="20"/>
              </w:rPr>
            </w:pPr>
          </w:p>
        </w:tc>
      </w:tr>
      <w:tr w:rsidR="006A374E" w:rsidRPr="00D60250" w14:paraId="0B446814" w14:textId="77777777" w:rsidTr="00BF74A2">
        <w:trPr>
          <w:trHeight w:val="567"/>
          <w:jc w:val="center"/>
        </w:trPr>
        <w:tc>
          <w:tcPr>
            <w:tcW w:w="552" w:type="dxa"/>
            <w:vAlign w:val="center"/>
          </w:tcPr>
          <w:p w14:paraId="47DAC7B6" w14:textId="77777777" w:rsidR="006A374E" w:rsidRPr="00D60250" w:rsidRDefault="006A374E" w:rsidP="00BF74A2">
            <w:pPr>
              <w:rPr>
                <w:rFonts w:ascii="仿宋_GB2312" w:eastAsia="仿宋_GB2312"/>
              </w:rPr>
            </w:pPr>
          </w:p>
        </w:tc>
        <w:tc>
          <w:tcPr>
            <w:tcW w:w="1165" w:type="dxa"/>
            <w:vAlign w:val="center"/>
          </w:tcPr>
          <w:p w14:paraId="2F2C77D8" w14:textId="77777777" w:rsidR="006A374E" w:rsidRPr="00D60250" w:rsidRDefault="006A374E" w:rsidP="00BF74A2">
            <w:pPr>
              <w:rPr>
                <w:rFonts w:ascii="仿宋_GB2312" w:eastAsia="仿宋_GB2312"/>
              </w:rPr>
            </w:pPr>
          </w:p>
        </w:tc>
        <w:tc>
          <w:tcPr>
            <w:tcW w:w="1126" w:type="dxa"/>
            <w:vAlign w:val="center"/>
          </w:tcPr>
          <w:p w14:paraId="57FE746E" w14:textId="77777777" w:rsidR="006A374E" w:rsidRPr="00D60250" w:rsidRDefault="006A374E" w:rsidP="00BF74A2">
            <w:pPr>
              <w:rPr>
                <w:rFonts w:ascii="仿宋_GB2312" w:eastAsia="仿宋_GB2312"/>
              </w:rPr>
            </w:pPr>
          </w:p>
        </w:tc>
        <w:tc>
          <w:tcPr>
            <w:tcW w:w="567" w:type="dxa"/>
            <w:vAlign w:val="center"/>
          </w:tcPr>
          <w:p w14:paraId="57C58D6E" w14:textId="77777777" w:rsidR="006A374E" w:rsidRPr="00D60250" w:rsidRDefault="006A374E" w:rsidP="00BF74A2">
            <w:pPr>
              <w:rPr>
                <w:rFonts w:ascii="仿宋_GB2312" w:eastAsia="仿宋_GB2312"/>
              </w:rPr>
            </w:pPr>
          </w:p>
        </w:tc>
        <w:tc>
          <w:tcPr>
            <w:tcW w:w="686" w:type="dxa"/>
            <w:vAlign w:val="center"/>
          </w:tcPr>
          <w:p w14:paraId="50CF9D43" w14:textId="77777777" w:rsidR="006A374E" w:rsidRPr="00D60250" w:rsidRDefault="006A374E" w:rsidP="00BF74A2">
            <w:pPr>
              <w:rPr>
                <w:rFonts w:ascii="仿宋_GB2312" w:eastAsia="仿宋_GB2312"/>
              </w:rPr>
            </w:pPr>
          </w:p>
        </w:tc>
        <w:tc>
          <w:tcPr>
            <w:tcW w:w="992" w:type="dxa"/>
          </w:tcPr>
          <w:p w14:paraId="47D0E72F" w14:textId="77777777" w:rsidR="006A374E" w:rsidRPr="00D60250" w:rsidRDefault="006A374E" w:rsidP="00BF74A2">
            <w:pPr>
              <w:rPr>
                <w:rFonts w:ascii="仿宋_GB2312" w:eastAsia="仿宋_GB2312"/>
              </w:rPr>
            </w:pPr>
          </w:p>
        </w:tc>
        <w:tc>
          <w:tcPr>
            <w:tcW w:w="1134" w:type="dxa"/>
            <w:vAlign w:val="center"/>
          </w:tcPr>
          <w:p w14:paraId="3441D9BB" w14:textId="77777777" w:rsidR="006A374E" w:rsidRPr="00D60250" w:rsidRDefault="006A374E" w:rsidP="00BF74A2">
            <w:pPr>
              <w:rPr>
                <w:rFonts w:ascii="仿宋_GB2312" w:eastAsia="仿宋_GB2312"/>
              </w:rPr>
            </w:pPr>
          </w:p>
        </w:tc>
        <w:tc>
          <w:tcPr>
            <w:tcW w:w="1134" w:type="dxa"/>
            <w:vAlign w:val="center"/>
          </w:tcPr>
          <w:p w14:paraId="5D4AA4BD" w14:textId="77777777" w:rsidR="006A374E" w:rsidRPr="00D60250" w:rsidRDefault="006A374E" w:rsidP="00BF74A2">
            <w:pPr>
              <w:rPr>
                <w:rFonts w:ascii="仿宋_GB2312" w:eastAsia="仿宋_GB2312"/>
              </w:rPr>
            </w:pPr>
          </w:p>
        </w:tc>
        <w:tc>
          <w:tcPr>
            <w:tcW w:w="1134" w:type="dxa"/>
            <w:vAlign w:val="center"/>
          </w:tcPr>
          <w:p w14:paraId="139EBD48" w14:textId="77777777" w:rsidR="006A374E" w:rsidRPr="00D60250" w:rsidRDefault="006A374E" w:rsidP="00BF74A2">
            <w:pPr>
              <w:rPr>
                <w:rFonts w:ascii="仿宋_GB2312" w:eastAsia="仿宋_GB2312"/>
              </w:rPr>
            </w:pPr>
          </w:p>
        </w:tc>
        <w:tc>
          <w:tcPr>
            <w:tcW w:w="709" w:type="dxa"/>
            <w:vAlign w:val="center"/>
          </w:tcPr>
          <w:p w14:paraId="4BD025BC" w14:textId="77777777" w:rsidR="006A374E" w:rsidRPr="00D60250" w:rsidRDefault="006A374E" w:rsidP="00BF74A2">
            <w:pPr>
              <w:rPr>
                <w:rFonts w:ascii="仿宋_GB2312" w:eastAsia="仿宋_GB2312"/>
              </w:rPr>
            </w:pPr>
          </w:p>
        </w:tc>
      </w:tr>
      <w:tr w:rsidR="006A374E" w:rsidRPr="00D60250" w14:paraId="4C245BA3" w14:textId="77777777" w:rsidTr="00BF74A2">
        <w:trPr>
          <w:trHeight w:val="567"/>
          <w:jc w:val="center"/>
        </w:trPr>
        <w:tc>
          <w:tcPr>
            <w:tcW w:w="552" w:type="dxa"/>
            <w:vAlign w:val="center"/>
          </w:tcPr>
          <w:p w14:paraId="5A598561" w14:textId="77777777" w:rsidR="006A374E" w:rsidRPr="00D60250" w:rsidRDefault="006A374E" w:rsidP="00BF74A2">
            <w:pPr>
              <w:pStyle w:val="af"/>
              <w:rPr>
                <w:rFonts w:ascii="仿宋_GB2312" w:eastAsia="仿宋_GB2312" w:hAnsi="宋体"/>
                <w:kern w:val="0"/>
                <w:szCs w:val="20"/>
              </w:rPr>
            </w:pPr>
          </w:p>
        </w:tc>
        <w:tc>
          <w:tcPr>
            <w:tcW w:w="1165" w:type="dxa"/>
            <w:vAlign w:val="center"/>
          </w:tcPr>
          <w:p w14:paraId="375ECA55" w14:textId="77777777" w:rsidR="006A374E" w:rsidRPr="00D60250" w:rsidRDefault="006A374E" w:rsidP="00BF74A2">
            <w:pPr>
              <w:pStyle w:val="af"/>
              <w:rPr>
                <w:rFonts w:ascii="仿宋_GB2312" w:eastAsia="仿宋_GB2312" w:hAnsi="宋体"/>
                <w:kern w:val="0"/>
                <w:szCs w:val="20"/>
              </w:rPr>
            </w:pPr>
          </w:p>
        </w:tc>
        <w:tc>
          <w:tcPr>
            <w:tcW w:w="1126" w:type="dxa"/>
            <w:vAlign w:val="center"/>
          </w:tcPr>
          <w:p w14:paraId="4A84EE87" w14:textId="77777777" w:rsidR="006A374E" w:rsidRPr="00D60250" w:rsidRDefault="006A374E" w:rsidP="00BF74A2">
            <w:pPr>
              <w:pStyle w:val="af"/>
              <w:rPr>
                <w:rFonts w:ascii="仿宋_GB2312" w:eastAsia="仿宋_GB2312" w:hAnsi="宋体"/>
                <w:kern w:val="0"/>
                <w:szCs w:val="20"/>
              </w:rPr>
            </w:pPr>
          </w:p>
        </w:tc>
        <w:tc>
          <w:tcPr>
            <w:tcW w:w="567" w:type="dxa"/>
            <w:vAlign w:val="center"/>
          </w:tcPr>
          <w:p w14:paraId="68BF8E1A" w14:textId="77777777" w:rsidR="006A374E" w:rsidRPr="00D60250" w:rsidRDefault="006A374E" w:rsidP="00BF74A2">
            <w:pPr>
              <w:pStyle w:val="af"/>
              <w:rPr>
                <w:rFonts w:ascii="仿宋_GB2312" w:eastAsia="仿宋_GB2312" w:hAnsi="宋体"/>
                <w:kern w:val="0"/>
                <w:szCs w:val="20"/>
              </w:rPr>
            </w:pPr>
          </w:p>
        </w:tc>
        <w:tc>
          <w:tcPr>
            <w:tcW w:w="686" w:type="dxa"/>
            <w:vAlign w:val="center"/>
          </w:tcPr>
          <w:p w14:paraId="17BB6C37" w14:textId="77777777" w:rsidR="006A374E" w:rsidRPr="00D60250" w:rsidRDefault="006A374E" w:rsidP="00BF74A2">
            <w:pPr>
              <w:pStyle w:val="af"/>
              <w:rPr>
                <w:rFonts w:ascii="仿宋_GB2312" w:eastAsia="仿宋_GB2312" w:hAnsi="宋体"/>
                <w:kern w:val="0"/>
                <w:szCs w:val="20"/>
              </w:rPr>
            </w:pPr>
          </w:p>
        </w:tc>
        <w:tc>
          <w:tcPr>
            <w:tcW w:w="992" w:type="dxa"/>
          </w:tcPr>
          <w:p w14:paraId="0C333B9F"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2482FABC"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4FD9CC12" w14:textId="77777777" w:rsidR="006A374E" w:rsidRPr="00D60250" w:rsidRDefault="006A374E" w:rsidP="00BF74A2">
            <w:pPr>
              <w:pStyle w:val="af"/>
              <w:rPr>
                <w:rFonts w:ascii="仿宋_GB2312" w:eastAsia="仿宋_GB2312" w:hAnsi="宋体"/>
                <w:kern w:val="0"/>
                <w:szCs w:val="20"/>
              </w:rPr>
            </w:pPr>
          </w:p>
        </w:tc>
        <w:tc>
          <w:tcPr>
            <w:tcW w:w="1134" w:type="dxa"/>
            <w:vAlign w:val="center"/>
          </w:tcPr>
          <w:p w14:paraId="7176BD35" w14:textId="77777777" w:rsidR="006A374E" w:rsidRPr="00D60250" w:rsidRDefault="006A374E" w:rsidP="00BF74A2">
            <w:pPr>
              <w:pStyle w:val="af"/>
              <w:rPr>
                <w:rFonts w:ascii="仿宋_GB2312" w:eastAsia="仿宋_GB2312" w:hAnsi="宋体"/>
                <w:kern w:val="0"/>
                <w:szCs w:val="20"/>
              </w:rPr>
            </w:pPr>
          </w:p>
        </w:tc>
        <w:tc>
          <w:tcPr>
            <w:tcW w:w="709" w:type="dxa"/>
            <w:vAlign w:val="center"/>
          </w:tcPr>
          <w:p w14:paraId="73457EF4" w14:textId="77777777" w:rsidR="006A374E" w:rsidRPr="00D60250" w:rsidRDefault="006A374E" w:rsidP="00BF74A2">
            <w:pPr>
              <w:pStyle w:val="af"/>
              <w:rPr>
                <w:rFonts w:ascii="仿宋_GB2312" w:eastAsia="仿宋_GB2312" w:hAnsi="宋体"/>
                <w:kern w:val="0"/>
                <w:szCs w:val="20"/>
              </w:rPr>
            </w:pPr>
          </w:p>
        </w:tc>
      </w:tr>
      <w:tr w:rsidR="006A374E" w:rsidRPr="00D60250" w14:paraId="41D3E629" w14:textId="77777777" w:rsidTr="00BF74A2">
        <w:trPr>
          <w:trHeight w:val="567"/>
          <w:jc w:val="center"/>
        </w:trPr>
        <w:tc>
          <w:tcPr>
            <w:tcW w:w="552" w:type="dxa"/>
            <w:vAlign w:val="center"/>
          </w:tcPr>
          <w:p w14:paraId="29DC65F1" w14:textId="77777777" w:rsidR="006A374E" w:rsidRPr="00D60250" w:rsidRDefault="006A374E" w:rsidP="00BF74A2">
            <w:pPr>
              <w:rPr>
                <w:rFonts w:ascii="仿宋_GB2312" w:eastAsia="仿宋_GB2312"/>
              </w:rPr>
            </w:pPr>
          </w:p>
        </w:tc>
        <w:tc>
          <w:tcPr>
            <w:tcW w:w="1165" w:type="dxa"/>
            <w:vAlign w:val="center"/>
          </w:tcPr>
          <w:p w14:paraId="073F8D58" w14:textId="77777777" w:rsidR="006A374E" w:rsidRPr="00D60250" w:rsidRDefault="006A374E" w:rsidP="00BF74A2">
            <w:pPr>
              <w:rPr>
                <w:rFonts w:ascii="仿宋_GB2312" w:eastAsia="仿宋_GB2312"/>
              </w:rPr>
            </w:pPr>
          </w:p>
        </w:tc>
        <w:tc>
          <w:tcPr>
            <w:tcW w:w="1126" w:type="dxa"/>
            <w:vAlign w:val="center"/>
          </w:tcPr>
          <w:p w14:paraId="2C1E24B0" w14:textId="77777777" w:rsidR="006A374E" w:rsidRPr="00D60250" w:rsidRDefault="006A374E" w:rsidP="00BF74A2">
            <w:pPr>
              <w:rPr>
                <w:rFonts w:ascii="仿宋_GB2312" w:eastAsia="仿宋_GB2312"/>
              </w:rPr>
            </w:pPr>
          </w:p>
        </w:tc>
        <w:tc>
          <w:tcPr>
            <w:tcW w:w="567" w:type="dxa"/>
            <w:vAlign w:val="center"/>
          </w:tcPr>
          <w:p w14:paraId="1B7244DD" w14:textId="77777777" w:rsidR="006A374E" w:rsidRPr="00D60250" w:rsidRDefault="006A374E" w:rsidP="00BF74A2">
            <w:pPr>
              <w:rPr>
                <w:rFonts w:ascii="仿宋_GB2312" w:eastAsia="仿宋_GB2312"/>
              </w:rPr>
            </w:pPr>
          </w:p>
        </w:tc>
        <w:tc>
          <w:tcPr>
            <w:tcW w:w="686" w:type="dxa"/>
            <w:vAlign w:val="center"/>
          </w:tcPr>
          <w:p w14:paraId="09C88C5C" w14:textId="77777777" w:rsidR="006A374E" w:rsidRPr="00D60250" w:rsidRDefault="006A374E" w:rsidP="00BF74A2">
            <w:pPr>
              <w:rPr>
                <w:rFonts w:ascii="仿宋_GB2312" w:eastAsia="仿宋_GB2312"/>
              </w:rPr>
            </w:pPr>
          </w:p>
        </w:tc>
        <w:tc>
          <w:tcPr>
            <w:tcW w:w="992" w:type="dxa"/>
          </w:tcPr>
          <w:p w14:paraId="6DBD5021" w14:textId="77777777" w:rsidR="006A374E" w:rsidRPr="00D60250" w:rsidRDefault="006A374E" w:rsidP="00BF74A2">
            <w:pPr>
              <w:rPr>
                <w:rFonts w:ascii="仿宋_GB2312" w:eastAsia="仿宋_GB2312"/>
              </w:rPr>
            </w:pPr>
          </w:p>
        </w:tc>
        <w:tc>
          <w:tcPr>
            <w:tcW w:w="1134" w:type="dxa"/>
            <w:vAlign w:val="center"/>
          </w:tcPr>
          <w:p w14:paraId="12B7F05C" w14:textId="77777777" w:rsidR="006A374E" w:rsidRPr="00D60250" w:rsidRDefault="006A374E" w:rsidP="00BF74A2">
            <w:pPr>
              <w:rPr>
                <w:rFonts w:ascii="仿宋_GB2312" w:eastAsia="仿宋_GB2312"/>
              </w:rPr>
            </w:pPr>
          </w:p>
        </w:tc>
        <w:tc>
          <w:tcPr>
            <w:tcW w:w="1134" w:type="dxa"/>
            <w:vAlign w:val="center"/>
          </w:tcPr>
          <w:p w14:paraId="358CC254" w14:textId="77777777" w:rsidR="006A374E" w:rsidRPr="00D60250" w:rsidRDefault="006A374E" w:rsidP="00BF74A2">
            <w:pPr>
              <w:rPr>
                <w:rFonts w:ascii="仿宋_GB2312" w:eastAsia="仿宋_GB2312"/>
              </w:rPr>
            </w:pPr>
          </w:p>
        </w:tc>
        <w:tc>
          <w:tcPr>
            <w:tcW w:w="1134" w:type="dxa"/>
            <w:vAlign w:val="center"/>
          </w:tcPr>
          <w:p w14:paraId="7407E03D" w14:textId="77777777" w:rsidR="006A374E" w:rsidRPr="00D60250" w:rsidRDefault="006A374E" w:rsidP="00BF74A2">
            <w:pPr>
              <w:rPr>
                <w:rFonts w:ascii="仿宋_GB2312" w:eastAsia="仿宋_GB2312"/>
              </w:rPr>
            </w:pPr>
          </w:p>
        </w:tc>
        <w:tc>
          <w:tcPr>
            <w:tcW w:w="709" w:type="dxa"/>
            <w:vAlign w:val="center"/>
          </w:tcPr>
          <w:p w14:paraId="6D326830" w14:textId="77777777" w:rsidR="006A374E" w:rsidRPr="00D60250" w:rsidRDefault="006A374E" w:rsidP="00BF74A2">
            <w:pPr>
              <w:rPr>
                <w:rFonts w:ascii="仿宋_GB2312" w:eastAsia="仿宋_GB2312"/>
              </w:rPr>
            </w:pPr>
          </w:p>
        </w:tc>
      </w:tr>
      <w:tr w:rsidR="006A374E" w:rsidRPr="00D60250" w14:paraId="3D0DCED5" w14:textId="77777777" w:rsidTr="00BF74A2">
        <w:trPr>
          <w:trHeight w:val="567"/>
          <w:jc w:val="center"/>
        </w:trPr>
        <w:tc>
          <w:tcPr>
            <w:tcW w:w="552" w:type="dxa"/>
            <w:vAlign w:val="center"/>
          </w:tcPr>
          <w:p w14:paraId="79317BF2" w14:textId="77777777" w:rsidR="006A374E" w:rsidRPr="00D60250" w:rsidRDefault="006A374E" w:rsidP="00BF74A2">
            <w:pPr>
              <w:rPr>
                <w:rFonts w:ascii="仿宋_GB2312" w:eastAsia="仿宋_GB2312"/>
              </w:rPr>
            </w:pPr>
          </w:p>
        </w:tc>
        <w:tc>
          <w:tcPr>
            <w:tcW w:w="1165" w:type="dxa"/>
            <w:vAlign w:val="center"/>
          </w:tcPr>
          <w:p w14:paraId="7A6CF6EF" w14:textId="77777777" w:rsidR="006A374E" w:rsidRPr="00D60250" w:rsidRDefault="006A374E" w:rsidP="00BF74A2">
            <w:pPr>
              <w:rPr>
                <w:rFonts w:ascii="仿宋_GB2312" w:eastAsia="仿宋_GB2312"/>
              </w:rPr>
            </w:pPr>
          </w:p>
        </w:tc>
        <w:tc>
          <w:tcPr>
            <w:tcW w:w="1126" w:type="dxa"/>
            <w:vAlign w:val="center"/>
          </w:tcPr>
          <w:p w14:paraId="414A3120" w14:textId="77777777" w:rsidR="006A374E" w:rsidRPr="00D60250" w:rsidRDefault="006A374E" w:rsidP="00BF74A2">
            <w:pPr>
              <w:rPr>
                <w:rFonts w:ascii="仿宋_GB2312" w:eastAsia="仿宋_GB2312"/>
              </w:rPr>
            </w:pPr>
          </w:p>
        </w:tc>
        <w:tc>
          <w:tcPr>
            <w:tcW w:w="567" w:type="dxa"/>
            <w:vAlign w:val="center"/>
          </w:tcPr>
          <w:p w14:paraId="564B6DAB" w14:textId="77777777" w:rsidR="006A374E" w:rsidRPr="00D60250" w:rsidRDefault="006A374E" w:rsidP="00BF74A2">
            <w:pPr>
              <w:rPr>
                <w:rFonts w:ascii="仿宋_GB2312" w:eastAsia="仿宋_GB2312"/>
              </w:rPr>
            </w:pPr>
          </w:p>
        </w:tc>
        <w:tc>
          <w:tcPr>
            <w:tcW w:w="686" w:type="dxa"/>
            <w:vAlign w:val="center"/>
          </w:tcPr>
          <w:p w14:paraId="26BB192E" w14:textId="77777777" w:rsidR="006A374E" w:rsidRPr="00D60250" w:rsidRDefault="006A374E" w:rsidP="00BF74A2">
            <w:pPr>
              <w:rPr>
                <w:rFonts w:ascii="仿宋_GB2312" w:eastAsia="仿宋_GB2312"/>
              </w:rPr>
            </w:pPr>
          </w:p>
        </w:tc>
        <w:tc>
          <w:tcPr>
            <w:tcW w:w="992" w:type="dxa"/>
          </w:tcPr>
          <w:p w14:paraId="72C1CE4D" w14:textId="77777777" w:rsidR="006A374E" w:rsidRPr="00D60250" w:rsidRDefault="006A374E" w:rsidP="00BF74A2">
            <w:pPr>
              <w:rPr>
                <w:rFonts w:ascii="仿宋_GB2312" w:eastAsia="仿宋_GB2312"/>
              </w:rPr>
            </w:pPr>
          </w:p>
        </w:tc>
        <w:tc>
          <w:tcPr>
            <w:tcW w:w="1134" w:type="dxa"/>
            <w:vAlign w:val="center"/>
          </w:tcPr>
          <w:p w14:paraId="101462F3" w14:textId="77777777" w:rsidR="006A374E" w:rsidRPr="00D60250" w:rsidRDefault="006A374E" w:rsidP="00BF74A2">
            <w:pPr>
              <w:rPr>
                <w:rFonts w:ascii="仿宋_GB2312" w:eastAsia="仿宋_GB2312"/>
              </w:rPr>
            </w:pPr>
          </w:p>
        </w:tc>
        <w:tc>
          <w:tcPr>
            <w:tcW w:w="1134" w:type="dxa"/>
            <w:vAlign w:val="center"/>
          </w:tcPr>
          <w:p w14:paraId="7924CB3B" w14:textId="77777777" w:rsidR="006A374E" w:rsidRPr="00D60250" w:rsidRDefault="006A374E" w:rsidP="00BF74A2">
            <w:pPr>
              <w:rPr>
                <w:rFonts w:ascii="仿宋_GB2312" w:eastAsia="仿宋_GB2312"/>
              </w:rPr>
            </w:pPr>
          </w:p>
        </w:tc>
        <w:tc>
          <w:tcPr>
            <w:tcW w:w="1134" w:type="dxa"/>
            <w:vAlign w:val="center"/>
          </w:tcPr>
          <w:p w14:paraId="1395972A" w14:textId="77777777" w:rsidR="006A374E" w:rsidRPr="00D60250" w:rsidRDefault="006A374E" w:rsidP="00BF74A2">
            <w:pPr>
              <w:rPr>
                <w:rFonts w:ascii="仿宋_GB2312" w:eastAsia="仿宋_GB2312"/>
              </w:rPr>
            </w:pPr>
          </w:p>
        </w:tc>
        <w:tc>
          <w:tcPr>
            <w:tcW w:w="709" w:type="dxa"/>
            <w:vAlign w:val="center"/>
          </w:tcPr>
          <w:p w14:paraId="6CD4DC21" w14:textId="77777777" w:rsidR="006A374E" w:rsidRPr="00D60250" w:rsidRDefault="006A374E" w:rsidP="00BF74A2">
            <w:pPr>
              <w:rPr>
                <w:rFonts w:ascii="仿宋_GB2312" w:eastAsia="仿宋_GB2312"/>
              </w:rPr>
            </w:pPr>
          </w:p>
        </w:tc>
      </w:tr>
      <w:tr w:rsidR="006A374E" w:rsidRPr="00D60250" w14:paraId="2A77EE38" w14:textId="77777777" w:rsidTr="00BF74A2">
        <w:trPr>
          <w:trHeight w:val="567"/>
          <w:jc w:val="center"/>
        </w:trPr>
        <w:tc>
          <w:tcPr>
            <w:tcW w:w="552" w:type="dxa"/>
            <w:vAlign w:val="center"/>
          </w:tcPr>
          <w:p w14:paraId="55C48A22" w14:textId="77777777" w:rsidR="006A374E" w:rsidRPr="00D60250" w:rsidRDefault="006A374E" w:rsidP="00BF74A2">
            <w:pPr>
              <w:rPr>
                <w:rFonts w:ascii="仿宋_GB2312" w:eastAsia="仿宋_GB2312"/>
              </w:rPr>
            </w:pPr>
          </w:p>
        </w:tc>
        <w:tc>
          <w:tcPr>
            <w:tcW w:w="1165" w:type="dxa"/>
            <w:vAlign w:val="center"/>
          </w:tcPr>
          <w:p w14:paraId="6FF42280" w14:textId="77777777" w:rsidR="006A374E" w:rsidRPr="00D60250" w:rsidRDefault="006A374E" w:rsidP="00BF74A2">
            <w:pPr>
              <w:rPr>
                <w:rFonts w:ascii="仿宋_GB2312" w:eastAsia="仿宋_GB2312"/>
              </w:rPr>
            </w:pPr>
          </w:p>
        </w:tc>
        <w:tc>
          <w:tcPr>
            <w:tcW w:w="1126" w:type="dxa"/>
            <w:vAlign w:val="center"/>
          </w:tcPr>
          <w:p w14:paraId="03DC74C6" w14:textId="77777777" w:rsidR="006A374E" w:rsidRPr="00D60250" w:rsidRDefault="006A374E" w:rsidP="00BF74A2">
            <w:pPr>
              <w:rPr>
                <w:rFonts w:ascii="仿宋_GB2312" w:eastAsia="仿宋_GB2312"/>
              </w:rPr>
            </w:pPr>
          </w:p>
        </w:tc>
        <w:tc>
          <w:tcPr>
            <w:tcW w:w="567" w:type="dxa"/>
            <w:vAlign w:val="center"/>
          </w:tcPr>
          <w:p w14:paraId="3B78958A" w14:textId="77777777" w:rsidR="006A374E" w:rsidRPr="00D60250" w:rsidRDefault="006A374E" w:rsidP="00BF74A2">
            <w:pPr>
              <w:rPr>
                <w:rFonts w:ascii="仿宋_GB2312" w:eastAsia="仿宋_GB2312"/>
              </w:rPr>
            </w:pPr>
          </w:p>
        </w:tc>
        <w:tc>
          <w:tcPr>
            <w:tcW w:w="686" w:type="dxa"/>
            <w:vAlign w:val="center"/>
          </w:tcPr>
          <w:p w14:paraId="1C0D9F29" w14:textId="77777777" w:rsidR="006A374E" w:rsidRPr="00D60250" w:rsidRDefault="006A374E" w:rsidP="00BF74A2">
            <w:pPr>
              <w:rPr>
                <w:rFonts w:ascii="仿宋_GB2312" w:eastAsia="仿宋_GB2312"/>
              </w:rPr>
            </w:pPr>
          </w:p>
        </w:tc>
        <w:tc>
          <w:tcPr>
            <w:tcW w:w="992" w:type="dxa"/>
          </w:tcPr>
          <w:p w14:paraId="519F9B12" w14:textId="77777777" w:rsidR="006A374E" w:rsidRPr="00D60250" w:rsidRDefault="006A374E" w:rsidP="00BF74A2">
            <w:pPr>
              <w:rPr>
                <w:rFonts w:ascii="仿宋_GB2312" w:eastAsia="仿宋_GB2312"/>
              </w:rPr>
            </w:pPr>
          </w:p>
        </w:tc>
        <w:tc>
          <w:tcPr>
            <w:tcW w:w="1134" w:type="dxa"/>
            <w:vAlign w:val="center"/>
          </w:tcPr>
          <w:p w14:paraId="730CDDB3" w14:textId="77777777" w:rsidR="006A374E" w:rsidRPr="00D60250" w:rsidRDefault="006A374E" w:rsidP="00BF74A2">
            <w:pPr>
              <w:rPr>
                <w:rFonts w:ascii="仿宋_GB2312" w:eastAsia="仿宋_GB2312"/>
              </w:rPr>
            </w:pPr>
          </w:p>
        </w:tc>
        <w:tc>
          <w:tcPr>
            <w:tcW w:w="1134" w:type="dxa"/>
            <w:vAlign w:val="center"/>
          </w:tcPr>
          <w:p w14:paraId="4FA205E7" w14:textId="77777777" w:rsidR="006A374E" w:rsidRPr="00D60250" w:rsidRDefault="006A374E" w:rsidP="00BF74A2">
            <w:pPr>
              <w:rPr>
                <w:rFonts w:ascii="仿宋_GB2312" w:eastAsia="仿宋_GB2312"/>
              </w:rPr>
            </w:pPr>
          </w:p>
        </w:tc>
        <w:tc>
          <w:tcPr>
            <w:tcW w:w="1134" w:type="dxa"/>
            <w:vAlign w:val="center"/>
          </w:tcPr>
          <w:p w14:paraId="15C93BB9" w14:textId="77777777" w:rsidR="006A374E" w:rsidRPr="00D60250" w:rsidRDefault="006A374E" w:rsidP="00BF74A2">
            <w:pPr>
              <w:rPr>
                <w:rFonts w:ascii="仿宋_GB2312" w:eastAsia="仿宋_GB2312"/>
              </w:rPr>
            </w:pPr>
          </w:p>
        </w:tc>
        <w:tc>
          <w:tcPr>
            <w:tcW w:w="709" w:type="dxa"/>
            <w:vAlign w:val="center"/>
          </w:tcPr>
          <w:p w14:paraId="6404E2A6" w14:textId="77777777" w:rsidR="006A374E" w:rsidRPr="00D60250" w:rsidRDefault="006A374E" w:rsidP="00BF74A2">
            <w:pPr>
              <w:rPr>
                <w:rFonts w:ascii="仿宋_GB2312" w:eastAsia="仿宋_GB2312"/>
              </w:rPr>
            </w:pPr>
          </w:p>
        </w:tc>
      </w:tr>
      <w:tr w:rsidR="006A374E" w:rsidRPr="00D60250" w14:paraId="0734761D" w14:textId="77777777" w:rsidTr="00BF74A2">
        <w:trPr>
          <w:trHeight w:val="567"/>
          <w:jc w:val="center"/>
        </w:trPr>
        <w:tc>
          <w:tcPr>
            <w:tcW w:w="552" w:type="dxa"/>
            <w:vAlign w:val="center"/>
          </w:tcPr>
          <w:p w14:paraId="55FAB41B" w14:textId="77777777" w:rsidR="006A374E" w:rsidRPr="00D60250" w:rsidRDefault="006A374E" w:rsidP="00BF74A2">
            <w:pPr>
              <w:rPr>
                <w:rFonts w:ascii="仿宋_GB2312" w:eastAsia="仿宋_GB2312"/>
              </w:rPr>
            </w:pPr>
          </w:p>
        </w:tc>
        <w:tc>
          <w:tcPr>
            <w:tcW w:w="1165" w:type="dxa"/>
            <w:vAlign w:val="center"/>
          </w:tcPr>
          <w:p w14:paraId="0DDC60E1" w14:textId="77777777" w:rsidR="006A374E" w:rsidRPr="00D60250" w:rsidRDefault="006A374E" w:rsidP="00BF74A2">
            <w:pPr>
              <w:rPr>
                <w:rFonts w:ascii="仿宋_GB2312" w:eastAsia="仿宋_GB2312"/>
              </w:rPr>
            </w:pPr>
          </w:p>
        </w:tc>
        <w:tc>
          <w:tcPr>
            <w:tcW w:w="1126" w:type="dxa"/>
            <w:vAlign w:val="center"/>
          </w:tcPr>
          <w:p w14:paraId="5A7D4EE2" w14:textId="77777777" w:rsidR="006A374E" w:rsidRPr="00D60250" w:rsidRDefault="006A374E" w:rsidP="00BF74A2">
            <w:pPr>
              <w:rPr>
                <w:rFonts w:ascii="仿宋_GB2312" w:eastAsia="仿宋_GB2312"/>
              </w:rPr>
            </w:pPr>
          </w:p>
        </w:tc>
        <w:tc>
          <w:tcPr>
            <w:tcW w:w="567" w:type="dxa"/>
            <w:vAlign w:val="center"/>
          </w:tcPr>
          <w:p w14:paraId="14482851" w14:textId="77777777" w:rsidR="006A374E" w:rsidRPr="00D60250" w:rsidRDefault="006A374E" w:rsidP="00BF74A2">
            <w:pPr>
              <w:rPr>
                <w:rFonts w:ascii="仿宋_GB2312" w:eastAsia="仿宋_GB2312"/>
              </w:rPr>
            </w:pPr>
          </w:p>
        </w:tc>
        <w:tc>
          <w:tcPr>
            <w:tcW w:w="686" w:type="dxa"/>
            <w:vAlign w:val="center"/>
          </w:tcPr>
          <w:p w14:paraId="2F3F7AB4" w14:textId="77777777" w:rsidR="006A374E" w:rsidRPr="00D60250" w:rsidRDefault="006A374E" w:rsidP="00BF74A2">
            <w:pPr>
              <w:rPr>
                <w:rFonts w:ascii="仿宋_GB2312" w:eastAsia="仿宋_GB2312"/>
              </w:rPr>
            </w:pPr>
          </w:p>
        </w:tc>
        <w:tc>
          <w:tcPr>
            <w:tcW w:w="992" w:type="dxa"/>
          </w:tcPr>
          <w:p w14:paraId="3153059C" w14:textId="77777777" w:rsidR="006A374E" w:rsidRPr="00D60250" w:rsidRDefault="006A374E" w:rsidP="00BF74A2">
            <w:pPr>
              <w:rPr>
                <w:rFonts w:ascii="仿宋_GB2312" w:eastAsia="仿宋_GB2312"/>
              </w:rPr>
            </w:pPr>
          </w:p>
        </w:tc>
        <w:tc>
          <w:tcPr>
            <w:tcW w:w="1134" w:type="dxa"/>
            <w:vAlign w:val="center"/>
          </w:tcPr>
          <w:p w14:paraId="590B10AE" w14:textId="77777777" w:rsidR="006A374E" w:rsidRPr="00D60250" w:rsidRDefault="006A374E" w:rsidP="00BF74A2">
            <w:pPr>
              <w:rPr>
                <w:rFonts w:ascii="仿宋_GB2312" w:eastAsia="仿宋_GB2312"/>
              </w:rPr>
            </w:pPr>
          </w:p>
        </w:tc>
        <w:tc>
          <w:tcPr>
            <w:tcW w:w="1134" w:type="dxa"/>
            <w:vAlign w:val="center"/>
          </w:tcPr>
          <w:p w14:paraId="188BC957" w14:textId="77777777" w:rsidR="006A374E" w:rsidRPr="00D60250" w:rsidRDefault="006A374E" w:rsidP="00BF74A2">
            <w:pPr>
              <w:rPr>
                <w:rFonts w:ascii="仿宋_GB2312" w:eastAsia="仿宋_GB2312"/>
              </w:rPr>
            </w:pPr>
          </w:p>
        </w:tc>
        <w:tc>
          <w:tcPr>
            <w:tcW w:w="1134" w:type="dxa"/>
            <w:vAlign w:val="center"/>
          </w:tcPr>
          <w:p w14:paraId="45B7D82F" w14:textId="77777777" w:rsidR="006A374E" w:rsidRPr="00D60250" w:rsidRDefault="006A374E" w:rsidP="00BF74A2">
            <w:pPr>
              <w:rPr>
                <w:rFonts w:ascii="仿宋_GB2312" w:eastAsia="仿宋_GB2312"/>
              </w:rPr>
            </w:pPr>
          </w:p>
        </w:tc>
        <w:tc>
          <w:tcPr>
            <w:tcW w:w="709" w:type="dxa"/>
            <w:vAlign w:val="center"/>
          </w:tcPr>
          <w:p w14:paraId="38ED6B26" w14:textId="77777777" w:rsidR="006A374E" w:rsidRPr="00D60250" w:rsidRDefault="006A374E" w:rsidP="00BF74A2">
            <w:pPr>
              <w:rPr>
                <w:rFonts w:ascii="仿宋_GB2312" w:eastAsia="仿宋_GB2312"/>
              </w:rPr>
            </w:pPr>
          </w:p>
        </w:tc>
      </w:tr>
      <w:tr w:rsidR="006A374E" w:rsidRPr="00D60250" w14:paraId="10406523" w14:textId="77777777" w:rsidTr="00BF74A2">
        <w:trPr>
          <w:trHeight w:val="567"/>
          <w:jc w:val="center"/>
        </w:trPr>
        <w:tc>
          <w:tcPr>
            <w:tcW w:w="552" w:type="dxa"/>
            <w:vAlign w:val="center"/>
          </w:tcPr>
          <w:p w14:paraId="02A3D9D5" w14:textId="77777777" w:rsidR="006A374E" w:rsidRPr="00D60250" w:rsidRDefault="006A374E" w:rsidP="00BF74A2">
            <w:pPr>
              <w:rPr>
                <w:rFonts w:ascii="仿宋_GB2312" w:eastAsia="仿宋_GB2312"/>
              </w:rPr>
            </w:pPr>
          </w:p>
        </w:tc>
        <w:tc>
          <w:tcPr>
            <w:tcW w:w="1165" w:type="dxa"/>
            <w:vAlign w:val="center"/>
          </w:tcPr>
          <w:p w14:paraId="62E862B2" w14:textId="77777777" w:rsidR="006A374E" w:rsidRPr="00D60250" w:rsidRDefault="006A374E" w:rsidP="00BF74A2">
            <w:pPr>
              <w:rPr>
                <w:rFonts w:ascii="仿宋_GB2312" w:eastAsia="仿宋_GB2312"/>
              </w:rPr>
            </w:pPr>
          </w:p>
        </w:tc>
        <w:tc>
          <w:tcPr>
            <w:tcW w:w="1126" w:type="dxa"/>
            <w:vAlign w:val="center"/>
          </w:tcPr>
          <w:p w14:paraId="081F27DA" w14:textId="77777777" w:rsidR="006A374E" w:rsidRPr="00D60250" w:rsidRDefault="006A374E" w:rsidP="00BF74A2">
            <w:pPr>
              <w:rPr>
                <w:rFonts w:ascii="仿宋_GB2312" w:eastAsia="仿宋_GB2312"/>
              </w:rPr>
            </w:pPr>
          </w:p>
        </w:tc>
        <w:tc>
          <w:tcPr>
            <w:tcW w:w="567" w:type="dxa"/>
            <w:vAlign w:val="center"/>
          </w:tcPr>
          <w:p w14:paraId="2E4890DE" w14:textId="77777777" w:rsidR="006A374E" w:rsidRPr="00D60250" w:rsidRDefault="006A374E" w:rsidP="00BF74A2">
            <w:pPr>
              <w:rPr>
                <w:rFonts w:ascii="仿宋_GB2312" w:eastAsia="仿宋_GB2312"/>
              </w:rPr>
            </w:pPr>
          </w:p>
        </w:tc>
        <w:tc>
          <w:tcPr>
            <w:tcW w:w="686" w:type="dxa"/>
            <w:vAlign w:val="center"/>
          </w:tcPr>
          <w:p w14:paraId="30EA50BE" w14:textId="77777777" w:rsidR="006A374E" w:rsidRPr="00D60250" w:rsidRDefault="006A374E" w:rsidP="00BF74A2">
            <w:pPr>
              <w:rPr>
                <w:rFonts w:ascii="仿宋_GB2312" w:eastAsia="仿宋_GB2312"/>
              </w:rPr>
            </w:pPr>
          </w:p>
        </w:tc>
        <w:tc>
          <w:tcPr>
            <w:tcW w:w="992" w:type="dxa"/>
          </w:tcPr>
          <w:p w14:paraId="2828566D" w14:textId="77777777" w:rsidR="006A374E" w:rsidRPr="00D60250" w:rsidRDefault="006A374E" w:rsidP="00BF74A2">
            <w:pPr>
              <w:rPr>
                <w:rFonts w:ascii="仿宋_GB2312" w:eastAsia="仿宋_GB2312"/>
              </w:rPr>
            </w:pPr>
          </w:p>
        </w:tc>
        <w:tc>
          <w:tcPr>
            <w:tcW w:w="1134" w:type="dxa"/>
            <w:vAlign w:val="center"/>
          </w:tcPr>
          <w:p w14:paraId="2E885F6D" w14:textId="77777777" w:rsidR="006A374E" w:rsidRPr="00D60250" w:rsidRDefault="006A374E" w:rsidP="00BF74A2">
            <w:pPr>
              <w:rPr>
                <w:rFonts w:ascii="仿宋_GB2312" w:eastAsia="仿宋_GB2312"/>
              </w:rPr>
            </w:pPr>
          </w:p>
        </w:tc>
        <w:tc>
          <w:tcPr>
            <w:tcW w:w="1134" w:type="dxa"/>
            <w:vAlign w:val="center"/>
          </w:tcPr>
          <w:p w14:paraId="40C1AB8B" w14:textId="77777777" w:rsidR="006A374E" w:rsidRPr="00D60250" w:rsidRDefault="006A374E" w:rsidP="00BF74A2">
            <w:pPr>
              <w:rPr>
                <w:rFonts w:ascii="仿宋_GB2312" w:eastAsia="仿宋_GB2312"/>
              </w:rPr>
            </w:pPr>
          </w:p>
        </w:tc>
        <w:tc>
          <w:tcPr>
            <w:tcW w:w="1134" w:type="dxa"/>
            <w:vAlign w:val="center"/>
          </w:tcPr>
          <w:p w14:paraId="60DED041" w14:textId="77777777" w:rsidR="006A374E" w:rsidRPr="00D60250" w:rsidRDefault="006A374E" w:rsidP="00BF74A2">
            <w:pPr>
              <w:rPr>
                <w:rFonts w:ascii="仿宋_GB2312" w:eastAsia="仿宋_GB2312"/>
              </w:rPr>
            </w:pPr>
          </w:p>
        </w:tc>
        <w:tc>
          <w:tcPr>
            <w:tcW w:w="709" w:type="dxa"/>
            <w:vAlign w:val="center"/>
          </w:tcPr>
          <w:p w14:paraId="5EE848DE" w14:textId="77777777" w:rsidR="006A374E" w:rsidRPr="00D60250" w:rsidRDefault="006A374E" w:rsidP="00BF74A2">
            <w:pPr>
              <w:rPr>
                <w:rFonts w:ascii="仿宋_GB2312" w:eastAsia="仿宋_GB2312"/>
              </w:rPr>
            </w:pPr>
          </w:p>
        </w:tc>
      </w:tr>
      <w:tr w:rsidR="006A374E" w:rsidRPr="00D60250" w14:paraId="55C433CA" w14:textId="77777777" w:rsidTr="00BF74A2">
        <w:trPr>
          <w:trHeight w:val="567"/>
          <w:jc w:val="center"/>
        </w:trPr>
        <w:tc>
          <w:tcPr>
            <w:tcW w:w="552" w:type="dxa"/>
            <w:vAlign w:val="center"/>
          </w:tcPr>
          <w:p w14:paraId="1174A631" w14:textId="77777777" w:rsidR="006A374E" w:rsidRPr="00D60250" w:rsidRDefault="006A374E" w:rsidP="00BF74A2">
            <w:pPr>
              <w:rPr>
                <w:rFonts w:ascii="仿宋_GB2312" w:eastAsia="仿宋_GB2312"/>
              </w:rPr>
            </w:pPr>
          </w:p>
        </w:tc>
        <w:tc>
          <w:tcPr>
            <w:tcW w:w="1165" w:type="dxa"/>
            <w:vAlign w:val="center"/>
          </w:tcPr>
          <w:p w14:paraId="43185B4D" w14:textId="77777777" w:rsidR="006A374E" w:rsidRPr="00D60250" w:rsidRDefault="006A374E" w:rsidP="00BF74A2">
            <w:pPr>
              <w:rPr>
                <w:rFonts w:ascii="仿宋_GB2312" w:eastAsia="仿宋_GB2312"/>
              </w:rPr>
            </w:pPr>
          </w:p>
        </w:tc>
        <w:tc>
          <w:tcPr>
            <w:tcW w:w="1126" w:type="dxa"/>
            <w:vAlign w:val="center"/>
          </w:tcPr>
          <w:p w14:paraId="187366FA" w14:textId="77777777" w:rsidR="006A374E" w:rsidRPr="00D60250" w:rsidRDefault="006A374E" w:rsidP="00BF74A2">
            <w:pPr>
              <w:rPr>
                <w:rFonts w:ascii="仿宋_GB2312" w:eastAsia="仿宋_GB2312"/>
              </w:rPr>
            </w:pPr>
          </w:p>
        </w:tc>
        <w:tc>
          <w:tcPr>
            <w:tcW w:w="567" w:type="dxa"/>
            <w:vAlign w:val="center"/>
          </w:tcPr>
          <w:p w14:paraId="1E423BAC" w14:textId="77777777" w:rsidR="006A374E" w:rsidRPr="00D60250" w:rsidRDefault="006A374E" w:rsidP="00BF74A2">
            <w:pPr>
              <w:rPr>
                <w:rFonts w:ascii="仿宋_GB2312" w:eastAsia="仿宋_GB2312"/>
              </w:rPr>
            </w:pPr>
          </w:p>
        </w:tc>
        <w:tc>
          <w:tcPr>
            <w:tcW w:w="686" w:type="dxa"/>
            <w:vAlign w:val="center"/>
          </w:tcPr>
          <w:p w14:paraId="6DF7E776" w14:textId="77777777" w:rsidR="006A374E" w:rsidRPr="00D60250" w:rsidRDefault="006A374E" w:rsidP="00BF74A2">
            <w:pPr>
              <w:rPr>
                <w:rFonts w:ascii="仿宋_GB2312" w:eastAsia="仿宋_GB2312"/>
              </w:rPr>
            </w:pPr>
          </w:p>
        </w:tc>
        <w:tc>
          <w:tcPr>
            <w:tcW w:w="992" w:type="dxa"/>
          </w:tcPr>
          <w:p w14:paraId="5A7779A0" w14:textId="77777777" w:rsidR="006A374E" w:rsidRPr="00D60250" w:rsidRDefault="006A374E" w:rsidP="00BF74A2">
            <w:pPr>
              <w:rPr>
                <w:rFonts w:ascii="仿宋_GB2312" w:eastAsia="仿宋_GB2312"/>
              </w:rPr>
            </w:pPr>
          </w:p>
        </w:tc>
        <w:tc>
          <w:tcPr>
            <w:tcW w:w="1134" w:type="dxa"/>
            <w:vAlign w:val="center"/>
          </w:tcPr>
          <w:p w14:paraId="3481CE5C" w14:textId="77777777" w:rsidR="006A374E" w:rsidRPr="00D60250" w:rsidRDefault="006A374E" w:rsidP="00BF74A2">
            <w:pPr>
              <w:rPr>
                <w:rFonts w:ascii="仿宋_GB2312" w:eastAsia="仿宋_GB2312"/>
              </w:rPr>
            </w:pPr>
          </w:p>
        </w:tc>
        <w:tc>
          <w:tcPr>
            <w:tcW w:w="1134" w:type="dxa"/>
            <w:vAlign w:val="center"/>
          </w:tcPr>
          <w:p w14:paraId="72D67417" w14:textId="77777777" w:rsidR="006A374E" w:rsidRPr="00D60250" w:rsidRDefault="006A374E" w:rsidP="00BF74A2">
            <w:pPr>
              <w:rPr>
                <w:rFonts w:ascii="仿宋_GB2312" w:eastAsia="仿宋_GB2312"/>
              </w:rPr>
            </w:pPr>
          </w:p>
        </w:tc>
        <w:tc>
          <w:tcPr>
            <w:tcW w:w="1134" w:type="dxa"/>
            <w:vAlign w:val="center"/>
          </w:tcPr>
          <w:p w14:paraId="283079F0" w14:textId="77777777" w:rsidR="006A374E" w:rsidRPr="00D60250" w:rsidRDefault="006A374E" w:rsidP="00BF74A2">
            <w:pPr>
              <w:rPr>
                <w:rFonts w:ascii="仿宋_GB2312" w:eastAsia="仿宋_GB2312"/>
              </w:rPr>
            </w:pPr>
          </w:p>
        </w:tc>
        <w:tc>
          <w:tcPr>
            <w:tcW w:w="709" w:type="dxa"/>
            <w:vAlign w:val="center"/>
          </w:tcPr>
          <w:p w14:paraId="66C2AF19" w14:textId="77777777" w:rsidR="006A374E" w:rsidRPr="00D60250" w:rsidRDefault="006A374E" w:rsidP="00BF74A2">
            <w:pPr>
              <w:rPr>
                <w:rFonts w:ascii="仿宋_GB2312" w:eastAsia="仿宋_GB2312"/>
              </w:rPr>
            </w:pPr>
          </w:p>
        </w:tc>
      </w:tr>
      <w:tr w:rsidR="006A374E" w:rsidRPr="00D60250" w14:paraId="5A518AC6" w14:textId="77777777" w:rsidTr="00BF74A2">
        <w:trPr>
          <w:trHeight w:val="567"/>
          <w:jc w:val="center"/>
        </w:trPr>
        <w:tc>
          <w:tcPr>
            <w:tcW w:w="552" w:type="dxa"/>
            <w:vAlign w:val="center"/>
          </w:tcPr>
          <w:p w14:paraId="6303A0D3" w14:textId="77777777" w:rsidR="006A374E" w:rsidRPr="00D60250" w:rsidRDefault="006A374E" w:rsidP="00BF74A2">
            <w:pPr>
              <w:rPr>
                <w:rFonts w:ascii="仿宋_GB2312" w:eastAsia="仿宋_GB2312"/>
              </w:rPr>
            </w:pPr>
          </w:p>
        </w:tc>
        <w:tc>
          <w:tcPr>
            <w:tcW w:w="1165" w:type="dxa"/>
            <w:vAlign w:val="center"/>
          </w:tcPr>
          <w:p w14:paraId="1D3DB3B1" w14:textId="77777777" w:rsidR="006A374E" w:rsidRPr="00D60250" w:rsidRDefault="006A374E" w:rsidP="00BF74A2">
            <w:pPr>
              <w:rPr>
                <w:rFonts w:ascii="仿宋_GB2312" w:eastAsia="仿宋_GB2312"/>
              </w:rPr>
            </w:pPr>
          </w:p>
        </w:tc>
        <w:tc>
          <w:tcPr>
            <w:tcW w:w="1126" w:type="dxa"/>
            <w:vAlign w:val="center"/>
          </w:tcPr>
          <w:p w14:paraId="63235C80" w14:textId="77777777" w:rsidR="006A374E" w:rsidRPr="00D60250" w:rsidRDefault="006A374E" w:rsidP="00BF74A2">
            <w:pPr>
              <w:rPr>
                <w:rFonts w:ascii="仿宋_GB2312" w:eastAsia="仿宋_GB2312"/>
              </w:rPr>
            </w:pPr>
          </w:p>
        </w:tc>
        <w:tc>
          <w:tcPr>
            <w:tcW w:w="567" w:type="dxa"/>
            <w:vAlign w:val="center"/>
          </w:tcPr>
          <w:p w14:paraId="5EA0741D" w14:textId="77777777" w:rsidR="006A374E" w:rsidRPr="00D60250" w:rsidRDefault="006A374E" w:rsidP="00BF74A2">
            <w:pPr>
              <w:rPr>
                <w:rFonts w:ascii="仿宋_GB2312" w:eastAsia="仿宋_GB2312"/>
              </w:rPr>
            </w:pPr>
          </w:p>
        </w:tc>
        <w:tc>
          <w:tcPr>
            <w:tcW w:w="686" w:type="dxa"/>
            <w:vAlign w:val="center"/>
          </w:tcPr>
          <w:p w14:paraId="4C935FAA" w14:textId="77777777" w:rsidR="006A374E" w:rsidRPr="00D60250" w:rsidRDefault="006A374E" w:rsidP="00BF74A2">
            <w:pPr>
              <w:rPr>
                <w:rFonts w:ascii="仿宋_GB2312" w:eastAsia="仿宋_GB2312"/>
              </w:rPr>
            </w:pPr>
          </w:p>
        </w:tc>
        <w:tc>
          <w:tcPr>
            <w:tcW w:w="992" w:type="dxa"/>
          </w:tcPr>
          <w:p w14:paraId="4CC9E283" w14:textId="77777777" w:rsidR="006A374E" w:rsidRPr="00D60250" w:rsidRDefault="006A374E" w:rsidP="00BF74A2">
            <w:pPr>
              <w:rPr>
                <w:rFonts w:ascii="仿宋_GB2312" w:eastAsia="仿宋_GB2312"/>
              </w:rPr>
            </w:pPr>
          </w:p>
        </w:tc>
        <w:tc>
          <w:tcPr>
            <w:tcW w:w="1134" w:type="dxa"/>
            <w:vAlign w:val="center"/>
          </w:tcPr>
          <w:p w14:paraId="780388B0" w14:textId="77777777" w:rsidR="006A374E" w:rsidRPr="00D60250" w:rsidRDefault="006A374E" w:rsidP="00BF74A2">
            <w:pPr>
              <w:rPr>
                <w:rFonts w:ascii="仿宋_GB2312" w:eastAsia="仿宋_GB2312"/>
              </w:rPr>
            </w:pPr>
          </w:p>
        </w:tc>
        <w:tc>
          <w:tcPr>
            <w:tcW w:w="1134" w:type="dxa"/>
            <w:vAlign w:val="center"/>
          </w:tcPr>
          <w:p w14:paraId="3A9FC49E" w14:textId="77777777" w:rsidR="006A374E" w:rsidRPr="00D60250" w:rsidRDefault="006A374E" w:rsidP="00BF74A2">
            <w:pPr>
              <w:rPr>
                <w:rFonts w:ascii="仿宋_GB2312" w:eastAsia="仿宋_GB2312"/>
              </w:rPr>
            </w:pPr>
          </w:p>
        </w:tc>
        <w:tc>
          <w:tcPr>
            <w:tcW w:w="1134" w:type="dxa"/>
            <w:vAlign w:val="center"/>
          </w:tcPr>
          <w:p w14:paraId="1E46C4D5" w14:textId="77777777" w:rsidR="006A374E" w:rsidRPr="00D60250" w:rsidRDefault="006A374E" w:rsidP="00BF74A2">
            <w:pPr>
              <w:rPr>
                <w:rFonts w:ascii="仿宋_GB2312" w:eastAsia="仿宋_GB2312"/>
              </w:rPr>
            </w:pPr>
          </w:p>
        </w:tc>
        <w:tc>
          <w:tcPr>
            <w:tcW w:w="709" w:type="dxa"/>
            <w:vAlign w:val="center"/>
          </w:tcPr>
          <w:p w14:paraId="1BF9D448" w14:textId="77777777" w:rsidR="006A374E" w:rsidRPr="00D60250" w:rsidRDefault="006A374E" w:rsidP="00BF74A2">
            <w:pPr>
              <w:rPr>
                <w:rFonts w:ascii="仿宋_GB2312" w:eastAsia="仿宋_GB2312"/>
              </w:rPr>
            </w:pPr>
          </w:p>
        </w:tc>
      </w:tr>
      <w:tr w:rsidR="006A374E" w:rsidRPr="00D60250" w14:paraId="6049205C" w14:textId="77777777" w:rsidTr="00BF74A2">
        <w:trPr>
          <w:trHeight w:val="567"/>
          <w:jc w:val="center"/>
        </w:trPr>
        <w:tc>
          <w:tcPr>
            <w:tcW w:w="552" w:type="dxa"/>
            <w:vAlign w:val="center"/>
          </w:tcPr>
          <w:p w14:paraId="0545A5C0" w14:textId="77777777" w:rsidR="006A374E" w:rsidRPr="00D60250" w:rsidRDefault="006A374E" w:rsidP="00BF74A2">
            <w:pPr>
              <w:rPr>
                <w:rFonts w:ascii="仿宋_GB2312" w:eastAsia="仿宋_GB2312"/>
              </w:rPr>
            </w:pPr>
          </w:p>
        </w:tc>
        <w:tc>
          <w:tcPr>
            <w:tcW w:w="1165" w:type="dxa"/>
            <w:vAlign w:val="center"/>
          </w:tcPr>
          <w:p w14:paraId="5BF465BB" w14:textId="77777777" w:rsidR="006A374E" w:rsidRPr="00D60250" w:rsidRDefault="006A374E" w:rsidP="00BF74A2">
            <w:pPr>
              <w:rPr>
                <w:rFonts w:ascii="仿宋_GB2312" w:eastAsia="仿宋_GB2312"/>
              </w:rPr>
            </w:pPr>
          </w:p>
        </w:tc>
        <w:tc>
          <w:tcPr>
            <w:tcW w:w="1126" w:type="dxa"/>
            <w:vAlign w:val="center"/>
          </w:tcPr>
          <w:p w14:paraId="49EF8C80" w14:textId="77777777" w:rsidR="006A374E" w:rsidRPr="00D60250" w:rsidRDefault="006A374E" w:rsidP="00BF74A2">
            <w:pPr>
              <w:rPr>
                <w:rFonts w:ascii="仿宋_GB2312" w:eastAsia="仿宋_GB2312"/>
              </w:rPr>
            </w:pPr>
          </w:p>
        </w:tc>
        <w:tc>
          <w:tcPr>
            <w:tcW w:w="567" w:type="dxa"/>
            <w:vAlign w:val="center"/>
          </w:tcPr>
          <w:p w14:paraId="05EDF4FA" w14:textId="77777777" w:rsidR="006A374E" w:rsidRPr="00D60250" w:rsidRDefault="006A374E" w:rsidP="00BF74A2">
            <w:pPr>
              <w:rPr>
                <w:rFonts w:ascii="仿宋_GB2312" w:eastAsia="仿宋_GB2312"/>
              </w:rPr>
            </w:pPr>
          </w:p>
        </w:tc>
        <w:tc>
          <w:tcPr>
            <w:tcW w:w="686" w:type="dxa"/>
            <w:vAlign w:val="center"/>
          </w:tcPr>
          <w:p w14:paraId="14DBD292" w14:textId="77777777" w:rsidR="006A374E" w:rsidRPr="00D60250" w:rsidRDefault="006A374E" w:rsidP="00BF74A2">
            <w:pPr>
              <w:rPr>
                <w:rFonts w:ascii="仿宋_GB2312" w:eastAsia="仿宋_GB2312"/>
              </w:rPr>
            </w:pPr>
          </w:p>
        </w:tc>
        <w:tc>
          <w:tcPr>
            <w:tcW w:w="992" w:type="dxa"/>
          </w:tcPr>
          <w:p w14:paraId="5029E3E9" w14:textId="77777777" w:rsidR="006A374E" w:rsidRPr="00D60250" w:rsidRDefault="006A374E" w:rsidP="00BF74A2">
            <w:pPr>
              <w:rPr>
                <w:rFonts w:ascii="仿宋_GB2312" w:eastAsia="仿宋_GB2312"/>
              </w:rPr>
            </w:pPr>
          </w:p>
        </w:tc>
        <w:tc>
          <w:tcPr>
            <w:tcW w:w="1134" w:type="dxa"/>
            <w:vAlign w:val="center"/>
          </w:tcPr>
          <w:p w14:paraId="72193650" w14:textId="77777777" w:rsidR="006A374E" w:rsidRPr="00D60250" w:rsidRDefault="006A374E" w:rsidP="00BF74A2">
            <w:pPr>
              <w:rPr>
                <w:rFonts w:ascii="仿宋_GB2312" w:eastAsia="仿宋_GB2312"/>
              </w:rPr>
            </w:pPr>
          </w:p>
        </w:tc>
        <w:tc>
          <w:tcPr>
            <w:tcW w:w="1134" w:type="dxa"/>
            <w:vAlign w:val="center"/>
          </w:tcPr>
          <w:p w14:paraId="4C457EA4" w14:textId="77777777" w:rsidR="006A374E" w:rsidRPr="00D60250" w:rsidRDefault="006A374E" w:rsidP="00BF74A2">
            <w:pPr>
              <w:rPr>
                <w:rFonts w:ascii="仿宋_GB2312" w:eastAsia="仿宋_GB2312"/>
              </w:rPr>
            </w:pPr>
          </w:p>
        </w:tc>
        <w:tc>
          <w:tcPr>
            <w:tcW w:w="1134" w:type="dxa"/>
            <w:vAlign w:val="center"/>
          </w:tcPr>
          <w:p w14:paraId="211842DB" w14:textId="77777777" w:rsidR="006A374E" w:rsidRPr="00D60250" w:rsidRDefault="006A374E" w:rsidP="00BF74A2">
            <w:pPr>
              <w:rPr>
                <w:rFonts w:ascii="仿宋_GB2312" w:eastAsia="仿宋_GB2312"/>
              </w:rPr>
            </w:pPr>
          </w:p>
        </w:tc>
        <w:tc>
          <w:tcPr>
            <w:tcW w:w="709" w:type="dxa"/>
            <w:vAlign w:val="center"/>
          </w:tcPr>
          <w:p w14:paraId="3AC986E7" w14:textId="77777777" w:rsidR="006A374E" w:rsidRPr="00D60250" w:rsidRDefault="006A374E" w:rsidP="00BF74A2">
            <w:pPr>
              <w:rPr>
                <w:rFonts w:ascii="仿宋_GB2312" w:eastAsia="仿宋_GB2312"/>
              </w:rPr>
            </w:pPr>
          </w:p>
        </w:tc>
      </w:tr>
    </w:tbl>
    <w:p w14:paraId="706B5E75" w14:textId="77777777" w:rsidR="006A374E" w:rsidRPr="00D60250" w:rsidRDefault="006A374E" w:rsidP="006A374E"/>
    <w:p w14:paraId="6213A411" w14:textId="77777777" w:rsidR="006A374E" w:rsidRPr="00D60250" w:rsidRDefault="006A374E" w:rsidP="006A374E">
      <w:r w:rsidRPr="00D60250">
        <w:br w:type="page"/>
      </w:r>
    </w:p>
    <w:p w14:paraId="2689F9DE" w14:textId="77777777" w:rsidR="006A374E" w:rsidRPr="00D60250" w:rsidRDefault="006A374E" w:rsidP="006A374E">
      <w:pPr>
        <w:pStyle w:val="a"/>
        <w:numPr>
          <w:ilvl w:val="0"/>
          <w:numId w:val="0"/>
        </w:numPr>
      </w:pPr>
      <w:bookmarkStart w:id="1488" w:name="_Toc1774343844"/>
      <w:bookmarkStart w:id="1489" w:name="_Toc234177052"/>
      <w:bookmarkStart w:id="1490" w:name="_Toc440493124"/>
      <w:bookmarkStart w:id="1491" w:name="_Toc1955"/>
      <w:bookmarkStart w:id="1492" w:name="_Toc130844321"/>
      <w:r w:rsidRPr="00D60250">
        <w:rPr>
          <w:rFonts w:hint="eastAsia"/>
        </w:rPr>
        <w:t>附件</w:t>
      </w:r>
      <w:r w:rsidRPr="00D60250">
        <w:t xml:space="preserve">3 </w:t>
      </w:r>
      <w:r w:rsidRPr="00D60250">
        <w:rPr>
          <w:rFonts w:hint="eastAsia"/>
        </w:rPr>
        <w:t>联合体协议书</w:t>
      </w:r>
      <w:bookmarkEnd w:id="1488"/>
      <w:bookmarkEnd w:id="1489"/>
      <w:bookmarkEnd w:id="1490"/>
      <w:bookmarkEnd w:id="1491"/>
      <w:bookmarkEnd w:id="1492"/>
    </w:p>
    <w:p w14:paraId="16437D6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联合体牵头人（全称）：</w:t>
      </w:r>
      <w:r w:rsidRPr="00D60250">
        <w:rPr>
          <w:rFonts w:ascii="仿宋_GB2312" w:eastAsia="仿宋_GB2312"/>
          <w:szCs w:val="24"/>
          <w:u w:val="single"/>
        </w:rPr>
        <w:t xml:space="preserve">                                  </w:t>
      </w:r>
    </w:p>
    <w:p w14:paraId="362DFA3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联合体成员（全称）：</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p>
    <w:p w14:paraId="1CE59D4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联合体成员（全称）：</w:t>
      </w:r>
      <w:r w:rsidRPr="00D60250">
        <w:rPr>
          <w:rFonts w:ascii="仿宋_GB2312" w:eastAsia="仿宋_GB2312"/>
          <w:szCs w:val="24"/>
          <w:u w:val="single"/>
        </w:rPr>
        <w:t xml:space="preserve">                       </w:t>
      </w:r>
      <w:r w:rsidRPr="00D60250">
        <w:rPr>
          <w:rFonts w:ascii="仿宋_GB2312" w:eastAsia="仿宋_GB2312" w:hint="eastAsia"/>
          <w:szCs w:val="24"/>
          <w:u w:val="single"/>
        </w:rPr>
        <w:t xml:space="preserve">  </w:t>
      </w:r>
      <w:r w:rsidRPr="00D60250">
        <w:rPr>
          <w:rFonts w:ascii="仿宋_GB2312" w:eastAsia="仿宋_GB2312"/>
          <w:szCs w:val="24"/>
          <w:u w:val="single"/>
        </w:rPr>
        <w:t xml:space="preserve">           </w:t>
      </w:r>
    </w:p>
    <w:p w14:paraId="2FCF593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根据《中华人民共和国民法典》、《中华人民共和国建筑法》等法律法规，结合联合体投标协议书，经协商一致就</w:t>
      </w:r>
      <w:r w:rsidRPr="00D60250">
        <w:rPr>
          <w:rFonts w:ascii="仿宋_GB2312" w:eastAsia="仿宋_GB2312"/>
          <w:szCs w:val="24"/>
          <w:u w:val="single"/>
        </w:rPr>
        <w:t xml:space="preserve">                 </w:t>
      </w:r>
      <w:r w:rsidRPr="00D60250">
        <w:rPr>
          <w:rFonts w:ascii="仿宋_GB2312" w:eastAsia="仿宋_GB2312" w:hint="eastAsia"/>
          <w:szCs w:val="24"/>
        </w:rPr>
        <w:t>（工程全称）订立联合体协议书。</w:t>
      </w:r>
    </w:p>
    <w:p w14:paraId="409ED4E5"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工程概况</w:t>
      </w:r>
    </w:p>
    <w:p w14:paraId="285A325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工程名称：</w:t>
      </w:r>
      <w:r w:rsidRPr="00D60250">
        <w:rPr>
          <w:rFonts w:ascii="仿宋_GB2312" w:eastAsia="仿宋_GB2312"/>
          <w:szCs w:val="24"/>
          <w:u w:val="single"/>
        </w:rPr>
        <w:t xml:space="preserve">                                                  </w:t>
      </w:r>
      <w:r w:rsidRPr="00D60250">
        <w:rPr>
          <w:rFonts w:ascii="仿宋_GB2312" w:eastAsia="仿宋_GB2312" w:hint="eastAsia"/>
          <w:szCs w:val="24"/>
        </w:rPr>
        <w:t>。</w:t>
      </w:r>
    </w:p>
    <w:p w14:paraId="274991E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工程地点：</w:t>
      </w:r>
      <w:r w:rsidRPr="00D60250">
        <w:rPr>
          <w:rFonts w:ascii="仿宋_GB2312" w:eastAsia="仿宋_GB2312"/>
          <w:szCs w:val="24"/>
          <w:u w:val="single"/>
        </w:rPr>
        <w:t xml:space="preserve">                                                  </w:t>
      </w:r>
      <w:r w:rsidRPr="00D60250">
        <w:rPr>
          <w:rFonts w:ascii="仿宋_GB2312" w:eastAsia="仿宋_GB2312" w:hint="eastAsia"/>
          <w:szCs w:val="24"/>
        </w:rPr>
        <w:t>。</w:t>
      </w:r>
    </w:p>
    <w:p w14:paraId="4C6E9558"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联合体分工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6A374E" w:rsidRPr="00D60250" w14:paraId="599126D2" w14:textId="77777777" w:rsidTr="00BF74A2">
        <w:trPr>
          <w:trHeight w:val="567"/>
        </w:trPr>
        <w:tc>
          <w:tcPr>
            <w:tcW w:w="2840" w:type="dxa"/>
            <w:vAlign w:val="center"/>
          </w:tcPr>
          <w:p w14:paraId="49642FAE" w14:textId="77777777" w:rsidR="006A374E" w:rsidRPr="00D60250" w:rsidRDefault="006A374E" w:rsidP="00BF74A2">
            <w:pPr>
              <w:jc w:val="center"/>
            </w:pPr>
            <w:r w:rsidRPr="00D60250">
              <w:t>序号</w:t>
            </w:r>
          </w:p>
        </w:tc>
        <w:tc>
          <w:tcPr>
            <w:tcW w:w="2841" w:type="dxa"/>
            <w:vAlign w:val="center"/>
          </w:tcPr>
          <w:p w14:paraId="2385F078" w14:textId="77777777" w:rsidR="006A374E" w:rsidRPr="00D60250" w:rsidRDefault="006A374E" w:rsidP="00BF74A2">
            <w:pPr>
              <w:jc w:val="center"/>
            </w:pPr>
            <w:r w:rsidRPr="00D60250">
              <w:t>联合体单位名称</w:t>
            </w:r>
          </w:p>
        </w:tc>
        <w:tc>
          <w:tcPr>
            <w:tcW w:w="2841" w:type="dxa"/>
            <w:vAlign w:val="center"/>
          </w:tcPr>
          <w:p w14:paraId="6466DF4B" w14:textId="77777777" w:rsidR="006A374E" w:rsidRPr="00D60250" w:rsidRDefault="006A374E" w:rsidP="00BF74A2">
            <w:pPr>
              <w:jc w:val="center"/>
            </w:pPr>
            <w:r w:rsidRPr="00D60250">
              <w:t>承包内容</w:t>
            </w:r>
          </w:p>
        </w:tc>
      </w:tr>
      <w:tr w:rsidR="006A374E" w:rsidRPr="00D60250" w14:paraId="65D87963" w14:textId="77777777" w:rsidTr="00BF74A2">
        <w:trPr>
          <w:trHeight w:val="567"/>
        </w:trPr>
        <w:tc>
          <w:tcPr>
            <w:tcW w:w="2840" w:type="dxa"/>
            <w:vAlign w:val="center"/>
          </w:tcPr>
          <w:p w14:paraId="308B39AE" w14:textId="77777777" w:rsidR="006A374E" w:rsidRPr="00D60250" w:rsidRDefault="006A374E" w:rsidP="00BF74A2">
            <w:pPr>
              <w:jc w:val="center"/>
            </w:pPr>
            <w:r w:rsidRPr="00D60250">
              <w:t>1</w:t>
            </w:r>
          </w:p>
        </w:tc>
        <w:tc>
          <w:tcPr>
            <w:tcW w:w="2841" w:type="dxa"/>
            <w:vAlign w:val="center"/>
          </w:tcPr>
          <w:p w14:paraId="6830978F" w14:textId="77777777" w:rsidR="006A374E" w:rsidRPr="00D60250" w:rsidRDefault="006A374E" w:rsidP="00BF74A2">
            <w:pPr>
              <w:jc w:val="center"/>
            </w:pPr>
          </w:p>
        </w:tc>
        <w:tc>
          <w:tcPr>
            <w:tcW w:w="2841" w:type="dxa"/>
            <w:vAlign w:val="center"/>
          </w:tcPr>
          <w:p w14:paraId="2B333080" w14:textId="77777777" w:rsidR="006A374E" w:rsidRPr="00D60250" w:rsidRDefault="006A374E" w:rsidP="00BF74A2">
            <w:pPr>
              <w:jc w:val="center"/>
            </w:pPr>
            <w:r w:rsidRPr="00D60250">
              <w:t>……</w:t>
            </w:r>
          </w:p>
        </w:tc>
      </w:tr>
      <w:tr w:rsidR="006A374E" w:rsidRPr="00D60250" w14:paraId="19A555E5" w14:textId="77777777" w:rsidTr="00BF74A2">
        <w:trPr>
          <w:trHeight w:val="567"/>
        </w:trPr>
        <w:tc>
          <w:tcPr>
            <w:tcW w:w="2840" w:type="dxa"/>
            <w:vAlign w:val="center"/>
          </w:tcPr>
          <w:p w14:paraId="3CB5B178" w14:textId="77777777" w:rsidR="006A374E" w:rsidRPr="00D60250" w:rsidRDefault="006A374E" w:rsidP="00BF74A2">
            <w:pPr>
              <w:jc w:val="center"/>
            </w:pPr>
            <w:r w:rsidRPr="00D60250">
              <w:t>2</w:t>
            </w:r>
          </w:p>
        </w:tc>
        <w:tc>
          <w:tcPr>
            <w:tcW w:w="2841" w:type="dxa"/>
            <w:vAlign w:val="center"/>
          </w:tcPr>
          <w:p w14:paraId="21660EA7" w14:textId="77777777" w:rsidR="006A374E" w:rsidRPr="00D60250" w:rsidRDefault="006A374E" w:rsidP="00BF74A2">
            <w:pPr>
              <w:jc w:val="center"/>
            </w:pPr>
          </w:p>
        </w:tc>
        <w:tc>
          <w:tcPr>
            <w:tcW w:w="2841" w:type="dxa"/>
            <w:vAlign w:val="center"/>
          </w:tcPr>
          <w:p w14:paraId="634CF023" w14:textId="77777777" w:rsidR="006A374E" w:rsidRPr="00D60250" w:rsidRDefault="006A374E" w:rsidP="00BF74A2">
            <w:pPr>
              <w:jc w:val="center"/>
            </w:pPr>
            <w:r w:rsidRPr="00D60250">
              <w:t>……</w:t>
            </w:r>
          </w:p>
        </w:tc>
      </w:tr>
      <w:tr w:rsidR="006A374E" w:rsidRPr="00D60250" w14:paraId="550E4C2E" w14:textId="77777777" w:rsidTr="00BF74A2">
        <w:trPr>
          <w:trHeight w:val="567"/>
        </w:trPr>
        <w:tc>
          <w:tcPr>
            <w:tcW w:w="2840" w:type="dxa"/>
            <w:vAlign w:val="center"/>
          </w:tcPr>
          <w:p w14:paraId="76DCEA3C" w14:textId="77777777" w:rsidR="006A374E" w:rsidRPr="00D60250" w:rsidRDefault="006A374E" w:rsidP="00BF74A2">
            <w:pPr>
              <w:jc w:val="center"/>
            </w:pPr>
            <w:r w:rsidRPr="00D60250">
              <w:t>3</w:t>
            </w:r>
          </w:p>
        </w:tc>
        <w:tc>
          <w:tcPr>
            <w:tcW w:w="2841" w:type="dxa"/>
            <w:vAlign w:val="center"/>
          </w:tcPr>
          <w:p w14:paraId="1412FAE8" w14:textId="77777777" w:rsidR="006A374E" w:rsidRPr="00D60250" w:rsidRDefault="006A374E" w:rsidP="00BF74A2">
            <w:pPr>
              <w:jc w:val="center"/>
            </w:pPr>
          </w:p>
        </w:tc>
        <w:tc>
          <w:tcPr>
            <w:tcW w:w="2841" w:type="dxa"/>
            <w:vAlign w:val="center"/>
          </w:tcPr>
          <w:p w14:paraId="37305A8B" w14:textId="77777777" w:rsidR="006A374E" w:rsidRPr="00D60250" w:rsidRDefault="006A374E" w:rsidP="00BF74A2">
            <w:pPr>
              <w:jc w:val="center"/>
            </w:pPr>
            <w:r w:rsidRPr="00D60250">
              <w:t>……</w:t>
            </w:r>
          </w:p>
        </w:tc>
      </w:tr>
    </w:tbl>
    <w:p w14:paraId="208D57B4" w14:textId="77777777" w:rsidR="006A374E" w:rsidRPr="00D60250" w:rsidRDefault="006A374E" w:rsidP="006A374E">
      <w:pPr>
        <w:rPr>
          <w:rFonts w:ascii="仿宋_GB2312" w:eastAsia="仿宋_GB2312"/>
          <w:szCs w:val="24"/>
        </w:rPr>
      </w:pPr>
    </w:p>
    <w:p w14:paraId="696A69CF"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关于投标约定</w:t>
      </w:r>
    </w:p>
    <w:p w14:paraId="326A06BD" w14:textId="77777777" w:rsidR="006A374E" w:rsidRPr="00D60250" w:rsidRDefault="006A374E" w:rsidP="006A374E">
      <w:pPr>
        <w:widowControl/>
        <w:rPr>
          <w:rFonts w:ascii="仿宋_GB2312" w:eastAsia="仿宋_GB2312"/>
          <w:szCs w:val="24"/>
        </w:rPr>
      </w:pPr>
      <w:r w:rsidRPr="00D60250">
        <w:rPr>
          <w:rFonts w:ascii="仿宋_GB2312" w:eastAsia="仿宋_GB2312" w:hAnsi="Times New Roman" w:cs="Times New Roman" w:hint="eastAsia"/>
          <w:kern w:val="0"/>
          <w:sz w:val="24"/>
          <w:szCs w:val="24"/>
        </w:rPr>
        <w:t>在本工程投标阶段，联合体牵头人合法代表联合体各成员负责本工程投标文件编制活动， 代表联合体提交和接收相关的资料、信息及指示，并处理与投标和中标有关的一切事务；</w:t>
      </w:r>
      <w:r w:rsidRPr="00D60250">
        <w:rPr>
          <w:rFonts w:ascii="仿宋_GB2312" w:eastAsia="仿宋_GB2312" w:cs="Times New Roman" w:hint="eastAsia"/>
          <w:kern w:val="0"/>
          <w:sz w:val="24"/>
          <w:szCs w:val="24"/>
        </w:rPr>
        <w:t>联合体成员单位做好配合投标工作；</w:t>
      </w:r>
      <w:r w:rsidRPr="00D60250">
        <w:rPr>
          <w:rFonts w:ascii="仿宋_GB2312" w:eastAsia="仿宋_GB2312" w:hAnsi="Times New Roman" w:cs="Times New Roman" w:hint="eastAsia"/>
          <w:kern w:val="0"/>
          <w:sz w:val="24"/>
          <w:szCs w:val="24"/>
        </w:rPr>
        <w:t>联合体中标后，联合体牵头人负责合同订立和合同实施阶段的主办、组织和协调工作。</w:t>
      </w:r>
    </w:p>
    <w:p w14:paraId="289140A7" w14:textId="77777777" w:rsidR="006A374E" w:rsidRPr="00D60250" w:rsidRDefault="006A374E" w:rsidP="006A374E">
      <w:pPr>
        <w:widowControl/>
        <w:numPr>
          <w:ilvl w:val="0"/>
          <w:numId w:val="27"/>
        </w:numPr>
        <w:adjustRightInd w:val="0"/>
        <w:snapToGrid w:val="0"/>
        <w:spacing w:before="2" w:afterLines="50" w:after="156" w:line="360" w:lineRule="auto"/>
        <w:ind w:firstLineChars="200" w:firstLine="420"/>
        <w:rPr>
          <w:rFonts w:ascii="黑体" w:eastAsia="黑体" w:hAnsi="黑体"/>
          <w:szCs w:val="24"/>
        </w:rPr>
      </w:pPr>
      <w:r w:rsidRPr="00D60250">
        <w:rPr>
          <w:rFonts w:ascii="黑体" w:eastAsia="黑体" w:hAnsi="黑体" w:hint="eastAsia"/>
          <w:szCs w:val="24"/>
        </w:rPr>
        <w:t>联合体组织架构</w:t>
      </w:r>
    </w:p>
    <w:p w14:paraId="6769FECA" w14:textId="77777777" w:rsidR="006A374E" w:rsidRPr="00D60250" w:rsidRDefault="006A374E" w:rsidP="006A374E">
      <w:pPr>
        <w:tabs>
          <w:tab w:val="left" w:pos="806"/>
          <w:tab w:val="left" w:pos="2695"/>
          <w:tab w:val="left" w:pos="4375"/>
        </w:tabs>
        <w:spacing w:before="179"/>
        <w:rPr>
          <w:rFonts w:ascii="仿宋_GB2312" w:eastAsia="仿宋_GB2312"/>
          <w:sz w:val="24"/>
          <w:szCs w:val="24"/>
        </w:rPr>
      </w:pPr>
      <w:r w:rsidRPr="00D60250">
        <w:rPr>
          <w:rFonts w:ascii="仿宋_GB2312" w:eastAsia="仿宋_GB2312" w:hint="eastAsia"/>
          <w:szCs w:val="24"/>
        </w:rPr>
        <w:t xml:space="preserve">3.1 </w:t>
      </w:r>
      <w:r w:rsidRPr="00D60250">
        <w:rPr>
          <w:rFonts w:ascii="仿宋_GB2312" w:eastAsia="仿宋_GB2312" w:hint="eastAsia"/>
          <w:szCs w:val="24"/>
          <w:u w:val="single"/>
        </w:rPr>
        <w:t xml:space="preserve">                              </w:t>
      </w:r>
      <w:r w:rsidRPr="00D60250">
        <w:rPr>
          <w:rFonts w:ascii="仿宋_GB2312" w:eastAsia="仿宋_GB2312" w:hint="eastAsia"/>
          <w:sz w:val="24"/>
          <w:szCs w:val="24"/>
        </w:rPr>
        <w:t>为联合体牵头人。</w:t>
      </w:r>
    </w:p>
    <w:p w14:paraId="6860671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3.2 </w:t>
      </w:r>
      <w:r w:rsidRPr="00D60250">
        <w:rPr>
          <w:rFonts w:ascii="仿宋_GB2312" w:eastAsia="仿宋_GB2312" w:hint="eastAsia"/>
          <w:sz w:val="24"/>
          <w:szCs w:val="24"/>
        </w:rPr>
        <w:t>联合体各方根据共同承包内容组建</w:t>
      </w:r>
      <w:r w:rsidRPr="00D60250">
        <w:rPr>
          <w:rFonts w:ascii="仿宋_GB2312" w:eastAsia="仿宋_GB2312" w:hint="eastAsia"/>
          <w:szCs w:val="24"/>
          <w:u w:val="single"/>
        </w:rPr>
        <w:t xml:space="preserve">                     </w:t>
      </w:r>
      <w:r w:rsidRPr="00D60250">
        <w:rPr>
          <w:rFonts w:ascii="仿宋_GB2312" w:eastAsia="仿宋_GB2312" w:hint="eastAsia"/>
          <w:sz w:val="24"/>
          <w:szCs w:val="24"/>
        </w:rPr>
        <w:t>总承包联合体项目经理部，各成员单位项目班子成员组成工程总承包联合体项目经理部，牵头单位的项目负责人为总承包</w:t>
      </w:r>
      <w:r w:rsidRPr="00D60250">
        <w:rPr>
          <w:rFonts w:ascii="仿宋_GB2312" w:eastAsia="仿宋_GB2312" w:hint="eastAsia"/>
          <w:szCs w:val="24"/>
        </w:rPr>
        <w:t>项目经理部的总负责，负责项目的整体协调、调度。总负责人受联合体成员的授权，代表联合体提交和接收相关资料、信息指示同时表达联合体单位的诉求；</w:t>
      </w:r>
    </w:p>
    <w:p w14:paraId="555FEA2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3.3 </w:t>
      </w:r>
      <w:r w:rsidRPr="00D60250">
        <w:rPr>
          <w:rFonts w:ascii="仿宋_GB2312" w:eastAsia="仿宋_GB2312" w:hint="eastAsia"/>
          <w:sz w:val="24"/>
          <w:szCs w:val="24"/>
        </w:rPr>
        <w:t>联合体各方根据自身承包内容各自负责自身承包范围内的项目实施工作，并对自身承包范围内的工程承担质量、工期、安全、保修等全部责任。</w:t>
      </w:r>
    </w:p>
    <w:p w14:paraId="5BA672E5" w14:textId="77777777" w:rsidR="006A374E" w:rsidRPr="00D60250" w:rsidRDefault="006A374E" w:rsidP="006A374E">
      <w:pPr>
        <w:ind w:firstLineChars="200" w:firstLine="420"/>
        <w:rPr>
          <w:rFonts w:ascii="仿宋_GB2312" w:eastAsia="仿宋_GB2312"/>
          <w:sz w:val="24"/>
          <w:szCs w:val="24"/>
        </w:rPr>
      </w:pPr>
      <w:r w:rsidRPr="00D60250">
        <w:rPr>
          <w:rFonts w:ascii="仿宋_GB2312" w:eastAsia="仿宋_GB2312" w:hint="eastAsia"/>
          <w:szCs w:val="24"/>
        </w:rPr>
        <w:t xml:space="preserve">3.4 </w:t>
      </w:r>
      <w:r w:rsidRPr="00D60250">
        <w:rPr>
          <w:rFonts w:ascii="仿宋_GB2312" w:eastAsia="仿宋_GB2312" w:hint="eastAsia"/>
          <w:sz w:val="24"/>
          <w:szCs w:val="24"/>
        </w:rPr>
        <w:t>项目组织结构图</w:t>
      </w:r>
    </w:p>
    <w:p w14:paraId="1B9292C9"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各方权利责任和义务</w:t>
      </w:r>
    </w:p>
    <w:p w14:paraId="6115E975" w14:textId="77777777" w:rsidR="006A374E" w:rsidRPr="00D60250" w:rsidRDefault="006A374E" w:rsidP="006A374E">
      <w:pPr>
        <w:spacing w:before="177"/>
        <w:rPr>
          <w:rFonts w:ascii="仿宋_GB2312" w:eastAsia="仿宋_GB2312"/>
          <w:szCs w:val="24"/>
        </w:rPr>
      </w:pPr>
      <w:r w:rsidRPr="00D60250">
        <w:rPr>
          <w:rFonts w:ascii="仿宋_GB2312" w:eastAsia="仿宋_GB2312" w:cs="Times New Roman" w:hint="eastAsia"/>
          <w:kern w:val="0"/>
          <w:sz w:val="24"/>
          <w:szCs w:val="24"/>
        </w:rPr>
        <w:t>联合体</w:t>
      </w:r>
      <w:r w:rsidRPr="00D60250">
        <w:rPr>
          <w:rFonts w:ascii="仿宋_GB2312" w:eastAsia="仿宋_GB2312" w:hAnsi="Times New Roman" w:cs="Times New Roman" w:hint="eastAsia"/>
          <w:kern w:val="0"/>
          <w:sz w:val="24"/>
          <w:szCs w:val="24"/>
        </w:rPr>
        <w:t>履行投标义务和中标后的合同，共同承担合同规定的一切义务和责任，联合体各成员单位按照内部职责</w:t>
      </w:r>
      <w:r w:rsidRPr="00D60250">
        <w:rPr>
          <w:rFonts w:ascii="仿宋_GB2312" w:eastAsia="仿宋_GB2312" w:cs="Times New Roman" w:hint="eastAsia"/>
          <w:kern w:val="0"/>
          <w:sz w:val="24"/>
          <w:szCs w:val="24"/>
        </w:rPr>
        <w:t>分工</w:t>
      </w:r>
      <w:r w:rsidRPr="00D60250">
        <w:rPr>
          <w:rFonts w:ascii="仿宋_GB2312" w:eastAsia="仿宋_GB2312" w:hAnsi="Times New Roman" w:cs="Times New Roman" w:hint="eastAsia"/>
          <w:kern w:val="0"/>
          <w:sz w:val="24"/>
          <w:szCs w:val="24"/>
        </w:rPr>
        <w:t>，承担各自所负的责任和风险，并向招标人承担各自相应责任。</w:t>
      </w:r>
      <w:r w:rsidRPr="00D60250">
        <w:rPr>
          <w:rFonts w:ascii="仿宋_GB2312" w:eastAsia="仿宋_GB2312" w:hint="eastAsia"/>
          <w:szCs w:val="24"/>
        </w:rPr>
        <w:t>各方约定权利责任和义务如下：</w:t>
      </w:r>
    </w:p>
    <w:p w14:paraId="20AA0F70"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lastRenderedPageBreak/>
        <w:t>4.1 联合体牵头人责任义务</w:t>
      </w:r>
    </w:p>
    <w:p w14:paraId="371EFEAD"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4.1.1 联合体牵头人对本项目承担主要管理责任，负责组建总承包项目部机构，负责对工程的投资、质量、进度及安全文明施工进行全过程项目管理，负责协调有关参建各方及相关单位与发包人、其他分包分供单位的工作。按合同约定负责建立和使用统一的建筑信息模型，主持编制勘察、设计、装配式部品部件生产、施工作业等实施计划并组织实施。</w:t>
      </w:r>
    </w:p>
    <w:p w14:paraId="3B1CF529"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4.1.2 联合体牵头人就合同范围内的工作内容以联合体名义负责与发包人对接，接受发包人指令、指示和通知；</w:t>
      </w:r>
    </w:p>
    <w:p w14:paraId="60F5F637"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4.1.3 联合体牵头人有权在项目质量、进度、安全、成本等方面对联合体成员进行监管；</w:t>
      </w:r>
    </w:p>
    <w:p w14:paraId="56F39164"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4.1.4 联合体牵头人对联合体成员单位项目管理人员有建议撤换、调整的权利，对其工作开展情况有评价、考核权。联合体成员单位对牵头人提出的合理建议、要求，应予以认可、接受。</w:t>
      </w:r>
    </w:p>
    <w:p w14:paraId="591D9B5E"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4.1.5 其他约定：</w:t>
      </w:r>
      <w:r w:rsidRPr="00D60250">
        <w:rPr>
          <w:rFonts w:ascii="仿宋_GB2312" w:eastAsia="仿宋_GB2312" w:hint="eastAsia"/>
          <w:szCs w:val="24"/>
          <w:u w:val="single"/>
        </w:rPr>
        <w:t xml:space="preserve">                                                </w:t>
      </w:r>
      <w:r w:rsidRPr="00D60250">
        <w:rPr>
          <w:rFonts w:ascii="仿宋_GB2312" w:eastAsia="仿宋_GB2312" w:hint="eastAsia"/>
          <w:szCs w:val="24"/>
        </w:rPr>
        <w:t>。</w:t>
      </w:r>
    </w:p>
    <w:p w14:paraId="5FDE5085"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4.2 联合体成员责任义务</w:t>
      </w:r>
    </w:p>
    <w:p w14:paraId="6EC3E351"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4.2.1 履行</w:t>
      </w:r>
      <w:r w:rsidRPr="00D60250">
        <w:rPr>
          <w:rFonts w:ascii="仿宋_GB2312" w:eastAsia="仿宋_GB2312" w:hint="eastAsia"/>
          <w:szCs w:val="24"/>
          <w:lang w:val="en"/>
        </w:rPr>
        <w:t>工程总承包合同</w:t>
      </w:r>
      <w:r w:rsidRPr="00D60250">
        <w:rPr>
          <w:rFonts w:ascii="仿宋_GB2312" w:eastAsia="仿宋_GB2312" w:hint="eastAsia"/>
          <w:szCs w:val="24"/>
        </w:rPr>
        <w:t>中规定的责任义务，作为联合体成员，配合协助联合体各成员履行</w:t>
      </w:r>
      <w:r w:rsidRPr="00D60250">
        <w:rPr>
          <w:rFonts w:ascii="仿宋_GB2312" w:eastAsia="仿宋_GB2312" w:hint="eastAsia"/>
          <w:szCs w:val="24"/>
          <w:lang w:val="en"/>
        </w:rPr>
        <w:t>工程总承包合同</w:t>
      </w:r>
      <w:r w:rsidRPr="00D60250">
        <w:rPr>
          <w:rFonts w:ascii="仿宋_GB2312" w:eastAsia="仿宋_GB2312" w:hint="eastAsia"/>
          <w:szCs w:val="24"/>
        </w:rPr>
        <w:t>的合同义务，负责完成各自承包范围内的所有工作，并承担相应责任；</w:t>
      </w:r>
    </w:p>
    <w:p w14:paraId="6BF494EE"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4.2.2 接受联合体牵头人管理，服从总体工作安排，确保各工期节点和工作目标的实现；</w:t>
      </w:r>
    </w:p>
    <w:p w14:paraId="21026E11" w14:textId="77777777" w:rsidR="006A374E" w:rsidRPr="00D60250" w:rsidRDefault="006A374E" w:rsidP="006A374E">
      <w:pPr>
        <w:spacing w:before="177" w:after="120"/>
        <w:ind w:firstLineChars="200" w:firstLine="420"/>
        <w:rPr>
          <w:rFonts w:ascii="仿宋_GB2312" w:eastAsia="仿宋_GB2312"/>
          <w:b/>
          <w:bCs/>
          <w:szCs w:val="24"/>
        </w:rPr>
      </w:pPr>
      <w:r w:rsidRPr="00D60250">
        <w:rPr>
          <w:rFonts w:ascii="仿宋_GB2312" w:eastAsia="仿宋_GB2312" w:hint="eastAsia"/>
          <w:szCs w:val="24"/>
        </w:rPr>
        <w:t xml:space="preserve">4.2.3 其他约定：  </w:t>
      </w:r>
      <w:r w:rsidRPr="00D60250">
        <w:rPr>
          <w:rFonts w:ascii="仿宋_GB2312" w:eastAsia="仿宋_GB2312" w:hint="eastAsia"/>
          <w:b/>
          <w:bCs/>
          <w:szCs w:val="24"/>
        </w:rPr>
        <w:t xml:space="preserve">                                              。</w:t>
      </w:r>
    </w:p>
    <w:p w14:paraId="75454289"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财务管理</w:t>
      </w:r>
    </w:p>
    <w:p w14:paraId="7D168318"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6</w:t>
      </w:r>
      <w:r w:rsidRPr="00D60250">
        <w:rPr>
          <w:rFonts w:ascii="仿宋_GB2312" w:eastAsia="仿宋_GB2312" w:hAnsi="宋体" w:hint="eastAsia"/>
          <w:szCs w:val="24"/>
        </w:rPr>
        <w:t>.1 各联合体成员根据</w:t>
      </w:r>
      <w:r w:rsidRPr="00D60250">
        <w:rPr>
          <w:rFonts w:ascii="仿宋_GB2312" w:eastAsia="仿宋_GB2312" w:hAnsi="宋体" w:hint="eastAsia"/>
          <w:szCs w:val="24"/>
          <w:lang w:val="en"/>
        </w:rPr>
        <w:t>工程总承包</w:t>
      </w:r>
      <w:r w:rsidRPr="00D60250">
        <w:rPr>
          <w:rFonts w:ascii="仿宋_GB2312" w:eastAsia="仿宋_GB2312" w:hAnsi="宋体" w:hint="eastAsia"/>
          <w:szCs w:val="24"/>
        </w:rPr>
        <w:t>合同的约定办理相应的付款审批手续，由联合体</w:t>
      </w:r>
      <w:r w:rsidRPr="00D60250">
        <w:rPr>
          <w:rFonts w:ascii="仿宋_GB2312" w:eastAsia="仿宋_GB2312" w:hint="eastAsia"/>
          <w:szCs w:val="24"/>
        </w:rPr>
        <w:t>牵头人</w:t>
      </w:r>
      <w:r w:rsidRPr="00D60250">
        <w:rPr>
          <w:rFonts w:ascii="仿宋_GB2312" w:eastAsia="仿宋_GB2312" w:hAnsi="宋体" w:hint="eastAsia"/>
          <w:szCs w:val="24"/>
        </w:rPr>
        <w:t>向发包人提出付款并负责办理相关资金报批手续；</w:t>
      </w:r>
    </w:p>
    <w:p w14:paraId="63B01D56"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6</w:t>
      </w:r>
      <w:r w:rsidRPr="00D60250">
        <w:rPr>
          <w:rFonts w:ascii="仿宋_GB2312" w:eastAsia="仿宋_GB2312" w:hAnsi="宋体" w:hint="eastAsia"/>
          <w:szCs w:val="24"/>
        </w:rPr>
        <w:t xml:space="preserve">.2 </w:t>
      </w:r>
      <w:r w:rsidRPr="00D60250">
        <w:rPr>
          <w:rFonts w:ascii="仿宋_GB2312" w:eastAsia="仿宋_GB2312" w:hint="eastAsia"/>
          <w:szCs w:val="24"/>
        </w:rPr>
        <w:t>各联合体成员的工程款由</w:t>
      </w:r>
      <w:r w:rsidRPr="00D60250">
        <w:rPr>
          <w:rFonts w:ascii="仿宋_GB2312" w:eastAsia="仿宋_GB2312" w:hAnsi="宋体" w:hint="eastAsia"/>
          <w:szCs w:val="24"/>
        </w:rPr>
        <w:t>牵头单位</w:t>
      </w:r>
      <w:r w:rsidRPr="00D60250">
        <w:rPr>
          <w:rFonts w:ascii="仿宋_GB2312" w:eastAsia="仿宋_GB2312" w:hint="eastAsia"/>
          <w:szCs w:val="24"/>
        </w:rPr>
        <w:t>支付至各自账户，按财税规定开具相应的税务发票；</w:t>
      </w:r>
    </w:p>
    <w:p w14:paraId="7662628D"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工程担保及保险</w:t>
      </w:r>
    </w:p>
    <w:p w14:paraId="376BB42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7.1 联合体各成员根据工程总承包合同约定提交担保。</w:t>
      </w:r>
    </w:p>
    <w:p w14:paraId="39EB42F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7.2 由联合体牵头人统筹购买本建设工程的工伤保险、建筑工程安全生产责任险，以及海南省建设主管部门要求承包人必须办理的险种，联合体成员实际购买人员分别承担费用。</w:t>
      </w:r>
    </w:p>
    <w:p w14:paraId="1174CEC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7.3 根据工程总承包合同约定，由联合体牵头人统筹购买建筑工程一切险／安装工程一切险、建筑工程施工人员团体人身意外保险、第三者责任险及其他保险。</w:t>
      </w:r>
    </w:p>
    <w:p w14:paraId="492E7CD7"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其他责任</w:t>
      </w:r>
    </w:p>
    <w:p w14:paraId="1778334D" w14:textId="77777777" w:rsidR="006A374E" w:rsidRPr="00D60250" w:rsidRDefault="006A374E" w:rsidP="006A374E">
      <w:pPr>
        <w:spacing w:before="177"/>
        <w:rPr>
          <w:rFonts w:ascii="仿宋_GB2312" w:eastAsia="仿宋_GB2312"/>
          <w:szCs w:val="24"/>
          <w:lang w:val="en"/>
        </w:rPr>
      </w:pPr>
      <w:r w:rsidRPr="00D60250">
        <w:rPr>
          <w:rFonts w:ascii="仿宋_GB2312" w:eastAsia="仿宋_GB2312" w:hint="eastAsia"/>
          <w:szCs w:val="24"/>
        </w:rPr>
        <w:t>8</w:t>
      </w:r>
      <w:r w:rsidRPr="00D60250">
        <w:rPr>
          <w:rFonts w:ascii="仿宋_GB2312" w:eastAsia="仿宋_GB2312" w:hAnsi="宋体" w:hint="eastAsia"/>
          <w:szCs w:val="24"/>
        </w:rPr>
        <w:t xml:space="preserve">.1 </w:t>
      </w:r>
      <w:r w:rsidRPr="00D60250">
        <w:rPr>
          <w:rFonts w:ascii="仿宋_GB2312" w:eastAsia="仿宋_GB2312" w:hint="eastAsia"/>
          <w:szCs w:val="24"/>
          <w:lang w:val="en"/>
        </w:rPr>
        <w:t>联合体各方在自己承包范围内负全责，对成员单位造成损失的，由责任方承担全责；</w:t>
      </w:r>
    </w:p>
    <w:p w14:paraId="7954D9BA" w14:textId="77777777" w:rsidR="006A374E" w:rsidRPr="00D60250" w:rsidRDefault="006A374E" w:rsidP="006A374E">
      <w:pPr>
        <w:spacing w:before="177"/>
        <w:rPr>
          <w:rFonts w:ascii="仿宋_GB2312" w:eastAsia="仿宋_GB2312"/>
          <w:szCs w:val="24"/>
          <w:lang w:val="en"/>
        </w:rPr>
      </w:pPr>
      <w:r w:rsidRPr="00D60250">
        <w:rPr>
          <w:rFonts w:ascii="仿宋_GB2312" w:eastAsia="仿宋_GB2312" w:hint="eastAsia"/>
          <w:szCs w:val="24"/>
        </w:rPr>
        <w:t>8</w:t>
      </w:r>
      <w:r w:rsidRPr="00D60250">
        <w:rPr>
          <w:rFonts w:ascii="仿宋_GB2312" w:eastAsia="仿宋_GB2312" w:hAnsi="宋体" w:hint="eastAsia"/>
          <w:szCs w:val="24"/>
        </w:rPr>
        <w:t xml:space="preserve">.2 </w:t>
      </w:r>
      <w:r w:rsidRPr="00D60250">
        <w:rPr>
          <w:rFonts w:ascii="仿宋_GB2312" w:eastAsia="仿宋_GB2312" w:hint="eastAsia"/>
          <w:szCs w:val="24"/>
          <w:lang w:val="en"/>
        </w:rPr>
        <w:t>发生对</w:t>
      </w:r>
      <w:r w:rsidRPr="00D60250">
        <w:rPr>
          <w:rFonts w:ascii="仿宋_GB2312" w:eastAsia="仿宋_GB2312" w:hint="eastAsia"/>
          <w:szCs w:val="24"/>
        </w:rPr>
        <w:t>发包人</w:t>
      </w:r>
      <w:r w:rsidRPr="00D60250">
        <w:rPr>
          <w:rFonts w:ascii="仿宋_GB2312" w:eastAsia="仿宋_GB2312" w:hint="eastAsia"/>
          <w:szCs w:val="24"/>
          <w:lang w:val="en"/>
        </w:rPr>
        <w:t>索赔情况的，由索赔单位</w:t>
      </w:r>
      <w:r w:rsidRPr="00D60250">
        <w:rPr>
          <w:rFonts w:ascii="仿宋_GB2312" w:eastAsia="仿宋_GB2312" w:hint="eastAsia"/>
          <w:szCs w:val="24"/>
        </w:rPr>
        <w:t>提供</w:t>
      </w:r>
      <w:r w:rsidRPr="00D60250">
        <w:rPr>
          <w:rFonts w:ascii="仿宋_GB2312" w:eastAsia="仿宋_GB2312" w:hint="eastAsia"/>
          <w:szCs w:val="24"/>
          <w:lang w:val="en"/>
        </w:rPr>
        <w:t>资料，</w:t>
      </w:r>
      <w:r w:rsidRPr="00D60250">
        <w:rPr>
          <w:rFonts w:ascii="仿宋_GB2312" w:eastAsia="仿宋_GB2312" w:hint="eastAsia"/>
          <w:szCs w:val="24"/>
        </w:rPr>
        <w:t>联合体牵头人</w:t>
      </w:r>
      <w:r w:rsidRPr="00D60250">
        <w:rPr>
          <w:rFonts w:ascii="仿宋_GB2312" w:eastAsia="仿宋_GB2312" w:hint="eastAsia"/>
          <w:szCs w:val="24"/>
          <w:lang w:val="en"/>
        </w:rPr>
        <w:t>办理相关手续；</w:t>
      </w:r>
    </w:p>
    <w:p w14:paraId="47319CB8" w14:textId="77777777" w:rsidR="006A374E" w:rsidRPr="00D60250" w:rsidRDefault="006A374E" w:rsidP="006A374E">
      <w:pPr>
        <w:spacing w:before="177"/>
        <w:rPr>
          <w:rFonts w:ascii="仿宋_GB2312" w:eastAsia="仿宋_GB2312"/>
          <w:szCs w:val="24"/>
          <w:lang w:val="en"/>
        </w:rPr>
      </w:pPr>
      <w:r w:rsidRPr="00D60250">
        <w:rPr>
          <w:rFonts w:ascii="仿宋_GB2312" w:eastAsia="仿宋_GB2312" w:hint="eastAsia"/>
          <w:szCs w:val="24"/>
        </w:rPr>
        <w:t>8</w:t>
      </w:r>
      <w:r w:rsidRPr="00D60250">
        <w:rPr>
          <w:rFonts w:ascii="仿宋_GB2312" w:eastAsia="仿宋_GB2312" w:hAnsi="宋体" w:hint="eastAsia"/>
          <w:szCs w:val="24"/>
        </w:rPr>
        <w:t>.</w:t>
      </w:r>
      <w:r w:rsidRPr="00D60250">
        <w:rPr>
          <w:rFonts w:ascii="仿宋_GB2312" w:eastAsia="仿宋_GB2312" w:hint="eastAsia"/>
          <w:szCs w:val="24"/>
        </w:rPr>
        <w:t>3</w:t>
      </w:r>
      <w:r w:rsidRPr="00D60250">
        <w:rPr>
          <w:rFonts w:ascii="仿宋_GB2312" w:eastAsia="仿宋_GB2312" w:hAnsi="宋体" w:hint="eastAsia"/>
          <w:szCs w:val="24"/>
        </w:rPr>
        <w:t xml:space="preserve"> </w:t>
      </w:r>
      <w:r w:rsidRPr="00D60250">
        <w:rPr>
          <w:rFonts w:ascii="仿宋_GB2312" w:eastAsia="仿宋_GB2312" w:hint="eastAsia"/>
          <w:szCs w:val="24"/>
          <w:lang w:val="en"/>
        </w:rPr>
        <w:t>发生对</w:t>
      </w:r>
      <w:r w:rsidRPr="00D60250">
        <w:rPr>
          <w:rFonts w:ascii="仿宋_GB2312" w:eastAsia="仿宋_GB2312" w:hint="eastAsia"/>
          <w:szCs w:val="24"/>
        </w:rPr>
        <w:t>联合体成员</w:t>
      </w:r>
      <w:r w:rsidRPr="00D60250">
        <w:rPr>
          <w:rFonts w:ascii="仿宋_GB2312" w:eastAsia="仿宋_GB2312" w:hint="eastAsia"/>
          <w:szCs w:val="24"/>
          <w:lang w:val="en"/>
        </w:rPr>
        <w:t>索赔情况的，由索赔单位提交资料，报工程总承包项目部协调处理，不能处理的按</w:t>
      </w:r>
      <w:r w:rsidRPr="00D60250">
        <w:rPr>
          <w:rFonts w:ascii="仿宋_GB2312" w:eastAsia="仿宋_GB2312" w:hint="eastAsia"/>
          <w:szCs w:val="24"/>
        </w:rPr>
        <w:t>纠纷处理</w:t>
      </w:r>
      <w:r w:rsidRPr="00D60250">
        <w:rPr>
          <w:rFonts w:ascii="仿宋_GB2312" w:eastAsia="仿宋_GB2312" w:hint="eastAsia"/>
          <w:szCs w:val="24"/>
          <w:lang w:val="en"/>
        </w:rPr>
        <w:t>条款处理。</w:t>
      </w:r>
    </w:p>
    <w:p w14:paraId="55562B44"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 xml:space="preserve"> 纠纷处理</w:t>
      </w:r>
    </w:p>
    <w:p w14:paraId="65C6A32C" w14:textId="77777777" w:rsidR="006A374E" w:rsidRPr="00D60250" w:rsidRDefault="006A374E" w:rsidP="006A374E">
      <w:pPr>
        <w:spacing w:before="177"/>
        <w:rPr>
          <w:rFonts w:ascii="仿宋_GB2312" w:eastAsia="仿宋_GB2312"/>
          <w:szCs w:val="24"/>
        </w:rPr>
      </w:pPr>
      <w:r w:rsidRPr="00D60250">
        <w:rPr>
          <w:rFonts w:ascii="仿宋_GB2312" w:eastAsia="仿宋_GB2312" w:hint="eastAsia"/>
          <w:szCs w:val="24"/>
        </w:rPr>
        <w:t>凡因本协议产生的或与本协议有关的任何争议，由联合体成员共同协商，如各方无法解决，</w:t>
      </w:r>
      <w:r w:rsidRPr="00D60250">
        <w:rPr>
          <w:rFonts w:ascii="仿宋_GB2312" w:eastAsia="仿宋_GB2312" w:hint="eastAsia"/>
          <w:szCs w:val="24"/>
        </w:rPr>
        <w:lastRenderedPageBreak/>
        <w:t>提交项目所在地人民法院或</w:t>
      </w:r>
      <w:r w:rsidRPr="00D60250">
        <w:rPr>
          <w:rFonts w:ascii="仿宋_GB2312" w:eastAsia="仿宋_GB2312" w:hint="eastAsia"/>
          <w:szCs w:val="24"/>
          <w:u w:val="single"/>
        </w:rPr>
        <w:t xml:space="preserve">    </w:t>
      </w:r>
      <w:r w:rsidRPr="00D60250">
        <w:rPr>
          <w:rFonts w:ascii="仿宋_GB2312" w:eastAsia="仿宋_GB2312" w:hint="eastAsia"/>
          <w:szCs w:val="24"/>
          <w:u w:val="single"/>
        </w:rPr>
        <w:tab/>
      </w:r>
      <w:r w:rsidRPr="00D60250">
        <w:rPr>
          <w:rFonts w:ascii="仿宋_GB2312" w:eastAsia="仿宋_GB2312" w:hint="eastAsia"/>
          <w:szCs w:val="24"/>
        </w:rPr>
        <w:t>仲裁机构解决。</w:t>
      </w:r>
    </w:p>
    <w:p w14:paraId="106EB62A" w14:textId="77777777" w:rsidR="006A374E" w:rsidRPr="00D60250" w:rsidRDefault="006A374E" w:rsidP="006A374E">
      <w:pPr>
        <w:widowControl/>
        <w:numPr>
          <w:ilvl w:val="0"/>
          <w:numId w:val="27"/>
        </w:numPr>
        <w:adjustRightInd w:val="0"/>
        <w:snapToGrid w:val="0"/>
        <w:spacing w:afterLines="50" w:after="156" w:line="360" w:lineRule="auto"/>
        <w:ind w:firstLineChars="200" w:firstLine="420"/>
        <w:rPr>
          <w:rFonts w:ascii="黑体" w:eastAsia="黑体" w:hAnsi="黑体"/>
          <w:szCs w:val="24"/>
        </w:rPr>
      </w:pPr>
      <w:r w:rsidRPr="00D60250">
        <w:rPr>
          <w:rFonts w:ascii="黑体" w:eastAsia="黑体" w:hAnsi="黑体" w:hint="eastAsia"/>
          <w:szCs w:val="24"/>
        </w:rPr>
        <w:t>其他</w:t>
      </w:r>
    </w:p>
    <w:p w14:paraId="024F214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本协议于</w:t>
      </w:r>
      <w:r w:rsidRPr="00D60250">
        <w:rPr>
          <w:rFonts w:ascii="仿宋_GB2312" w:eastAsia="仿宋_GB2312" w:hint="eastAsia"/>
          <w:szCs w:val="24"/>
          <w:u w:val="single"/>
        </w:rPr>
        <w:t xml:space="preserve">        </w:t>
      </w:r>
      <w:r w:rsidRPr="00D60250">
        <w:rPr>
          <w:rFonts w:ascii="仿宋_GB2312" w:eastAsia="仿宋_GB2312" w:hint="eastAsia"/>
          <w:szCs w:val="24"/>
        </w:rPr>
        <w:t>年</w:t>
      </w:r>
      <w:r w:rsidRPr="00D60250">
        <w:rPr>
          <w:rFonts w:ascii="仿宋_GB2312" w:eastAsia="仿宋_GB2312" w:hint="eastAsia"/>
          <w:szCs w:val="24"/>
          <w:u w:val="single"/>
        </w:rPr>
        <w:t xml:space="preserve">     </w:t>
      </w:r>
      <w:r w:rsidRPr="00D60250">
        <w:rPr>
          <w:rFonts w:ascii="仿宋_GB2312" w:eastAsia="仿宋_GB2312" w:hint="eastAsia"/>
          <w:szCs w:val="24"/>
        </w:rPr>
        <w:t>月</w:t>
      </w:r>
      <w:r w:rsidRPr="00D60250">
        <w:rPr>
          <w:rFonts w:ascii="仿宋_GB2312" w:eastAsia="仿宋_GB2312" w:hint="eastAsia"/>
          <w:szCs w:val="24"/>
          <w:u w:val="single"/>
        </w:rPr>
        <w:t xml:space="preserve">     </w:t>
      </w:r>
      <w:r w:rsidRPr="00D60250">
        <w:rPr>
          <w:rFonts w:ascii="仿宋_GB2312" w:eastAsia="仿宋_GB2312" w:hint="eastAsia"/>
          <w:szCs w:val="24"/>
        </w:rPr>
        <w:t>日订立，并自</w:t>
      </w:r>
      <w:r w:rsidRPr="00D60250">
        <w:rPr>
          <w:rFonts w:ascii="仿宋_GB2312" w:eastAsia="仿宋_GB2312" w:hint="eastAsia"/>
          <w:szCs w:val="24"/>
          <w:u w:val="single"/>
        </w:rPr>
        <w:t xml:space="preserve">            </w:t>
      </w:r>
      <w:r w:rsidRPr="00D60250">
        <w:rPr>
          <w:rFonts w:ascii="仿宋_GB2312" w:eastAsia="仿宋_GB2312" w:hint="eastAsia"/>
          <w:szCs w:val="24"/>
        </w:rPr>
        <w:t>生效。</w:t>
      </w:r>
    </w:p>
    <w:p w14:paraId="30BD821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本合协议一式</w:t>
      </w:r>
      <w:r w:rsidRPr="00D60250">
        <w:rPr>
          <w:rFonts w:ascii="仿宋_GB2312" w:eastAsia="仿宋_GB2312" w:hint="eastAsia"/>
          <w:szCs w:val="24"/>
          <w:u w:val="single"/>
        </w:rPr>
        <w:t xml:space="preserve">   </w:t>
      </w:r>
      <w:r w:rsidRPr="00D60250">
        <w:rPr>
          <w:rFonts w:ascii="仿宋_GB2312" w:eastAsia="仿宋_GB2312" w:hint="eastAsia"/>
          <w:szCs w:val="24"/>
        </w:rPr>
        <w:t>份，均具有同等法律效力，联合体牵头人执</w:t>
      </w:r>
      <w:r w:rsidRPr="00D60250">
        <w:rPr>
          <w:rFonts w:ascii="仿宋_GB2312" w:eastAsia="仿宋_GB2312" w:hint="eastAsia"/>
          <w:szCs w:val="24"/>
          <w:u w:val="single"/>
        </w:rPr>
        <w:t xml:space="preserve">   </w:t>
      </w:r>
      <w:r w:rsidRPr="00D60250">
        <w:rPr>
          <w:rFonts w:ascii="仿宋_GB2312" w:eastAsia="仿宋_GB2312" w:hint="eastAsia"/>
          <w:szCs w:val="24"/>
        </w:rPr>
        <w:t>份，联合体成员执</w:t>
      </w:r>
      <w:r w:rsidRPr="00D60250">
        <w:rPr>
          <w:rFonts w:ascii="仿宋_GB2312" w:eastAsia="仿宋_GB2312" w:hint="eastAsia"/>
          <w:szCs w:val="24"/>
          <w:u w:val="single"/>
        </w:rPr>
        <w:t xml:space="preserve">   </w:t>
      </w:r>
      <w:r w:rsidRPr="00D60250">
        <w:rPr>
          <w:rFonts w:ascii="仿宋_GB2312" w:eastAsia="仿宋_GB2312" w:hint="eastAsia"/>
          <w:szCs w:val="24"/>
        </w:rPr>
        <w:t>份。</w:t>
      </w:r>
      <w:r w:rsidRPr="00D60250">
        <w:rPr>
          <w:rFonts w:ascii="仿宋_GB2312" w:eastAsia="仿宋_GB2312" w:hint="eastAsia"/>
          <w:szCs w:val="24"/>
        </w:rPr>
        <w:br w:type="page"/>
      </w:r>
      <w:r w:rsidRPr="00D60250">
        <w:rPr>
          <w:rFonts w:ascii="仿宋_GB2312" w:eastAsia="仿宋_GB2312" w:hint="eastAsia"/>
          <w:szCs w:val="24"/>
        </w:rPr>
        <w:lastRenderedPageBreak/>
        <w:t>（此页无正文）</w:t>
      </w:r>
    </w:p>
    <w:p w14:paraId="713423D0" w14:textId="77777777" w:rsidR="006A374E" w:rsidRPr="00D60250" w:rsidRDefault="006A374E" w:rsidP="006A374E">
      <w:pPr>
        <w:rPr>
          <w:rFonts w:ascii="仿宋_GB2312" w:eastAsia="仿宋_GB2312"/>
          <w:szCs w:val="24"/>
        </w:rPr>
      </w:pPr>
    </w:p>
    <w:p w14:paraId="784EDEA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联合体牵头人：(公章）   </w:t>
      </w:r>
    </w:p>
    <w:p w14:paraId="04C031F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     </w:t>
      </w:r>
    </w:p>
    <w:p w14:paraId="5C4A8CD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法定代表人或其委托代理人：</w:t>
      </w:r>
    </w:p>
    <w:p w14:paraId="330A6E2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（签字）</w:t>
      </w:r>
    </w:p>
    <w:p w14:paraId="3230714F"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统一社会信用代码：</w:t>
      </w:r>
      <w:r w:rsidRPr="00D60250">
        <w:rPr>
          <w:rFonts w:ascii="仿宋_GB2312" w:eastAsia="仿宋_GB2312" w:hint="eastAsia"/>
          <w:szCs w:val="24"/>
          <w:u w:val="single"/>
        </w:rPr>
        <w:t xml:space="preserve">                                            </w:t>
      </w:r>
    </w:p>
    <w:p w14:paraId="0777C4CF"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地  址：</w:t>
      </w:r>
      <w:r w:rsidRPr="00D60250">
        <w:rPr>
          <w:rFonts w:ascii="仿宋_GB2312" w:eastAsia="仿宋_GB2312" w:hint="eastAsia"/>
          <w:szCs w:val="24"/>
          <w:u w:val="single"/>
        </w:rPr>
        <w:t xml:space="preserve">                                                      </w:t>
      </w:r>
    </w:p>
    <w:p w14:paraId="18C5FC4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邮政编码：</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电子信箱：</w:t>
      </w:r>
      <w:r w:rsidRPr="00D60250">
        <w:rPr>
          <w:rFonts w:ascii="仿宋_GB2312" w:eastAsia="仿宋_GB2312" w:hint="eastAsia"/>
          <w:szCs w:val="24"/>
          <w:u w:val="single"/>
        </w:rPr>
        <w:t xml:space="preserve">                     </w:t>
      </w:r>
    </w:p>
    <w:p w14:paraId="7E6B5F9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电  话：</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传  真：</w:t>
      </w:r>
      <w:r w:rsidRPr="00D60250">
        <w:rPr>
          <w:rFonts w:ascii="仿宋_GB2312" w:eastAsia="仿宋_GB2312" w:hint="eastAsia"/>
          <w:szCs w:val="24"/>
          <w:u w:val="single"/>
        </w:rPr>
        <w:t xml:space="preserve">                       </w:t>
      </w:r>
    </w:p>
    <w:p w14:paraId="784022F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开户银行：</w:t>
      </w:r>
      <w:r w:rsidRPr="00D60250">
        <w:rPr>
          <w:rFonts w:ascii="仿宋_GB2312" w:eastAsia="仿宋_GB2312" w:hint="eastAsia"/>
          <w:szCs w:val="24"/>
          <w:u w:val="single"/>
        </w:rPr>
        <w:t xml:space="preserve">                                                    </w:t>
      </w:r>
    </w:p>
    <w:p w14:paraId="4F8A2D3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账  号：</w:t>
      </w:r>
      <w:r w:rsidRPr="00D60250">
        <w:rPr>
          <w:rFonts w:ascii="仿宋_GB2312" w:eastAsia="仿宋_GB2312" w:hint="eastAsia"/>
          <w:szCs w:val="24"/>
          <w:u w:val="single"/>
        </w:rPr>
        <w:t xml:space="preserve">                                                      </w:t>
      </w:r>
    </w:p>
    <w:p w14:paraId="02F5FFA3" w14:textId="77777777" w:rsidR="006A374E" w:rsidRPr="00D60250" w:rsidRDefault="006A374E" w:rsidP="006A374E">
      <w:pPr>
        <w:rPr>
          <w:rFonts w:ascii="仿宋_GB2312" w:eastAsia="仿宋_GB2312"/>
          <w:szCs w:val="24"/>
        </w:rPr>
      </w:pPr>
    </w:p>
    <w:p w14:paraId="325CC37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联合体牵成员：(公章）   </w:t>
      </w:r>
    </w:p>
    <w:p w14:paraId="2BC38F5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     </w:t>
      </w:r>
    </w:p>
    <w:p w14:paraId="085FB92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法定代表人或其委托代理人：</w:t>
      </w:r>
    </w:p>
    <w:p w14:paraId="5B4FDDB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（签字）</w:t>
      </w:r>
    </w:p>
    <w:p w14:paraId="21FABF88"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统一社会信用代码：</w:t>
      </w:r>
      <w:r w:rsidRPr="00D60250">
        <w:rPr>
          <w:rFonts w:ascii="仿宋_GB2312" w:eastAsia="仿宋_GB2312" w:hint="eastAsia"/>
          <w:szCs w:val="24"/>
          <w:u w:val="single"/>
        </w:rPr>
        <w:t xml:space="preserve">                                            </w:t>
      </w:r>
    </w:p>
    <w:p w14:paraId="2B928166"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地  址：</w:t>
      </w:r>
      <w:r w:rsidRPr="00D60250">
        <w:rPr>
          <w:rFonts w:ascii="仿宋_GB2312" w:eastAsia="仿宋_GB2312" w:hint="eastAsia"/>
          <w:szCs w:val="24"/>
          <w:u w:val="single"/>
        </w:rPr>
        <w:t xml:space="preserve">                                                      </w:t>
      </w:r>
    </w:p>
    <w:p w14:paraId="2E7AFA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邮政编码：</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电子信箱：</w:t>
      </w:r>
      <w:r w:rsidRPr="00D60250">
        <w:rPr>
          <w:rFonts w:ascii="仿宋_GB2312" w:eastAsia="仿宋_GB2312" w:hint="eastAsia"/>
          <w:szCs w:val="24"/>
          <w:u w:val="single"/>
        </w:rPr>
        <w:t xml:space="preserve">                     </w:t>
      </w:r>
    </w:p>
    <w:p w14:paraId="3EE30F6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电  话：</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传  真：</w:t>
      </w:r>
      <w:r w:rsidRPr="00D60250">
        <w:rPr>
          <w:rFonts w:ascii="仿宋_GB2312" w:eastAsia="仿宋_GB2312" w:hint="eastAsia"/>
          <w:szCs w:val="24"/>
          <w:u w:val="single"/>
        </w:rPr>
        <w:t xml:space="preserve">                       </w:t>
      </w:r>
    </w:p>
    <w:p w14:paraId="27D3ECC4"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开户银行：</w:t>
      </w:r>
      <w:r w:rsidRPr="00D60250">
        <w:rPr>
          <w:rFonts w:ascii="仿宋_GB2312" w:eastAsia="仿宋_GB2312" w:hint="eastAsia"/>
          <w:szCs w:val="24"/>
          <w:u w:val="single"/>
        </w:rPr>
        <w:t xml:space="preserve">                                                    </w:t>
      </w:r>
    </w:p>
    <w:p w14:paraId="082EF41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账  号：</w:t>
      </w:r>
      <w:r w:rsidRPr="00D60250">
        <w:rPr>
          <w:rFonts w:ascii="仿宋_GB2312" w:eastAsia="仿宋_GB2312" w:hint="eastAsia"/>
          <w:szCs w:val="24"/>
          <w:u w:val="single"/>
        </w:rPr>
        <w:t xml:space="preserve">                                                      </w:t>
      </w:r>
    </w:p>
    <w:p w14:paraId="0C561A5A" w14:textId="77777777" w:rsidR="006A374E" w:rsidRPr="00D60250" w:rsidRDefault="006A374E" w:rsidP="006A374E">
      <w:pPr>
        <w:rPr>
          <w:rFonts w:ascii="仿宋_GB2312" w:eastAsia="仿宋_GB2312"/>
          <w:szCs w:val="24"/>
        </w:rPr>
      </w:pPr>
    </w:p>
    <w:p w14:paraId="5E3DB0EE" w14:textId="77777777" w:rsidR="006A374E" w:rsidRPr="00D60250" w:rsidRDefault="006A374E" w:rsidP="006A374E">
      <w:pPr>
        <w:rPr>
          <w:rFonts w:ascii="仿宋_GB2312" w:eastAsia="仿宋_GB2312"/>
          <w:szCs w:val="24"/>
        </w:rPr>
      </w:pPr>
    </w:p>
    <w:p w14:paraId="7FB98A2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联合体成员：(公章）   </w:t>
      </w:r>
    </w:p>
    <w:p w14:paraId="0BF6D9E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     </w:t>
      </w:r>
    </w:p>
    <w:p w14:paraId="18117E8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法定代表人或其委托代理人：</w:t>
      </w:r>
    </w:p>
    <w:p w14:paraId="7230E40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（签字）</w:t>
      </w:r>
    </w:p>
    <w:p w14:paraId="58A9B817"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统一社会信用代码：</w:t>
      </w:r>
      <w:r w:rsidRPr="00D60250">
        <w:rPr>
          <w:rFonts w:ascii="仿宋_GB2312" w:eastAsia="仿宋_GB2312" w:hint="eastAsia"/>
          <w:szCs w:val="24"/>
          <w:u w:val="single"/>
        </w:rPr>
        <w:t xml:space="preserve">                                            </w:t>
      </w:r>
    </w:p>
    <w:p w14:paraId="02081D74"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地  址：</w:t>
      </w:r>
      <w:r w:rsidRPr="00D60250">
        <w:rPr>
          <w:rFonts w:ascii="仿宋_GB2312" w:eastAsia="仿宋_GB2312" w:hint="eastAsia"/>
          <w:szCs w:val="24"/>
          <w:u w:val="single"/>
        </w:rPr>
        <w:t xml:space="preserve">                                                      </w:t>
      </w:r>
    </w:p>
    <w:p w14:paraId="0C5EAF7B"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邮政编码：</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电子信箱：</w:t>
      </w:r>
      <w:r w:rsidRPr="00D60250">
        <w:rPr>
          <w:rFonts w:ascii="仿宋_GB2312" w:eastAsia="仿宋_GB2312" w:hint="eastAsia"/>
          <w:szCs w:val="24"/>
          <w:u w:val="single"/>
        </w:rPr>
        <w:t xml:space="preserve">                     </w:t>
      </w:r>
    </w:p>
    <w:p w14:paraId="277EA7F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电  话：</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传  真：</w:t>
      </w:r>
      <w:r w:rsidRPr="00D60250">
        <w:rPr>
          <w:rFonts w:ascii="仿宋_GB2312" w:eastAsia="仿宋_GB2312" w:hint="eastAsia"/>
          <w:szCs w:val="24"/>
          <w:u w:val="single"/>
        </w:rPr>
        <w:t xml:space="preserve">                       </w:t>
      </w:r>
    </w:p>
    <w:p w14:paraId="40FEE5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开户银行：</w:t>
      </w:r>
      <w:r w:rsidRPr="00D60250">
        <w:rPr>
          <w:rFonts w:ascii="仿宋_GB2312" w:eastAsia="仿宋_GB2312" w:hint="eastAsia"/>
          <w:szCs w:val="24"/>
          <w:u w:val="single"/>
        </w:rPr>
        <w:t xml:space="preserve">                                                    </w:t>
      </w:r>
    </w:p>
    <w:p w14:paraId="0DB05EA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账  号：</w:t>
      </w:r>
      <w:r w:rsidRPr="00D60250">
        <w:rPr>
          <w:rFonts w:ascii="仿宋_GB2312" w:eastAsia="仿宋_GB2312" w:hint="eastAsia"/>
          <w:szCs w:val="24"/>
          <w:u w:val="single"/>
        </w:rPr>
        <w:t xml:space="preserve">                                                      </w:t>
      </w:r>
    </w:p>
    <w:p w14:paraId="422B34EF" w14:textId="77777777" w:rsidR="006A374E" w:rsidRPr="00D60250" w:rsidRDefault="006A374E" w:rsidP="006A374E">
      <w:pPr>
        <w:rPr>
          <w:rFonts w:ascii="仿宋_GB2312" w:eastAsia="仿宋_GB2312"/>
          <w:szCs w:val="24"/>
        </w:rPr>
      </w:pPr>
    </w:p>
    <w:p w14:paraId="0E9A84A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联合体成员：(公章）   </w:t>
      </w:r>
    </w:p>
    <w:p w14:paraId="58DEB2C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     </w:t>
      </w:r>
    </w:p>
    <w:p w14:paraId="727CA50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法定代表人或其委托代理人：</w:t>
      </w:r>
    </w:p>
    <w:p w14:paraId="32D2D9C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（签字）</w:t>
      </w:r>
    </w:p>
    <w:p w14:paraId="5DF87231"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统一社会信用代码：</w:t>
      </w:r>
      <w:r w:rsidRPr="00D60250">
        <w:rPr>
          <w:rFonts w:ascii="仿宋_GB2312" w:eastAsia="仿宋_GB2312" w:hint="eastAsia"/>
          <w:szCs w:val="24"/>
          <w:u w:val="single"/>
        </w:rPr>
        <w:t xml:space="preserve">                                            </w:t>
      </w:r>
    </w:p>
    <w:p w14:paraId="1F419AAB" w14:textId="77777777" w:rsidR="006A374E" w:rsidRPr="00D60250" w:rsidRDefault="006A374E" w:rsidP="006A374E">
      <w:pPr>
        <w:rPr>
          <w:rFonts w:ascii="仿宋_GB2312" w:eastAsia="仿宋_GB2312"/>
          <w:szCs w:val="24"/>
          <w:u w:val="single"/>
        </w:rPr>
      </w:pPr>
      <w:r w:rsidRPr="00D60250">
        <w:rPr>
          <w:rFonts w:ascii="仿宋_GB2312" w:eastAsia="仿宋_GB2312" w:hint="eastAsia"/>
          <w:szCs w:val="24"/>
        </w:rPr>
        <w:t>地  址：</w:t>
      </w:r>
      <w:r w:rsidRPr="00D60250">
        <w:rPr>
          <w:rFonts w:ascii="仿宋_GB2312" w:eastAsia="仿宋_GB2312" w:hint="eastAsia"/>
          <w:szCs w:val="24"/>
          <w:u w:val="single"/>
        </w:rPr>
        <w:t xml:space="preserve">                                                      </w:t>
      </w:r>
    </w:p>
    <w:p w14:paraId="32D755E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邮政编码：</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电子信箱：</w:t>
      </w:r>
      <w:r w:rsidRPr="00D60250">
        <w:rPr>
          <w:rFonts w:ascii="仿宋_GB2312" w:eastAsia="仿宋_GB2312" w:hint="eastAsia"/>
          <w:szCs w:val="24"/>
          <w:u w:val="single"/>
        </w:rPr>
        <w:t xml:space="preserve">                     </w:t>
      </w:r>
    </w:p>
    <w:p w14:paraId="0A08741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电  话：</w:t>
      </w:r>
      <w:r w:rsidRPr="00D60250">
        <w:rPr>
          <w:rFonts w:ascii="仿宋_GB2312" w:eastAsia="仿宋_GB2312" w:hint="eastAsia"/>
          <w:szCs w:val="24"/>
          <w:u w:val="single"/>
        </w:rPr>
        <w:t xml:space="preserve">                      </w:t>
      </w:r>
      <w:r w:rsidRPr="00D60250">
        <w:rPr>
          <w:rFonts w:ascii="仿宋_GB2312" w:eastAsia="仿宋_GB2312" w:hint="eastAsia"/>
          <w:szCs w:val="24"/>
        </w:rPr>
        <w:t xml:space="preserve"> 传  真：</w:t>
      </w:r>
      <w:r w:rsidRPr="00D60250">
        <w:rPr>
          <w:rFonts w:ascii="仿宋_GB2312" w:eastAsia="仿宋_GB2312" w:hint="eastAsia"/>
          <w:szCs w:val="24"/>
          <w:u w:val="single"/>
        </w:rPr>
        <w:t xml:space="preserve">                       </w:t>
      </w:r>
    </w:p>
    <w:p w14:paraId="0159532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lastRenderedPageBreak/>
        <w:t>开户银行：</w:t>
      </w:r>
      <w:r w:rsidRPr="00D60250">
        <w:rPr>
          <w:rFonts w:ascii="仿宋_GB2312" w:eastAsia="仿宋_GB2312" w:hint="eastAsia"/>
          <w:szCs w:val="24"/>
          <w:u w:val="single"/>
        </w:rPr>
        <w:t xml:space="preserve">                                                    </w:t>
      </w:r>
    </w:p>
    <w:p w14:paraId="5AD86BC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账  号：</w:t>
      </w:r>
      <w:r w:rsidRPr="00D60250">
        <w:rPr>
          <w:rFonts w:ascii="仿宋_GB2312" w:eastAsia="仿宋_GB2312" w:hint="eastAsia"/>
          <w:szCs w:val="24"/>
          <w:u w:val="single"/>
        </w:rPr>
        <w:t xml:space="preserve">                                                      </w:t>
      </w:r>
    </w:p>
    <w:p w14:paraId="3BAC160D" w14:textId="77777777" w:rsidR="006A374E" w:rsidRPr="00D60250" w:rsidRDefault="006A374E" w:rsidP="006A374E">
      <w:pPr>
        <w:pStyle w:val="a"/>
        <w:numPr>
          <w:ilvl w:val="0"/>
          <w:numId w:val="0"/>
        </w:numPr>
      </w:pPr>
      <w:r w:rsidRPr="00D60250">
        <w:rPr>
          <w:rFonts w:hint="eastAsia"/>
        </w:rPr>
        <w:br w:type="page"/>
      </w:r>
      <w:bookmarkStart w:id="1493" w:name="_Toc862098071"/>
      <w:bookmarkStart w:id="1494" w:name="_Toc1342696813"/>
      <w:bookmarkStart w:id="1495" w:name="_Toc7371"/>
      <w:bookmarkStart w:id="1496" w:name="_Toc698869293"/>
      <w:bookmarkStart w:id="1497" w:name="_Toc130844322"/>
      <w:r w:rsidRPr="00D60250">
        <w:rPr>
          <w:rFonts w:hint="eastAsia"/>
        </w:rPr>
        <w:lastRenderedPageBreak/>
        <w:t>附件4</w:t>
      </w:r>
      <w:r w:rsidRPr="00D60250">
        <w:t xml:space="preserve"> 工程质量保修书</w:t>
      </w:r>
      <w:bookmarkEnd w:id="1493"/>
      <w:bookmarkEnd w:id="1494"/>
      <w:bookmarkEnd w:id="1495"/>
      <w:bookmarkEnd w:id="1496"/>
      <w:bookmarkEnd w:id="1497"/>
    </w:p>
    <w:p w14:paraId="53D6C4B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发包人（全称）：</w:t>
      </w:r>
      <w:r w:rsidRPr="00D60250">
        <w:rPr>
          <w:rFonts w:ascii="仿宋_GB2312" w:eastAsia="仿宋_GB2312"/>
          <w:szCs w:val="24"/>
          <w:u w:val="single"/>
        </w:rPr>
        <w:t xml:space="preserve">                                  </w:t>
      </w:r>
    </w:p>
    <w:p w14:paraId="7145921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承包人（全称）：</w:t>
      </w:r>
      <w:r w:rsidRPr="00D60250">
        <w:rPr>
          <w:rFonts w:ascii="仿宋_GB2312" w:eastAsia="仿宋_GB2312"/>
          <w:szCs w:val="24"/>
          <w:u w:val="single"/>
        </w:rPr>
        <w:t xml:space="preserve">                                  </w:t>
      </w:r>
    </w:p>
    <w:p w14:paraId="1501A47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发包人和承包人根据《中华人民共和国建筑法》和《建设工程质量管理条例》，经协商一致就</w:t>
      </w:r>
      <w:r w:rsidRPr="00D60250">
        <w:rPr>
          <w:rFonts w:ascii="仿宋_GB2312" w:eastAsia="仿宋_GB2312"/>
          <w:szCs w:val="24"/>
          <w:u w:val="single"/>
        </w:rPr>
        <w:t xml:space="preserve">                 </w:t>
      </w:r>
      <w:r w:rsidRPr="00D60250">
        <w:rPr>
          <w:rFonts w:ascii="仿宋_GB2312" w:eastAsia="仿宋_GB2312" w:hint="eastAsia"/>
          <w:szCs w:val="24"/>
        </w:rPr>
        <w:t>（工程全称）订立工程质量保修书。</w:t>
      </w:r>
    </w:p>
    <w:p w14:paraId="7B0F40AB"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一、工程质量保修范围和内容</w:t>
      </w:r>
    </w:p>
    <w:p w14:paraId="1330DF5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承包人在质量保修期内，按照有关法律规定和合同约定，承担工程质量保修责任。</w:t>
      </w:r>
    </w:p>
    <w:p w14:paraId="54F543A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D60250">
        <w:rPr>
          <w:rFonts w:ascii="仿宋_GB2312" w:eastAsia="仿宋_GB2312"/>
          <w:szCs w:val="24"/>
          <w:u w:val="single"/>
        </w:rPr>
        <w:t xml:space="preserve">                                                  </w:t>
      </w:r>
      <w:r w:rsidRPr="00D60250">
        <w:rPr>
          <w:rFonts w:ascii="仿宋_GB2312" w:eastAsia="仿宋_GB2312" w:hint="eastAsia"/>
          <w:szCs w:val="24"/>
        </w:rPr>
        <w:t>。</w:t>
      </w:r>
    </w:p>
    <w:p w14:paraId="60315434"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二、质量保修期</w:t>
      </w:r>
    </w:p>
    <w:p w14:paraId="5F78365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根据《建设工程质量管理条例》及有关规定，工程的质量保修期如下：</w:t>
      </w:r>
    </w:p>
    <w:p w14:paraId="21CA881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1．地基基础工程和主体结构工程为设计文件规定的工程合理使用年限；</w:t>
      </w:r>
    </w:p>
    <w:p w14:paraId="71D2DEC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2．屋面防水工程、有防水要求的卫生间、房间和外墙面的防渗为</w:t>
      </w:r>
      <w:r w:rsidRPr="00D60250">
        <w:rPr>
          <w:rFonts w:ascii="仿宋_GB2312" w:eastAsia="仿宋_GB2312"/>
          <w:szCs w:val="24"/>
          <w:u w:val="single"/>
        </w:rPr>
        <w:t xml:space="preserve">       </w:t>
      </w:r>
      <w:r w:rsidRPr="00D60250">
        <w:rPr>
          <w:rFonts w:ascii="仿宋_GB2312" w:eastAsia="仿宋_GB2312" w:hint="eastAsia"/>
          <w:szCs w:val="24"/>
        </w:rPr>
        <w:t>年；</w:t>
      </w:r>
    </w:p>
    <w:p w14:paraId="41BA2428"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3．装修工程为</w:t>
      </w:r>
      <w:r w:rsidRPr="00D60250">
        <w:rPr>
          <w:rFonts w:ascii="仿宋_GB2312" w:eastAsia="仿宋_GB2312"/>
          <w:szCs w:val="24"/>
          <w:u w:val="single"/>
        </w:rPr>
        <w:t xml:space="preserve">         </w:t>
      </w:r>
      <w:r w:rsidRPr="00D60250">
        <w:rPr>
          <w:rFonts w:ascii="仿宋_GB2312" w:eastAsia="仿宋_GB2312" w:hint="eastAsia"/>
          <w:szCs w:val="24"/>
        </w:rPr>
        <w:t>年；</w:t>
      </w:r>
    </w:p>
    <w:p w14:paraId="1D09E9A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4．电气管线、给排水管道、设备安装工程为</w:t>
      </w:r>
      <w:r w:rsidRPr="00D60250">
        <w:rPr>
          <w:rFonts w:ascii="仿宋_GB2312" w:eastAsia="仿宋_GB2312"/>
          <w:szCs w:val="24"/>
          <w:u w:val="single"/>
        </w:rPr>
        <w:t xml:space="preserve">           </w:t>
      </w:r>
      <w:r w:rsidRPr="00D60250">
        <w:rPr>
          <w:rFonts w:ascii="仿宋_GB2312" w:eastAsia="仿宋_GB2312" w:hint="eastAsia"/>
          <w:szCs w:val="24"/>
        </w:rPr>
        <w:t>年；</w:t>
      </w:r>
    </w:p>
    <w:p w14:paraId="20564ED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5．供热与供冷系统为</w:t>
      </w:r>
      <w:r w:rsidRPr="00D60250">
        <w:rPr>
          <w:rFonts w:ascii="仿宋_GB2312" w:eastAsia="仿宋_GB2312"/>
          <w:szCs w:val="24"/>
          <w:u w:val="single"/>
        </w:rPr>
        <w:t xml:space="preserve">        </w:t>
      </w:r>
      <w:r w:rsidRPr="00D60250">
        <w:rPr>
          <w:rFonts w:ascii="仿宋_GB2312" w:eastAsia="仿宋_GB2312" w:hint="eastAsia"/>
          <w:szCs w:val="24"/>
        </w:rPr>
        <w:t>个采暖期、供冷期；</w:t>
      </w:r>
    </w:p>
    <w:p w14:paraId="2A1B626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6．住宅小区内的给排水设施、道路等配套工程为</w:t>
      </w:r>
      <w:r w:rsidRPr="00D60250">
        <w:rPr>
          <w:rFonts w:ascii="仿宋_GB2312" w:eastAsia="仿宋_GB2312"/>
          <w:szCs w:val="24"/>
          <w:u w:val="single"/>
        </w:rPr>
        <w:t xml:space="preserve">         </w:t>
      </w:r>
      <w:r w:rsidRPr="00D60250">
        <w:rPr>
          <w:rFonts w:ascii="仿宋_GB2312" w:eastAsia="仿宋_GB2312" w:hint="eastAsia"/>
          <w:szCs w:val="24"/>
        </w:rPr>
        <w:t>年；</w:t>
      </w:r>
    </w:p>
    <w:p w14:paraId="779ACA2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7．其他项目保修期限约定如下：</w:t>
      </w:r>
      <w:r w:rsidRPr="00D60250">
        <w:rPr>
          <w:rFonts w:ascii="仿宋_GB2312" w:eastAsia="仿宋_GB2312"/>
          <w:szCs w:val="24"/>
          <w:u w:val="single"/>
        </w:rPr>
        <w:t xml:space="preserve">                      </w:t>
      </w:r>
      <w:r w:rsidRPr="00D60250">
        <w:rPr>
          <w:rFonts w:ascii="仿宋_GB2312" w:eastAsia="仿宋_GB2312" w:hint="eastAsia"/>
          <w:szCs w:val="24"/>
        </w:rPr>
        <w:t>。</w:t>
      </w:r>
    </w:p>
    <w:p w14:paraId="084A37FA"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质量保修期自工程竣工验收合格之日起计算。</w:t>
      </w:r>
    </w:p>
    <w:p w14:paraId="22522466"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三、缺陷责任期</w:t>
      </w:r>
    </w:p>
    <w:p w14:paraId="444B27D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工程缺陷责任期为</w:t>
      </w:r>
      <w:r w:rsidRPr="00D60250">
        <w:rPr>
          <w:rFonts w:ascii="仿宋_GB2312" w:eastAsia="仿宋_GB2312"/>
          <w:szCs w:val="24"/>
          <w:u w:val="single"/>
        </w:rPr>
        <w:t xml:space="preserve">      </w:t>
      </w:r>
      <w:r w:rsidRPr="00D60250">
        <w:rPr>
          <w:rFonts w:ascii="仿宋_GB2312" w:eastAsia="仿宋_GB2312" w:hint="eastAsia"/>
          <w:szCs w:val="24"/>
        </w:rPr>
        <w:t>个月，缺陷责任期自工程通过竣工验收之日起计算。单位/区段工程先于全部工程进行验收，单位/区段工程缺陷责任期自单位/区段工程验收合格之日起算。</w:t>
      </w:r>
    </w:p>
    <w:p w14:paraId="1243FADC"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缺陷责任期终止后，发包人应返还剩余的质量保证金。</w:t>
      </w:r>
    </w:p>
    <w:p w14:paraId="54FB93A6"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四、质量保修责任</w:t>
      </w:r>
    </w:p>
    <w:p w14:paraId="525C3D51"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1．属于保修范围、内容的项目，承包人应当在接到保修通知之日起7天内派人保修。承包人不在约定期限内派人保修的，发包人可以委托他人修理。</w:t>
      </w:r>
    </w:p>
    <w:p w14:paraId="37A9297D"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2．发生紧急事故需抢修的，承包人在接到事故通知后，应当立即到达事故现场抢修。</w:t>
      </w:r>
    </w:p>
    <w:p w14:paraId="6FA96AD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14:paraId="51739590"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4．质量保修完成后，由发包人组织验收。</w:t>
      </w:r>
    </w:p>
    <w:p w14:paraId="5A3D93A5" w14:textId="77777777" w:rsidR="006A374E" w:rsidRPr="00D60250" w:rsidRDefault="006A374E" w:rsidP="006A374E">
      <w:pPr>
        <w:rPr>
          <w:rFonts w:ascii="黑体" w:eastAsia="黑体" w:hAnsi="黑体"/>
          <w:szCs w:val="24"/>
        </w:rPr>
      </w:pPr>
      <w:r w:rsidRPr="00D60250">
        <w:rPr>
          <w:rFonts w:ascii="黑体" w:eastAsia="黑体" w:hAnsi="黑体" w:hint="eastAsia"/>
          <w:szCs w:val="24"/>
        </w:rPr>
        <w:t>五、保修费用</w:t>
      </w:r>
    </w:p>
    <w:p w14:paraId="07561516"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保修费用由造成质量缺陷的责任方承担。</w:t>
      </w:r>
    </w:p>
    <w:p w14:paraId="0C738EF0" w14:textId="77777777" w:rsidR="006A374E" w:rsidRPr="00D60250" w:rsidRDefault="006A374E" w:rsidP="006A374E">
      <w:pPr>
        <w:rPr>
          <w:rFonts w:ascii="仿宋_GB2312" w:eastAsia="仿宋_GB2312"/>
          <w:szCs w:val="24"/>
          <w:u w:val="single"/>
        </w:rPr>
      </w:pPr>
      <w:r w:rsidRPr="00D60250">
        <w:rPr>
          <w:rFonts w:ascii="黑体" w:eastAsia="黑体" w:hAnsi="黑体" w:hint="eastAsia"/>
          <w:szCs w:val="24"/>
        </w:rPr>
        <w:t>六、双方约定的其他工程质量保修事项</w:t>
      </w:r>
      <w:r w:rsidRPr="00D60250">
        <w:rPr>
          <w:rFonts w:ascii="仿宋_GB2312" w:eastAsia="仿宋_GB2312" w:hint="eastAsia"/>
          <w:szCs w:val="24"/>
        </w:rPr>
        <w:t>：</w:t>
      </w:r>
      <w:r w:rsidRPr="00D60250">
        <w:rPr>
          <w:rFonts w:ascii="仿宋_GB2312" w:eastAsia="仿宋_GB2312"/>
          <w:szCs w:val="24"/>
          <w:u w:val="single"/>
        </w:rPr>
        <w:t xml:space="preserve">                </w:t>
      </w:r>
      <w:r w:rsidRPr="00D60250">
        <w:rPr>
          <w:rFonts w:ascii="仿宋_GB2312" w:eastAsia="仿宋_GB2312" w:hint="eastAsia"/>
          <w:szCs w:val="24"/>
        </w:rPr>
        <w:t>。</w:t>
      </w:r>
    </w:p>
    <w:p w14:paraId="483F4B8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工程质量保修书由发包人、承包人在工程竣工验收前共同签署，作为工程总承包合同附件，其有效期限至保修期满。</w:t>
      </w:r>
    </w:p>
    <w:p w14:paraId="3F4158AE" w14:textId="77777777" w:rsidR="006A374E" w:rsidRPr="00D60250" w:rsidRDefault="006A374E" w:rsidP="006A374E">
      <w:pPr>
        <w:rPr>
          <w:rFonts w:ascii="仿宋_GB2312" w:eastAsia="仿宋_GB2312"/>
          <w:szCs w:val="24"/>
        </w:rPr>
      </w:pPr>
    </w:p>
    <w:p w14:paraId="48F3CE7F"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br w:type="page"/>
      </w:r>
      <w:r w:rsidRPr="00D60250">
        <w:rPr>
          <w:rFonts w:ascii="仿宋_GB2312" w:eastAsia="仿宋_GB2312" w:hint="eastAsia"/>
          <w:szCs w:val="24"/>
        </w:rPr>
        <w:lastRenderedPageBreak/>
        <w:t>（此页无正文）</w:t>
      </w:r>
    </w:p>
    <w:p w14:paraId="4C45BC5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发包人(公章)：               承包人(公章)：          </w:t>
      </w:r>
    </w:p>
    <w:p w14:paraId="2A567BF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地  址：                     地  址：       </w:t>
      </w:r>
    </w:p>
    <w:p w14:paraId="52DF8FD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法定代表人(签字)：           法定代表人(签字)：       </w:t>
      </w:r>
    </w:p>
    <w:p w14:paraId="659D4F3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委托代理人(签字)：           委托代理人(签字)：       </w:t>
      </w:r>
    </w:p>
    <w:p w14:paraId="5EF5E333"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电  话：                     电  话：</w:t>
      </w:r>
    </w:p>
    <w:p w14:paraId="1A1A0807"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传  真：                     传  真：  </w:t>
      </w:r>
    </w:p>
    <w:p w14:paraId="73B2A89E"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开户银行：                   开户银行：</w:t>
      </w:r>
    </w:p>
    <w:p w14:paraId="27FB9875"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账  号：                     账  号： </w:t>
      </w:r>
    </w:p>
    <w:p w14:paraId="7A147912" w14:textId="77777777" w:rsidR="006A374E" w:rsidRPr="00D60250" w:rsidRDefault="006A374E" w:rsidP="006A374E">
      <w:pPr>
        <w:rPr>
          <w:rFonts w:ascii="仿宋_GB2312" w:eastAsia="仿宋_GB2312"/>
          <w:szCs w:val="24"/>
        </w:rPr>
      </w:pPr>
      <w:r w:rsidRPr="00D60250">
        <w:rPr>
          <w:rFonts w:ascii="仿宋_GB2312" w:eastAsia="仿宋_GB2312" w:hint="eastAsia"/>
          <w:szCs w:val="24"/>
        </w:rPr>
        <w:t xml:space="preserve">邮政编码：                   邮政编码：   </w:t>
      </w:r>
    </w:p>
    <w:p w14:paraId="7E75AD0F" w14:textId="77777777" w:rsidR="006A374E" w:rsidRPr="00D60250" w:rsidRDefault="006A374E" w:rsidP="006A374E">
      <w:pPr>
        <w:jc w:val="left"/>
        <w:rPr>
          <w:sz w:val="30"/>
          <w:szCs w:val="30"/>
        </w:rPr>
      </w:pPr>
      <w:r w:rsidRPr="00D60250">
        <w:rPr>
          <w:szCs w:val="24"/>
        </w:rPr>
        <w:br w:type="page"/>
      </w:r>
    </w:p>
    <w:p w14:paraId="037D0CAB" w14:textId="77777777" w:rsidR="006A374E" w:rsidRPr="00D60250" w:rsidRDefault="006A374E" w:rsidP="006A374E">
      <w:pPr>
        <w:pStyle w:val="a"/>
        <w:numPr>
          <w:ilvl w:val="0"/>
          <w:numId w:val="0"/>
        </w:numPr>
      </w:pPr>
      <w:bookmarkStart w:id="1498" w:name="_Toc1041377527"/>
      <w:bookmarkStart w:id="1499" w:name="_Toc9307"/>
      <w:bookmarkStart w:id="1500" w:name="_Toc653482017"/>
      <w:bookmarkStart w:id="1501" w:name="_Toc240894117"/>
      <w:bookmarkStart w:id="1502" w:name="_Toc130844323"/>
      <w:r w:rsidRPr="00D60250">
        <w:rPr>
          <w:rFonts w:hint="eastAsia"/>
        </w:rPr>
        <w:t>附件5</w:t>
      </w:r>
      <w:r w:rsidRPr="00D60250">
        <w:t xml:space="preserve"> 主要建设工程文件目录</w:t>
      </w:r>
      <w:bookmarkEnd w:id="1498"/>
      <w:bookmarkEnd w:id="1499"/>
      <w:bookmarkEnd w:id="1500"/>
      <w:bookmarkEnd w:id="1501"/>
      <w:bookmarkEnd w:id="150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1276"/>
        <w:gridCol w:w="1450"/>
        <w:gridCol w:w="1243"/>
        <w:gridCol w:w="1450"/>
        <w:gridCol w:w="1670"/>
      </w:tblGrid>
      <w:tr w:rsidR="006A374E" w:rsidRPr="00D60250" w14:paraId="6ED9174C" w14:textId="77777777" w:rsidTr="00BF74A2">
        <w:trPr>
          <w:jc w:val="center"/>
        </w:trPr>
        <w:tc>
          <w:tcPr>
            <w:tcW w:w="2125" w:type="dxa"/>
            <w:tcBorders>
              <w:top w:val="single" w:sz="12" w:space="0" w:color="auto"/>
              <w:bottom w:val="double" w:sz="6" w:space="0" w:color="auto"/>
            </w:tcBorders>
            <w:vAlign w:val="center"/>
          </w:tcPr>
          <w:p w14:paraId="6F5BA51B"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文件名称</w:t>
            </w:r>
          </w:p>
        </w:tc>
        <w:tc>
          <w:tcPr>
            <w:tcW w:w="1276" w:type="dxa"/>
            <w:tcBorders>
              <w:top w:val="single" w:sz="12" w:space="0" w:color="auto"/>
              <w:bottom w:val="double" w:sz="6" w:space="0" w:color="auto"/>
            </w:tcBorders>
            <w:vAlign w:val="center"/>
          </w:tcPr>
          <w:p w14:paraId="29D9E45C"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套数</w:t>
            </w:r>
          </w:p>
        </w:tc>
        <w:tc>
          <w:tcPr>
            <w:tcW w:w="1450" w:type="dxa"/>
            <w:tcBorders>
              <w:top w:val="single" w:sz="12" w:space="0" w:color="auto"/>
              <w:bottom w:val="double" w:sz="6" w:space="0" w:color="auto"/>
            </w:tcBorders>
            <w:vAlign w:val="center"/>
          </w:tcPr>
          <w:p w14:paraId="271A7876"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费用（元）</w:t>
            </w:r>
          </w:p>
        </w:tc>
        <w:tc>
          <w:tcPr>
            <w:tcW w:w="1243" w:type="dxa"/>
            <w:tcBorders>
              <w:top w:val="single" w:sz="12" w:space="0" w:color="auto"/>
              <w:bottom w:val="double" w:sz="6" w:space="0" w:color="auto"/>
            </w:tcBorders>
            <w:vAlign w:val="center"/>
          </w:tcPr>
          <w:p w14:paraId="3D8C14F1" w14:textId="77777777" w:rsidR="006A374E" w:rsidRPr="00D60250" w:rsidRDefault="006A374E" w:rsidP="00BF74A2">
            <w:pPr>
              <w:pStyle w:val="af"/>
              <w:spacing w:after="0"/>
              <w:jc w:val="center"/>
              <w:rPr>
                <w:rFonts w:ascii="仿宋_GB2312" w:eastAsia="仿宋_GB2312" w:hAnsi="宋体"/>
                <w:kern w:val="0"/>
                <w:szCs w:val="20"/>
              </w:rPr>
            </w:pPr>
            <w:r w:rsidRPr="00D60250">
              <w:rPr>
                <w:rFonts w:ascii="仿宋_GB2312" w:eastAsia="仿宋_GB2312" w:hAnsi="宋体" w:hint="eastAsia"/>
                <w:kern w:val="0"/>
                <w:szCs w:val="20"/>
              </w:rPr>
              <w:t>质量</w:t>
            </w:r>
          </w:p>
        </w:tc>
        <w:tc>
          <w:tcPr>
            <w:tcW w:w="1450" w:type="dxa"/>
            <w:tcBorders>
              <w:top w:val="single" w:sz="12" w:space="0" w:color="auto"/>
              <w:bottom w:val="double" w:sz="6" w:space="0" w:color="auto"/>
            </w:tcBorders>
          </w:tcPr>
          <w:p w14:paraId="420C45BB" w14:textId="77777777" w:rsidR="006A374E" w:rsidRPr="00D60250" w:rsidRDefault="006A374E" w:rsidP="00BF74A2">
            <w:pPr>
              <w:jc w:val="center"/>
              <w:rPr>
                <w:rFonts w:ascii="仿宋_GB2312" w:eastAsia="仿宋_GB2312"/>
              </w:rPr>
            </w:pPr>
            <w:r w:rsidRPr="00D60250">
              <w:rPr>
                <w:rFonts w:ascii="仿宋_GB2312" w:eastAsia="仿宋_GB2312" w:hint="eastAsia"/>
              </w:rPr>
              <w:t>移交时间</w:t>
            </w:r>
          </w:p>
        </w:tc>
        <w:tc>
          <w:tcPr>
            <w:tcW w:w="1670" w:type="dxa"/>
            <w:tcBorders>
              <w:top w:val="single" w:sz="12" w:space="0" w:color="auto"/>
              <w:bottom w:val="double" w:sz="6" w:space="0" w:color="auto"/>
            </w:tcBorders>
          </w:tcPr>
          <w:p w14:paraId="6BDBEB27" w14:textId="77777777" w:rsidR="006A374E" w:rsidRPr="00D60250" w:rsidRDefault="006A374E" w:rsidP="00BF74A2">
            <w:pPr>
              <w:jc w:val="center"/>
              <w:rPr>
                <w:rFonts w:ascii="仿宋_GB2312" w:eastAsia="仿宋_GB2312"/>
              </w:rPr>
            </w:pPr>
            <w:r w:rsidRPr="00D60250">
              <w:rPr>
                <w:rFonts w:ascii="仿宋_GB2312" w:eastAsia="仿宋_GB2312" w:hint="eastAsia"/>
              </w:rPr>
              <w:t>责任人</w:t>
            </w:r>
          </w:p>
        </w:tc>
      </w:tr>
      <w:tr w:rsidR="006A374E" w:rsidRPr="00D60250" w14:paraId="259DF12C" w14:textId="77777777" w:rsidTr="00BF74A2">
        <w:trPr>
          <w:trHeight w:val="567"/>
          <w:jc w:val="center"/>
        </w:trPr>
        <w:tc>
          <w:tcPr>
            <w:tcW w:w="2125" w:type="dxa"/>
            <w:tcBorders>
              <w:top w:val="double" w:sz="6" w:space="0" w:color="auto"/>
              <w:bottom w:val="single" w:sz="6" w:space="0" w:color="auto"/>
            </w:tcBorders>
            <w:vAlign w:val="center"/>
          </w:tcPr>
          <w:p w14:paraId="195FC09D" w14:textId="77777777" w:rsidR="006A374E" w:rsidRPr="00D60250" w:rsidRDefault="006A374E" w:rsidP="00BF74A2">
            <w:pPr>
              <w:pStyle w:val="af"/>
              <w:rPr>
                <w:rFonts w:ascii="仿宋_GB2312" w:eastAsia="仿宋_GB2312" w:hAnsi="宋体"/>
                <w:kern w:val="0"/>
                <w:szCs w:val="20"/>
              </w:rPr>
            </w:pPr>
          </w:p>
        </w:tc>
        <w:tc>
          <w:tcPr>
            <w:tcW w:w="1276" w:type="dxa"/>
            <w:tcBorders>
              <w:top w:val="double" w:sz="6" w:space="0" w:color="auto"/>
              <w:bottom w:val="single" w:sz="6" w:space="0" w:color="auto"/>
            </w:tcBorders>
            <w:vAlign w:val="center"/>
          </w:tcPr>
          <w:p w14:paraId="096D0036" w14:textId="77777777" w:rsidR="006A374E" w:rsidRPr="00D60250" w:rsidRDefault="006A374E" w:rsidP="00BF74A2">
            <w:pPr>
              <w:pStyle w:val="af"/>
              <w:rPr>
                <w:rFonts w:ascii="仿宋_GB2312" w:eastAsia="仿宋_GB2312" w:hAnsi="宋体"/>
                <w:kern w:val="0"/>
                <w:szCs w:val="20"/>
              </w:rPr>
            </w:pPr>
          </w:p>
        </w:tc>
        <w:tc>
          <w:tcPr>
            <w:tcW w:w="1450" w:type="dxa"/>
            <w:tcBorders>
              <w:top w:val="double" w:sz="6" w:space="0" w:color="auto"/>
              <w:bottom w:val="single" w:sz="6" w:space="0" w:color="auto"/>
            </w:tcBorders>
            <w:vAlign w:val="center"/>
          </w:tcPr>
          <w:p w14:paraId="35ADBB6F" w14:textId="77777777" w:rsidR="006A374E" w:rsidRPr="00D60250" w:rsidRDefault="006A374E" w:rsidP="00BF74A2">
            <w:pPr>
              <w:pStyle w:val="af"/>
              <w:rPr>
                <w:rFonts w:ascii="仿宋_GB2312" w:eastAsia="仿宋_GB2312" w:hAnsi="宋体"/>
                <w:kern w:val="0"/>
                <w:szCs w:val="20"/>
              </w:rPr>
            </w:pPr>
          </w:p>
        </w:tc>
        <w:tc>
          <w:tcPr>
            <w:tcW w:w="1243" w:type="dxa"/>
            <w:tcBorders>
              <w:top w:val="double" w:sz="6" w:space="0" w:color="auto"/>
              <w:bottom w:val="single" w:sz="6" w:space="0" w:color="auto"/>
            </w:tcBorders>
            <w:vAlign w:val="center"/>
          </w:tcPr>
          <w:p w14:paraId="64FC646B" w14:textId="77777777" w:rsidR="006A374E" w:rsidRPr="00D60250" w:rsidRDefault="006A374E" w:rsidP="00BF74A2">
            <w:pPr>
              <w:pStyle w:val="af"/>
              <w:rPr>
                <w:rFonts w:ascii="仿宋_GB2312" w:eastAsia="仿宋_GB2312" w:hAnsi="宋体"/>
                <w:kern w:val="0"/>
                <w:szCs w:val="20"/>
              </w:rPr>
            </w:pPr>
          </w:p>
        </w:tc>
        <w:tc>
          <w:tcPr>
            <w:tcW w:w="1450" w:type="dxa"/>
            <w:tcBorders>
              <w:top w:val="double" w:sz="6" w:space="0" w:color="auto"/>
              <w:bottom w:val="single" w:sz="6" w:space="0" w:color="auto"/>
            </w:tcBorders>
            <w:vAlign w:val="center"/>
          </w:tcPr>
          <w:p w14:paraId="41A54792" w14:textId="77777777" w:rsidR="006A374E" w:rsidRPr="00D60250" w:rsidRDefault="006A374E" w:rsidP="00BF74A2">
            <w:pPr>
              <w:pStyle w:val="af"/>
              <w:rPr>
                <w:rFonts w:ascii="仿宋_GB2312" w:eastAsia="仿宋_GB2312" w:hAnsi="宋体"/>
                <w:kern w:val="0"/>
                <w:szCs w:val="20"/>
              </w:rPr>
            </w:pPr>
          </w:p>
        </w:tc>
        <w:tc>
          <w:tcPr>
            <w:tcW w:w="1670" w:type="dxa"/>
            <w:tcBorders>
              <w:top w:val="double" w:sz="6" w:space="0" w:color="auto"/>
              <w:bottom w:val="single" w:sz="6" w:space="0" w:color="auto"/>
            </w:tcBorders>
            <w:vAlign w:val="center"/>
          </w:tcPr>
          <w:p w14:paraId="7CB778B0" w14:textId="77777777" w:rsidR="006A374E" w:rsidRPr="00D60250" w:rsidRDefault="006A374E" w:rsidP="00BF74A2">
            <w:pPr>
              <w:pStyle w:val="af"/>
              <w:rPr>
                <w:rFonts w:ascii="仿宋_GB2312" w:eastAsia="仿宋_GB2312" w:hAnsi="宋体"/>
                <w:kern w:val="0"/>
                <w:szCs w:val="20"/>
              </w:rPr>
            </w:pPr>
          </w:p>
        </w:tc>
      </w:tr>
      <w:tr w:rsidR="006A374E" w:rsidRPr="00D60250" w14:paraId="36F332B1" w14:textId="77777777" w:rsidTr="00BF74A2">
        <w:trPr>
          <w:trHeight w:val="567"/>
          <w:jc w:val="center"/>
        </w:trPr>
        <w:tc>
          <w:tcPr>
            <w:tcW w:w="2125" w:type="dxa"/>
            <w:tcBorders>
              <w:top w:val="nil"/>
            </w:tcBorders>
            <w:vAlign w:val="center"/>
          </w:tcPr>
          <w:p w14:paraId="3739FAEE" w14:textId="77777777" w:rsidR="006A374E" w:rsidRPr="00D60250" w:rsidRDefault="006A374E" w:rsidP="00BF74A2">
            <w:pPr>
              <w:pStyle w:val="af"/>
              <w:rPr>
                <w:rFonts w:ascii="仿宋_GB2312" w:eastAsia="仿宋_GB2312" w:hAnsi="宋体"/>
                <w:kern w:val="0"/>
                <w:szCs w:val="20"/>
              </w:rPr>
            </w:pPr>
          </w:p>
        </w:tc>
        <w:tc>
          <w:tcPr>
            <w:tcW w:w="1276" w:type="dxa"/>
            <w:tcBorders>
              <w:top w:val="nil"/>
            </w:tcBorders>
            <w:vAlign w:val="center"/>
          </w:tcPr>
          <w:p w14:paraId="465C3D0D" w14:textId="77777777" w:rsidR="006A374E" w:rsidRPr="00D60250" w:rsidRDefault="006A374E" w:rsidP="00BF74A2">
            <w:pPr>
              <w:pStyle w:val="af"/>
              <w:rPr>
                <w:rFonts w:ascii="仿宋_GB2312" w:eastAsia="仿宋_GB2312" w:hAnsi="宋体"/>
                <w:kern w:val="0"/>
                <w:szCs w:val="20"/>
              </w:rPr>
            </w:pPr>
          </w:p>
        </w:tc>
        <w:tc>
          <w:tcPr>
            <w:tcW w:w="1450" w:type="dxa"/>
            <w:tcBorders>
              <w:top w:val="nil"/>
            </w:tcBorders>
            <w:vAlign w:val="center"/>
          </w:tcPr>
          <w:p w14:paraId="5B9EE53A" w14:textId="77777777" w:rsidR="006A374E" w:rsidRPr="00D60250" w:rsidRDefault="006A374E" w:rsidP="00BF74A2">
            <w:pPr>
              <w:pStyle w:val="af"/>
              <w:rPr>
                <w:rFonts w:ascii="仿宋_GB2312" w:eastAsia="仿宋_GB2312" w:hAnsi="宋体"/>
                <w:kern w:val="0"/>
                <w:szCs w:val="20"/>
              </w:rPr>
            </w:pPr>
          </w:p>
        </w:tc>
        <w:tc>
          <w:tcPr>
            <w:tcW w:w="1243" w:type="dxa"/>
            <w:tcBorders>
              <w:top w:val="nil"/>
            </w:tcBorders>
            <w:vAlign w:val="center"/>
          </w:tcPr>
          <w:p w14:paraId="79CCC32D" w14:textId="77777777" w:rsidR="006A374E" w:rsidRPr="00D60250" w:rsidRDefault="006A374E" w:rsidP="00BF74A2">
            <w:pPr>
              <w:pStyle w:val="af"/>
              <w:rPr>
                <w:rFonts w:ascii="仿宋_GB2312" w:eastAsia="仿宋_GB2312" w:hAnsi="宋体"/>
                <w:kern w:val="0"/>
                <w:szCs w:val="20"/>
              </w:rPr>
            </w:pPr>
          </w:p>
        </w:tc>
        <w:tc>
          <w:tcPr>
            <w:tcW w:w="1450" w:type="dxa"/>
            <w:tcBorders>
              <w:top w:val="nil"/>
            </w:tcBorders>
            <w:vAlign w:val="center"/>
          </w:tcPr>
          <w:p w14:paraId="3F687EC6" w14:textId="77777777" w:rsidR="006A374E" w:rsidRPr="00D60250" w:rsidRDefault="006A374E" w:rsidP="00BF74A2">
            <w:pPr>
              <w:pStyle w:val="af"/>
              <w:rPr>
                <w:rFonts w:ascii="仿宋_GB2312" w:eastAsia="仿宋_GB2312" w:hAnsi="宋体"/>
                <w:kern w:val="0"/>
                <w:szCs w:val="20"/>
              </w:rPr>
            </w:pPr>
          </w:p>
        </w:tc>
        <w:tc>
          <w:tcPr>
            <w:tcW w:w="1670" w:type="dxa"/>
            <w:tcBorders>
              <w:top w:val="nil"/>
            </w:tcBorders>
            <w:vAlign w:val="center"/>
          </w:tcPr>
          <w:p w14:paraId="26D43B49" w14:textId="77777777" w:rsidR="006A374E" w:rsidRPr="00D60250" w:rsidRDefault="006A374E" w:rsidP="00BF74A2">
            <w:pPr>
              <w:pStyle w:val="af"/>
              <w:rPr>
                <w:rFonts w:ascii="仿宋_GB2312" w:eastAsia="仿宋_GB2312" w:hAnsi="宋体"/>
                <w:kern w:val="0"/>
                <w:szCs w:val="20"/>
              </w:rPr>
            </w:pPr>
          </w:p>
        </w:tc>
      </w:tr>
      <w:tr w:rsidR="006A374E" w:rsidRPr="00D60250" w14:paraId="3C2427CC" w14:textId="77777777" w:rsidTr="00BF74A2">
        <w:trPr>
          <w:trHeight w:val="567"/>
          <w:jc w:val="center"/>
        </w:trPr>
        <w:tc>
          <w:tcPr>
            <w:tcW w:w="2125" w:type="dxa"/>
            <w:vAlign w:val="center"/>
          </w:tcPr>
          <w:p w14:paraId="2AEC7B9B" w14:textId="77777777" w:rsidR="006A374E" w:rsidRPr="00D60250" w:rsidRDefault="006A374E" w:rsidP="00BF74A2">
            <w:pPr>
              <w:pStyle w:val="af"/>
              <w:rPr>
                <w:rFonts w:ascii="仿宋_GB2312" w:eastAsia="仿宋_GB2312" w:hAnsi="宋体"/>
                <w:kern w:val="0"/>
                <w:szCs w:val="20"/>
              </w:rPr>
            </w:pPr>
          </w:p>
        </w:tc>
        <w:tc>
          <w:tcPr>
            <w:tcW w:w="1276" w:type="dxa"/>
            <w:vAlign w:val="center"/>
          </w:tcPr>
          <w:p w14:paraId="4D4EB1D7"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5F095859" w14:textId="77777777" w:rsidR="006A374E" w:rsidRPr="00D60250" w:rsidRDefault="006A374E" w:rsidP="00BF74A2">
            <w:pPr>
              <w:pStyle w:val="af"/>
              <w:rPr>
                <w:rFonts w:ascii="仿宋_GB2312" w:eastAsia="仿宋_GB2312" w:hAnsi="宋体"/>
                <w:kern w:val="0"/>
                <w:szCs w:val="20"/>
              </w:rPr>
            </w:pPr>
          </w:p>
        </w:tc>
        <w:tc>
          <w:tcPr>
            <w:tcW w:w="1243" w:type="dxa"/>
            <w:vAlign w:val="center"/>
          </w:tcPr>
          <w:p w14:paraId="048F46F8"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07A25C82" w14:textId="77777777" w:rsidR="006A374E" w:rsidRPr="00D60250" w:rsidRDefault="006A374E" w:rsidP="00BF74A2">
            <w:pPr>
              <w:pStyle w:val="af"/>
              <w:rPr>
                <w:rFonts w:ascii="仿宋_GB2312" w:eastAsia="仿宋_GB2312" w:hAnsi="宋体"/>
                <w:kern w:val="0"/>
                <w:szCs w:val="20"/>
              </w:rPr>
            </w:pPr>
          </w:p>
        </w:tc>
        <w:tc>
          <w:tcPr>
            <w:tcW w:w="1670" w:type="dxa"/>
            <w:vAlign w:val="center"/>
          </w:tcPr>
          <w:p w14:paraId="7AC3947B" w14:textId="77777777" w:rsidR="006A374E" w:rsidRPr="00D60250" w:rsidRDefault="006A374E" w:rsidP="00BF74A2">
            <w:pPr>
              <w:pStyle w:val="af"/>
              <w:rPr>
                <w:rFonts w:ascii="仿宋_GB2312" w:eastAsia="仿宋_GB2312" w:hAnsi="宋体"/>
                <w:kern w:val="0"/>
                <w:szCs w:val="20"/>
              </w:rPr>
            </w:pPr>
          </w:p>
        </w:tc>
      </w:tr>
      <w:tr w:rsidR="006A374E" w:rsidRPr="00D60250" w14:paraId="5A6D7EC3" w14:textId="77777777" w:rsidTr="00BF74A2">
        <w:trPr>
          <w:trHeight w:val="567"/>
          <w:jc w:val="center"/>
        </w:trPr>
        <w:tc>
          <w:tcPr>
            <w:tcW w:w="2125" w:type="dxa"/>
            <w:vAlign w:val="center"/>
          </w:tcPr>
          <w:p w14:paraId="5217935A" w14:textId="77777777" w:rsidR="006A374E" w:rsidRPr="00D60250" w:rsidRDefault="006A374E" w:rsidP="00BF74A2">
            <w:pPr>
              <w:pStyle w:val="af"/>
              <w:rPr>
                <w:rFonts w:ascii="仿宋_GB2312" w:eastAsia="仿宋_GB2312" w:hAnsi="宋体"/>
                <w:kern w:val="0"/>
                <w:szCs w:val="20"/>
              </w:rPr>
            </w:pPr>
          </w:p>
        </w:tc>
        <w:tc>
          <w:tcPr>
            <w:tcW w:w="1276" w:type="dxa"/>
            <w:vAlign w:val="center"/>
          </w:tcPr>
          <w:p w14:paraId="6D7CC028"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65E49DEA" w14:textId="77777777" w:rsidR="006A374E" w:rsidRPr="00D60250" w:rsidRDefault="006A374E" w:rsidP="00BF74A2">
            <w:pPr>
              <w:pStyle w:val="af"/>
              <w:rPr>
                <w:rFonts w:ascii="仿宋_GB2312" w:eastAsia="仿宋_GB2312" w:hAnsi="宋体"/>
                <w:kern w:val="0"/>
                <w:szCs w:val="20"/>
              </w:rPr>
            </w:pPr>
          </w:p>
        </w:tc>
        <w:tc>
          <w:tcPr>
            <w:tcW w:w="1243" w:type="dxa"/>
            <w:vAlign w:val="center"/>
          </w:tcPr>
          <w:p w14:paraId="0E8AFCB1"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050CCE3F" w14:textId="77777777" w:rsidR="006A374E" w:rsidRPr="00D60250" w:rsidRDefault="006A374E" w:rsidP="00BF74A2">
            <w:pPr>
              <w:pStyle w:val="af"/>
              <w:rPr>
                <w:rFonts w:ascii="仿宋_GB2312" w:eastAsia="仿宋_GB2312" w:hAnsi="宋体"/>
                <w:kern w:val="0"/>
                <w:szCs w:val="20"/>
              </w:rPr>
            </w:pPr>
          </w:p>
        </w:tc>
        <w:tc>
          <w:tcPr>
            <w:tcW w:w="1670" w:type="dxa"/>
            <w:vAlign w:val="center"/>
          </w:tcPr>
          <w:p w14:paraId="5751065A" w14:textId="77777777" w:rsidR="006A374E" w:rsidRPr="00D60250" w:rsidRDefault="006A374E" w:rsidP="00BF74A2">
            <w:pPr>
              <w:pStyle w:val="af"/>
              <w:rPr>
                <w:rFonts w:ascii="仿宋_GB2312" w:eastAsia="仿宋_GB2312" w:hAnsi="宋体"/>
                <w:kern w:val="0"/>
                <w:szCs w:val="20"/>
              </w:rPr>
            </w:pPr>
          </w:p>
        </w:tc>
      </w:tr>
      <w:tr w:rsidR="006A374E" w:rsidRPr="00D60250" w14:paraId="329B5091" w14:textId="77777777" w:rsidTr="00BF74A2">
        <w:trPr>
          <w:trHeight w:val="567"/>
          <w:jc w:val="center"/>
        </w:trPr>
        <w:tc>
          <w:tcPr>
            <w:tcW w:w="2125" w:type="dxa"/>
            <w:vAlign w:val="center"/>
          </w:tcPr>
          <w:p w14:paraId="35A4F767" w14:textId="77777777" w:rsidR="006A374E" w:rsidRPr="00D60250" w:rsidRDefault="006A374E" w:rsidP="00BF74A2">
            <w:pPr>
              <w:pStyle w:val="af"/>
              <w:rPr>
                <w:rFonts w:ascii="仿宋_GB2312" w:eastAsia="仿宋_GB2312" w:hAnsi="宋体"/>
                <w:kern w:val="0"/>
                <w:szCs w:val="20"/>
              </w:rPr>
            </w:pPr>
          </w:p>
        </w:tc>
        <w:tc>
          <w:tcPr>
            <w:tcW w:w="1276" w:type="dxa"/>
            <w:vAlign w:val="center"/>
          </w:tcPr>
          <w:p w14:paraId="14B3E7DD"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54D2BAA9" w14:textId="77777777" w:rsidR="006A374E" w:rsidRPr="00D60250" w:rsidRDefault="006A374E" w:rsidP="00BF74A2">
            <w:pPr>
              <w:pStyle w:val="af"/>
              <w:rPr>
                <w:rFonts w:ascii="仿宋_GB2312" w:eastAsia="仿宋_GB2312" w:hAnsi="宋体"/>
                <w:kern w:val="0"/>
                <w:szCs w:val="20"/>
              </w:rPr>
            </w:pPr>
          </w:p>
        </w:tc>
        <w:tc>
          <w:tcPr>
            <w:tcW w:w="1243" w:type="dxa"/>
            <w:vAlign w:val="center"/>
          </w:tcPr>
          <w:p w14:paraId="334FDA22"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1970240B" w14:textId="77777777" w:rsidR="006A374E" w:rsidRPr="00D60250" w:rsidRDefault="006A374E" w:rsidP="00BF74A2">
            <w:pPr>
              <w:pStyle w:val="af"/>
              <w:rPr>
                <w:rFonts w:ascii="仿宋_GB2312" w:eastAsia="仿宋_GB2312" w:hAnsi="宋体"/>
                <w:kern w:val="0"/>
                <w:szCs w:val="20"/>
              </w:rPr>
            </w:pPr>
          </w:p>
        </w:tc>
        <w:tc>
          <w:tcPr>
            <w:tcW w:w="1670" w:type="dxa"/>
            <w:vAlign w:val="center"/>
          </w:tcPr>
          <w:p w14:paraId="7E237DBA" w14:textId="77777777" w:rsidR="006A374E" w:rsidRPr="00D60250" w:rsidRDefault="006A374E" w:rsidP="00BF74A2">
            <w:pPr>
              <w:pStyle w:val="af"/>
              <w:rPr>
                <w:rFonts w:ascii="仿宋_GB2312" w:eastAsia="仿宋_GB2312" w:hAnsi="宋体"/>
                <w:kern w:val="0"/>
                <w:szCs w:val="20"/>
              </w:rPr>
            </w:pPr>
          </w:p>
        </w:tc>
      </w:tr>
      <w:tr w:rsidR="006A374E" w:rsidRPr="00D60250" w14:paraId="7E953FF4" w14:textId="77777777" w:rsidTr="00BF74A2">
        <w:trPr>
          <w:trHeight w:val="567"/>
          <w:jc w:val="center"/>
        </w:trPr>
        <w:tc>
          <w:tcPr>
            <w:tcW w:w="2125" w:type="dxa"/>
            <w:vAlign w:val="center"/>
          </w:tcPr>
          <w:p w14:paraId="0B6E983B" w14:textId="77777777" w:rsidR="006A374E" w:rsidRPr="00D60250" w:rsidRDefault="006A374E" w:rsidP="00BF74A2">
            <w:pPr>
              <w:pStyle w:val="af"/>
              <w:rPr>
                <w:rFonts w:ascii="仿宋_GB2312" w:eastAsia="仿宋_GB2312" w:hAnsi="宋体"/>
                <w:kern w:val="0"/>
                <w:szCs w:val="20"/>
              </w:rPr>
            </w:pPr>
          </w:p>
        </w:tc>
        <w:tc>
          <w:tcPr>
            <w:tcW w:w="1276" w:type="dxa"/>
            <w:vAlign w:val="center"/>
          </w:tcPr>
          <w:p w14:paraId="2CD2C2D6"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2C895672" w14:textId="77777777" w:rsidR="006A374E" w:rsidRPr="00D60250" w:rsidRDefault="006A374E" w:rsidP="00BF74A2">
            <w:pPr>
              <w:pStyle w:val="af"/>
              <w:rPr>
                <w:rFonts w:ascii="仿宋_GB2312" w:eastAsia="仿宋_GB2312" w:hAnsi="宋体"/>
                <w:kern w:val="0"/>
                <w:szCs w:val="20"/>
              </w:rPr>
            </w:pPr>
          </w:p>
        </w:tc>
        <w:tc>
          <w:tcPr>
            <w:tcW w:w="1243" w:type="dxa"/>
            <w:vAlign w:val="center"/>
          </w:tcPr>
          <w:p w14:paraId="2BC630ED"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6D4FC1F2" w14:textId="77777777" w:rsidR="006A374E" w:rsidRPr="00D60250" w:rsidRDefault="006A374E" w:rsidP="00BF74A2">
            <w:pPr>
              <w:pStyle w:val="af"/>
              <w:rPr>
                <w:rFonts w:ascii="仿宋_GB2312" w:eastAsia="仿宋_GB2312" w:hAnsi="宋体"/>
                <w:kern w:val="0"/>
                <w:szCs w:val="20"/>
              </w:rPr>
            </w:pPr>
          </w:p>
        </w:tc>
        <w:tc>
          <w:tcPr>
            <w:tcW w:w="1670" w:type="dxa"/>
            <w:vAlign w:val="center"/>
          </w:tcPr>
          <w:p w14:paraId="27D0568E" w14:textId="77777777" w:rsidR="006A374E" w:rsidRPr="00D60250" w:rsidRDefault="006A374E" w:rsidP="00BF74A2">
            <w:pPr>
              <w:pStyle w:val="af"/>
              <w:rPr>
                <w:rFonts w:ascii="仿宋_GB2312" w:eastAsia="仿宋_GB2312" w:hAnsi="宋体"/>
                <w:kern w:val="0"/>
                <w:szCs w:val="20"/>
              </w:rPr>
            </w:pPr>
          </w:p>
        </w:tc>
      </w:tr>
      <w:tr w:rsidR="006A374E" w:rsidRPr="00D60250" w14:paraId="6B387674" w14:textId="77777777" w:rsidTr="00BF74A2">
        <w:trPr>
          <w:trHeight w:val="567"/>
          <w:jc w:val="center"/>
        </w:trPr>
        <w:tc>
          <w:tcPr>
            <w:tcW w:w="2125" w:type="dxa"/>
            <w:vAlign w:val="center"/>
          </w:tcPr>
          <w:p w14:paraId="3EC36096" w14:textId="77777777" w:rsidR="006A374E" w:rsidRPr="00D60250" w:rsidRDefault="006A374E" w:rsidP="00BF74A2">
            <w:pPr>
              <w:pStyle w:val="af"/>
              <w:rPr>
                <w:rFonts w:ascii="仿宋_GB2312" w:eastAsia="仿宋_GB2312" w:hAnsi="宋体"/>
                <w:kern w:val="0"/>
                <w:szCs w:val="20"/>
              </w:rPr>
            </w:pPr>
          </w:p>
        </w:tc>
        <w:tc>
          <w:tcPr>
            <w:tcW w:w="1276" w:type="dxa"/>
            <w:vAlign w:val="center"/>
          </w:tcPr>
          <w:p w14:paraId="685D3886"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5B4E6B4F" w14:textId="77777777" w:rsidR="006A374E" w:rsidRPr="00D60250" w:rsidRDefault="006A374E" w:rsidP="00BF74A2">
            <w:pPr>
              <w:pStyle w:val="af"/>
              <w:rPr>
                <w:rFonts w:ascii="仿宋_GB2312" w:eastAsia="仿宋_GB2312" w:hAnsi="宋体"/>
                <w:kern w:val="0"/>
                <w:szCs w:val="20"/>
              </w:rPr>
            </w:pPr>
          </w:p>
        </w:tc>
        <w:tc>
          <w:tcPr>
            <w:tcW w:w="1243" w:type="dxa"/>
            <w:vAlign w:val="center"/>
          </w:tcPr>
          <w:p w14:paraId="6A778E7D"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07A2349E" w14:textId="77777777" w:rsidR="006A374E" w:rsidRPr="00D60250" w:rsidRDefault="006A374E" w:rsidP="00BF74A2">
            <w:pPr>
              <w:pStyle w:val="af"/>
              <w:rPr>
                <w:rFonts w:ascii="仿宋_GB2312" w:eastAsia="仿宋_GB2312" w:hAnsi="宋体"/>
                <w:kern w:val="0"/>
                <w:szCs w:val="20"/>
              </w:rPr>
            </w:pPr>
          </w:p>
        </w:tc>
        <w:tc>
          <w:tcPr>
            <w:tcW w:w="1670" w:type="dxa"/>
            <w:vAlign w:val="center"/>
          </w:tcPr>
          <w:p w14:paraId="74C957C1" w14:textId="77777777" w:rsidR="006A374E" w:rsidRPr="00D60250" w:rsidRDefault="006A374E" w:rsidP="00BF74A2">
            <w:pPr>
              <w:pStyle w:val="af"/>
              <w:rPr>
                <w:rFonts w:ascii="仿宋_GB2312" w:eastAsia="仿宋_GB2312" w:hAnsi="宋体"/>
                <w:kern w:val="0"/>
                <w:szCs w:val="20"/>
              </w:rPr>
            </w:pPr>
          </w:p>
        </w:tc>
      </w:tr>
      <w:tr w:rsidR="006A374E" w:rsidRPr="00D60250" w14:paraId="053EE4F1" w14:textId="77777777" w:rsidTr="00BF74A2">
        <w:trPr>
          <w:trHeight w:val="567"/>
          <w:jc w:val="center"/>
        </w:trPr>
        <w:tc>
          <w:tcPr>
            <w:tcW w:w="2125" w:type="dxa"/>
            <w:vAlign w:val="center"/>
          </w:tcPr>
          <w:p w14:paraId="70253D58" w14:textId="77777777" w:rsidR="006A374E" w:rsidRPr="00D60250" w:rsidRDefault="006A374E" w:rsidP="00BF74A2">
            <w:pPr>
              <w:pStyle w:val="af"/>
              <w:rPr>
                <w:rFonts w:ascii="仿宋_GB2312" w:eastAsia="仿宋_GB2312" w:hAnsi="宋体"/>
                <w:kern w:val="0"/>
                <w:szCs w:val="20"/>
              </w:rPr>
            </w:pPr>
          </w:p>
        </w:tc>
        <w:tc>
          <w:tcPr>
            <w:tcW w:w="1276" w:type="dxa"/>
            <w:vAlign w:val="center"/>
          </w:tcPr>
          <w:p w14:paraId="5FAF46E3"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623F5E49" w14:textId="77777777" w:rsidR="006A374E" w:rsidRPr="00D60250" w:rsidRDefault="006A374E" w:rsidP="00BF74A2">
            <w:pPr>
              <w:pStyle w:val="af"/>
              <w:rPr>
                <w:rFonts w:ascii="仿宋_GB2312" w:eastAsia="仿宋_GB2312" w:hAnsi="宋体"/>
                <w:kern w:val="0"/>
                <w:szCs w:val="20"/>
              </w:rPr>
            </w:pPr>
          </w:p>
        </w:tc>
        <w:tc>
          <w:tcPr>
            <w:tcW w:w="1243" w:type="dxa"/>
            <w:vAlign w:val="center"/>
          </w:tcPr>
          <w:p w14:paraId="3410FEF8"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0B1251E1" w14:textId="77777777" w:rsidR="006A374E" w:rsidRPr="00D60250" w:rsidRDefault="006A374E" w:rsidP="00BF74A2">
            <w:pPr>
              <w:pStyle w:val="af"/>
              <w:rPr>
                <w:rFonts w:ascii="仿宋_GB2312" w:eastAsia="仿宋_GB2312" w:hAnsi="宋体"/>
                <w:kern w:val="0"/>
                <w:szCs w:val="20"/>
              </w:rPr>
            </w:pPr>
          </w:p>
        </w:tc>
        <w:tc>
          <w:tcPr>
            <w:tcW w:w="1670" w:type="dxa"/>
            <w:vAlign w:val="center"/>
          </w:tcPr>
          <w:p w14:paraId="58DBD9C9" w14:textId="77777777" w:rsidR="006A374E" w:rsidRPr="00D60250" w:rsidRDefault="006A374E" w:rsidP="00BF74A2">
            <w:pPr>
              <w:pStyle w:val="af"/>
              <w:rPr>
                <w:rFonts w:ascii="仿宋_GB2312" w:eastAsia="仿宋_GB2312" w:hAnsi="宋体"/>
                <w:kern w:val="0"/>
                <w:szCs w:val="20"/>
              </w:rPr>
            </w:pPr>
          </w:p>
        </w:tc>
      </w:tr>
      <w:tr w:rsidR="006A374E" w:rsidRPr="00D60250" w14:paraId="10C34A88" w14:textId="77777777" w:rsidTr="00BF74A2">
        <w:trPr>
          <w:trHeight w:val="567"/>
          <w:jc w:val="center"/>
        </w:trPr>
        <w:tc>
          <w:tcPr>
            <w:tcW w:w="2125" w:type="dxa"/>
          </w:tcPr>
          <w:p w14:paraId="58E19AC3" w14:textId="77777777" w:rsidR="006A374E" w:rsidRPr="00D60250" w:rsidRDefault="006A374E" w:rsidP="00BF74A2">
            <w:pPr>
              <w:rPr>
                <w:rFonts w:ascii="仿宋_GB2312" w:eastAsia="仿宋_GB2312"/>
              </w:rPr>
            </w:pPr>
          </w:p>
        </w:tc>
        <w:tc>
          <w:tcPr>
            <w:tcW w:w="1276" w:type="dxa"/>
          </w:tcPr>
          <w:p w14:paraId="61FB00EE" w14:textId="77777777" w:rsidR="006A374E" w:rsidRPr="00D60250" w:rsidRDefault="006A374E" w:rsidP="00BF74A2">
            <w:pPr>
              <w:rPr>
                <w:rFonts w:ascii="仿宋_GB2312" w:eastAsia="仿宋_GB2312"/>
              </w:rPr>
            </w:pPr>
          </w:p>
        </w:tc>
        <w:tc>
          <w:tcPr>
            <w:tcW w:w="1450" w:type="dxa"/>
          </w:tcPr>
          <w:p w14:paraId="755F9F59" w14:textId="77777777" w:rsidR="006A374E" w:rsidRPr="00D60250" w:rsidRDefault="006A374E" w:rsidP="00BF74A2">
            <w:pPr>
              <w:rPr>
                <w:rFonts w:ascii="仿宋_GB2312" w:eastAsia="仿宋_GB2312"/>
              </w:rPr>
            </w:pPr>
          </w:p>
        </w:tc>
        <w:tc>
          <w:tcPr>
            <w:tcW w:w="1243" w:type="dxa"/>
          </w:tcPr>
          <w:p w14:paraId="707100F5" w14:textId="77777777" w:rsidR="006A374E" w:rsidRPr="00D60250" w:rsidRDefault="006A374E" w:rsidP="00BF74A2">
            <w:pPr>
              <w:rPr>
                <w:rFonts w:ascii="仿宋_GB2312" w:eastAsia="仿宋_GB2312"/>
              </w:rPr>
            </w:pPr>
          </w:p>
        </w:tc>
        <w:tc>
          <w:tcPr>
            <w:tcW w:w="1450" w:type="dxa"/>
          </w:tcPr>
          <w:p w14:paraId="3A3E98F0" w14:textId="77777777" w:rsidR="006A374E" w:rsidRPr="00D60250" w:rsidRDefault="006A374E" w:rsidP="00BF74A2">
            <w:pPr>
              <w:rPr>
                <w:rFonts w:ascii="仿宋_GB2312" w:eastAsia="仿宋_GB2312"/>
              </w:rPr>
            </w:pPr>
          </w:p>
        </w:tc>
        <w:tc>
          <w:tcPr>
            <w:tcW w:w="1670" w:type="dxa"/>
          </w:tcPr>
          <w:p w14:paraId="0E7DF240" w14:textId="77777777" w:rsidR="006A374E" w:rsidRPr="00D60250" w:rsidRDefault="006A374E" w:rsidP="00BF74A2">
            <w:pPr>
              <w:rPr>
                <w:rFonts w:ascii="仿宋_GB2312" w:eastAsia="仿宋_GB2312"/>
              </w:rPr>
            </w:pPr>
          </w:p>
        </w:tc>
      </w:tr>
      <w:tr w:rsidR="006A374E" w:rsidRPr="00D60250" w14:paraId="7456C77D" w14:textId="77777777" w:rsidTr="00BF74A2">
        <w:trPr>
          <w:trHeight w:val="567"/>
          <w:jc w:val="center"/>
        </w:trPr>
        <w:tc>
          <w:tcPr>
            <w:tcW w:w="2125" w:type="dxa"/>
            <w:vAlign w:val="center"/>
          </w:tcPr>
          <w:p w14:paraId="2F0F0F9C" w14:textId="77777777" w:rsidR="006A374E" w:rsidRPr="00D60250" w:rsidRDefault="006A374E" w:rsidP="00BF74A2">
            <w:pPr>
              <w:pStyle w:val="af"/>
              <w:rPr>
                <w:rFonts w:ascii="仿宋_GB2312" w:eastAsia="仿宋_GB2312" w:hAnsi="宋体"/>
                <w:kern w:val="0"/>
                <w:szCs w:val="20"/>
              </w:rPr>
            </w:pPr>
          </w:p>
        </w:tc>
        <w:tc>
          <w:tcPr>
            <w:tcW w:w="1276" w:type="dxa"/>
            <w:vAlign w:val="center"/>
          </w:tcPr>
          <w:p w14:paraId="6FD6A318"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183BBE3E" w14:textId="77777777" w:rsidR="006A374E" w:rsidRPr="00D60250" w:rsidRDefault="006A374E" w:rsidP="00BF74A2">
            <w:pPr>
              <w:pStyle w:val="af"/>
              <w:rPr>
                <w:rFonts w:ascii="仿宋_GB2312" w:eastAsia="仿宋_GB2312" w:hAnsi="宋体"/>
                <w:kern w:val="0"/>
                <w:szCs w:val="20"/>
              </w:rPr>
            </w:pPr>
          </w:p>
        </w:tc>
        <w:tc>
          <w:tcPr>
            <w:tcW w:w="1243" w:type="dxa"/>
            <w:vAlign w:val="center"/>
          </w:tcPr>
          <w:p w14:paraId="46FE0100" w14:textId="77777777" w:rsidR="006A374E" w:rsidRPr="00D60250" w:rsidRDefault="006A374E" w:rsidP="00BF74A2">
            <w:pPr>
              <w:pStyle w:val="af"/>
              <w:rPr>
                <w:rFonts w:ascii="仿宋_GB2312" w:eastAsia="仿宋_GB2312" w:hAnsi="宋体"/>
                <w:kern w:val="0"/>
                <w:szCs w:val="20"/>
              </w:rPr>
            </w:pPr>
          </w:p>
        </w:tc>
        <w:tc>
          <w:tcPr>
            <w:tcW w:w="1450" w:type="dxa"/>
            <w:vAlign w:val="center"/>
          </w:tcPr>
          <w:p w14:paraId="19794AD9" w14:textId="77777777" w:rsidR="006A374E" w:rsidRPr="00D60250" w:rsidRDefault="006A374E" w:rsidP="00BF74A2">
            <w:pPr>
              <w:pStyle w:val="af"/>
              <w:rPr>
                <w:rFonts w:ascii="仿宋_GB2312" w:eastAsia="仿宋_GB2312" w:hAnsi="宋体"/>
                <w:kern w:val="0"/>
                <w:szCs w:val="20"/>
              </w:rPr>
            </w:pPr>
          </w:p>
        </w:tc>
        <w:tc>
          <w:tcPr>
            <w:tcW w:w="1670" w:type="dxa"/>
            <w:vAlign w:val="center"/>
          </w:tcPr>
          <w:p w14:paraId="5D39253F" w14:textId="77777777" w:rsidR="006A374E" w:rsidRPr="00D60250" w:rsidRDefault="006A374E" w:rsidP="00BF74A2">
            <w:pPr>
              <w:pStyle w:val="af"/>
              <w:rPr>
                <w:rFonts w:ascii="仿宋_GB2312" w:eastAsia="仿宋_GB2312" w:hAnsi="宋体"/>
                <w:kern w:val="0"/>
                <w:szCs w:val="20"/>
              </w:rPr>
            </w:pPr>
          </w:p>
        </w:tc>
      </w:tr>
      <w:tr w:rsidR="006A374E" w:rsidRPr="00D60250" w14:paraId="20FF4993" w14:textId="77777777" w:rsidTr="00BF74A2">
        <w:trPr>
          <w:trHeight w:val="567"/>
          <w:jc w:val="center"/>
        </w:trPr>
        <w:tc>
          <w:tcPr>
            <w:tcW w:w="2125" w:type="dxa"/>
          </w:tcPr>
          <w:p w14:paraId="402FEBF0" w14:textId="77777777" w:rsidR="006A374E" w:rsidRPr="00D60250" w:rsidRDefault="006A374E" w:rsidP="00BF74A2">
            <w:pPr>
              <w:rPr>
                <w:rFonts w:ascii="仿宋_GB2312" w:eastAsia="仿宋_GB2312"/>
              </w:rPr>
            </w:pPr>
          </w:p>
        </w:tc>
        <w:tc>
          <w:tcPr>
            <w:tcW w:w="1276" w:type="dxa"/>
          </w:tcPr>
          <w:p w14:paraId="097B34D3" w14:textId="77777777" w:rsidR="006A374E" w:rsidRPr="00D60250" w:rsidRDefault="006A374E" w:rsidP="00BF74A2">
            <w:pPr>
              <w:rPr>
                <w:rFonts w:ascii="仿宋_GB2312" w:eastAsia="仿宋_GB2312"/>
              </w:rPr>
            </w:pPr>
          </w:p>
        </w:tc>
        <w:tc>
          <w:tcPr>
            <w:tcW w:w="1450" w:type="dxa"/>
          </w:tcPr>
          <w:p w14:paraId="56A645F0" w14:textId="77777777" w:rsidR="006A374E" w:rsidRPr="00D60250" w:rsidRDefault="006A374E" w:rsidP="00BF74A2">
            <w:pPr>
              <w:rPr>
                <w:rFonts w:ascii="仿宋_GB2312" w:eastAsia="仿宋_GB2312"/>
              </w:rPr>
            </w:pPr>
          </w:p>
        </w:tc>
        <w:tc>
          <w:tcPr>
            <w:tcW w:w="1243" w:type="dxa"/>
          </w:tcPr>
          <w:p w14:paraId="43D5E65F" w14:textId="77777777" w:rsidR="006A374E" w:rsidRPr="00D60250" w:rsidRDefault="006A374E" w:rsidP="00BF74A2">
            <w:pPr>
              <w:rPr>
                <w:rFonts w:ascii="仿宋_GB2312" w:eastAsia="仿宋_GB2312"/>
              </w:rPr>
            </w:pPr>
          </w:p>
        </w:tc>
        <w:tc>
          <w:tcPr>
            <w:tcW w:w="1450" w:type="dxa"/>
          </w:tcPr>
          <w:p w14:paraId="7FF3B0B6" w14:textId="77777777" w:rsidR="006A374E" w:rsidRPr="00D60250" w:rsidRDefault="006A374E" w:rsidP="00BF74A2">
            <w:pPr>
              <w:rPr>
                <w:rFonts w:ascii="仿宋_GB2312" w:eastAsia="仿宋_GB2312"/>
              </w:rPr>
            </w:pPr>
          </w:p>
        </w:tc>
        <w:tc>
          <w:tcPr>
            <w:tcW w:w="1670" w:type="dxa"/>
          </w:tcPr>
          <w:p w14:paraId="42CF2D07" w14:textId="77777777" w:rsidR="006A374E" w:rsidRPr="00D60250" w:rsidRDefault="006A374E" w:rsidP="00BF74A2">
            <w:pPr>
              <w:rPr>
                <w:rFonts w:ascii="仿宋_GB2312" w:eastAsia="仿宋_GB2312"/>
              </w:rPr>
            </w:pPr>
          </w:p>
        </w:tc>
      </w:tr>
      <w:tr w:rsidR="006A374E" w:rsidRPr="00D60250" w14:paraId="0EF70D74" w14:textId="77777777" w:rsidTr="00BF74A2">
        <w:trPr>
          <w:trHeight w:val="567"/>
          <w:jc w:val="center"/>
        </w:trPr>
        <w:tc>
          <w:tcPr>
            <w:tcW w:w="2125" w:type="dxa"/>
          </w:tcPr>
          <w:p w14:paraId="7CB652AF" w14:textId="77777777" w:rsidR="006A374E" w:rsidRPr="00D60250" w:rsidRDefault="006A374E" w:rsidP="00BF74A2">
            <w:pPr>
              <w:rPr>
                <w:rFonts w:ascii="仿宋_GB2312" w:eastAsia="仿宋_GB2312"/>
              </w:rPr>
            </w:pPr>
          </w:p>
        </w:tc>
        <w:tc>
          <w:tcPr>
            <w:tcW w:w="1276" w:type="dxa"/>
          </w:tcPr>
          <w:p w14:paraId="798EEBF2" w14:textId="77777777" w:rsidR="006A374E" w:rsidRPr="00D60250" w:rsidRDefault="006A374E" w:rsidP="00BF74A2">
            <w:pPr>
              <w:rPr>
                <w:rFonts w:ascii="仿宋_GB2312" w:eastAsia="仿宋_GB2312"/>
              </w:rPr>
            </w:pPr>
          </w:p>
        </w:tc>
        <w:tc>
          <w:tcPr>
            <w:tcW w:w="1450" w:type="dxa"/>
          </w:tcPr>
          <w:p w14:paraId="7AFEA429" w14:textId="77777777" w:rsidR="006A374E" w:rsidRPr="00D60250" w:rsidRDefault="006A374E" w:rsidP="00BF74A2">
            <w:pPr>
              <w:rPr>
                <w:rFonts w:ascii="仿宋_GB2312" w:eastAsia="仿宋_GB2312"/>
              </w:rPr>
            </w:pPr>
          </w:p>
        </w:tc>
        <w:tc>
          <w:tcPr>
            <w:tcW w:w="1243" w:type="dxa"/>
          </w:tcPr>
          <w:p w14:paraId="15ECC5D6" w14:textId="77777777" w:rsidR="006A374E" w:rsidRPr="00D60250" w:rsidRDefault="006A374E" w:rsidP="00BF74A2">
            <w:pPr>
              <w:rPr>
                <w:rFonts w:ascii="仿宋_GB2312" w:eastAsia="仿宋_GB2312"/>
              </w:rPr>
            </w:pPr>
          </w:p>
        </w:tc>
        <w:tc>
          <w:tcPr>
            <w:tcW w:w="1450" w:type="dxa"/>
          </w:tcPr>
          <w:p w14:paraId="376E6FD8" w14:textId="77777777" w:rsidR="006A374E" w:rsidRPr="00D60250" w:rsidRDefault="006A374E" w:rsidP="00BF74A2">
            <w:pPr>
              <w:rPr>
                <w:rFonts w:ascii="仿宋_GB2312" w:eastAsia="仿宋_GB2312"/>
              </w:rPr>
            </w:pPr>
          </w:p>
        </w:tc>
        <w:tc>
          <w:tcPr>
            <w:tcW w:w="1670" w:type="dxa"/>
          </w:tcPr>
          <w:p w14:paraId="22C587CA" w14:textId="77777777" w:rsidR="006A374E" w:rsidRPr="00D60250" w:rsidRDefault="006A374E" w:rsidP="00BF74A2">
            <w:pPr>
              <w:rPr>
                <w:rFonts w:ascii="仿宋_GB2312" w:eastAsia="仿宋_GB2312"/>
              </w:rPr>
            </w:pPr>
          </w:p>
        </w:tc>
      </w:tr>
      <w:tr w:rsidR="006A374E" w:rsidRPr="00D60250" w14:paraId="003AD89D" w14:textId="77777777" w:rsidTr="00BF74A2">
        <w:trPr>
          <w:trHeight w:val="567"/>
          <w:jc w:val="center"/>
        </w:trPr>
        <w:tc>
          <w:tcPr>
            <w:tcW w:w="2125" w:type="dxa"/>
          </w:tcPr>
          <w:p w14:paraId="36CBD00A" w14:textId="77777777" w:rsidR="006A374E" w:rsidRPr="00D60250" w:rsidRDefault="006A374E" w:rsidP="00BF74A2">
            <w:pPr>
              <w:rPr>
                <w:rFonts w:ascii="仿宋_GB2312" w:eastAsia="仿宋_GB2312"/>
              </w:rPr>
            </w:pPr>
          </w:p>
        </w:tc>
        <w:tc>
          <w:tcPr>
            <w:tcW w:w="1276" w:type="dxa"/>
          </w:tcPr>
          <w:p w14:paraId="43F8F29D" w14:textId="77777777" w:rsidR="006A374E" w:rsidRPr="00D60250" w:rsidRDefault="006A374E" w:rsidP="00BF74A2">
            <w:pPr>
              <w:rPr>
                <w:rFonts w:ascii="仿宋_GB2312" w:eastAsia="仿宋_GB2312"/>
              </w:rPr>
            </w:pPr>
          </w:p>
        </w:tc>
        <w:tc>
          <w:tcPr>
            <w:tcW w:w="1450" w:type="dxa"/>
          </w:tcPr>
          <w:p w14:paraId="408048DA" w14:textId="77777777" w:rsidR="006A374E" w:rsidRPr="00D60250" w:rsidRDefault="006A374E" w:rsidP="00BF74A2">
            <w:pPr>
              <w:rPr>
                <w:rFonts w:ascii="仿宋_GB2312" w:eastAsia="仿宋_GB2312"/>
              </w:rPr>
            </w:pPr>
          </w:p>
        </w:tc>
        <w:tc>
          <w:tcPr>
            <w:tcW w:w="1243" w:type="dxa"/>
          </w:tcPr>
          <w:p w14:paraId="1477A88B" w14:textId="77777777" w:rsidR="006A374E" w:rsidRPr="00D60250" w:rsidRDefault="006A374E" w:rsidP="00BF74A2">
            <w:pPr>
              <w:rPr>
                <w:rFonts w:ascii="仿宋_GB2312" w:eastAsia="仿宋_GB2312"/>
              </w:rPr>
            </w:pPr>
          </w:p>
        </w:tc>
        <w:tc>
          <w:tcPr>
            <w:tcW w:w="1450" w:type="dxa"/>
          </w:tcPr>
          <w:p w14:paraId="4D898BB3" w14:textId="77777777" w:rsidR="006A374E" w:rsidRPr="00D60250" w:rsidRDefault="006A374E" w:rsidP="00BF74A2">
            <w:pPr>
              <w:rPr>
                <w:rFonts w:ascii="仿宋_GB2312" w:eastAsia="仿宋_GB2312"/>
              </w:rPr>
            </w:pPr>
          </w:p>
        </w:tc>
        <w:tc>
          <w:tcPr>
            <w:tcW w:w="1670" w:type="dxa"/>
          </w:tcPr>
          <w:p w14:paraId="30C13C80" w14:textId="77777777" w:rsidR="006A374E" w:rsidRPr="00D60250" w:rsidRDefault="006A374E" w:rsidP="00BF74A2">
            <w:pPr>
              <w:rPr>
                <w:rFonts w:ascii="仿宋_GB2312" w:eastAsia="仿宋_GB2312"/>
              </w:rPr>
            </w:pPr>
          </w:p>
        </w:tc>
      </w:tr>
      <w:tr w:rsidR="006A374E" w:rsidRPr="00D60250" w14:paraId="4FE97902" w14:textId="77777777" w:rsidTr="00BF74A2">
        <w:trPr>
          <w:trHeight w:val="567"/>
          <w:jc w:val="center"/>
        </w:trPr>
        <w:tc>
          <w:tcPr>
            <w:tcW w:w="2125" w:type="dxa"/>
          </w:tcPr>
          <w:p w14:paraId="6C94B7E7" w14:textId="77777777" w:rsidR="006A374E" w:rsidRPr="00D60250" w:rsidRDefault="006A374E" w:rsidP="00BF74A2">
            <w:pPr>
              <w:rPr>
                <w:rFonts w:ascii="仿宋_GB2312" w:eastAsia="仿宋_GB2312"/>
              </w:rPr>
            </w:pPr>
          </w:p>
        </w:tc>
        <w:tc>
          <w:tcPr>
            <w:tcW w:w="1276" w:type="dxa"/>
          </w:tcPr>
          <w:p w14:paraId="206013F4" w14:textId="77777777" w:rsidR="006A374E" w:rsidRPr="00D60250" w:rsidRDefault="006A374E" w:rsidP="00BF74A2">
            <w:pPr>
              <w:rPr>
                <w:rFonts w:ascii="仿宋_GB2312" w:eastAsia="仿宋_GB2312"/>
              </w:rPr>
            </w:pPr>
          </w:p>
        </w:tc>
        <w:tc>
          <w:tcPr>
            <w:tcW w:w="1450" w:type="dxa"/>
          </w:tcPr>
          <w:p w14:paraId="20EA433F" w14:textId="77777777" w:rsidR="006A374E" w:rsidRPr="00D60250" w:rsidRDefault="006A374E" w:rsidP="00BF74A2">
            <w:pPr>
              <w:rPr>
                <w:rFonts w:ascii="仿宋_GB2312" w:eastAsia="仿宋_GB2312"/>
              </w:rPr>
            </w:pPr>
          </w:p>
        </w:tc>
        <w:tc>
          <w:tcPr>
            <w:tcW w:w="1243" w:type="dxa"/>
          </w:tcPr>
          <w:p w14:paraId="562285ED" w14:textId="77777777" w:rsidR="006A374E" w:rsidRPr="00D60250" w:rsidRDefault="006A374E" w:rsidP="00BF74A2">
            <w:pPr>
              <w:rPr>
                <w:rFonts w:ascii="仿宋_GB2312" w:eastAsia="仿宋_GB2312"/>
              </w:rPr>
            </w:pPr>
          </w:p>
        </w:tc>
        <w:tc>
          <w:tcPr>
            <w:tcW w:w="1450" w:type="dxa"/>
          </w:tcPr>
          <w:p w14:paraId="0578BE3A" w14:textId="77777777" w:rsidR="006A374E" w:rsidRPr="00D60250" w:rsidRDefault="006A374E" w:rsidP="00BF74A2">
            <w:pPr>
              <w:rPr>
                <w:rFonts w:ascii="仿宋_GB2312" w:eastAsia="仿宋_GB2312"/>
              </w:rPr>
            </w:pPr>
          </w:p>
        </w:tc>
        <w:tc>
          <w:tcPr>
            <w:tcW w:w="1670" w:type="dxa"/>
          </w:tcPr>
          <w:p w14:paraId="0426647B" w14:textId="77777777" w:rsidR="006A374E" w:rsidRPr="00D60250" w:rsidRDefault="006A374E" w:rsidP="00BF74A2">
            <w:pPr>
              <w:rPr>
                <w:rFonts w:ascii="仿宋_GB2312" w:eastAsia="仿宋_GB2312"/>
              </w:rPr>
            </w:pPr>
          </w:p>
        </w:tc>
      </w:tr>
      <w:tr w:rsidR="006A374E" w:rsidRPr="00D60250" w14:paraId="3D6130D9" w14:textId="77777777" w:rsidTr="00BF74A2">
        <w:trPr>
          <w:trHeight w:val="567"/>
          <w:jc w:val="center"/>
        </w:trPr>
        <w:tc>
          <w:tcPr>
            <w:tcW w:w="2125" w:type="dxa"/>
          </w:tcPr>
          <w:p w14:paraId="4AD40FA7" w14:textId="77777777" w:rsidR="006A374E" w:rsidRPr="00D60250" w:rsidRDefault="006A374E" w:rsidP="00BF74A2">
            <w:pPr>
              <w:rPr>
                <w:rFonts w:ascii="仿宋_GB2312" w:eastAsia="仿宋_GB2312"/>
              </w:rPr>
            </w:pPr>
          </w:p>
        </w:tc>
        <w:tc>
          <w:tcPr>
            <w:tcW w:w="1276" w:type="dxa"/>
          </w:tcPr>
          <w:p w14:paraId="44694FE9" w14:textId="77777777" w:rsidR="006A374E" w:rsidRPr="00D60250" w:rsidRDefault="006A374E" w:rsidP="00BF74A2">
            <w:pPr>
              <w:rPr>
                <w:rFonts w:ascii="仿宋_GB2312" w:eastAsia="仿宋_GB2312"/>
              </w:rPr>
            </w:pPr>
          </w:p>
        </w:tc>
        <w:tc>
          <w:tcPr>
            <w:tcW w:w="1450" w:type="dxa"/>
          </w:tcPr>
          <w:p w14:paraId="172B7A1C" w14:textId="77777777" w:rsidR="006A374E" w:rsidRPr="00D60250" w:rsidRDefault="006A374E" w:rsidP="00BF74A2">
            <w:pPr>
              <w:rPr>
                <w:rFonts w:ascii="仿宋_GB2312" w:eastAsia="仿宋_GB2312"/>
              </w:rPr>
            </w:pPr>
          </w:p>
        </w:tc>
        <w:tc>
          <w:tcPr>
            <w:tcW w:w="1243" w:type="dxa"/>
          </w:tcPr>
          <w:p w14:paraId="79F83D30" w14:textId="77777777" w:rsidR="006A374E" w:rsidRPr="00D60250" w:rsidRDefault="006A374E" w:rsidP="00BF74A2">
            <w:pPr>
              <w:rPr>
                <w:rFonts w:ascii="仿宋_GB2312" w:eastAsia="仿宋_GB2312"/>
              </w:rPr>
            </w:pPr>
          </w:p>
        </w:tc>
        <w:tc>
          <w:tcPr>
            <w:tcW w:w="1450" w:type="dxa"/>
          </w:tcPr>
          <w:p w14:paraId="43506368" w14:textId="77777777" w:rsidR="006A374E" w:rsidRPr="00D60250" w:rsidRDefault="006A374E" w:rsidP="00BF74A2">
            <w:pPr>
              <w:rPr>
                <w:rFonts w:ascii="仿宋_GB2312" w:eastAsia="仿宋_GB2312"/>
              </w:rPr>
            </w:pPr>
          </w:p>
        </w:tc>
        <w:tc>
          <w:tcPr>
            <w:tcW w:w="1670" w:type="dxa"/>
          </w:tcPr>
          <w:p w14:paraId="7E02681E" w14:textId="77777777" w:rsidR="006A374E" w:rsidRPr="00D60250" w:rsidRDefault="006A374E" w:rsidP="00BF74A2">
            <w:pPr>
              <w:rPr>
                <w:rFonts w:ascii="仿宋_GB2312" w:eastAsia="仿宋_GB2312"/>
              </w:rPr>
            </w:pPr>
          </w:p>
        </w:tc>
      </w:tr>
      <w:tr w:rsidR="006A374E" w:rsidRPr="00D60250" w14:paraId="03223AE5" w14:textId="77777777" w:rsidTr="00BF74A2">
        <w:trPr>
          <w:trHeight w:val="567"/>
          <w:jc w:val="center"/>
        </w:trPr>
        <w:tc>
          <w:tcPr>
            <w:tcW w:w="2125" w:type="dxa"/>
          </w:tcPr>
          <w:p w14:paraId="549BC8AD" w14:textId="77777777" w:rsidR="006A374E" w:rsidRPr="00D60250" w:rsidRDefault="006A374E" w:rsidP="00BF74A2">
            <w:pPr>
              <w:rPr>
                <w:rFonts w:ascii="仿宋_GB2312" w:eastAsia="仿宋_GB2312"/>
              </w:rPr>
            </w:pPr>
          </w:p>
        </w:tc>
        <w:tc>
          <w:tcPr>
            <w:tcW w:w="1276" w:type="dxa"/>
          </w:tcPr>
          <w:p w14:paraId="776E7880" w14:textId="77777777" w:rsidR="006A374E" w:rsidRPr="00D60250" w:rsidRDefault="006A374E" w:rsidP="00BF74A2">
            <w:pPr>
              <w:rPr>
                <w:rFonts w:ascii="仿宋_GB2312" w:eastAsia="仿宋_GB2312"/>
              </w:rPr>
            </w:pPr>
          </w:p>
        </w:tc>
        <w:tc>
          <w:tcPr>
            <w:tcW w:w="1450" w:type="dxa"/>
          </w:tcPr>
          <w:p w14:paraId="6411B6AA" w14:textId="77777777" w:rsidR="006A374E" w:rsidRPr="00D60250" w:rsidRDefault="006A374E" w:rsidP="00BF74A2">
            <w:pPr>
              <w:rPr>
                <w:rFonts w:ascii="仿宋_GB2312" w:eastAsia="仿宋_GB2312"/>
              </w:rPr>
            </w:pPr>
          </w:p>
        </w:tc>
        <w:tc>
          <w:tcPr>
            <w:tcW w:w="1243" w:type="dxa"/>
          </w:tcPr>
          <w:p w14:paraId="169994D1" w14:textId="77777777" w:rsidR="006A374E" w:rsidRPr="00D60250" w:rsidRDefault="006A374E" w:rsidP="00BF74A2">
            <w:pPr>
              <w:rPr>
                <w:rFonts w:ascii="仿宋_GB2312" w:eastAsia="仿宋_GB2312"/>
              </w:rPr>
            </w:pPr>
          </w:p>
        </w:tc>
        <w:tc>
          <w:tcPr>
            <w:tcW w:w="1450" w:type="dxa"/>
          </w:tcPr>
          <w:p w14:paraId="1CEECF79" w14:textId="77777777" w:rsidR="006A374E" w:rsidRPr="00D60250" w:rsidRDefault="006A374E" w:rsidP="00BF74A2">
            <w:pPr>
              <w:rPr>
                <w:rFonts w:ascii="仿宋_GB2312" w:eastAsia="仿宋_GB2312"/>
              </w:rPr>
            </w:pPr>
          </w:p>
        </w:tc>
        <w:tc>
          <w:tcPr>
            <w:tcW w:w="1670" w:type="dxa"/>
          </w:tcPr>
          <w:p w14:paraId="109A1B9E" w14:textId="77777777" w:rsidR="006A374E" w:rsidRPr="00D60250" w:rsidRDefault="006A374E" w:rsidP="00BF74A2">
            <w:pPr>
              <w:rPr>
                <w:rFonts w:ascii="仿宋_GB2312" w:eastAsia="仿宋_GB2312"/>
              </w:rPr>
            </w:pPr>
          </w:p>
        </w:tc>
      </w:tr>
      <w:tr w:rsidR="006A374E" w:rsidRPr="00D60250" w14:paraId="7A45D70D" w14:textId="77777777" w:rsidTr="00BF74A2">
        <w:trPr>
          <w:trHeight w:val="567"/>
          <w:jc w:val="center"/>
        </w:trPr>
        <w:tc>
          <w:tcPr>
            <w:tcW w:w="2125" w:type="dxa"/>
          </w:tcPr>
          <w:p w14:paraId="533A0309" w14:textId="77777777" w:rsidR="006A374E" w:rsidRPr="00D60250" w:rsidRDefault="006A374E" w:rsidP="00BF74A2">
            <w:pPr>
              <w:rPr>
                <w:rFonts w:ascii="仿宋_GB2312" w:eastAsia="仿宋_GB2312"/>
              </w:rPr>
            </w:pPr>
          </w:p>
        </w:tc>
        <w:tc>
          <w:tcPr>
            <w:tcW w:w="1276" w:type="dxa"/>
          </w:tcPr>
          <w:p w14:paraId="739351AD" w14:textId="77777777" w:rsidR="006A374E" w:rsidRPr="00D60250" w:rsidRDefault="006A374E" w:rsidP="00BF74A2">
            <w:pPr>
              <w:rPr>
                <w:rFonts w:ascii="仿宋_GB2312" w:eastAsia="仿宋_GB2312"/>
              </w:rPr>
            </w:pPr>
          </w:p>
        </w:tc>
        <w:tc>
          <w:tcPr>
            <w:tcW w:w="1450" w:type="dxa"/>
          </w:tcPr>
          <w:p w14:paraId="75B14FC8" w14:textId="77777777" w:rsidR="006A374E" w:rsidRPr="00D60250" w:rsidRDefault="006A374E" w:rsidP="00BF74A2">
            <w:pPr>
              <w:rPr>
                <w:rFonts w:ascii="仿宋_GB2312" w:eastAsia="仿宋_GB2312"/>
              </w:rPr>
            </w:pPr>
          </w:p>
        </w:tc>
        <w:tc>
          <w:tcPr>
            <w:tcW w:w="1243" w:type="dxa"/>
          </w:tcPr>
          <w:p w14:paraId="2E4EA843" w14:textId="77777777" w:rsidR="006A374E" w:rsidRPr="00D60250" w:rsidRDefault="006A374E" w:rsidP="00BF74A2">
            <w:pPr>
              <w:rPr>
                <w:rFonts w:ascii="仿宋_GB2312" w:eastAsia="仿宋_GB2312"/>
              </w:rPr>
            </w:pPr>
          </w:p>
        </w:tc>
        <w:tc>
          <w:tcPr>
            <w:tcW w:w="1450" w:type="dxa"/>
          </w:tcPr>
          <w:p w14:paraId="1A99EEE1" w14:textId="77777777" w:rsidR="006A374E" w:rsidRPr="00D60250" w:rsidRDefault="006A374E" w:rsidP="00BF74A2">
            <w:pPr>
              <w:rPr>
                <w:rFonts w:ascii="仿宋_GB2312" w:eastAsia="仿宋_GB2312"/>
              </w:rPr>
            </w:pPr>
          </w:p>
        </w:tc>
        <w:tc>
          <w:tcPr>
            <w:tcW w:w="1670" w:type="dxa"/>
          </w:tcPr>
          <w:p w14:paraId="1E6DEDBB" w14:textId="77777777" w:rsidR="006A374E" w:rsidRPr="00D60250" w:rsidRDefault="006A374E" w:rsidP="00BF74A2">
            <w:pPr>
              <w:rPr>
                <w:rFonts w:ascii="仿宋_GB2312" w:eastAsia="仿宋_GB2312"/>
              </w:rPr>
            </w:pPr>
          </w:p>
        </w:tc>
      </w:tr>
      <w:tr w:rsidR="006A374E" w:rsidRPr="00D60250" w14:paraId="0F2E0204" w14:textId="77777777" w:rsidTr="00BF74A2">
        <w:trPr>
          <w:trHeight w:val="567"/>
          <w:jc w:val="center"/>
        </w:trPr>
        <w:tc>
          <w:tcPr>
            <w:tcW w:w="2125" w:type="dxa"/>
          </w:tcPr>
          <w:p w14:paraId="64580FCC" w14:textId="77777777" w:rsidR="006A374E" w:rsidRPr="00D60250" w:rsidRDefault="006A374E" w:rsidP="00BF74A2">
            <w:pPr>
              <w:rPr>
                <w:rFonts w:ascii="仿宋_GB2312" w:eastAsia="仿宋_GB2312"/>
              </w:rPr>
            </w:pPr>
          </w:p>
        </w:tc>
        <w:tc>
          <w:tcPr>
            <w:tcW w:w="1276" w:type="dxa"/>
          </w:tcPr>
          <w:p w14:paraId="2162EB8A" w14:textId="77777777" w:rsidR="006A374E" w:rsidRPr="00D60250" w:rsidRDefault="006A374E" w:rsidP="00BF74A2">
            <w:pPr>
              <w:rPr>
                <w:rFonts w:ascii="仿宋_GB2312" w:eastAsia="仿宋_GB2312"/>
              </w:rPr>
            </w:pPr>
          </w:p>
        </w:tc>
        <w:tc>
          <w:tcPr>
            <w:tcW w:w="1450" w:type="dxa"/>
          </w:tcPr>
          <w:p w14:paraId="6AF2CC38" w14:textId="77777777" w:rsidR="006A374E" w:rsidRPr="00D60250" w:rsidRDefault="006A374E" w:rsidP="00BF74A2">
            <w:pPr>
              <w:rPr>
                <w:rFonts w:ascii="仿宋_GB2312" w:eastAsia="仿宋_GB2312"/>
              </w:rPr>
            </w:pPr>
          </w:p>
        </w:tc>
        <w:tc>
          <w:tcPr>
            <w:tcW w:w="1243" w:type="dxa"/>
          </w:tcPr>
          <w:p w14:paraId="7F917E4B" w14:textId="77777777" w:rsidR="006A374E" w:rsidRPr="00D60250" w:rsidRDefault="006A374E" w:rsidP="00BF74A2">
            <w:pPr>
              <w:rPr>
                <w:rFonts w:ascii="仿宋_GB2312" w:eastAsia="仿宋_GB2312"/>
              </w:rPr>
            </w:pPr>
          </w:p>
        </w:tc>
        <w:tc>
          <w:tcPr>
            <w:tcW w:w="1450" w:type="dxa"/>
          </w:tcPr>
          <w:p w14:paraId="0BA7107D" w14:textId="77777777" w:rsidR="006A374E" w:rsidRPr="00D60250" w:rsidRDefault="006A374E" w:rsidP="00BF74A2">
            <w:pPr>
              <w:rPr>
                <w:rFonts w:ascii="仿宋_GB2312" w:eastAsia="仿宋_GB2312"/>
              </w:rPr>
            </w:pPr>
          </w:p>
        </w:tc>
        <w:tc>
          <w:tcPr>
            <w:tcW w:w="1670" w:type="dxa"/>
          </w:tcPr>
          <w:p w14:paraId="23304E06" w14:textId="77777777" w:rsidR="006A374E" w:rsidRPr="00D60250" w:rsidRDefault="006A374E" w:rsidP="00BF74A2">
            <w:pPr>
              <w:rPr>
                <w:rFonts w:ascii="仿宋_GB2312" w:eastAsia="仿宋_GB2312"/>
              </w:rPr>
            </w:pPr>
          </w:p>
        </w:tc>
      </w:tr>
      <w:tr w:rsidR="006A374E" w:rsidRPr="00D60250" w14:paraId="64EBDB15" w14:textId="77777777" w:rsidTr="00BF74A2">
        <w:trPr>
          <w:trHeight w:val="567"/>
          <w:jc w:val="center"/>
        </w:trPr>
        <w:tc>
          <w:tcPr>
            <w:tcW w:w="2125" w:type="dxa"/>
          </w:tcPr>
          <w:p w14:paraId="73101204" w14:textId="77777777" w:rsidR="006A374E" w:rsidRPr="00D60250" w:rsidRDefault="006A374E" w:rsidP="00BF74A2">
            <w:pPr>
              <w:rPr>
                <w:rFonts w:ascii="仿宋_GB2312" w:eastAsia="仿宋_GB2312"/>
              </w:rPr>
            </w:pPr>
          </w:p>
        </w:tc>
        <w:tc>
          <w:tcPr>
            <w:tcW w:w="1276" w:type="dxa"/>
          </w:tcPr>
          <w:p w14:paraId="4A9016FE" w14:textId="77777777" w:rsidR="006A374E" w:rsidRPr="00D60250" w:rsidRDefault="006A374E" w:rsidP="00BF74A2">
            <w:pPr>
              <w:rPr>
                <w:rFonts w:ascii="仿宋_GB2312" w:eastAsia="仿宋_GB2312"/>
              </w:rPr>
            </w:pPr>
          </w:p>
        </w:tc>
        <w:tc>
          <w:tcPr>
            <w:tcW w:w="1450" w:type="dxa"/>
          </w:tcPr>
          <w:p w14:paraId="14CEEBB6" w14:textId="77777777" w:rsidR="006A374E" w:rsidRPr="00D60250" w:rsidRDefault="006A374E" w:rsidP="00BF74A2">
            <w:pPr>
              <w:rPr>
                <w:rFonts w:ascii="仿宋_GB2312" w:eastAsia="仿宋_GB2312"/>
              </w:rPr>
            </w:pPr>
          </w:p>
        </w:tc>
        <w:tc>
          <w:tcPr>
            <w:tcW w:w="1243" w:type="dxa"/>
          </w:tcPr>
          <w:p w14:paraId="61356BFF" w14:textId="77777777" w:rsidR="006A374E" w:rsidRPr="00D60250" w:rsidRDefault="006A374E" w:rsidP="00BF74A2">
            <w:pPr>
              <w:rPr>
                <w:rFonts w:ascii="仿宋_GB2312" w:eastAsia="仿宋_GB2312"/>
              </w:rPr>
            </w:pPr>
          </w:p>
        </w:tc>
        <w:tc>
          <w:tcPr>
            <w:tcW w:w="1450" w:type="dxa"/>
          </w:tcPr>
          <w:p w14:paraId="597D0F65" w14:textId="77777777" w:rsidR="006A374E" w:rsidRPr="00D60250" w:rsidRDefault="006A374E" w:rsidP="00BF74A2">
            <w:pPr>
              <w:rPr>
                <w:rFonts w:ascii="仿宋_GB2312" w:eastAsia="仿宋_GB2312"/>
              </w:rPr>
            </w:pPr>
          </w:p>
        </w:tc>
        <w:tc>
          <w:tcPr>
            <w:tcW w:w="1670" w:type="dxa"/>
          </w:tcPr>
          <w:p w14:paraId="2DC475E7" w14:textId="77777777" w:rsidR="006A374E" w:rsidRPr="00D60250" w:rsidRDefault="006A374E" w:rsidP="00BF74A2">
            <w:pPr>
              <w:rPr>
                <w:rFonts w:ascii="仿宋_GB2312" w:eastAsia="仿宋_GB2312"/>
              </w:rPr>
            </w:pPr>
          </w:p>
        </w:tc>
      </w:tr>
    </w:tbl>
    <w:p w14:paraId="4740AF5C" w14:textId="77777777" w:rsidR="006A374E" w:rsidRPr="00D60250" w:rsidRDefault="006A374E" w:rsidP="006A374E"/>
    <w:p w14:paraId="17944A7F" w14:textId="77777777" w:rsidR="006A374E" w:rsidRPr="00D60250" w:rsidRDefault="006A374E" w:rsidP="006A374E">
      <w:pPr>
        <w:pStyle w:val="a"/>
        <w:numPr>
          <w:ilvl w:val="0"/>
          <w:numId w:val="0"/>
        </w:numPr>
      </w:pPr>
      <w:r w:rsidRPr="00D60250">
        <w:br w:type="page"/>
      </w:r>
      <w:bookmarkStart w:id="1503" w:name="_Toc826850268"/>
      <w:bookmarkStart w:id="1504" w:name="_Toc1926"/>
      <w:bookmarkStart w:id="1505" w:name="_Toc2131262221"/>
      <w:bookmarkStart w:id="1506" w:name="_Toc1814086189"/>
      <w:bookmarkStart w:id="1507" w:name="_Toc130844324"/>
      <w:r w:rsidRPr="00D60250">
        <w:rPr>
          <w:rFonts w:hint="eastAsia"/>
        </w:rPr>
        <w:lastRenderedPageBreak/>
        <w:t>附件6</w:t>
      </w:r>
      <w:r w:rsidRPr="00D60250">
        <w:t xml:space="preserve"> 承包人主要管理人员表</w:t>
      </w:r>
      <w:bookmarkEnd w:id="1503"/>
      <w:bookmarkEnd w:id="1504"/>
      <w:bookmarkEnd w:id="1505"/>
      <w:bookmarkEnd w:id="1506"/>
      <w:bookmarkEnd w:id="150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5"/>
        <w:gridCol w:w="1418"/>
        <w:gridCol w:w="1134"/>
        <w:gridCol w:w="1134"/>
        <w:gridCol w:w="3896"/>
      </w:tblGrid>
      <w:tr w:rsidR="006A374E" w:rsidRPr="00D60250" w14:paraId="4A174E5D" w14:textId="77777777" w:rsidTr="00BF74A2">
        <w:trPr>
          <w:jc w:val="center"/>
        </w:trPr>
        <w:tc>
          <w:tcPr>
            <w:tcW w:w="1505" w:type="dxa"/>
            <w:tcBorders>
              <w:top w:val="single" w:sz="12" w:space="0" w:color="auto"/>
              <w:bottom w:val="double" w:sz="6" w:space="0" w:color="auto"/>
            </w:tcBorders>
            <w:vAlign w:val="center"/>
          </w:tcPr>
          <w:p w14:paraId="2EFA9718" w14:textId="77777777" w:rsidR="006A374E" w:rsidRPr="00D60250" w:rsidRDefault="006A374E" w:rsidP="00BF74A2">
            <w:pPr>
              <w:pStyle w:val="af"/>
              <w:spacing w:after="0"/>
              <w:ind w:firstLine="420"/>
              <w:rPr>
                <w:rFonts w:ascii="仿宋_GB2312" w:eastAsia="仿宋_GB2312" w:hAnsi="宋体"/>
                <w:kern w:val="0"/>
              </w:rPr>
            </w:pPr>
            <w:r w:rsidRPr="00D60250">
              <w:rPr>
                <w:rFonts w:ascii="仿宋_GB2312" w:eastAsia="仿宋_GB2312" w:hAnsi="宋体" w:hint="eastAsia"/>
                <w:kern w:val="0"/>
              </w:rPr>
              <w:t>名    称</w:t>
            </w:r>
          </w:p>
        </w:tc>
        <w:tc>
          <w:tcPr>
            <w:tcW w:w="1418" w:type="dxa"/>
            <w:tcBorders>
              <w:top w:val="single" w:sz="12" w:space="0" w:color="auto"/>
              <w:bottom w:val="double" w:sz="6" w:space="0" w:color="auto"/>
            </w:tcBorders>
            <w:vAlign w:val="center"/>
          </w:tcPr>
          <w:p w14:paraId="5E834CF5" w14:textId="77777777" w:rsidR="006A374E" w:rsidRPr="00D60250" w:rsidRDefault="006A374E" w:rsidP="00BF74A2">
            <w:pPr>
              <w:pStyle w:val="af"/>
              <w:spacing w:after="0"/>
              <w:ind w:firstLine="420"/>
              <w:rPr>
                <w:rFonts w:ascii="仿宋_GB2312" w:eastAsia="仿宋_GB2312" w:hAnsi="宋体"/>
                <w:kern w:val="0"/>
              </w:rPr>
            </w:pPr>
            <w:r w:rsidRPr="00D60250">
              <w:rPr>
                <w:rFonts w:ascii="仿宋_GB2312" w:eastAsia="仿宋_GB2312" w:hAnsi="宋体" w:hint="eastAsia"/>
                <w:kern w:val="0"/>
              </w:rPr>
              <w:t>姓名</w:t>
            </w:r>
          </w:p>
        </w:tc>
        <w:tc>
          <w:tcPr>
            <w:tcW w:w="1134" w:type="dxa"/>
            <w:tcBorders>
              <w:top w:val="single" w:sz="12" w:space="0" w:color="auto"/>
              <w:bottom w:val="double" w:sz="6" w:space="0" w:color="auto"/>
            </w:tcBorders>
            <w:vAlign w:val="center"/>
          </w:tcPr>
          <w:p w14:paraId="6E2C39A7" w14:textId="77777777" w:rsidR="006A374E" w:rsidRPr="00D60250" w:rsidRDefault="006A374E" w:rsidP="00BF74A2">
            <w:pPr>
              <w:pStyle w:val="af"/>
              <w:spacing w:after="0"/>
              <w:ind w:firstLine="420"/>
              <w:rPr>
                <w:rFonts w:ascii="仿宋_GB2312" w:eastAsia="仿宋_GB2312" w:hAnsi="宋体"/>
                <w:kern w:val="0"/>
              </w:rPr>
            </w:pPr>
            <w:r w:rsidRPr="00D60250">
              <w:rPr>
                <w:rFonts w:ascii="仿宋_GB2312" w:eastAsia="仿宋_GB2312" w:hAnsi="宋体" w:hint="eastAsia"/>
                <w:kern w:val="0"/>
              </w:rPr>
              <w:t>职务</w:t>
            </w:r>
          </w:p>
        </w:tc>
        <w:tc>
          <w:tcPr>
            <w:tcW w:w="1134" w:type="dxa"/>
            <w:tcBorders>
              <w:top w:val="single" w:sz="12" w:space="0" w:color="auto"/>
              <w:bottom w:val="double" w:sz="6" w:space="0" w:color="auto"/>
            </w:tcBorders>
            <w:vAlign w:val="center"/>
          </w:tcPr>
          <w:p w14:paraId="31ACB607" w14:textId="77777777" w:rsidR="006A374E" w:rsidRPr="00D60250" w:rsidRDefault="006A374E" w:rsidP="00BF74A2">
            <w:pPr>
              <w:pStyle w:val="af"/>
              <w:spacing w:after="0"/>
              <w:ind w:firstLine="420"/>
              <w:rPr>
                <w:rFonts w:ascii="仿宋_GB2312" w:eastAsia="仿宋_GB2312" w:hAnsi="宋体"/>
                <w:kern w:val="0"/>
              </w:rPr>
            </w:pPr>
            <w:r w:rsidRPr="00D60250">
              <w:rPr>
                <w:rFonts w:ascii="仿宋_GB2312" w:eastAsia="仿宋_GB2312" w:hAnsi="宋体" w:hint="eastAsia"/>
                <w:kern w:val="0"/>
              </w:rPr>
              <w:t>职称</w:t>
            </w:r>
          </w:p>
        </w:tc>
        <w:tc>
          <w:tcPr>
            <w:tcW w:w="3896" w:type="dxa"/>
            <w:tcBorders>
              <w:top w:val="single" w:sz="12" w:space="0" w:color="auto"/>
              <w:bottom w:val="double" w:sz="6" w:space="0" w:color="auto"/>
            </w:tcBorders>
            <w:vAlign w:val="center"/>
          </w:tcPr>
          <w:p w14:paraId="49CFF5D8" w14:textId="77777777" w:rsidR="006A374E" w:rsidRPr="00D60250" w:rsidRDefault="006A374E" w:rsidP="00BF74A2">
            <w:pPr>
              <w:pStyle w:val="af"/>
              <w:spacing w:after="0"/>
              <w:ind w:firstLine="420"/>
              <w:rPr>
                <w:rFonts w:ascii="仿宋_GB2312" w:eastAsia="仿宋_GB2312" w:hAnsi="宋体"/>
                <w:kern w:val="0"/>
              </w:rPr>
            </w:pPr>
            <w:r w:rsidRPr="00D60250">
              <w:rPr>
                <w:rFonts w:ascii="仿宋_GB2312" w:eastAsia="仿宋_GB2312" w:hAnsi="宋体" w:hint="eastAsia"/>
                <w:kern w:val="0"/>
              </w:rPr>
              <w:t>主要资历、经验及承担过的项目</w:t>
            </w:r>
          </w:p>
        </w:tc>
      </w:tr>
      <w:tr w:rsidR="006A374E" w:rsidRPr="00D60250" w14:paraId="636FCB92" w14:textId="77777777" w:rsidTr="00BF74A2">
        <w:trPr>
          <w:jc w:val="center"/>
        </w:trPr>
        <w:tc>
          <w:tcPr>
            <w:tcW w:w="1505" w:type="dxa"/>
            <w:tcBorders>
              <w:top w:val="single" w:sz="6" w:space="0" w:color="auto"/>
              <w:bottom w:val="single" w:sz="6" w:space="0" w:color="auto"/>
            </w:tcBorders>
            <w:vAlign w:val="center"/>
          </w:tcPr>
          <w:p w14:paraId="7B261907"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工程总承包</w:t>
            </w:r>
          </w:p>
          <w:p w14:paraId="7F9B1A2D"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项目经理</w:t>
            </w:r>
          </w:p>
        </w:tc>
        <w:tc>
          <w:tcPr>
            <w:tcW w:w="1418" w:type="dxa"/>
            <w:vAlign w:val="center"/>
          </w:tcPr>
          <w:p w14:paraId="7C481B44"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754B07B2"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5A732B94"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0F5BA69C" w14:textId="77777777" w:rsidR="006A374E" w:rsidRPr="00D60250" w:rsidRDefault="006A374E" w:rsidP="00BF74A2">
            <w:pPr>
              <w:pStyle w:val="af"/>
              <w:spacing w:after="0"/>
              <w:ind w:firstLine="420"/>
              <w:rPr>
                <w:rFonts w:ascii="仿宋_GB2312" w:eastAsia="仿宋_GB2312" w:hAnsi="宋体"/>
                <w:kern w:val="0"/>
              </w:rPr>
            </w:pPr>
          </w:p>
          <w:p w14:paraId="4A1359FB"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1C2733C7" w14:textId="77777777" w:rsidTr="00BF74A2">
        <w:trPr>
          <w:jc w:val="center"/>
        </w:trPr>
        <w:tc>
          <w:tcPr>
            <w:tcW w:w="1505" w:type="dxa"/>
            <w:tcBorders>
              <w:top w:val="single" w:sz="6" w:space="0" w:color="auto"/>
              <w:bottom w:val="single" w:sz="6" w:space="0" w:color="auto"/>
            </w:tcBorders>
            <w:vAlign w:val="center"/>
          </w:tcPr>
          <w:p w14:paraId="52E194A0"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项目副经理</w:t>
            </w:r>
          </w:p>
        </w:tc>
        <w:tc>
          <w:tcPr>
            <w:tcW w:w="1418" w:type="dxa"/>
            <w:vAlign w:val="center"/>
          </w:tcPr>
          <w:p w14:paraId="330FB03E"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7BE9067F"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35AB3D62"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055EAD33"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4EFC670F" w14:textId="77777777" w:rsidTr="00BF74A2">
        <w:trPr>
          <w:jc w:val="center"/>
        </w:trPr>
        <w:tc>
          <w:tcPr>
            <w:tcW w:w="1505" w:type="dxa"/>
            <w:tcBorders>
              <w:top w:val="single" w:sz="6" w:space="0" w:color="auto"/>
              <w:bottom w:val="single" w:sz="6" w:space="0" w:color="auto"/>
            </w:tcBorders>
            <w:vAlign w:val="center"/>
          </w:tcPr>
          <w:p w14:paraId="26FA2040"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设计负责人</w:t>
            </w:r>
          </w:p>
        </w:tc>
        <w:tc>
          <w:tcPr>
            <w:tcW w:w="1418" w:type="dxa"/>
            <w:vAlign w:val="center"/>
          </w:tcPr>
          <w:p w14:paraId="64B4119D"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6B14901F"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0EE9D82C"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3C16BA78"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3FCC510E" w14:textId="77777777" w:rsidTr="00BF74A2">
        <w:trPr>
          <w:jc w:val="center"/>
        </w:trPr>
        <w:tc>
          <w:tcPr>
            <w:tcW w:w="1505" w:type="dxa"/>
            <w:tcBorders>
              <w:top w:val="single" w:sz="6" w:space="0" w:color="auto"/>
              <w:bottom w:val="single" w:sz="6" w:space="0" w:color="auto"/>
            </w:tcBorders>
            <w:vAlign w:val="center"/>
          </w:tcPr>
          <w:p w14:paraId="440A7FA5"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采购负责人</w:t>
            </w:r>
          </w:p>
        </w:tc>
        <w:tc>
          <w:tcPr>
            <w:tcW w:w="1418" w:type="dxa"/>
            <w:vAlign w:val="center"/>
          </w:tcPr>
          <w:p w14:paraId="61CFA492"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75E967C0"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163E347A"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6B6FEC62"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15437E1D" w14:textId="77777777" w:rsidTr="00BF74A2">
        <w:trPr>
          <w:jc w:val="center"/>
        </w:trPr>
        <w:tc>
          <w:tcPr>
            <w:tcW w:w="1505" w:type="dxa"/>
            <w:tcBorders>
              <w:top w:val="single" w:sz="6" w:space="0" w:color="auto"/>
              <w:bottom w:val="single" w:sz="6" w:space="0" w:color="auto"/>
            </w:tcBorders>
            <w:vAlign w:val="center"/>
          </w:tcPr>
          <w:p w14:paraId="1C4E5DD4"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施工负责人</w:t>
            </w:r>
          </w:p>
        </w:tc>
        <w:tc>
          <w:tcPr>
            <w:tcW w:w="1418" w:type="dxa"/>
            <w:vAlign w:val="center"/>
          </w:tcPr>
          <w:p w14:paraId="05725C65"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0F4F4205"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6EA47D8D"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37716BDB"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779C7B56" w14:textId="77777777" w:rsidTr="00BF74A2">
        <w:trPr>
          <w:jc w:val="center"/>
        </w:trPr>
        <w:tc>
          <w:tcPr>
            <w:tcW w:w="1505" w:type="dxa"/>
            <w:tcBorders>
              <w:top w:val="single" w:sz="6" w:space="0" w:color="auto"/>
              <w:bottom w:val="single" w:sz="6" w:space="0" w:color="auto"/>
            </w:tcBorders>
            <w:vAlign w:val="center"/>
          </w:tcPr>
          <w:p w14:paraId="5949D1EF"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技术负责人</w:t>
            </w:r>
          </w:p>
        </w:tc>
        <w:tc>
          <w:tcPr>
            <w:tcW w:w="1418" w:type="dxa"/>
            <w:vAlign w:val="center"/>
          </w:tcPr>
          <w:p w14:paraId="0007AEE5"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41CD3E57"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79DD5D74"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3C572E6A"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66C817FE" w14:textId="77777777" w:rsidTr="00BF74A2">
        <w:trPr>
          <w:jc w:val="center"/>
        </w:trPr>
        <w:tc>
          <w:tcPr>
            <w:tcW w:w="1505" w:type="dxa"/>
            <w:tcBorders>
              <w:top w:val="single" w:sz="6" w:space="0" w:color="auto"/>
              <w:bottom w:val="single" w:sz="6" w:space="0" w:color="auto"/>
            </w:tcBorders>
            <w:vAlign w:val="center"/>
          </w:tcPr>
          <w:p w14:paraId="4934827C"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造价管理</w:t>
            </w:r>
          </w:p>
        </w:tc>
        <w:tc>
          <w:tcPr>
            <w:tcW w:w="1418" w:type="dxa"/>
            <w:vAlign w:val="center"/>
          </w:tcPr>
          <w:p w14:paraId="7E7EACC7"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5CB75769"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00A14093"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4536EA52"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70F3E59D" w14:textId="77777777" w:rsidTr="00BF74A2">
        <w:trPr>
          <w:jc w:val="center"/>
        </w:trPr>
        <w:tc>
          <w:tcPr>
            <w:tcW w:w="1505" w:type="dxa"/>
            <w:tcBorders>
              <w:top w:val="single" w:sz="6" w:space="0" w:color="auto"/>
              <w:bottom w:val="single" w:sz="6" w:space="0" w:color="auto"/>
            </w:tcBorders>
            <w:vAlign w:val="center"/>
          </w:tcPr>
          <w:p w14:paraId="254D462A"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质量管理</w:t>
            </w:r>
          </w:p>
        </w:tc>
        <w:tc>
          <w:tcPr>
            <w:tcW w:w="1418" w:type="dxa"/>
            <w:vAlign w:val="center"/>
          </w:tcPr>
          <w:p w14:paraId="20897966"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5503041D"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6FC1A001"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72242D89"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45D8F490" w14:textId="77777777" w:rsidTr="00BF74A2">
        <w:trPr>
          <w:jc w:val="center"/>
        </w:trPr>
        <w:tc>
          <w:tcPr>
            <w:tcW w:w="1505" w:type="dxa"/>
            <w:tcBorders>
              <w:top w:val="single" w:sz="6" w:space="0" w:color="auto"/>
              <w:bottom w:val="single" w:sz="6" w:space="0" w:color="auto"/>
            </w:tcBorders>
            <w:vAlign w:val="center"/>
          </w:tcPr>
          <w:p w14:paraId="57BCBA2F"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计划管理</w:t>
            </w:r>
          </w:p>
        </w:tc>
        <w:tc>
          <w:tcPr>
            <w:tcW w:w="1418" w:type="dxa"/>
            <w:vAlign w:val="center"/>
          </w:tcPr>
          <w:p w14:paraId="7E3F8A8A"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66B2DECB"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771A0BF3"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3D49734C"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5831C6BB" w14:textId="77777777" w:rsidTr="00BF74A2">
        <w:trPr>
          <w:jc w:val="center"/>
        </w:trPr>
        <w:tc>
          <w:tcPr>
            <w:tcW w:w="1505" w:type="dxa"/>
            <w:tcBorders>
              <w:top w:val="single" w:sz="6" w:space="0" w:color="auto"/>
              <w:bottom w:val="single" w:sz="6" w:space="0" w:color="auto"/>
            </w:tcBorders>
            <w:vAlign w:val="center"/>
          </w:tcPr>
          <w:p w14:paraId="2F2B1CDE"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安全管理</w:t>
            </w:r>
          </w:p>
        </w:tc>
        <w:tc>
          <w:tcPr>
            <w:tcW w:w="1418" w:type="dxa"/>
            <w:vAlign w:val="center"/>
          </w:tcPr>
          <w:p w14:paraId="23FF4159"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127ABEDD"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09F8DB5C"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2B041F4E"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5ACD145B" w14:textId="77777777" w:rsidTr="00BF74A2">
        <w:trPr>
          <w:jc w:val="center"/>
        </w:trPr>
        <w:tc>
          <w:tcPr>
            <w:tcW w:w="1505" w:type="dxa"/>
            <w:tcBorders>
              <w:top w:val="single" w:sz="6" w:space="0" w:color="auto"/>
              <w:bottom w:val="single" w:sz="6" w:space="0" w:color="auto"/>
            </w:tcBorders>
            <w:vAlign w:val="center"/>
          </w:tcPr>
          <w:p w14:paraId="08A1D425"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环境管理</w:t>
            </w:r>
          </w:p>
        </w:tc>
        <w:tc>
          <w:tcPr>
            <w:tcW w:w="1418" w:type="dxa"/>
            <w:vAlign w:val="center"/>
          </w:tcPr>
          <w:p w14:paraId="43544B9C"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13E5740B"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64A191B3"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255F79B6"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74F69B3B" w14:textId="77777777" w:rsidTr="00BF74A2">
        <w:trPr>
          <w:jc w:val="center"/>
        </w:trPr>
        <w:tc>
          <w:tcPr>
            <w:tcW w:w="1505" w:type="dxa"/>
            <w:vMerge w:val="restart"/>
            <w:tcBorders>
              <w:top w:val="single" w:sz="6" w:space="0" w:color="auto"/>
            </w:tcBorders>
            <w:vAlign w:val="center"/>
          </w:tcPr>
          <w:p w14:paraId="0892CDB7" w14:textId="77777777" w:rsidR="006A374E" w:rsidRPr="00D60250" w:rsidRDefault="006A374E" w:rsidP="00BF74A2">
            <w:pPr>
              <w:pStyle w:val="af"/>
              <w:spacing w:after="0"/>
              <w:jc w:val="center"/>
              <w:rPr>
                <w:rFonts w:ascii="仿宋_GB2312" w:eastAsia="仿宋_GB2312" w:hAnsi="宋体"/>
                <w:kern w:val="0"/>
              </w:rPr>
            </w:pPr>
            <w:r w:rsidRPr="00D60250">
              <w:rPr>
                <w:rFonts w:ascii="仿宋_GB2312" w:eastAsia="仿宋_GB2312" w:hAnsi="宋体" w:hint="eastAsia"/>
                <w:kern w:val="0"/>
              </w:rPr>
              <w:t>其他人员</w:t>
            </w:r>
          </w:p>
        </w:tc>
        <w:tc>
          <w:tcPr>
            <w:tcW w:w="1418" w:type="dxa"/>
            <w:vAlign w:val="center"/>
          </w:tcPr>
          <w:p w14:paraId="02EA931E"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7C1A8AC3"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214A42C5"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38F04793"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4B4CAE9B" w14:textId="77777777" w:rsidTr="00BF74A2">
        <w:trPr>
          <w:jc w:val="center"/>
        </w:trPr>
        <w:tc>
          <w:tcPr>
            <w:tcW w:w="1505" w:type="dxa"/>
            <w:vMerge/>
            <w:vAlign w:val="center"/>
          </w:tcPr>
          <w:p w14:paraId="33AE158E" w14:textId="77777777" w:rsidR="006A374E" w:rsidRPr="00D60250" w:rsidRDefault="006A374E" w:rsidP="00BF74A2">
            <w:pPr>
              <w:pStyle w:val="af"/>
              <w:spacing w:after="0"/>
              <w:ind w:firstLine="420"/>
              <w:rPr>
                <w:rFonts w:ascii="仿宋_GB2312" w:eastAsia="仿宋_GB2312" w:hAnsi="宋体"/>
                <w:kern w:val="0"/>
              </w:rPr>
            </w:pPr>
          </w:p>
        </w:tc>
        <w:tc>
          <w:tcPr>
            <w:tcW w:w="1418" w:type="dxa"/>
            <w:tcBorders>
              <w:bottom w:val="nil"/>
            </w:tcBorders>
            <w:vAlign w:val="center"/>
          </w:tcPr>
          <w:p w14:paraId="387DAA73" w14:textId="77777777" w:rsidR="006A374E" w:rsidRPr="00D60250" w:rsidRDefault="006A374E" w:rsidP="00BF74A2">
            <w:pPr>
              <w:pStyle w:val="af"/>
              <w:spacing w:after="0"/>
              <w:ind w:firstLine="420"/>
              <w:rPr>
                <w:rFonts w:ascii="仿宋_GB2312" w:eastAsia="仿宋_GB2312" w:hAnsi="宋体"/>
                <w:kern w:val="0"/>
              </w:rPr>
            </w:pPr>
          </w:p>
        </w:tc>
        <w:tc>
          <w:tcPr>
            <w:tcW w:w="1134" w:type="dxa"/>
            <w:tcBorders>
              <w:bottom w:val="nil"/>
            </w:tcBorders>
            <w:vAlign w:val="center"/>
          </w:tcPr>
          <w:p w14:paraId="4800CAA7" w14:textId="77777777" w:rsidR="006A374E" w:rsidRPr="00D60250" w:rsidRDefault="006A374E" w:rsidP="00BF74A2">
            <w:pPr>
              <w:pStyle w:val="af"/>
              <w:spacing w:after="0"/>
              <w:ind w:firstLine="420"/>
              <w:rPr>
                <w:rFonts w:ascii="仿宋_GB2312" w:eastAsia="仿宋_GB2312" w:hAnsi="宋体"/>
                <w:kern w:val="0"/>
              </w:rPr>
            </w:pPr>
          </w:p>
        </w:tc>
        <w:tc>
          <w:tcPr>
            <w:tcW w:w="1134" w:type="dxa"/>
            <w:tcBorders>
              <w:bottom w:val="nil"/>
            </w:tcBorders>
            <w:vAlign w:val="center"/>
          </w:tcPr>
          <w:p w14:paraId="616B5071" w14:textId="77777777" w:rsidR="006A374E" w:rsidRPr="00D60250" w:rsidRDefault="006A374E" w:rsidP="00BF74A2">
            <w:pPr>
              <w:pStyle w:val="af"/>
              <w:spacing w:after="0"/>
              <w:ind w:firstLine="420"/>
              <w:rPr>
                <w:rFonts w:ascii="仿宋_GB2312" w:eastAsia="仿宋_GB2312" w:hAnsi="宋体"/>
                <w:kern w:val="0"/>
              </w:rPr>
            </w:pPr>
          </w:p>
        </w:tc>
        <w:tc>
          <w:tcPr>
            <w:tcW w:w="3896" w:type="dxa"/>
            <w:tcBorders>
              <w:bottom w:val="nil"/>
            </w:tcBorders>
            <w:vAlign w:val="center"/>
          </w:tcPr>
          <w:p w14:paraId="6CF9EED7"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0BB48190" w14:textId="77777777" w:rsidTr="00BF74A2">
        <w:trPr>
          <w:jc w:val="center"/>
        </w:trPr>
        <w:tc>
          <w:tcPr>
            <w:tcW w:w="1505" w:type="dxa"/>
            <w:vMerge/>
            <w:vAlign w:val="center"/>
          </w:tcPr>
          <w:p w14:paraId="57D35DED" w14:textId="77777777" w:rsidR="006A374E" w:rsidRPr="00D60250" w:rsidRDefault="006A374E" w:rsidP="00BF74A2">
            <w:pPr>
              <w:pStyle w:val="af"/>
              <w:spacing w:after="0"/>
              <w:ind w:firstLine="420"/>
              <w:rPr>
                <w:rFonts w:ascii="仿宋_GB2312" w:eastAsia="仿宋_GB2312" w:hAnsi="宋体"/>
                <w:kern w:val="0"/>
              </w:rPr>
            </w:pPr>
          </w:p>
        </w:tc>
        <w:tc>
          <w:tcPr>
            <w:tcW w:w="1418" w:type="dxa"/>
            <w:vAlign w:val="center"/>
          </w:tcPr>
          <w:p w14:paraId="62C74355"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116F05D9"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6B4013DF"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14473B24"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1CE478A1" w14:textId="77777777" w:rsidTr="00BF74A2">
        <w:trPr>
          <w:jc w:val="center"/>
        </w:trPr>
        <w:tc>
          <w:tcPr>
            <w:tcW w:w="1505" w:type="dxa"/>
            <w:vMerge/>
            <w:vAlign w:val="center"/>
          </w:tcPr>
          <w:p w14:paraId="26DB2E9B" w14:textId="77777777" w:rsidR="006A374E" w:rsidRPr="00D60250" w:rsidRDefault="006A374E" w:rsidP="00BF74A2">
            <w:pPr>
              <w:pStyle w:val="af"/>
              <w:spacing w:after="0"/>
              <w:ind w:firstLine="420"/>
              <w:rPr>
                <w:rFonts w:ascii="仿宋_GB2312" w:eastAsia="仿宋_GB2312" w:hAnsi="宋体"/>
                <w:kern w:val="0"/>
              </w:rPr>
            </w:pPr>
          </w:p>
        </w:tc>
        <w:tc>
          <w:tcPr>
            <w:tcW w:w="1418" w:type="dxa"/>
            <w:vAlign w:val="center"/>
          </w:tcPr>
          <w:p w14:paraId="4197BA1D"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74CBC126"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47BDCE1C"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5798D306"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0F7AA307" w14:textId="77777777" w:rsidTr="00BF74A2">
        <w:trPr>
          <w:jc w:val="center"/>
        </w:trPr>
        <w:tc>
          <w:tcPr>
            <w:tcW w:w="1505" w:type="dxa"/>
            <w:vMerge/>
            <w:vAlign w:val="center"/>
          </w:tcPr>
          <w:p w14:paraId="03F47E1A" w14:textId="77777777" w:rsidR="006A374E" w:rsidRPr="00D60250" w:rsidRDefault="006A374E" w:rsidP="00BF74A2">
            <w:pPr>
              <w:pStyle w:val="af"/>
              <w:spacing w:after="0"/>
              <w:ind w:firstLine="420"/>
              <w:rPr>
                <w:rFonts w:ascii="仿宋_GB2312" w:eastAsia="仿宋_GB2312" w:hAnsi="宋体"/>
                <w:kern w:val="0"/>
              </w:rPr>
            </w:pPr>
          </w:p>
        </w:tc>
        <w:tc>
          <w:tcPr>
            <w:tcW w:w="1418" w:type="dxa"/>
            <w:vAlign w:val="center"/>
          </w:tcPr>
          <w:p w14:paraId="5596551B"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034BC65A" w14:textId="77777777" w:rsidR="006A374E" w:rsidRPr="00D60250" w:rsidRDefault="006A374E" w:rsidP="00BF74A2">
            <w:pPr>
              <w:pStyle w:val="af"/>
              <w:spacing w:after="0"/>
              <w:ind w:firstLine="420"/>
              <w:rPr>
                <w:rFonts w:ascii="仿宋_GB2312" w:eastAsia="仿宋_GB2312" w:hAnsi="宋体"/>
                <w:kern w:val="0"/>
              </w:rPr>
            </w:pPr>
          </w:p>
        </w:tc>
        <w:tc>
          <w:tcPr>
            <w:tcW w:w="1134" w:type="dxa"/>
            <w:vAlign w:val="center"/>
          </w:tcPr>
          <w:p w14:paraId="0D05207F" w14:textId="77777777" w:rsidR="006A374E" w:rsidRPr="00D60250" w:rsidRDefault="006A374E" w:rsidP="00BF74A2">
            <w:pPr>
              <w:pStyle w:val="af"/>
              <w:spacing w:after="0"/>
              <w:ind w:firstLine="420"/>
              <w:rPr>
                <w:rFonts w:ascii="仿宋_GB2312" w:eastAsia="仿宋_GB2312" w:hAnsi="宋体"/>
                <w:kern w:val="0"/>
              </w:rPr>
            </w:pPr>
          </w:p>
        </w:tc>
        <w:tc>
          <w:tcPr>
            <w:tcW w:w="3896" w:type="dxa"/>
            <w:vAlign w:val="center"/>
          </w:tcPr>
          <w:p w14:paraId="18BC6BA7" w14:textId="77777777" w:rsidR="006A374E" w:rsidRPr="00D60250" w:rsidRDefault="006A374E" w:rsidP="00BF74A2">
            <w:pPr>
              <w:pStyle w:val="af"/>
              <w:spacing w:after="0"/>
              <w:ind w:firstLine="420"/>
              <w:rPr>
                <w:rFonts w:ascii="仿宋_GB2312" w:eastAsia="仿宋_GB2312" w:hAnsi="宋体"/>
                <w:kern w:val="0"/>
              </w:rPr>
            </w:pPr>
          </w:p>
        </w:tc>
      </w:tr>
      <w:tr w:rsidR="006A374E" w:rsidRPr="00D60250" w14:paraId="697679B1" w14:textId="77777777" w:rsidTr="00BF74A2">
        <w:trPr>
          <w:jc w:val="center"/>
        </w:trPr>
        <w:tc>
          <w:tcPr>
            <w:tcW w:w="1505" w:type="dxa"/>
            <w:vMerge/>
            <w:tcBorders>
              <w:bottom w:val="single" w:sz="12" w:space="0" w:color="auto"/>
            </w:tcBorders>
            <w:vAlign w:val="center"/>
          </w:tcPr>
          <w:p w14:paraId="6ECD0511" w14:textId="77777777" w:rsidR="006A374E" w:rsidRPr="00D60250" w:rsidRDefault="006A374E" w:rsidP="00BF74A2">
            <w:pPr>
              <w:pStyle w:val="af"/>
              <w:rPr>
                <w:rFonts w:ascii="仿宋_GB2312" w:eastAsia="仿宋_GB2312" w:hAnsi="宋体"/>
                <w:kern w:val="0"/>
                <w:szCs w:val="20"/>
              </w:rPr>
            </w:pPr>
          </w:p>
        </w:tc>
        <w:tc>
          <w:tcPr>
            <w:tcW w:w="1418" w:type="dxa"/>
            <w:tcBorders>
              <w:bottom w:val="single" w:sz="12" w:space="0" w:color="auto"/>
            </w:tcBorders>
            <w:vAlign w:val="center"/>
          </w:tcPr>
          <w:p w14:paraId="4A48443D" w14:textId="77777777" w:rsidR="006A374E" w:rsidRPr="00D60250" w:rsidRDefault="006A374E" w:rsidP="00BF74A2">
            <w:pPr>
              <w:pStyle w:val="af"/>
              <w:rPr>
                <w:rFonts w:ascii="仿宋_GB2312" w:eastAsia="仿宋_GB2312" w:hAnsi="宋体"/>
                <w:kern w:val="0"/>
                <w:szCs w:val="20"/>
              </w:rPr>
            </w:pPr>
          </w:p>
        </w:tc>
        <w:tc>
          <w:tcPr>
            <w:tcW w:w="1134" w:type="dxa"/>
            <w:tcBorders>
              <w:bottom w:val="single" w:sz="12" w:space="0" w:color="auto"/>
            </w:tcBorders>
            <w:vAlign w:val="center"/>
          </w:tcPr>
          <w:p w14:paraId="516EBF56" w14:textId="77777777" w:rsidR="006A374E" w:rsidRPr="00D60250" w:rsidRDefault="006A374E" w:rsidP="00BF74A2">
            <w:pPr>
              <w:pStyle w:val="af"/>
              <w:rPr>
                <w:rFonts w:ascii="仿宋_GB2312" w:eastAsia="仿宋_GB2312" w:hAnsi="宋体"/>
                <w:kern w:val="0"/>
                <w:szCs w:val="20"/>
              </w:rPr>
            </w:pPr>
          </w:p>
        </w:tc>
        <w:tc>
          <w:tcPr>
            <w:tcW w:w="1134" w:type="dxa"/>
            <w:tcBorders>
              <w:bottom w:val="single" w:sz="12" w:space="0" w:color="auto"/>
            </w:tcBorders>
            <w:vAlign w:val="center"/>
          </w:tcPr>
          <w:p w14:paraId="20AF24A7" w14:textId="77777777" w:rsidR="006A374E" w:rsidRPr="00D60250" w:rsidRDefault="006A374E" w:rsidP="00BF74A2">
            <w:pPr>
              <w:pStyle w:val="af"/>
              <w:rPr>
                <w:rFonts w:ascii="仿宋_GB2312" w:eastAsia="仿宋_GB2312" w:hAnsi="宋体"/>
                <w:kern w:val="0"/>
                <w:szCs w:val="20"/>
              </w:rPr>
            </w:pPr>
          </w:p>
        </w:tc>
        <w:tc>
          <w:tcPr>
            <w:tcW w:w="3896" w:type="dxa"/>
            <w:tcBorders>
              <w:bottom w:val="single" w:sz="12" w:space="0" w:color="auto"/>
            </w:tcBorders>
            <w:vAlign w:val="center"/>
          </w:tcPr>
          <w:p w14:paraId="7A1DEF69" w14:textId="77777777" w:rsidR="006A374E" w:rsidRPr="00D60250" w:rsidRDefault="006A374E" w:rsidP="00BF74A2">
            <w:pPr>
              <w:pStyle w:val="af"/>
              <w:rPr>
                <w:rFonts w:ascii="仿宋_GB2312" w:eastAsia="仿宋_GB2312" w:hAnsi="宋体"/>
                <w:kern w:val="0"/>
                <w:szCs w:val="20"/>
              </w:rPr>
            </w:pPr>
          </w:p>
        </w:tc>
      </w:tr>
    </w:tbl>
    <w:p w14:paraId="01276088" w14:textId="77777777" w:rsidR="006A374E" w:rsidRPr="00D60250" w:rsidRDefault="006A374E" w:rsidP="006A374E">
      <w:r w:rsidRPr="00D60250">
        <w:br w:type="page"/>
      </w:r>
    </w:p>
    <w:p w14:paraId="5EAF0417" w14:textId="77777777" w:rsidR="006A374E" w:rsidRPr="00D60250" w:rsidRDefault="006A374E" w:rsidP="006A374E">
      <w:pPr>
        <w:pStyle w:val="a"/>
        <w:numPr>
          <w:ilvl w:val="0"/>
          <w:numId w:val="0"/>
        </w:numPr>
      </w:pPr>
      <w:bookmarkStart w:id="1508" w:name="_Toc716495909"/>
      <w:bookmarkStart w:id="1509" w:name="_Toc88414747"/>
      <w:bookmarkStart w:id="1510" w:name="_Toc17314"/>
      <w:bookmarkStart w:id="1511" w:name="_Toc1862893669"/>
      <w:bookmarkStart w:id="1512" w:name="_Toc130844325"/>
      <w:r w:rsidRPr="00D60250">
        <w:rPr>
          <w:rFonts w:hint="eastAsia"/>
        </w:rPr>
        <w:t>附件7</w:t>
      </w:r>
      <w:r w:rsidRPr="00D60250">
        <w:t xml:space="preserve"> </w:t>
      </w:r>
      <w:r w:rsidRPr="00D60250">
        <w:rPr>
          <w:rFonts w:hint="eastAsia"/>
        </w:rPr>
        <w:t>价格指数权重表</w:t>
      </w:r>
      <w:bookmarkEnd w:id="1508"/>
      <w:bookmarkEnd w:id="1509"/>
      <w:bookmarkEnd w:id="1510"/>
      <w:bookmarkEnd w:id="1511"/>
      <w:bookmarkEnd w:id="15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584"/>
        <w:gridCol w:w="876"/>
        <w:gridCol w:w="1215"/>
        <w:gridCol w:w="1080"/>
        <w:gridCol w:w="1215"/>
        <w:gridCol w:w="1230"/>
        <w:gridCol w:w="1380"/>
      </w:tblGrid>
      <w:tr w:rsidR="006A374E" w:rsidRPr="00D60250" w14:paraId="762BF954" w14:textId="77777777" w:rsidTr="00BF74A2">
        <w:trPr>
          <w:trHeight w:val="355"/>
        </w:trPr>
        <w:tc>
          <w:tcPr>
            <w:tcW w:w="829" w:type="dxa"/>
            <w:vMerge w:val="restart"/>
          </w:tcPr>
          <w:p w14:paraId="7B3CD985" w14:textId="77777777" w:rsidR="006A374E" w:rsidRPr="00D60250" w:rsidRDefault="006A374E" w:rsidP="00BF74A2">
            <w:pPr>
              <w:rPr>
                <w:rFonts w:ascii="仿宋_GB2312" w:eastAsia="仿宋_GB2312"/>
              </w:rPr>
            </w:pPr>
            <w:r w:rsidRPr="00D60250">
              <w:rPr>
                <w:rFonts w:ascii="仿宋_GB2312" w:eastAsia="仿宋_GB2312" w:hint="eastAsia"/>
              </w:rPr>
              <w:t>序号</w:t>
            </w:r>
          </w:p>
        </w:tc>
        <w:tc>
          <w:tcPr>
            <w:tcW w:w="1460" w:type="dxa"/>
            <w:gridSpan w:val="2"/>
            <w:vMerge w:val="restart"/>
          </w:tcPr>
          <w:p w14:paraId="6871AF96" w14:textId="77777777" w:rsidR="006A374E" w:rsidRPr="00D60250" w:rsidRDefault="006A374E" w:rsidP="00BF74A2">
            <w:pPr>
              <w:rPr>
                <w:rFonts w:ascii="仿宋_GB2312" w:eastAsia="仿宋_GB2312"/>
              </w:rPr>
            </w:pPr>
            <w:r w:rsidRPr="00D60250">
              <w:rPr>
                <w:rFonts w:ascii="仿宋_GB2312" w:eastAsia="仿宋_GB2312" w:hint="eastAsia"/>
              </w:rPr>
              <w:t>名称</w:t>
            </w:r>
          </w:p>
        </w:tc>
        <w:tc>
          <w:tcPr>
            <w:tcW w:w="2295" w:type="dxa"/>
            <w:gridSpan w:val="2"/>
          </w:tcPr>
          <w:p w14:paraId="6C69F976" w14:textId="77777777" w:rsidR="006A374E" w:rsidRPr="00D60250" w:rsidRDefault="006A374E" w:rsidP="00BF74A2">
            <w:pPr>
              <w:rPr>
                <w:rFonts w:ascii="仿宋_GB2312" w:eastAsia="仿宋_GB2312"/>
              </w:rPr>
            </w:pPr>
            <w:r w:rsidRPr="00D60250">
              <w:rPr>
                <w:rFonts w:ascii="仿宋_GB2312" w:eastAsia="仿宋_GB2312" w:hint="eastAsia"/>
              </w:rPr>
              <w:t>变更权重B</w:t>
            </w:r>
          </w:p>
        </w:tc>
        <w:tc>
          <w:tcPr>
            <w:tcW w:w="2445" w:type="dxa"/>
            <w:gridSpan w:val="2"/>
          </w:tcPr>
          <w:p w14:paraId="38941A41" w14:textId="77777777" w:rsidR="006A374E" w:rsidRPr="00D60250" w:rsidRDefault="006A374E" w:rsidP="00BF74A2">
            <w:pPr>
              <w:rPr>
                <w:rFonts w:ascii="仿宋_GB2312" w:eastAsia="仿宋_GB2312"/>
              </w:rPr>
            </w:pPr>
            <w:r w:rsidRPr="00D60250">
              <w:rPr>
                <w:rFonts w:ascii="仿宋_GB2312" w:eastAsia="仿宋_GB2312" w:hint="eastAsia"/>
              </w:rPr>
              <w:t>基本价格指数F0</w:t>
            </w:r>
          </w:p>
        </w:tc>
        <w:tc>
          <w:tcPr>
            <w:tcW w:w="1380" w:type="dxa"/>
          </w:tcPr>
          <w:p w14:paraId="24C00928" w14:textId="77777777" w:rsidR="006A374E" w:rsidRPr="00D60250" w:rsidRDefault="006A374E" w:rsidP="00BF74A2">
            <w:pPr>
              <w:rPr>
                <w:rFonts w:ascii="仿宋_GB2312" w:eastAsia="仿宋_GB2312"/>
              </w:rPr>
            </w:pPr>
            <w:r w:rsidRPr="00D60250">
              <w:rPr>
                <w:rFonts w:ascii="仿宋_GB2312" w:eastAsia="仿宋_GB2312" w:hint="eastAsia"/>
              </w:rPr>
              <w:t>备注</w:t>
            </w:r>
          </w:p>
        </w:tc>
      </w:tr>
      <w:tr w:rsidR="006A374E" w:rsidRPr="00D60250" w14:paraId="64216091" w14:textId="77777777" w:rsidTr="00BF74A2">
        <w:trPr>
          <w:trHeight w:val="463"/>
        </w:trPr>
        <w:tc>
          <w:tcPr>
            <w:tcW w:w="829" w:type="dxa"/>
            <w:vMerge/>
          </w:tcPr>
          <w:p w14:paraId="1008F564" w14:textId="77777777" w:rsidR="006A374E" w:rsidRPr="00D60250" w:rsidRDefault="006A374E" w:rsidP="00BF74A2">
            <w:pPr>
              <w:rPr>
                <w:rFonts w:ascii="仿宋_GB2312" w:eastAsia="仿宋_GB2312"/>
              </w:rPr>
            </w:pPr>
          </w:p>
        </w:tc>
        <w:tc>
          <w:tcPr>
            <w:tcW w:w="1460" w:type="dxa"/>
            <w:gridSpan w:val="2"/>
            <w:vMerge/>
          </w:tcPr>
          <w:p w14:paraId="42BACA21" w14:textId="77777777" w:rsidR="006A374E" w:rsidRPr="00D60250" w:rsidRDefault="006A374E" w:rsidP="00BF74A2">
            <w:pPr>
              <w:rPr>
                <w:rFonts w:ascii="仿宋_GB2312" w:eastAsia="仿宋_GB2312"/>
              </w:rPr>
            </w:pPr>
          </w:p>
        </w:tc>
        <w:tc>
          <w:tcPr>
            <w:tcW w:w="1215" w:type="dxa"/>
          </w:tcPr>
          <w:p w14:paraId="12E934CC" w14:textId="77777777" w:rsidR="006A374E" w:rsidRPr="00D60250" w:rsidRDefault="006A374E" w:rsidP="00BF74A2">
            <w:pPr>
              <w:rPr>
                <w:rFonts w:ascii="仿宋_GB2312" w:eastAsia="仿宋_GB2312"/>
              </w:rPr>
            </w:pPr>
            <w:r w:rsidRPr="00D60250">
              <w:rPr>
                <w:rFonts w:ascii="仿宋_GB2312" w:eastAsia="仿宋_GB2312" w:hint="eastAsia"/>
              </w:rPr>
              <w:t>代号</w:t>
            </w:r>
          </w:p>
        </w:tc>
        <w:tc>
          <w:tcPr>
            <w:tcW w:w="1080" w:type="dxa"/>
          </w:tcPr>
          <w:p w14:paraId="179B43AA" w14:textId="77777777" w:rsidR="006A374E" w:rsidRPr="00D60250" w:rsidRDefault="006A374E" w:rsidP="00BF74A2">
            <w:pPr>
              <w:rPr>
                <w:rFonts w:ascii="仿宋_GB2312" w:eastAsia="仿宋_GB2312"/>
              </w:rPr>
            </w:pPr>
            <w:r w:rsidRPr="00D60250">
              <w:rPr>
                <w:rFonts w:ascii="仿宋_GB2312" w:eastAsia="仿宋_GB2312" w:hint="eastAsia"/>
              </w:rPr>
              <w:t>权重</w:t>
            </w:r>
          </w:p>
        </w:tc>
        <w:tc>
          <w:tcPr>
            <w:tcW w:w="1215" w:type="dxa"/>
          </w:tcPr>
          <w:p w14:paraId="3A7F8429" w14:textId="77777777" w:rsidR="006A374E" w:rsidRPr="00D60250" w:rsidRDefault="006A374E" w:rsidP="00BF74A2">
            <w:pPr>
              <w:rPr>
                <w:rFonts w:ascii="仿宋_GB2312" w:eastAsia="仿宋_GB2312"/>
              </w:rPr>
            </w:pPr>
            <w:r w:rsidRPr="00D60250">
              <w:rPr>
                <w:rFonts w:ascii="仿宋_GB2312" w:eastAsia="仿宋_GB2312" w:hint="eastAsia"/>
              </w:rPr>
              <w:t>代号</w:t>
            </w:r>
          </w:p>
        </w:tc>
        <w:tc>
          <w:tcPr>
            <w:tcW w:w="1230" w:type="dxa"/>
          </w:tcPr>
          <w:p w14:paraId="48FDE399" w14:textId="77777777" w:rsidR="006A374E" w:rsidRPr="00D60250" w:rsidRDefault="006A374E" w:rsidP="00BF74A2">
            <w:pPr>
              <w:rPr>
                <w:rFonts w:ascii="仿宋_GB2312" w:eastAsia="仿宋_GB2312"/>
              </w:rPr>
            </w:pPr>
            <w:r w:rsidRPr="00D60250">
              <w:rPr>
                <w:rFonts w:ascii="仿宋_GB2312" w:eastAsia="仿宋_GB2312" w:hint="eastAsia"/>
              </w:rPr>
              <w:t>指数</w:t>
            </w:r>
          </w:p>
        </w:tc>
        <w:tc>
          <w:tcPr>
            <w:tcW w:w="1380" w:type="dxa"/>
          </w:tcPr>
          <w:p w14:paraId="4F114218" w14:textId="77777777" w:rsidR="006A374E" w:rsidRPr="00D60250" w:rsidRDefault="006A374E" w:rsidP="00BF74A2">
            <w:pPr>
              <w:rPr>
                <w:rFonts w:ascii="仿宋_GB2312" w:eastAsia="仿宋_GB2312"/>
              </w:rPr>
            </w:pPr>
          </w:p>
        </w:tc>
      </w:tr>
      <w:tr w:rsidR="006A374E" w:rsidRPr="00D60250" w14:paraId="1F0F3026" w14:textId="77777777" w:rsidTr="00BF74A2">
        <w:tc>
          <w:tcPr>
            <w:tcW w:w="829" w:type="dxa"/>
          </w:tcPr>
          <w:p w14:paraId="6F829050" w14:textId="77777777" w:rsidR="006A374E" w:rsidRPr="00D60250" w:rsidRDefault="006A374E" w:rsidP="00BF74A2">
            <w:pPr>
              <w:rPr>
                <w:rFonts w:ascii="仿宋_GB2312" w:eastAsia="仿宋_GB2312"/>
              </w:rPr>
            </w:pPr>
          </w:p>
        </w:tc>
        <w:tc>
          <w:tcPr>
            <w:tcW w:w="584" w:type="dxa"/>
            <w:vMerge w:val="restart"/>
          </w:tcPr>
          <w:p w14:paraId="7EE72DA4" w14:textId="77777777" w:rsidR="006A374E" w:rsidRPr="00D60250" w:rsidRDefault="006A374E" w:rsidP="00BF74A2">
            <w:pPr>
              <w:rPr>
                <w:rFonts w:ascii="仿宋_GB2312" w:eastAsia="仿宋_GB2312"/>
              </w:rPr>
            </w:pPr>
            <w:r w:rsidRPr="00D60250">
              <w:rPr>
                <w:rFonts w:ascii="仿宋_GB2312" w:eastAsia="仿宋_GB2312" w:hint="eastAsia"/>
              </w:rPr>
              <w:t>变</w:t>
            </w:r>
          </w:p>
          <w:p w14:paraId="05CEF207" w14:textId="77777777" w:rsidR="006A374E" w:rsidRPr="00D60250" w:rsidRDefault="006A374E" w:rsidP="00BF74A2">
            <w:pPr>
              <w:rPr>
                <w:rFonts w:ascii="仿宋_GB2312" w:eastAsia="仿宋_GB2312"/>
              </w:rPr>
            </w:pPr>
            <w:r w:rsidRPr="00D60250">
              <w:rPr>
                <w:rFonts w:ascii="仿宋_GB2312" w:eastAsia="仿宋_GB2312" w:hint="eastAsia"/>
              </w:rPr>
              <w:t>值</w:t>
            </w:r>
          </w:p>
          <w:p w14:paraId="6F27BD59" w14:textId="77777777" w:rsidR="006A374E" w:rsidRPr="00D60250" w:rsidRDefault="006A374E" w:rsidP="00BF74A2">
            <w:pPr>
              <w:rPr>
                <w:rFonts w:ascii="仿宋_GB2312" w:eastAsia="仿宋_GB2312"/>
              </w:rPr>
            </w:pPr>
            <w:r w:rsidRPr="00D60250">
              <w:rPr>
                <w:rFonts w:ascii="仿宋_GB2312" w:eastAsia="仿宋_GB2312" w:hint="eastAsia"/>
              </w:rPr>
              <w:t>部</w:t>
            </w:r>
          </w:p>
          <w:p w14:paraId="6297F21F" w14:textId="77777777" w:rsidR="006A374E" w:rsidRPr="00D60250" w:rsidRDefault="006A374E" w:rsidP="00BF74A2">
            <w:pPr>
              <w:rPr>
                <w:rFonts w:ascii="仿宋_GB2312" w:eastAsia="仿宋_GB2312"/>
              </w:rPr>
            </w:pPr>
            <w:r w:rsidRPr="00D60250">
              <w:rPr>
                <w:rFonts w:ascii="仿宋_GB2312" w:eastAsia="仿宋_GB2312" w:hint="eastAsia"/>
              </w:rPr>
              <w:t>分</w:t>
            </w:r>
          </w:p>
        </w:tc>
        <w:tc>
          <w:tcPr>
            <w:tcW w:w="876" w:type="dxa"/>
          </w:tcPr>
          <w:p w14:paraId="7A307396" w14:textId="77777777" w:rsidR="006A374E" w:rsidRPr="00D60250" w:rsidRDefault="006A374E" w:rsidP="00BF74A2">
            <w:pPr>
              <w:rPr>
                <w:rFonts w:ascii="仿宋_GB2312" w:eastAsia="仿宋_GB2312"/>
              </w:rPr>
            </w:pPr>
          </w:p>
        </w:tc>
        <w:tc>
          <w:tcPr>
            <w:tcW w:w="1215" w:type="dxa"/>
          </w:tcPr>
          <w:p w14:paraId="2FCF4A03" w14:textId="77777777" w:rsidR="006A374E" w:rsidRPr="00D60250" w:rsidRDefault="006A374E" w:rsidP="00BF74A2">
            <w:pPr>
              <w:rPr>
                <w:rFonts w:ascii="仿宋_GB2312" w:eastAsia="仿宋_GB2312"/>
              </w:rPr>
            </w:pPr>
            <w:r w:rsidRPr="00D60250">
              <w:rPr>
                <w:rFonts w:ascii="仿宋_GB2312" w:eastAsia="仿宋_GB2312" w:hint="eastAsia"/>
              </w:rPr>
              <w:t>B1</w:t>
            </w:r>
          </w:p>
        </w:tc>
        <w:tc>
          <w:tcPr>
            <w:tcW w:w="1080" w:type="dxa"/>
          </w:tcPr>
          <w:p w14:paraId="3E572D22" w14:textId="77777777" w:rsidR="006A374E" w:rsidRPr="00D60250" w:rsidRDefault="006A374E" w:rsidP="00BF74A2">
            <w:pPr>
              <w:rPr>
                <w:rFonts w:ascii="仿宋_GB2312" w:eastAsia="仿宋_GB2312"/>
              </w:rPr>
            </w:pPr>
          </w:p>
        </w:tc>
        <w:tc>
          <w:tcPr>
            <w:tcW w:w="1215" w:type="dxa"/>
          </w:tcPr>
          <w:p w14:paraId="316B353D" w14:textId="77777777" w:rsidR="006A374E" w:rsidRPr="00D60250" w:rsidRDefault="006A374E" w:rsidP="00BF74A2">
            <w:pPr>
              <w:rPr>
                <w:rFonts w:ascii="仿宋_GB2312" w:eastAsia="仿宋_GB2312"/>
              </w:rPr>
            </w:pPr>
            <w:r w:rsidRPr="00D60250">
              <w:rPr>
                <w:rFonts w:ascii="仿宋_GB2312" w:eastAsia="仿宋_GB2312" w:hint="eastAsia"/>
              </w:rPr>
              <w:t>F01</w:t>
            </w:r>
          </w:p>
        </w:tc>
        <w:tc>
          <w:tcPr>
            <w:tcW w:w="1230" w:type="dxa"/>
          </w:tcPr>
          <w:p w14:paraId="78E62E5D" w14:textId="77777777" w:rsidR="006A374E" w:rsidRPr="00D60250" w:rsidRDefault="006A374E" w:rsidP="00BF74A2">
            <w:pPr>
              <w:rPr>
                <w:rFonts w:ascii="仿宋_GB2312" w:eastAsia="仿宋_GB2312"/>
              </w:rPr>
            </w:pPr>
          </w:p>
        </w:tc>
        <w:tc>
          <w:tcPr>
            <w:tcW w:w="1380" w:type="dxa"/>
          </w:tcPr>
          <w:p w14:paraId="318D9162" w14:textId="77777777" w:rsidR="006A374E" w:rsidRPr="00D60250" w:rsidRDefault="006A374E" w:rsidP="00BF74A2">
            <w:pPr>
              <w:rPr>
                <w:rFonts w:ascii="仿宋_GB2312" w:eastAsia="仿宋_GB2312"/>
              </w:rPr>
            </w:pPr>
          </w:p>
        </w:tc>
      </w:tr>
      <w:tr w:rsidR="006A374E" w:rsidRPr="00D60250" w14:paraId="715B00EB" w14:textId="77777777" w:rsidTr="00BF74A2">
        <w:tc>
          <w:tcPr>
            <w:tcW w:w="829" w:type="dxa"/>
          </w:tcPr>
          <w:p w14:paraId="24B6E997" w14:textId="77777777" w:rsidR="006A374E" w:rsidRPr="00D60250" w:rsidRDefault="006A374E" w:rsidP="00BF74A2">
            <w:pPr>
              <w:rPr>
                <w:rFonts w:ascii="仿宋_GB2312" w:eastAsia="仿宋_GB2312"/>
              </w:rPr>
            </w:pPr>
          </w:p>
        </w:tc>
        <w:tc>
          <w:tcPr>
            <w:tcW w:w="584" w:type="dxa"/>
            <w:vMerge/>
          </w:tcPr>
          <w:p w14:paraId="182BF9C9" w14:textId="77777777" w:rsidR="006A374E" w:rsidRPr="00D60250" w:rsidRDefault="006A374E" w:rsidP="00BF74A2">
            <w:pPr>
              <w:rPr>
                <w:rFonts w:ascii="仿宋_GB2312" w:eastAsia="仿宋_GB2312"/>
              </w:rPr>
            </w:pPr>
          </w:p>
        </w:tc>
        <w:tc>
          <w:tcPr>
            <w:tcW w:w="876" w:type="dxa"/>
          </w:tcPr>
          <w:p w14:paraId="6A1A42C6" w14:textId="77777777" w:rsidR="006A374E" w:rsidRPr="00D60250" w:rsidRDefault="006A374E" w:rsidP="00BF74A2">
            <w:pPr>
              <w:rPr>
                <w:rFonts w:ascii="仿宋_GB2312" w:eastAsia="仿宋_GB2312"/>
              </w:rPr>
            </w:pPr>
          </w:p>
        </w:tc>
        <w:tc>
          <w:tcPr>
            <w:tcW w:w="1215" w:type="dxa"/>
          </w:tcPr>
          <w:p w14:paraId="0C808CF6" w14:textId="77777777" w:rsidR="006A374E" w:rsidRPr="00D60250" w:rsidRDefault="006A374E" w:rsidP="00BF74A2">
            <w:pPr>
              <w:rPr>
                <w:rFonts w:ascii="仿宋_GB2312" w:eastAsia="仿宋_GB2312"/>
              </w:rPr>
            </w:pPr>
            <w:r w:rsidRPr="00D60250">
              <w:rPr>
                <w:rFonts w:ascii="仿宋_GB2312" w:eastAsia="仿宋_GB2312" w:hint="eastAsia"/>
              </w:rPr>
              <w:t>B2</w:t>
            </w:r>
          </w:p>
        </w:tc>
        <w:tc>
          <w:tcPr>
            <w:tcW w:w="1080" w:type="dxa"/>
          </w:tcPr>
          <w:p w14:paraId="3AAC637A" w14:textId="77777777" w:rsidR="006A374E" w:rsidRPr="00D60250" w:rsidRDefault="006A374E" w:rsidP="00BF74A2">
            <w:pPr>
              <w:rPr>
                <w:rFonts w:ascii="仿宋_GB2312" w:eastAsia="仿宋_GB2312"/>
              </w:rPr>
            </w:pPr>
          </w:p>
        </w:tc>
        <w:tc>
          <w:tcPr>
            <w:tcW w:w="1215" w:type="dxa"/>
          </w:tcPr>
          <w:p w14:paraId="02711C4F" w14:textId="77777777" w:rsidR="006A374E" w:rsidRPr="00D60250" w:rsidRDefault="006A374E" w:rsidP="00BF74A2">
            <w:pPr>
              <w:rPr>
                <w:rFonts w:ascii="仿宋_GB2312" w:eastAsia="仿宋_GB2312"/>
              </w:rPr>
            </w:pPr>
            <w:r w:rsidRPr="00D60250">
              <w:rPr>
                <w:rFonts w:ascii="仿宋_GB2312" w:eastAsia="仿宋_GB2312" w:hint="eastAsia"/>
              </w:rPr>
              <w:t>F02</w:t>
            </w:r>
          </w:p>
        </w:tc>
        <w:tc>
          <w:tcPr>
            <w:tcW w:w="1230" w:type="dxa"/>
          </w:tcPr>
          <w:p w14:paraId="4857C622" w14:textId="77777777" w:rsidR="006A374E" w:rsidRPr="00D60250" w:rsidRDefault="006A374E" w:rsidP="00BF74A2">
            <w:pPr>
              <w:rPr>
                <w:rFonts w:ascii="仿宋_GB2312" w:eastAsia="仿宋_GB2312"/>
              </w:rPr>
            </w:pPr>
          </w:p>
        </w:tc>
        <w:tc>
          <w:tcPr>
            <w:tcW w:w="1380" w:type="dxa"/>
          </w:tcPr>
          <w:p w14:paraId="6A58F279" w14:textId="77777777" w:rsidR="006A374E" w:rsidRPr="00D60250" w:rsidRDefault="006A374E" w:rsidP="00BF74A2">
            <w:pPr>
              <w:rPr>
                <w:rFonts w:ascii="仿宋_GB2312" w:eastAsia="仿宋_GB2312"/>
              </w:rPr>
            </w:pPr>
          </w:p>
        </w:tc>
      </w:tr>
      <w:tr w:rsidR="006A374E" w:rsidRPr="00D60250" w14:paraId="47CB3746" w14:textId="77777777" w:rsidTr="00BF74A2">
        <w:tc>
          <w:tcPr>
            <w:tcW w:w="829" w:type="dxa"/>
          </w:tcPr>
          <w:p w14:paraId="4B3F25F7" w14:textId="77777777" w:rsidR="006A374E" w:rsidRPr="00D60250" w:rsidRDefault="006A374E" w:rsidP="00BF74A2">
            <w:pPr>
              <w:rPr>
                <w:rFonts w:ascii="仿宋_GB2312" w:eastAsia="仿宋_GB2312"/>
              </w:rPr>
            </w:pPr>
          </w:p>
        </w:tc>
        <w:tc>
          <w:tcPr>
            <w:tcW w:w="584" w:type="dxa"/>
            <w:vMerge/>
          </w:tcPr>
          <w:p w14:paraId="50A05277" w14:textId="77777777" w:rsidR="006A374E" w:rsidRPr="00D60250" w:rsidRDefault="006A374E" w:rsidP="00BF74A2">
            <w:pPr>
              <w:rPr>
                <w:rFonts w:ascii="仿宋_GB2312" w:eastAsia="仿宋_GB2312"/>
              </w:rPr>
            </w:pPr>
          </w:p>
        </w:tc>
        <w:tc>
          <w:tcPr>
            <w:tcW w:w="876" w:type="dxa"/>
          </w:tcPr>
          <w:p w14:paraId="318881FD" w14:textId="77777777" w:rsidR="006A374E" w:rsidRPr="00D60250" w:rsidRDefault="006A374E" w:rsidP="00BF74A2">
            <w:pPr>
              <w:rPr>
                <w:rFonts w:ascii="仿宋_GB2312" w:eastAsia="仿宋_GB2312"/>
              </w:rPr>
            </w:pPr>
          </w:p>
        </w:tc>
        <w:tc>
          <w:tcPr>
            <w:tcW w:w="1215" w:type="dxa"/>
          </w:tcPr>
          <w:p w14:paraId="5CEF89D2" w14:textId="77777777" w:rsidR="006A374E" w:rsidRPr="00D60250" w:rsidRDefault="006A374E" w:rsidP="00BF74A2">
            <w:pPr>
              <w:rPr>
                <w:rFonts w:ascii="仿宋_GB2312" w:eastAsia="仿宋_GB2312"/>
              </w:rPr>
            </w:pPr>
            <w:r w:rsidRPr="00D60250">
              <w:rPr>
                <w:rFonts w:ascii="仿宋_GB2312" w:eastAsia="仿宋_GB2312" w:hint="eastAsia"/>
              </w:rPr>
              <w:t>B3</w:t>
            </w:r>
          </w:p>
        </w:tc>
        <w:tc>
          <w:tcPr>
            <w:tcW w:w="1080" w:type="dxa"/>
          </w:tcPr>
          <w:p w14:paraId="6C871EFE" w14:textId="77777777" w:rsidR="006A374E" w:rsidRPr="00D60250" w:rsidRDefault="006A374E" w:rsidP="00BF74A2">
            <w:pPr>
              <w:rPr>
                <w:rFonts w:ascii="仿宋_GB2312" w:eastAsia="仿宋_GB2312"/>
              </w:rPr>
            </w:pPr>
          </w:p>
        </w:tc>
        <w:tc>
          <w:tcPr>
            <w:tcW w:w="1215" w:type="dxa"/>
          </w:tcPr>
          <w:p w14:paraId="16BCF115" w14:textId="77777777" w:rsidR="006A374E" w:rsidRPr="00D60250" w:rsidRDefault="006A374E" w:rsidP="00BF74A2">
            <w:pPr>
              <w:rPr>
                <w:rFonts w:ascii="仿宋_GB2312" w:eastAsia="仿宋_GB2312"/>
              </w:rPr>
            </w:pPr>
            <w:r w:rsidRPr="00D60250">
              <w:rPr>
                <w:rFonts w:ascii="仿宋_GB2312" w:eastAsia="仿宋_GB2312" w:hint="eastAsia"/>
              </w:rPr>
              <w:t>F03</w:t>
            </w:r>
          </w:p>
        </w:tc>
        <w:tc>
          <w:tcPr>
            <w:tcW w:w="1230" w:type="dxa"/>
          </w:tcPr>
          <w:p w14:paraId="69798160" w14:textId="77777777" w:rsidR="006A374E" w:rsidRPr="00D60250" w:rsidRDefault="006A374E" w:rsidP="00BF74A2">
            <w:pPr>
              <w:rPr>
                <w:rFonts w:ascii="仿宋_GB2312" w:eastAsia="仿宋_GB2312"/>
              </w:rPr>
            </w:pPr>
          </w:p>
        </w:tc>
        <w:tc>
          <w:tcPr>
            <w:tcW w:w="1380" w:type="dxa"/>
          </w:tcPr>
          <w:p w14:paraId="75653C67" w14:textId="77777777" w:rsidR="006A374E" w:rsidRPr="00D60250" w:rsidRDefault="006A374E" w:rsidP="00BF74A2">
            <w:pPr>
              <w:rPr>
                <w:rFonts w:ascii="仿宋_GB2312" w:eastAsia="仿宋_GB2312"/>
              </w:rPr>
            </w:pPr>
          </w:p>
        </w:tc>
      </w:tr>
      <w:tr w:rsidR="006A374E" w:rsidRPr="00D60250" w14:paraId="0E666B8A" w14:textId="77777777" w:rsidTr="00BF74A2">
        <w:tc>
          <w:tcPr>
            <w:tcW w:w="829" w:type="dxa"/>
          </w:tcPr>
          <w:p w14:paraId="5A145C02" w14:textId="77777777" w:rsidR="006A374E" w:rsidRPr="00D60250" w:rsidRDefault="006A374E" w:rsidP="00BF74A2">
            <w:pPr>
              <w:rPr>
                <w:rFonts w:ascii="仿宋_GB2312" w:eastAsia="仿宋_GB2312"/>
              </w:rPr>
            </w:pPr>
          </w:p>
        </w:tc>
        <w:tc>
          <w:tcPr>
            <w:tcW w:w="584" w:type="dxa"/>
            <w:vMerge/>
          </w:tcPr>
          <w:p w14:paraId="5A1AA1ED" w14:textId="77777777" w:rsidR="006A374E" w:rsidRPr="00D60250" w:rsidRDefault="006A374E" w:rsidP="00BF74A2">
            <w:pPr>
              <w:rPr>
                <w:rFonts w:ascii="仿宋_GB2312" w:eastAsia="仿宋_GB2312"/>
              </w:rPr>
            </w:pPr>
          </w:p>
        </w:tc>
        <w:tc>
          <w:tcPr>
            <w:tcW w:w="876" w:type="dxa"/>
          </w:tcPr>
          <w:p w14:paraId="4AC2DBD6" w14:textId="77777777" w:rsidR="006A374E" w:rsidRPr="00D60250" w:rsidRDefault="006A374E" w:rsidP="00BF74A2">
            <w:pPr>
              <w:rPr>
                <w:rFonts w:ascii="仿宋_GB2312" w:eastAsia="仿宋_GB2312"/>
              </w:rPr>
            </w:pPr>
          </w:p>
        </w:tc>
        <w:tc>
          <w:tcPr>
            <w:tcW w:w="1215" w:type="dxa"/>
          </w:tcPr>
          <w:p w14:paraId="3078794F" w14:textId="77777777" w:rsidR="006A374E" w:rsidRPr="00D60250" w:rsidRDefault="006A374E" w:rsidP="00BF74A2">
            <w:pPr>
              <w:rPr>
                <w:rFonts w:ascii="仿宋_GB2312" w:eastAsia="仿宋_GB2312"/>
              </w:rPr>
            </w:pPr>
            <w:r w:rsidRPr="00D60250">
              <w:rPr>
                <w:rFonts w:ascii="仿宋_GB2312" w:eastAsia="仿宋_GB2312" w:hint="eastAsia"/>
              </w:rPr>
              <w:t>B4</w:t>
            </w:r>
          </w:p>
        </w:tc>
        <w:tc>
          <w:tcPr>
            <w:tcW w:w="1080" w:type="dxa"/>
          </w:tcPr>
          <w:p w14:paraId="18D29A01" w14:textId="77777777" w:rsidR="006A374E" w:rsidRPr="00D60250" w:rsidRDefault="006A374E" w:rsidP="00BF74A2">
            <w:pPr>
              <w:rPr>
                <w:rFonts w:ascii="仿宋_GB2312" w:eastAsia="仿宋_GB2312"/>
              </w:rPr>
            </w:pPr>
          </w:p>
        </w:tc>
        <w:tc>
          <w:tcPr>
            <w:tcW w:w="1215" w:type="dxa"/>
          </w:tcPr>
          <w:p w14:paraId="626AC4B8" w14:textId="77777777" w:rsidR="006A374E" w:rsidRPr="00D60250" w:rsidRDefault="006A374E" w:rsidP="00BF74A2">
            <w:pPr>
              <w:rPr>
                <w:rFonts w:ascii="仿宋_GB2312" w:eastAsia="仿宋_GB2312"/>
              </w:rPr>
            </w:pPr>
            <w:r w:rsidRPr="00D60250">
              <w:rPr>
                <w:rFonts w:ascii="仿宋_GB2312" w:eastAsia="仿宋_GB2312" w:hint="eastAsia"/>
              </w:rPr>
              <w:t>F04</w:t>
            </w:r>
          </w:p>
        </w:tc>
        <w:tc>
          <w:tcPr>
            <w:tcW w:w="1230" w:type="dxa"/>
          </w:tcPr>
          <w:p w14:paraId="3509B510" w14:textId="77777777" w:rsidR="006A374E" w:rsidRPr="00D60250" w:rsidRDefault="006A374E" w:rsidP="00BF74A2">
            <w:pPr>
              <w:rPr>
                <w:rFonts w:ascii="仿宋_GB2312" w:eastAsia="仿宋_GB2312"/>
              </w:rPr>
            </w:pPr>
          </w:p>
        </w:tc>
        <w:tc>
          <w:tcPr>
            <w:tcW w:w="1380" w:type="dxa"/>
          </w:tcPr>
          <w:p w14:paraId="50740812" w14:textId="77777777" w:rsidR="006A374E" w:rsidRPr="00D60250" w:rsidRDefault="006A374E" w:rsidP="00BF74A2">
            <w:pPr>
              <w:rPr>
                <w:rFonts w:ascii="仿宋_GB2312" w:eastAsia="仿宋_GB2312"/>
              </w:rPr>
            </w:pPr>
          </w:p>
        </w:tc>
      </w:tr>
      <w:tr w:rsidR="006A374E" w:rsidRPr="00D60250" w14:paraId="65D97FF0" w14:textId="77777777" w:rsidTr="00BF74A2">
        <w:tc>
          <w:tcPr>
            <w:tcW w:w="829" w:type="dxa"/>
          </w:tcPr>
          <w:p w14:paraId="0A384E2D" w14:textId="77777777" w:rsidR="006A374E" w:rsidRPr="00D60250" w:rsidRDefault="006A374E" w:rsidP="00BF74A2">
            <w:pPr>
              <w:rPr>
                <w:rFonts w:ascii="仿宋_GB2312" w:eastAsia="仿宋_GB2312"/>
              </w:rPr>
            </w:pPr>
          </w:p>
        </w:tc>
        <w:tc>
          <w:tcPr>
            <w:tcW w:w="584" w:type="dxa"/>
            <w:vMerge/>
          </w:tcPr>
          <w:p w14:paraId="2D1BBAF0" w14:textId="77777777" w:rsidR="006A374E" w:rsidRPr="00D60250" w:rsidRDefault="006A374E" w:rsidP="00BF74A2">
            <w:pPr>
              <w:rPr>
                <w:rFonts w:ascii="仿宋_GB2312" w:eastAsia="仿宋_GB2312"/>
              </w:rPr>
            </w:pPr>
          </w:p>
        </w:tc>
        <w:tc>
          <w:tcPr>
            <w:tcW w:w="876" w:type="dxa"/>
          </w:tcPr>
          <w:p w14:paraId="1BDF5192" w14:textId="77777777" w:rsidR="006A374E" w:rsidRPr="00D60250" w:rsidRDefault="006A374E" w:rsidP="00BF74A2">
            <w:pPr>
              <w:rPr>
                <w:rFonts w:ascii="仿宋_GB2312" w:eastAsia="仿宋_GB2312"/>
              </w:rPr>
            </w:pPr>
          </w:p>
        </w:tc>
        <w:tc>
          <w:tcPr>
            <w:tcW w:w="1215" w:type="dxa"/>
          </w:tcPr>
          <w:p w14:paraId="61491359" w14:textId="77777777" w:rsidR="006A374E" w:rsidRPr="00D60250" w:rsidRDefault="006A374E" w:rsidP="00BF74A2">
            <w:pPr>
              <w:rPr>
                <w:rFonts w:ascii="仿宋_GB2312" w:eastAsia="仿宋_GB2312"/>
              </w:rPr>
            </w:pPr>
          </w:p>
        </w:tc>
        <w:tc>
          <w:tcPr>
            <w:tcW w:w="1080" w:type="dxa"/>
          </w:tcPr>
          <w:p w14:paraId="4B7817D8" w14:textId="77777777" w:rsidR="006A374E" w:rsidRPr="00D60250" w:rsidRDefault="006A374E" w:rsidP="00BF74A2">
            <w:pPr>
              <w:rPr>
                <w:rFonts w:ascii="仿宋_GB2312" w:eastAsia="仿宋_GB2312"/>
              </w:rPr>
            </w:pPr>
          </w:p>
        </w:tc>
        <w:tc>
          <w:tcPr>
            <w:tcW w:w="1215" w:type="dxa"/>
          </w:tcPr>
          <w:p w14:paraId="5937A37E" w14:textId="77777777" w:rsidR="006A374E" w:rsidRPr="00D60250" w:rsidRDefault="006A374E" w:rsidP="00BF74A2">
            <w:pPr>
              <w:rPr>
                <w:rFonts w:ascii="仿宋_GB2312" w:eastAsia="仿宋_GB2312"/>
              </w:rPr>
            </w:pPr>
          </w:p>
        </w:tc>
        <w:tc>
          <w:tcPr>
            <w:tcW w:w="1230" w:type="dxa"/>
          </w:tcPr>
          <w:p w14:paraId="4687F370" w14:textId="77777777" w:rsidR="006A374E" w:rsidRPr="00D60250" w:rsidRDefault="006A374E" w:rsidP="00BF74A2">
            <w:pPr>
              <w:rPr>
                <w:rFonts w:ascii="仿宋_GB2312" w:eastAsia="仿宋_GB2312"/>
              </w:rPr>
            </w:pPr>
          </w:p>
        </w:tc>
        <w:tc>
          <w:tcPr>
            <w:tcW w:w="1380" w:type="dxa"/>
          </w:tcPr>
          <w:p w14:paraId="6892E148" w14:textId="77777777" w:rsidR="006A374E" w:rsidRPr="00D60250" w:rsidRDefault="006A374E" w:rsidP="00BF74A2">
            <w:pPr>
              <w:rPr>
                <w:rFonts w:ascii="仿宋_GB2312" w:eastAsia="仿宋_GB2312"/>
              </w:rPr>
            </w:pPr>
          </w:p>
        </w:tc>
      </w:tr>
      <w:tr w:rsidR="006A374E" w:rsidRPr="00D60250" w14:paraId="08F449BD" w14:textId="77777777" w:rsidTr="00BF74A2">
        <w:tc>
          <w:tcPr>
            <w:tcW w:w="829" w:type="dxa"/>
          </w:tcPr>
          <w:p w14:paraId="640E12E5" w14:textId="77777777" w:rsidR="006A374E" w:rsidRPr="00D60250" w:rsidRDefault="006A374E" w:rsidP="00BF74A2">
            <w:pPr>
              <w:rPr>
                <w:rFonts w:ascii="仿宋_GB2312" w:eastAsia="仿宋_GB2312"/>
              </w:rPr>
            </w:pPr>
          </w:p>
        </w:tc>
        <w:tc>
          <w:tcPr>
            <w:tcW w:w="584" w:type="dxa"/>
            <w:vMerge/>
          </w:tcPr>
          <w:p w14:paraId="0AF7CCF0" w14:textId="77777777" w:rsidR="006A374E" w:rsidRPr="00D60250" w:rsidRDefault="006A374E" w:rsidP="00BF74A2">
            <w:pPr>
              <w:rPr>
                <w:rFonts w:ascii="仿宋_GB2312" w:eastAsia="仿宋_GB2312"/>
              </w:rPr>
            </w:pPr>
          </w:p>
        </w:tc>
        <w:tc>
          <w:tcPr>
            <w:tcW w:w="876" w:type="dxa"/>
          </w:tcPr>
          <w:p w14:paraId="5F7DBC52" w14:textId="77777777" w:rsidR="006A374E" w:rsidRPr="00D60250" w:rsidRDefault="006A374E" w:rsidP="00BF74A2">
            <w:pPr>
              <w:rPr>
                <w:rFonts w:ascii="仿宋_GB2312" w:eastAsia="仿宋_GB2312"/>
              </w:rPr>
            </w:pPr>
          </w:p>
        </w:tc>
        <w:tc>
          <w:tcPr>
            <w:tcW w:w="1215" w:type="dxa"/>
          </w:tcPr>
          <w:p w14:paraId="75AE8B46" w14:textId="77777777" w:rsidR="006A374E" w:rsidRPr="00D60250" w:rsidRDefault="006A374E" w:rsidP="00BF74A2">
            <w:pPr>
              <w:rPr>
                <w:rFonts w:ascii="仿宋_GB2312" w:eastAsia="仿宋_GB2312"/>
              </w:rPr>
            </w:pPr>
          </w:p>
        </w:tc>
        <w:tc>
          <w:tcPr>
            <w:tcW w:w="1080" w:type="dxa"/>
          </w:tcPr>
          <w:p w14:paraId="4421F570" w14:textId="77777777" w:rsidR="006A374E" w:rsidRPr="00D60250" w:rsidRDefault="006A374E" w:rsidP="00BF74A2">
            <w:pPr>
              <w:rPr>
                <w:rFonts w:ascii="仿宋_GB2312" w:eastAsia="仿宋_GB2312"/>
              </w:rPr>
            </w:pPr>
          </w:p>
        </w:tc>
        <w:tc>
          <w:tcPr>
            <w:tcW w:w="1215" w:type="dxa"/>
          </w:tcPr>
          <w:p w14:paraId="65D1B103" w14:textId="77777777" w:rsidR="006A374E" w:rsidRPr="00D60250" w:rsidRDefault="006A374E" w:rsidP="00BF74A2">
            <w:pPr>
              <w:rPr>
                <w:rFonts w:ascii="仿宋_GB2312" w:eastAsia="仿宋_GB2312"/>
              </w:rPr>
            </w:pPr>
          </w:p>
        </w:tc>
        <w:tc>
          <w:tcPr>
            <w:tcW w:w="1230" w:type="dxa"/>
          </w:tcPr>
          <w:p w14:paraId="3880AC70" w14:textId="77777777" w:rsidR="006A374E" w:rsidRPr="00D60250" w:rsidRDefault="006A374E" w:rsidP="00BF74A2">
            <w:pPr>
              <w:rPr>
                <w:rFonts w:ascii="仿宋_GB2312" w:eastAsia="仿宋_GB2312"/>
              </w:rPr>
            </w:pPr>
          </w:p>
        </w:tc>
        <w:tc>
          <w:tcPr>
            <w:tcW w:w="1380" w:type="dxa"/>
          </w:tcPr>
          <w:p w14:paraId="3B641131" w14:textId="77777777" w:rsidR="006A374E" w:rsidRPr="00D60250" w:rsidRDefault="006A374E" w:rsidP="00BF74A2">
            <w:pPr>
              <w:rPr>
                <w:rFonts w:ascii="仿宋_GB2312" w:eastAsia="仿宋_GB2312"/>
              </w:rPr>
            </w:pPr>
          </w:p>
        </w:tc>
      </w:tr>
      <w:tr w:rsidR="006A374E" w:rsidRPr="00D60250" w14:paraId="471B1750" w14:textId="77777777" w:rsidTr="00BF74A2">
        <w:tc>
          <w:tcPr>
            <w:tcW w:w="2289" w:type="dxa"/>
            <w:gridSpan w:val="3"/>
          </w:tcPr>
          <w:p w14:paraId="1EBD8F56" w14:textId="77777777" w:rsidR="006A374E" w:rsidRPr="00D60250" w:rsidRDefault="006A374E" w:rsidP="00BF74A2">
            <w:pPr>
              <w:rPr>
                <w:rFonts w:ascii="仿宋_GB2312" w:eastAsia="仿宋_GB2312"/>
              </w:rPr>
            </w:pPr>
            <w:r w:rsidRPr="00D60250">
              <w:rPr>
                <w:rFonts w:ascii="仿宋_GB2312" w:eastAsia="仿宋_GB2312" w:hint="eastAsia"/>
              </w:rPr>
              <w:t>定值部分权重A</w:t>
            </w:r>
          </w:p>
        </w:tc>
        <w:tc>
          <w:tcPr>
            <w:tcW w:w="1215" w:type="dxa"/>
          </w:tcPr>
          <w:p w14:paraId="69308824" w14:textId="77777777" w:rsidR="006A374E" w:rsidRPr="00D60250" w:rsidRDefault="006A374E" w:rsidP="00BF74A2">
            <w:pPr>
              <w:rPr>
                <w:rFonts w:ascii="仿宋_GB2312" w:eastAsia="仿宋_GB2312"/>
              </w:rPr>
            </w:pPr>
          </w:p>
        </w:tc>
        <w:tc>
          <w:tcPr>
            <w:tcW w:w="1080" w:type="dxa"/>
          </w:tcPr>
          <w:p w14:paraId="05E3CC3C" w14:textId="77777777" w:rsidR="006A374E" w:rsidRPr="00D60250" w:rsidRDefault="006A374E" w:rsidP="00BF74A2">
            <w:pPr>
              <w:rPr>
                <w:rFonts w:ascii="仿宋_GB2312" w:eastAsia="仿宋_GB2312"/>
              </w:rPr>
            </w:pPr>
          </w:p>
        </w:tc>
        <w:tc>
          <w:tcPr>
            <w:tcW w:w="1215" w:type="dxa"/>
          </w:tcPr>
          <w:p w14:paraId="0F1ED6A4" w14:textId="77777777" w:rsidR="006A374E" w:rsidRPr="00D60250" w:rsidRDefault="006A374E" w:rsidP="00BF74A2">
            <w:pPr>
              <w:rPr>
                <w:rFonts w:ascii="仿宋_GB2312" w:eastAsia="仿宋_GB2312"/>
              </w:rPr>
            </w:pPr>
          </w:p>
        </w:tc>
        <w:tc>
          <w:tcPr>
            <w:tcW w:w="1230" w:type="dxa"/>
          </w:tcPr>
          <w:p w14:paraId="2D1D17F0" w14:textId="77777777" w:rsidR="006A374E" w:rsidRPr="00D60250" w:rsidRDefault="006A374E" w:rsidP="00BF74A2">
            <w:pPr>
              <w:rPr>
                <w:rFonts w:ascii="仿宋_GB2312" w:eastAsia="仿宋_GB2312"/>
              </w:rPr>
            </w:pPr>
          </w:p>
        </w:tc>
        <w:tc>
          <w:tcPr>
            <w:tcW w:w="1380" w:type="dxa"/>
          </w:tcPr>
          <w:p w14:paraId="502C1B2B" w14:textId="77777777" w:rsidR="006A374E" w:rsidRPr="00D60250" w:rsidRDefault="006A374E" w:rsidP="00BF74A2">
            <w:pPr>
              <w:rPr>
                <w:rFonts w:ascii="仿宋_GB2312" w:eastAsia="仿宋_GB2312"/>
              </w:rPr>
            </w:pPr>
          </w:p>
        </w:tc>
      </w:tr>
      <w:tr w:rsidR="006A374E" w:rsidRPr="00D60250" w14:paraId="18958C12" w14:textId="77777777" w:rsidTr="00BF74A2">
        <w:tc>
          <w:tcPr>
            <w:tcW w:w="2289" w:type="dxa"/>
            <w:gridSpan w:val="3"/>
          </w:tcPr>
          <w:p w14:paraId="755A37F8" w14:textId="77777777" w:rsidR="006A374E" w:rsidRPr="00D60250" w:rsidRDefault="006A374E" w:rsidP="00BF74A2">
            <w:pPr>
              <w:rPr>
                <w:rFonts w:ascii="仿宋_GB2312" w:eastAsia="仿宋_GB2312"/>
              </w:rPr>
            </w:pPr>
            <w:r w:rsidRPr="00D60250">
              <w:rPr>
                <w:rFonts w:ascii="仿宋_GB2312" w:eastAsia="仿宋_GB2312" w:hint="eastAsia"/>
              </w:rPr>
              <w:t>合计</w:t>
            </w:r>
          </w:p>
        </w:tc>
        <w:tc>
          <w:tcPr>
            <w:tcW w:w="2295" w:type="dxa"/>
            <w:gridSpan w:val="2"/>
          </w:tcPr>
          <w:p w14:paraId="2122121E" w14:textId="77777777" w:rsidR="006A374E" w:rsidRPr="00D60250" w:rsidRDefault="006A374E" w:rsidP="00BF74A2">
            <w:pPr>
              <w:rPr>
                <w:rFonts w:ascii="仿宋_GB2312" w:eastAsia="仿宋_GB2312"/>
              </w:rPr>
            </w:pPr>
          </w:p>
        </w:tc>
        <w:tc>
          <w:tcPr>
            <w:tcW w:w="2445" w:type="dxa"/>
            <w:gridSpan w:val="2"/>
          </w:tcPr>
          <w:p w14:paraId="331DC777" w14:textId="77777777" w:rsidR="006A374E" w:rsidRPr="00D60250" w:rsidRDefault="006A374E" w:rsidP="00BF74A2">
            <w:pPr>
              <w:rPr>
                <w:rFonts w:ascii="仿宋_GB2312" w:eastAsia="仿宋_GB2312"/>
              </w:rPr>
            </w:pPr>
          </w:p>
        </w:tc>
        <w:tc>
          <w:tcPr>
            <w:tcW w:w="1380" w:type="dxa"/>
          </w:tcPr>
          <w:p w14:paraId="1879ED69" w14:textId="77777777" w:rsidR="006A374E" w:rsidRPr="00D60250" w:rsidRDefault="006A374E" w:rsidP="00BF74A2">
            <w:pPr>
              <w:rPr>
                <w:rFonts w:ascii="仿宋_GB2312" w:eastAsia="仿宋_GB2312"/>
              </w:rPr>
            </w:pPr>
          </w:p>
        </w:tc>
      </w:tr>
    </w:tbl>
    <w:p w14:paraId="3C2B477C" w14:textId="77777777" w:rsidR="006A374E" w:rsidRPr="00D60250" w:rsidRDefault="006A374E" w:rsidP="006A374E"/>
    <w:p w14:paraId="63623BAF" w14:textId="77777777" w:rsidR="006A374E" w:rsidRPr="00D60250" w:rsidRDefault="006A374E" w:rsidP="006A374E"/>
    <w:p w14:paraId="4A988808" w14:textId="77777777" w:rsidR="006A374E" w:rsidRPr="00D60250" w:rsidRDefault="006A374E" w:rsidP="006A374E"/>
    <w:p w14:paraId="58A7847B" w14:textId="77777777" w:rsidR="006A374E" w:rsidRPr="00D60250" w:rsidRDefault="006A374E" w:rsidP="006A374E"/>
    <w:p w14:paraId="2D9239E7" w14:textId="77777777" w:rsidR="006A374E" w:rsidRPr="00D60250" w:rsidRDefault="006A374E" w:rsidP="006A374E"/>
    <w:p w14:paraId="5DC416E0" w14:textId="77777777" w:rsidR="006A374E" w:rsidRPr="00D60250" w:rsidRDefault="006A374E" w:rsidP="006A374E"/>
    <w:p w14:paraId="46AE85E9" w14:textId="77777777" w:rsidR="006A374E" w:rsidRPr="00D60250" w:rsidRDefault="006A374E" w:rsidP="006A374E"/>
    <w:p w14:paraId="3054231F" w14:textId="77777777" w:rsidR="006A374E" w:rsidRPr="00D60250" w:rsidRDefault="006A374E" w:rsidP="006A374E"/>
    <w:p w14:paraId="0308A047" w14:textId="26D4302F" w:rsidR="00787F18" w:rsidRPr="00D60250" w:rsidRDefault="00787F18" w:rsidP="006A374E">
      <w:pPr>
        <w:pStyle w:val="MainTitle"/>
        <w:spacing w:after="156"/>
        <w:jc w:val="both"/>
        <w:rPr>
          <w:rFonts w:cs="宋体"/>
          <w:color w:val="000000" w:themeColor="text1"/>
        </w:rPr>
      </w:pPr>
    </w:p>
    <w:p w14:paraId="7CF96954" w14:textId="77777777" w:rsidR="00787F18" w:rsidRPr="00D60250" w:rsidRDefault="00787F18" w:rsidP="00787F18">
      <w:pPr>
        <w:rPr>
          <w:rFonts w:cs="宋体"/>
          <w:color w:val="000000" w:themeColor="text1"/>
        </w:rPr>
      </w:pPr>
    </w:p>
    <w:p w14:paraId="482DABD7" w14:textId="074ABBCD" w:rsidR="00513C7D" w:rsidRPr="00D60250" w:rsidRDefault="00513C7D">
      <w:pPr>
        <w:spacing w:line="440" w:lineRule="exact"/>
        <w:rPr>
          <w:rFonts w:cs="Times New Roman"/>
          <w:sz w:val="20"/>
          <w:szCs w:val="20"/>
        </w:rPr>
      </w:pPr>
    </w:p>
    <w:p w14:paraId="1B2639F0" w14:textId="77777777" w:rsidR="00513C7D" w:rsidRPr="00D60250" w:rsidRDefault="00513C7D">
      <w:pPr>
        <w:spacing w:line="480" w:lineRule="auto"/>
        <w:rPr>
          <w:rFonts w:ascii="宋体" w:cs="Times New Roman"/>
          <w:sz w:val="24"/>
          <w:szCs w:val="24"/>
        </w:rPr>
      </w:pPr>
      <w:bookmarkStart w:id="1513" w:name="_Toc152042571"/>
      <w:bookmarkStart w:id="1514" w:name="_Toc247527820"/>
      <w:bookmarkStart w:id="1515" w:name="_Toc152045782"/>
      <w:bookmarkStart w:id="1516" w:name="_Toc144974851"/>
      <w:bookmarkStart w:id="1517" w:name="_Toc247514233"/>
    </w:p>
    <w:p w14:paraId="24897612" w14:textId="77777777" w:rsidR="00513C7D" w:rsidRPr="00D60250" w:rsidRDefault="00513C7D">
      <w:pPr>
        <w:spacing w:line="480" w:lineRule="auto"/>
        <w:rPr>
          <w:rFonts w:ascii="宋体" w:cs="Times New Roman"/>
          <w:sz w:val="24"/>
          <w:szCs w:val="24"/>
        </w:rPr>
      </w:pPr>
    </w:p>
    <w:p w14:paraId="488347C3" w14:textId="77777777" w:rsidR="00513C7D" w:rsidRPr="00D60250" w:rsidRDefault="00513C7D">
      <w:pPr>
        <w:pStyle w:val="23"/>
        <w:rPr>
          <w:rFonts w:cs="Times New Roman"/>
        </w:rPr>
      </w:pPr>
    </w:p>
    <w:p w14:paraId="6F64D8A8" w14:textId="77777777" w:rsidR="00513C7D" w:rsidRPr="00D60250" w:rsidRDefault="00513C7D">
      <w:pPr>
        <w:spacing w:line="480" w:lineRule="auto"/>
        <w:rPr>
          <w:rFonts w:ascii="宋体" w:cs="Times New Roman"/>
          <w:sz w:val="24"/>
          <w:szCs w:val="24"/>
        </w:rPr>
      </w:pPr>
    </w:p>
    <w:p w14:paraId="0AD8968D" w14:textId="77777777" w:rsidR="00513C7D" w:rsidRPr="00D60250" w:rsidRDefault="00513C7D">
      <w:pPr>
        <w:spacing w:line="480" w:lineRule="auto"/>
        <w:rPr>
          <w:rFonts w:ascii="宋体" w:cs="Times New Roman"/>
          <w:sz w:val="24"/>
          <w:szCs w:val="24"/>
        </w:rPr>
      </w:pPr>
    </w:p>
    <w:p w14:paraId="321459E5" w14:textId="77777777" w:rsidR="00513C7D" w:rsidRPr="00D60250" w:rsidRDefault="00513C7D">
      <w:pPr>
        <w:spacing w:line="480" w:lineRule="auto"/>
        <w:rPr>
          <w:rFonts w:ascii="宋体" w:cs="Times New Roman"/>
          <w:sz w:val="24"/>
          <w:szCs w:val="24"/>
        </w:rPr>
      </w:pPr>
    </w:p>
    <w:p w14:paraId="51C96248" w14:textId="77777777" w:rsidR="00513C7D" w:rsidRPr="00D60250" w:rsidRDefault="00513C7D">
      <w:pPr>
        <w:spacing w:line="480" w:lineRule="auto"/>
        <w:rPr>
          <w:rFonts w:ascii="宋体" w:cs="Times New Roman"/>
          <w:sz w:val="24"/>
          <w:szCs w:val="24"/>
        </w:rPr>
      </w:pPr>
    </w:p>
    <w:p w14:paraId="35CC57EC" w14:textId="77777777" w:rsidR="00513C7D" w:rsidRPr="00D60250" w:rsidRDefault="00513C7D">
      <w:pPr>
        <w:spacing w:line="480" w:lineRule="auto"/>
        <w:rPr>
          <w:rFonts w:ascii="宋体" w:cs="Times New Roman"/>
          <w:sz w:val="24"/>
          <w:szCs w:val="24"/>
        </w:rPr>
      </w:pPr>
    </w:p>
    <w:p w14:paraId="7B55C48F" w14:textId="77777777" w:rsidR="00513C7D" w:rsidRPr="00D60250" w:rsidRDefault="00513C7D">
      <w:pPr>
        <w:spacing w:line="480" w:lineRule="auto"/>
        <w:rPr>
          <w:rFonts w:ascii="宋体" w:cs="Times New Roman"/>
          <w:sz w:val="24"/>
          <w:szCs w:val="24"/>
        </w:rPr>
      </w:pPr>
    </w:p>
    <w:p w14:paraId="24629B43" w14:textId="77777777" w:rsidR="00513C7D" w:rsidRPr="00D60250" w:rsidRDefault="00513C7D">
      <w:pPr>
        <w:spacing w:line="480" w:lineRule="auto"/>
        <w:rPr>
          <w:rFonts w:ascii="宋体" w:cs="Times New Roman"/>
          <w:sz w:val="24"/>
          <w:szCs w:val="24"/>
        </w:rPr>
      </w:pPr>
    </w:p>
    <w:p w14:paraId="75EB0FCF" w14:textId="77777777" w:rsidR="00513C7D" w:rsidRPr="00D60250" w:rsidRDefault="00513C7D">
      <w:pPr>
        <w:spacing w:line="480" w:lineRule="auto"/>
        <w:rPr>
          <w:rFonts w:ascii="宋体" w:cs="Times New Roman"/>
          <w:sz w:val="24"/>
          <w:szCs w:val="24"/>
        </w:rPr>
      </w:pPr>
    </w:p>
    <w:p w14:paraId="55CA7A6C" w14:textId="77777777" w:rsidR="00513C7D" w:rsidRPr="00D60250" w:rsidRDefault="00513C7D">
      <w:pPr>
        <w:spacing w:line="480" w:lineRule="auto"/>
        <w:rPr>
          <w:rFonts w:ascii="宋体" w:cs="Times New Roman"/>
          <w:sz w:val="24"/>
          <w:szCs w:val="24"/>
        </w:rPr>
      </w:pPr>
    </w:p>
    <w:p w14:paraId="53C775BF" w14:textId="77777777" w:rsidR="00513C7D" w:rsidRPr="00D60250" w:rsidRDefault="00513C7D">
      <w:pPr>
        <w:spacing w:line="480" w:lineRule="auto"/>
        <w:rPr>
          <w:rFonts w:ascii="宋体" w:cs="Times New Roman"/>
          <w:sz w:val="24"/>
          <w:szCs w:val="24"/>
        </w:rPr>
      </w:pPr>
    </w:p>
    <w:p w14:paraId="25FD0B89" w14:textId="77777777" w:rsidR="00513C7D" w:rsidRPr="00D60250" w:rsidRDefault="00513C7D">
      <w:pPr>
        <w:spacing w:line="480" w:lineRule="auto"/>
        <w:rPr>
          <w:rFonts w:ascii="宋体" w:cs="Times New Roman"/>
          <w:sz w:val="24"/>
          <w:szCs w:val="24"/>
        </w:rPr>
      </w:pPr>
    </w:p>
    <w:p w14:paraId="77B056DD" w14:textId="77777777" w:rsidR="00513C7D" w:rsidRPr="00D60250" w:rsidRDefault="00513C7D">
      <w:pPr>
        <w:spacing w:line="480" w:lineRule="auto"/>
        <w:rPr>
          <w:rFonts w:ascii="宋体" w:cs="Times New Roman"/>
          <w:sz w:val="24"/>
          <w:szCs w:val="24"/>
        </w:rPr>
      </w:pPr>
    </w:p>
    <w:p w14:paraId="43016328" w14:textId="77777777" w:rsidR="00513C7D" w:rsidRPr="00D60250" w:rsidRDefault="00513C7D">
      <w:pPr>
        <w:spacing w:line="480" w:lineRule="auto"/>
        <w:rPr>
          <w:rFonts w:ascii="宋体" w:cs="Times New Roman"/>
          <w:sz w:val="24"/>
          <w:szCs w:val="24"/>
        </w:rPr>
      </w:pPr>
    </w:p>
    <w:p w14:paraId="2745CD93" w14:textId="77777777" w:rsidR="00513C7D" w:rsidRPr="00D60250" w:rsidRDefault="00513C7D">
      <w:pPr>
        <w:spacing w:line="480" w:lineRule="auto"/>
        <w:rPr>
          <w:rFonts w:ascii="宋体" w:cs="Times New Roman"/>
          <w:sz w:val="24"/>
          <w:szCs w:val="24"/>
        </w:rPr>
      </w:pPr>
    </w:p>
    <w:p w14:paraId="3BEC444A" w14:textId="77777777" w:rsidR="00513C7D" w:rsidRPr="00D60250" w:rsidRDefault="00513C7D">
      <w:pPr>
        <w:spacing w:line="480" w:lineRule="auto"/>
        <w:rPr>
          <w:rFonts w:ascii="宋体" w:cs="Times New Roman"/>
          <w:sz w:val="24"/>
          <w:szCs w:val="24"/>
        </w:rPr>
      </w:pPr>
    </w:p>
    <w:p w14:paraId="72049416" w14:textId="77777777" w:rsidR="00513C7D" w:rsidRPr="00D60250" w:rsidRDefault="00513C7D">
      <w:pPr>
        <w:spacing w:line="480" w:lineRule="auto"/>
        <w:rPr>
          <w:rFonts w:ascii="宋体" w:cs="Times New Roman"/>
          <w:sz w:val="24"/>
          <w:szCs w:val="24"/>
        </w:rPr>
      </w:pPr>
    </w:p>
    <w:p w14:paraId="34B1FB97" w14:textId="77777777" w:rsidR="00513C7D" w:rsidRPr="00D60250" w:rsidRDefault="00513C7D"/>
    <w:p w14:paraId="2B0DA367" w14:textId="77777777" w:rsidR="00513C7D" w:rsidRPr="00D60250" w:rsidRDefault="00513C7D"/>
    <w:p w14:paraId="45426E33" w14:textId="77777777" w:rsidR="00513C7D" w:rsidRPr="00D60250" w:rsidRDefault="00513C7D"/>
    <w:p w14:paraId="208A74D1" w14:textId="77777777" w:rsidR="00513C7D" w:rsidRPr="00D60250" w:rsidRDefault="00513C7D"/>
    <w:p w14:paraId="7AB04B0B" w14:textId="77777777" w:rsidR="00513C7D" w:rsidRPr="00D60250" w:rsidRDefault="00513C7D"/>
    <w:p w14:paraId="583BCC05" w14:textId="77777777" w:rsidR="00513C7D" w:rsidRPr="00D60250" w:rsidRDefault="00513C7D"/>
    <w:p w14:paraId="090ED2BB" w14:textId="77777777" w:rsidR="00513C7D" w:rsidRPr="00D60250" w:rsidRDefault="00513C7D"/>
    <w:p w14:paraId="18B70D87" w14:textId="77777777" w:rsidR="00513C7D" w:rsidRPr="00D60250" w:rsidRDefault="00513C7D"/>
    <w:p w14:paraId="418EB35C" w14:textId="77777777" w:rsidR="00513C7D" w:rsidRPr="00D60250" w:rsidRDefault="00513C7D"/>
    <w:p w14:paraId="1A83968F" w14:textId="77777777" w:rsidR="00513C7D" w:rsidRPr="00D60250" w:rsidRDefault="00513C7D"/>
    <w:p w14:paraId="4533A006" w14:textId="77777777" w:rsidR="00513C7D" w:rsidRPr="00D60250" w:rsidRDefault="00513C7D"/>
    <w:p w14:paraId="688EE93C" w14:textId="77777777" w:rsidR="00513C7D" w:rsidRPr="00D60250" w:rsidRDefault="00513C7D"/>
    <w:p w14:paraId="4D968195" w14:textId="77777777" w:rsidR="00513C7D" w:rsidRPr="00D60250" w:rsidRDefault="00513C7D"/>
    <w:p w14:paraId="21F6025A" w14:textId="77777777" w:rsidR="00513C7D" w:rsidRPr="00D60250" w:rsidRDefault="00513C7D"/>
    <w:p w14:paraId="75C50CA3" w14:textId="77777777" w:rsidR="00513C7D" w:rsidRPr="00D60250" w:rsidRDefault="00513C7D"/>
    <w:p w14:paraId="2382B02B" w14:textId="77777777" w:rsidR="00513C7D" w:rsidRPr="00D60250" w:rsidRDefault="00513C7D"/>
    <w:p w14:paraId="67AD2B46" w14:textId="77777777" w:rsidR="00513C7D" w:rsidRPr="00D60250" w:rsidRDefault="00513C7D"/>
    <w:p w14:paraId="79620B78" w14:textId="77777777" w:rsidR="00513C7D" w:rsidRPr="00D60250" w:rsidRDefault="00513C7D"/>
    <w:p w14:paraId="415F0224" w14:textId="77777777" w:rsidR="00513C7D" w:rsidRPr="00D60250" w:rsidRDefault="00513C7D"/>
    <w:p w14:paraId="74E1E92E" w14:textId="77777777" w:rsidR="00513C7D" w:rsidRPr="00D60250" w:rsidRDefault="00513C7D"/>
    <w:p w14:paraId="19BB7C34" w14:textId="77777777" w:rsidR="00513C7D" w:rsidRPr="00D60250" w:rsidRDefault="00513C7D"/>
    <w:p w14:paraId="48989F59" w14:textId="77777777" w:rsidR="00513C7D" w:rsidRPr="00D60250" w:rsidRDefault="00513C7D"/>
    <w:p w14:paraId="2225E59C" w14:textId="77777777" w:rsidR="00513C7D" w:rsidRPr="00D60250" w:rsidRDefault="005F6092">
      <w:pPr>
        <w:pStyle w:val="10"/>
        <w:ind w:firstLineChars="500" w:firstLine="2209"/>
      </w:pPr>
      <w:bookmarkStart w:id="1518" w:name="_Toc130844326"/>
      <w:r w:rsidRPr="00D60250">
        <w:rPr>
          <w:rFonts w:hint="eastAsia"/>
        </w:rPr>
        <w:lastRenderedPageBreak/>
        <w:t>第五章</w:t>
      </w:r>
      <w:r w:rsidRPr="00D60250">
        <w:rPr>
          <w:rFonts w:hint="eastAsia"/>
        </w:rPr>
        <w:t xml:space="preserve"> </w:t>
      </w:r>
      <w:r w:rsidRPr="00D60250">
        <w:rPr>
          <w:rFonts w:hint="eastAsia"/>
        </w:rPr>
        <w:t>发包人要求</w:t>
      </w:r>
      <w:bookmarkEnd w:id="1518"/>
    </w:p>
    <w:p w14:paraId="22E66811" w14:textId="77777777" w:rsidR="00513C7D" w:rsidRPr="00D60250" w:rsidRDefault="00513C7D">
      <w:pPr>
        <w:rPr>
          <w:rFonts w:cs="宋体"/>
        </w:rPr>
      </w:pPr>
    </w:p>
    <w:p w14:paraId="7C331835" w14:textId="77777777" w:rsidR="00513C7D" w:rsidRPr="00D60250" w:rsidRDefault="00513C7D">
      <w:pPr>
        <w:rPr>
          <w:rFonts w:cs="宋体"/>
        </w:rPr>
      </w:pPr>
    </w:p>
    <w:p w14:paraId="4F34A6C2" w14:textId="77777777" w:rsidR="00513C7D" w:rsidRPr="00D60250" w:rsidRDefault="005F6092">
      <w:pPr>
        <w:pStyle w:val="21"/>
        <w:jc w:val="center"/>
        <w:rPr>
          <w:rFonts w:ascii="宋体" w:cs="Times New Roman"/>
          <w:b w:val="0"/>
          <w:bCs w:val="0"/>
          <w:sz w:val="24"/>
          <w:szCs w:val="24"/>
        </w:rPr>
      </w:pPr>
      <w:r w:rsidRPr="00D60250">
        <w:rPr>
          <w:rFonts w:hint="eastAsia"/>
        </w:rPr>
        <w:br w:type="page"/>
      </w:r>
      <w:bookmarkStart w:id="1519" w:name="_Toc29049684"/>
      <w:bookmarkStart w:id="1520" w:name="_Toc130844327"/>
      <w:bookmarkEnd w:id="1513"/>
      <w:bookmarkEnd w:id="1514"/>
      <w:bookmarkEnd w:id="1515"/>
      <w:bookmarkEnd w:id="1516"/>
      <w:bookmarkEnd w:id="1517"/>
      <w:r w:rsidRPr="00D60250">
        <w:rPr>
          <w:rFonts w:ascii="宋体" w:eastAsia="宋体" w:hAnsi="宋体" w:cs="Times New Roman" w:hint="eastAsia"/>
        </w:rPr>
        <w:lastRenderedPageBreak/>
        <w:t>第一节 基本编制要求</w:t>
      </w:r>
      <w:bookmarkEnd w:id="1519"/>
      <w:bookmarkEnd w:id="1520"/>
    </w:p>
    <w:p w14:paraId="31EE43E8" w14:textId="77777777" w:rsidR="00513C7D" w:rsidRPr="00D60250" w:rsidRDefault="005F6092">
      <w:pPr>
        <w:widowControl/>
        <w:adjustRightInd w:val="0"/>
        <w:snapToGrid w:val="0"/>
        <w:spacing w:line="440" w:lineRule="exact"/>
        <w:ind w:firstLineChars="202" w:firstLine="485"/>
        <w:rPr>
          <w:rFonts w:ascii="宋体" w:cs="Times New Roman"/>
          <w:sz w:val="24"/>
          <w:szCs w:val="24"/>
        </w:rPr>
      </w:pPr>
      <w:r w:rsidRPr="00D60250">
        <w:rPr>
          <w:rFonts w:ascii="宋体" w:hAnsi="宋体" w:cs="宋体" w:hint="eastAsia"/>
          <w:sz w:val="24"/>
          <w:szCs w:val="24"/>
        </w:rPr>
        <w:t>（一）招标人应当明确招标范围与规模、建设标准、功能需求等要求，其中建设规模至少包括以下内容：</w:t>
      </w:r>
    </w:p>
    <w:p w14:paraId="1CAFF68C" w14:textId="77777777" w:rsidR="00513C7D" w:rsidRPr="00D60250" w:rsidRDefault="005F6092">
      <w:pPr>
        <w:widowControl/>
        <w:adjustRightInd w:val="0"/>
        <w:snapToGrid w:val="0"/>
        <w:spacing w:line="440" w:lineRule="exact"/>
        <w:ind w:firstLineChars="202" w:firstLine="485"/>
        <w:rPr>
          <w:rFonts w:ascii="宋体" w:cs="Times New Roman"/>
          <w:sz w:val="24"/>
          <w:szCs w:val="24"/>
        </w:rPr>
      </w:pPr>
      <w:r w:rsidRPr="00D60250">
        <w:rPr>
          <w:rFonts w:ascii="宋体" w:hAnsi="宋体" w:cs="宋体"/>
          <w:sz w:val="24"/>
          <w:szCs w:val="24"/>
        </w:rPr>
        <w:t>1</w:t>
      </w:r>
      <w:r w:rsidRPr="00D60250">
        <w:rPr>
          <w:rFonts w:ascii="宋体" w:hAnsi="宋体" w:cs="宋体" w:hint="eastAsia"/>
          <w:sz w:val="24"/>
          <w:szCs w:val="24"/>
        </w:rPr>
        <w:t>、房屋建筑工程包括地上建筑面积、檐高及层数、地下建筑面积及层数、层高等；</w:t>
      </w:r>
    </w:p>
    <w:p w14:paraId="2592157A" w14:textId="77777777" w:rsidR="00513C7D" w:rsidRPr="00D60250" w:rsidRDefault="005F6092">
      <w:pPr>
        <w:widowControl/>
        <w:adjustRightInd w:val="0"/>
        <w:snapToGrid w:val="0"/>
        <w:spacing w:line="440" w:lineRule="exact"/>
        <w:ind w:firstLineChars="202" w:firstLine="485"/>
        <w:rPr>
          <w:rFonts w:ascii="宋体" w:cs="Times New Roman"/>
          <w:sz w:val="24"/>
          <w:szCs w:val="24"/>
        </w:rPr>
      </w:pPr>
      <w:r w:rsidRPr="00D60250">
        <w:rPr>
          <w:rFonts w:ascii="宋体" w:hAnsi="宋体" w:cs="宋体"/>
          <w:sz w:val="24"/>
          <w:szCs w:val="24"/>
        </w:rPr>
        <w:t>2</w:t>
      </w:r>
      <w:r w:rsidRPr="00D60250">
        <w:rPr>
          <w:rFonts w:ascii="宋体" w:hAnsi="宋体" w:cs="宋体" w:hint="eastAsia"/>
          <w:sz w:val="24"/>
          <w:szCs w:val="24"/>
        </w:rPr>
        <w:t>、市政工程包括道路、桥梁、隧道、管道、河道等工程特征指标，供水、污水、垃圾处理厂的处理能力、工艺指标等。</w:t>
      </w:r>
    </w:p>
    <w:p w14:paraId="704EC122" w14:textId="77777777" w:rsidR="00513C7D" w:rsidRPr="00D60250" w:rsidRDefault="005F6092">
      <w:pPr>
        <w:widowControl/>
        <w:adjustRightInd w:val="0"/>
        <w:snapToGrid w:val="0"/>
        <w:spacing w:line="440" w:lineRule="exact"/>
        <w:ind w:firstLineChars="202" w:firstLine="485"/>
        <w:rPr>
          <w:rFonts w:ascii="宋体" w:cs="Times New Roman"/>
          <w:sz w:val="24"/>
          <w:szCs w:val="24"/>
        </w:rPr>
      </w:pPr>
      <w:r w:rsidRPr="00D60250">
        <w:rPr>
          <w:rFonts w:ascii="宋体" w:hAnsi="宋体" w:cs="宋体" w:hint="eastAsia"/>
          <w:sz w:val="24"/>
          <w:szCs w:val="24"/>
        </w:rPr>
        <w:t>建设标准至少包括以下内容：</w:t>
      </w:r>
    </w:p>
    <w:p w14:paraId="18543110" w14:textId="77777777" w:rsidR="00513C7D" w:rsidRPr="00D60250" w:rsidRDefault="005F6092">
      <w:pPr>
        <w:widowControl/>
        <w:adjustRightInd w:val="0"/>
        <w:snapToGrid w:val="0"/>
        <w:spacing w:line="440" w:lineRule="exact"/>
        <w:ind w:firstLineChars="202" w:firstLine="485"/>
        <w:rPr>
          <w:rFonts w:ascii="宋体" w:cs="Times New Roman"/>
          <w:sz w:val="24"/>
          <w:szCs w:val="24"/>
        </w:rPr>
      </w:pPr>
      <w:r w:rsidRPr="00D60250">
        <w:rPr>
          <w:rFonts w:ascii="宋体" w:hAnsi="宋体" w:cs="宋体"/>
          <w:sz w:val="24"/>
          <w:szCs w:val="24"/>
        </w:rPr>
        <w:t>1</w:t>
      </w:r>
      <w:r w:rsidRPr="00D60250">
        <w:rPr>
          <w:rFonts w:ascii="宋体" w:hAnsi="宋体" w:cs="宋体" w:hint="eastAsia"/>
          <w:sz w:val="24"/>
          <w:szCs w:val="24"/>
        </w:rPr>
        <w:t>、房屋建筑工程包括结构体系，装配式建筑的装配率等技术参数要求（如有）；室内户型及户数、开间大小与比例、停车位数量或比例；天、地、墙各种装饰面材的材质种类、规格和品牌档次；机电系统包含的类别、机电设备材料的主要参数、指标和品牌档次，各区域末端设备的密度；家具配置数量和标准，以及室外工程、园林绿化的标准。</w:t>
      </w:r>
    </w:p>
    <w:p w14:paraId="70EAE217" w14:textId="77777777" w:rsidR="00513C7D" w:rsidRPr="00D60250" w:rsidRDefault="005F6092">
      <w:pPr>
        <w:adjustRightInd w:val="0"/>
        <w:snapToGrid w:val="0"/>
        <w:spacing w:line="440" w:lineRule="exact"/>
        <w:ind w:firstLineChars="202" w:firstLine="485"/>
        <w:rPr>
          <w:rFonts w:ascii="宋体" w:cs="Times New Roman"/>
          <w:sz w:val="24"/>
          <w:szCs w:val="24"/>
        </w:rPr>
      </w:pPr>
      <w:r w:rsidRPr="00D60250">
        <w:rPr>
          <w:rFonts w:ascii="宋体" w:hAnsi="宋体" w:cs="宋体"/>
          <w:sz w:val="24"/>
          <w:szCs w:val="24"/>
        </w:rPr>
        <w:t>2</w:t>
      </w:r>
      <w:r w:rsidRPr="00D60250">
        <w:rPr>
          <w:rFonts w:ascii="宋体" w:hAnsi="宋体" w:cs="宋体" w:hint="eastAsia"/>
          <w:sz w:val="24"/>
          <w:szCs w:val="24"/>
        </w:rPr>
        <w:t>、市政工程包括各种结构层、面层的构造方式、厚度等，各种材质种类、规格和品牌档次，机电系统包含的类别、机电设备材料的主要参数、指标和品牌档次，园林绿化的标准。</w:t>
      </w:r>
    </w:p>
    <w:p w14:paraId="7DF07DCB" w14:textId="77777777" w:rsidR="00513C7D" w:rsidRPr="00D60250" w:rsidRDefault="005F6092">
      <w:pPr>
        <w:adjustRightInd w:val="0"/>
        <w:snapToGrid w:val="0"/>
        <w:spacing w:line="440" w:lineRule="exact"/>
        <w:ind w:firstLineChars="202" w:firstLine="485"/>
        <w:rPr>
          <w:rFonts w:ascii="宋体" w:cs="Times New Roman"/>
          <w:sz w:val="24"/>
          <w:szCs w:val="24"/>
        </w:rPr>
      </w:pPr>
      <w:r w:rsidRPr="00D60250">
        <w:rPr>
          <w:rFonts w:ascii="宋体" w:hAnsi="宋体" w:cs="宋体" w:hint="eastAsia"/>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14:paraId="0E16D540" w14:textId="77777777" w:rsidR="00513C7D" w:rsidRPr="00D60250" w:rsidRDefault="005F6092">
      <w:pPr>
        <w:pStyle w:val="21"/>
        <w:jc w:val="center"/>
        <w:rPr>
          <w:rFonts w:ascii="宋体" w:eastAsia="宋体" w:hAnsi="宋体" w:cs="Times New Roman"/>
        </w:rPr>
      </w:pPr>
      <w:bookmarkStart w:id="1521" w:name="_Toc29049685"/>
      <w:r w:rsidRPr="00D60250">
        <w:rPr>
          <w:rFonts w:ascii="宋体" w:eastAsia="宋体" w:hAnsi="宋体" w:cs="Times New Roman" w:hint="eastAsia"/>
        </w:rPr>
        <w:br w:type="page"/>
      </w:r>
      <w:bookmarkStart w:id="1522" w:name="_Toc130844328"/>
      <w:r w:rsidRPr="00D60250">
        <w:rPr>
          <w:rFonts w:ascii="宋体" w:eastAsia="宋体" w:hAnsi="宋体" w:cs="Times New Roman" w:hint="eastAsia"/>
        </w:rPr>
        <w:lastRenderedPageBreak/>
        <w:t>第</w:t>
      </w:r>
      <w:r w:rsidRPr="00D60250">
        <w:rPr>
          <w:rFonts w:ascii="宋体" w:eastAsia="宋体" w:hAnsi="宋体" w:cs="宋体" w:hint="eastAsia"/>
        </w:rPr>
        <w:t>二</w:t>
      </w:r>
      <w:r w:rsidRPr="00D60250">
        <w:rPr>
          <w:rFonts w:ascii="宋体" w:eastAsia="宋体" w:hAnsi="宋体" w:cs="Times New Roman" w:hint="eastAsia"/>
        </w:rPr>
        <w:t>节 发包人要求</w:t>
      </w:r>
      <w:bookmarkEnd w:id="1521"/>
      <w:bookmarkEnd w:id="1522"/>
    </w:p>
    <w:p w14:paraId="1CFFBF82" w14:textId="77777777" w:rsidR="00513C7D" w:rsidRPr="00D60250" w:rsidRDefault="005F6092">
      <w:pPr>
        <w:widowControl/>
        <w:adjustRightInd w:val="0"/>
        <w:snapToGrid w:val="0"/>
        <w:spacing w:line="440" w:lineRule="exact"/>
        <w:ind w:firstLineChars="202" w:firstLine="485"/>
        <w:rPr>
          <w:rFonts w:ascii="宋体" w:cs="Times New Roman"/>
          <w:sz w:val="24"/>
          <w:szCs w:val="24"/>
        </w:rPr>
      </w:pPr>
      <w:r w:rsidRPr="00D60250">
        <w:rPr>
          <w:rFonts w:ascii="宋体" w:hAnsi="宋体" w:cs="宋体" w:hint="eastAsia"/>
          <w:sz w:val="24"/>
          <w:szCs w:val="24"/>
        </w:rPr>
        <w:t>发包人要求根据项目情况进行编写，通常包括但不限于以下内容：</w:t>
      </w:r>
    </w:p>
    <w:p w14:paraId="1A62AE1A" w14:textId="77777777" w:rsidR="00513C7D" w:rsidRPr="00D60250" w:rsidRDefault="005F6092">
      <w:pPr>
        <w:pStyle w:val="30"/>
        <w:numPr>
          <w:ilvl w:val="0"/>
          <w:numId w:val="9"/>
        </w:numPr>
        <w:rPr>
          <w:rFonts w:cs="宋体"/>
        </w:rPr>
      </w:pPr>
      <w:bookmarkStart w:id="1523" w:name="_Toc130844329"/>
      <w:r w:rsidRPr="00D60250">
        <w:rPr>
          <w:rFonts w:cs="宋体" w:hint="eastAsia"/>
        </w:rPr>
        <w:t>概述</w:t>
      </w:r>
      <w:bookmarkEnd w:id="1523"/>
    </w:p>
    <w:p w14:paraId="56BDE70C" w14:textId="77777777" w:rsidR="00513C7D" w:rsidRPr="00D60250" w:rsidRDefault="005F6092">
      <w:pPr>
        <w:pStyle w:val="30"/>
        <w:numPr>
          <w:ilvl w:val="0"/>
          <w:numId w:val="9"/>
        </w:numPr>
        <w:rPr>
          <w:rFonts w:cs="宋体"/>
        </w:rPr>
      </w:pPr>
      <w:bookmarkStart w:id="1524" w:name="_Toc130844330"/>
      <w:r w:rsidRPr="00D60250">
        <w:rPr>
          <w:rFonts w:cs="宋体" w:hint="eastAsia"/>
        </w:rPr>
        <w:t>招标范围与规模</w:t>
      </w:r>
      <w:bookmarkEnd w:id="1524"/>
    </w:p>
    <w:p w14:paraId="4E559BC3" w14:textId="77777777" w:rsidR="00513C7D" w:rsidRPr="00D60250" w:rsidRDefault="005F6092" w:rsidP="0095630B">
      <w:pPr>
        <w:adjustRightInd w:val="0"/>
        <w:snapToGrid w:val="0"/>
        <w:spacing w:beforeLines="20" w:before="62" w:line="440" w:lineRule="exact"/>
        <w:ind w:firstLineChars="200" w:firstLine="480"/>
        <w:rPr>
          <w:rFonts w:cs="Times New Roman"/>
          <w:sz w:val="24"/>
          <w:szCs w:val="24"/>
        </w:rPr>
      </w:pPr>
      <w:r w:rsidRPr="00D60250">
        <w:rPr>
          <w:sz w:val="24"/>
          <w:szCs w:val="24"/>
        </w:rPr>
        <w:t>1</w:t>
      </w:r>
      <w:r w:rsidRPr="00D60250">
        <w:rPr>
          <w:rFonts w:cs="宋体" w:hint="eastAsia"/>
          <w:sz w:val="24"/>
          <w:szCs w:val="24"/>
        </w:rPr>
        <w:t>、招标范围</w:t>
      </w:r>
    </w:p>
    <w:p w14:paraId="454570F7"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2</w:t>
      </w:r>
      <w:r w:rsidRPr="00D60250">
        <w:rPr>
          <w:rFonts w:cs="宋体" w:hint="eastAsia"/>
          <w:sz w:val="24"/>
          <w:szCs w:val="24"/>
        </w:rPr>
        <w:t>、工程规模</w:t>
      </w:r>
    </w:p>
    <w:p w14:paraId="140B8781"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3</w:t>
      </w:r>
      <w:r w:rsidRPr="00D60250">
        <w:rPr>
          <w:rFonts w:cs="宋体" w:hint="eastAsia"/>
          <w:sz w:val="24"/>
          <w:szCs w:val="24"/>
        </w:rPr>
        <w:t>、工作界区</w:t>
      </w:r>
    </w:p>
    <w:p w14:paraId="195A1630"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4</w:t>
      </w:r>
      <w:r w:rsidRPr="00D60250">
        <w:rPr>
          <w:rFonts w:cs="宋体" w:hint="eastAsia"/>
          <w:sz w:val="24"/>
          <w:szCs w:val="24"/>
        </w:rPr>
        <w:t>、发包人提供的现场条件</w:t>
      </w:r>
    </w:p>
    <w:p w14:paraId="3011FD5D" w14:textId="77777777" w:rsidR="00513C7D" w:rsidRPr="00D60250" w:rsidRDefault="005F6092">
      <w:pPr>
        <w:pStyle w:val="30"/>
        <w:rPr>
          <w:rFonts w:cs="宋体"/>
        </w:rPr>
      </w:pPr>
      <w:bookmarkStart w:id="1525" w:name="_Toc130844331"/>
      <w:r w:rsidRPr="00D60250">
        <w:rPr>
          <w:rFonts w:cs="宋体" w:hint="eastAsia"/>
        </w:rPr>
        <w:t>3. 功能需求</w:t>
      </w:r>
      <w:bookmarkEnd w:id="1525"/>
    </w:p>
    <w:p w14:paraId="3D31AF07" w14:textId="77777777" w:rsidR="00513C7D" w:rsidRPr="00D60250" w:rsidRDefault="005F6092" w:rsidP="0095630B">
      <w:pPr>
        <w:adjustRightInd w:val="0"/>
        <w:snapToGrid w:val="0"/>
        <w:spacing w:beforeLines="20" w:before="62" w:line="440" w:lineRule="exact"/>
        <w:ind w:firstLineChars="200" w:firstLine="480"/>
        <w:rPr>
          <w:rFonts w:cs="Times New Roman"/>
          <w:sz w:val="24"/>
          <w:szCs w:val="24"/>
        </w:rPr>
      </w:pPr>
      <w:r w:rsidRPr="00D60250">
        <w:rPr>
          <w:sz w:val="24"/>
          <w:szCs w:val="24"/>
        </w:rPr>
        <w:t>1</w:t>
      </w:r>
      <w:r w:rsidRPr="00D60250">
        <w:rPr>
          <w:rFonts w:cs="宋体" w:hint="eastAsia"/>
          <w:sz w:val="24"/>
          <w:szCs w:val="24"/>
        </w:rPr>
        <w:t>、功能需求任务书</w:t>
      </w:r>
    </w:p>
    <w:p w14:paraId="36147C01"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2</w:t>
      </w:r>
      <w:r w:rsidRPr="00D60250">
        <w:rPr>
          <w:rFonts w:cs="宋体" w:hint="eastAsia"/>
          <w:sz w:val="24"/>
          <w:szCs w:val="24"/>
        </w:rPr>
        <w:t>、性能保证指标（性能保证表）</w:t>
      </w:r>
    </w:p>
    <w:p w14:paraId="4AE611BF"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3</w:t>
      </w:r>
      <w:r w:rsidRPr="00D60250">
        <w:rPr>
          <w:rFonts w:cs="宋体" w:hint="eastAsia"/>
          <w:sz w:val="24"/>
          <w:szCs w:val="24"/>
        </w:rPr>
        <w:t>、产能保证指标</w:t>
      </w:r>
    </w:p>
    <w:p w14:paraId="7743AEFD" w14:textId="77777777" w:rsidR="00513C7D" w:rsidRPr="00D60250" w:rsidRDefault="005F6092">
      <w:pPr>
        <w:pStyle w:val="30"/>
        <w:rPr>
          <w:rFonts w:cs="宋体"/>
        </w:rPr>
      </w:pPr>
      <w:bookmarkStart w:id="1526" w:name="_Toc130844332"/>
      <w:r w:rsidRPr="00D60250">
        <w:rPr>
          <w:rFonts w:cs="宋体" w:hint="eastAsia"/>
        </w:rPr>
        <w:t>4. 建设标准</w:t>
      </w:r>
      <w:bookmarkEnd w:id="1526"/>
    </w:p>
    <w:p w14:paraId="7A9D219C" w14:textId="77777777" w:rsidR="00513C7D" w:rsidRPr="00D60250" w:rsidRDefault="005F6092" w:rsidP="0095630B">
      <w:pPr>
        <w:adjustRightInd w:val="0"/>
        <w:snapToGrid w:val="0"/>
        <w:spacing w:beforeLines="20" w:before="62" w:line="440" w:lineRule="exact"/>
        <w:ind w:firstLineChars="200" w:firstLine="480"/>
        <w:rPr>
          <w:rFonts w:cs="Times New Roman"/>
          <w:sz w:val="24"/>
          <w:szCs w:val="24"/>
        </w:rPr>
      </w:pPr>
      <w:r w:rsidRPr="00D60250">
        <w:rPr>
          <w:sz w:val="24"/>
          <w:szCs w:val="24"/>
        </w:rPr>
        <w:t>1</w:t>
      </w:r>
      <w:r w:rsidRPr="00D60250">
        <w:rPr>
          <w:rFonts w:cs="宋体" w:hint="eastAsia"/>
          <w:sz w:val="24"/>
          <w:szCs w:val="24"/>
        </w:rPr>
        <w:t>、设计标准和规范</w:t>
      </w:r>
    </w:p>
    <w:p w14:paraId="791F47B1"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2</w:t>
      </w:r>
      <w:r w:rsidRPr="00D60250">
        <w:rPr>
          <w:rFonts w:cs="宋体" w:hint="eastAsia"/>
          <w:sz w:val="24"/>
          <w:szCs w:val="24"/>
        </w:rPr>
        <w:t>、技术标准和要求</w:t>
      </w:r>
    </w:p>
    <w:p w14:paraId="400E5267"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3</w:t>
      </w:r>
      <w:r w:rsidRPr="00D60250">
        <w:rPr>
          <w:rFonts w:cs="宋体" w:hint="eastAsia"/>
          <w:sz w:val="24"/>
          <w:szCs w:val="24"/>
        </w:rPr>
        <w:t>、质量标准</w:t>
      </w:r>
    </w:p>
    <w:p w14:paraId="007C1210"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4</w:t>
      </w:r>
      <w:r w:rsidRPr="00D60250">
        <w:rPr>
          <w:rFonts w:cs="宋体" w:hint="eastAsia"/>
          <w:sz w:val="24"/>
          <w:szCs w:val="24"/>
        </w:rPr>
        <w:t>、工艺安排或要求</w:t>
      </w:r>
    </w:p>
    <w:p w14:paraId="32CD9EB8"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5</w:t>
      </w:r>
      <w:r w:rsidRPr="00D60250">
        <w:rPr>
          <w:rFonts w:cs="宋体" w:hint="eastAsia"/>
          <w:sz w:val="24"/>
          <w:szCs w:val="24"/>
        </w:rPr>
        <w:t>、主要材料设备参数、指标及品牌档次</w:t>
      </w:r>
    </w:p>
    <w:p w14:paraId="154EC773"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6</w:t>
      </w:r>
      <w:r w:rsidRPr="00D60250">
        <w:rPr>
          <w:rFonts w:cs="宋体" w:hint="eastAsia"/>
          <w:sz w:val="24"/>
          <w:szCs w:val="24"/>
        </w:rPr>
        <w:t>、发包人已完成的设计文件</w:t>
      </w:r>
    </w:p>
    <w:p w14:paraId="0A463426"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7</w:t>
      </w:r>
      <w:r w:rsidRPr="00D60250">
        <w:rPr>
          <w:rFonts w:cs="宋体" w:hint="eastAsia"/>
          <w:sz w:val="24"/>
          <w:szCs w:val="24"/>
        </w:rPr>
        <w:t>、发包人提供的其他条件，如发包人或其委托的第三人提供的设计、工艺包、用于试验检验的工器具等，以及据此对承包人提出的予以配套的要求</w:t>
      </w:r>
    </w:p>
    <w:p w14:paraId="424B5BD3" w14:textId="77777777" w:rsidR="00513C7D" w:rsidRPr="00D60250" w:rsidRDefault="005F6092">
      <w:pPr>
        <w:pStyle w:val="30"/>
        <w:rPr>
          <w:rFonts w:cs="宋体"/>
        </w:rPr>
      </w:pPr>
      <w:bookmarkStart w:id="1527" w:name="_Toc130844333"/>
      <w:r w:rsidRPr="00D60250">
        <w:rPr>
          <w:rFonts w:cs="宋体" w:hint="eastAsia"/>
        </w:rPr>
        <w:t>5. 项目管理规定</w:t>
      </w:r>
      <w:bookmarkEnd w:id="1527"/>
    </w:p>
    <w:p w14:paraId="600E90D1" w14:textId="77777777" w:rsidR="00513C7D" w:rsidRPr="00D60250" w:rsidRDefault="005F6092" w:rsidP="0095630B">
      <w:pPr>
        <w:adjustRightInd w:val="0"/>
        <w:snapToGrid w:val="0"/>
        <w:spacing w:beforeLines="20" w:before="62" w:line="440" w:lineRule="exact"/>
        <w:ind w:firstLineChars="200" w:firstLine="480"/>
        <w:rPr>
          <w:rFonts w:cs="Times New Roman"/>
          <w:sz w:val="24"/>
          <w:szCs w:val="24"/>
        </w:rPr>
      </w:pPr>
      <w:r w:rsidRPr="00D60250">
        <w:rPr>
          <w:sz w:val="24"/>
          <w:szCs w:val="24"/>
        </w:rPr>
        <w:t>1</w:t>
      </w:r>
      <w:r w:rsidRPr="00D60250">
        <w:rPr>
          <w:rFonts w:cs="宋体" w:hint="eastAsia"/>
          <w:sz w:val="24"/>
          <w:szCs w:val="24"/>
        </w:rPr>
        <w:t>、设计文件，及其相关审批、核准、备案要求</w:t>
      </w:r>
    </w:p>
    <w:p w14:paraId="29D69E4F" w14:textId="77777777" w:rsidR="00513C7D" w:rsidRPr="00D60250" w:rsidRDefault="005F6092" w:rsidP="0095630B">
      <w:pPr>
        <w:adjustRightInd w:val="0"/>
        <w:snapToGrid w:val="0"/>
        <w:spacing w:beforeLines="20" w:before="62" w:line="440" w:lineRule="exact"/>
        <w:ind w:firstLineChars="200" w:firstLine="480"/>
        <w:rPr>
          <w:rFonts w:cs="Times New Roman"/>
          <w:sz w:val="24"/>
          <w:szCs w:val="24"/>
        </w:rPr>
      </w:pPr>
      <w:r w:rsidRPr="00D60250">
        <w:rPr>
          <w:sz w:val="24"/>
          <w:szCs w:val="24"/>
        </w:rPr>
        <w:lastRenderedPageBreak/>
        <w:t>2</w:t>
      </w:r>
      <w:r w:rsidRPr="00D60250">
        <w:rPr>
          <w:rFonts w:cs="宋体" w:hint="eastAsia"/>
          <w:sz w:val="24"/>
          <w:szCs w:val="24"/>
        </w:rPr>
        <w:t>、设计、施工和设备监造、试验</w:t>
      </w:r>
    </w:p>
    <w:p w14:paraId="29840442"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3</w:t>
      </w:r>
      <w:r w:rsidRPr="00D60250">
        <w:rPr>
          <w:rFonts w:cs="宋体" w:hint="eastAsia"/>
          <w:sz w:val="24"/>
          <w:szCs w:val="24"/>
        </w:rPr>
        <w:t>、样品</w:t>
      </w:r>
    </w:p>
    <w:p w14:paraId="48A41D5C"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4</w:t>
      </w:r>
      <w:r w:rsidRPr="00D60250">
        <w:rPr>
          <w:rFonts w:cs="宋体" w:hint="eastAsia"/>
          <w:sz w:val="24"/>
          <w:szCs w:val="24"/>
        </w:rPr>
        <w:t>、进度，包括里程碑进度计划</w:t>
      </w:r>
    </w:p>
    <w:p w14:paraId="5B0733E7" w14:textId="77777777" w:rsidR="00AF588D" w:rsidRPr="00D60250" w:rsidRDefault="005F6092">
      <w:pPr>
        <w:adjustRightInd w:val="0"/>
        <w:snapToGrid w:val="0"/>
        <w:spacing w:beforeLines="20" w:before="62" w:line="440" w:lineRule="exact"/>
        <w:ind w:firstLineChars="400" w:firstLine="96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）开始工作时间</w:t>
      </w:r>
    </w:p>
    <w:p w14:paraId="3E5F0AD2" w14:textId="77777777" w:rsidR="00AF588D" w:rsidRPr="00D60250" w:rsidRDefault="005F6092">
      <w:pPr>
        <w:adjustRightInd w:val="0"/>
        <w:snapToGrid w:val="0"/>
        <w:spacing w:beforeLines="20" w:before="62" w:line="440" w:lineRule="exact"/>
        <w:ind w:firstLineChars="400" w:firstLine="96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）设计完成时间</w:t>
      </w:r>
    </w:p>
    <w:p w14:paraId="5F2EF553" w14:textId="77777777" w:rsidR="00AF588D" w:rsidRPr="00D60250" w:rsidRDefault="005F6092">
      <w:pPr>
        <w:adjustRightInd w:val="0"/>
        <w:snapToGrid w:val="0"/>
        <w:spacing w:beforeLines="20" w:before="62" w:line="440" w:lineRule="exact"/>
        <w:ind w:firstLineChars="400" w:firstLine="96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）进度计划</w:t>
      </w:r>
    </w:p>
    <w:p w14:paraId="27866598" w14:textId="77777777" w:rsidR="00AF588D" w:rsidRPr="00D60250" w:rsidRDefault="005F6092">
      <w:pPr>
        <w:adjustRightInd w:val="0"/>
        <w:snapToGrid w:val="0"/>
        <w:spacing w:beforeLines="20" w:before="62" w:line="440" w:lineRule="exact"/>
        <w:ind w:firstLineChars="400" w:firstLine="96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）竣工时间</w:t>
      </w:r>
    </w:p>
    <w:p w14:paraId="69F43608" w14:textId="77777777" w:rsidR="00AF588D" w:rsidRPr="00D60250" w:rsidRDefault="005F6092">
      <w:pPr>
        <w:adjustRightInd w:val="0"/>
        <w:snapToGrid w:val="0"/>
        <w:spacing w:beforeLines="20" w:before="62" w:line="440" w:lineRule="exact"/>
        <w:ind w:firstLineChars="400" w:firstLine="96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）缺陷责任期</w:t>
      </w:r>
    </w:p>
    <w:p w14:paraId="58C9CB7D" w14:textId="77777777" w:rsidR="00AF588D" w:rsidRPr="00D60250" w:rsidRDefault="005F6092">
      <w:pPr>
        <w:adjustRightInd w:val="0"/>
        <w:snapToGrid w:val="0"/>
        <w:spacing w:beforeLines="20" w:before="62" w:line="440" w:lineRule="exact"/>
        <w:ind w:firstLineChars="400" w:firstLine="96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6</w:t>
      </w:r>
      <w:r w:rsidRPr="00D60250">
        <w:rPr>
          <w:rFonts w:ascii="宋体" w:hAnsi="宋体" w:cs="宋体" w:hint="eastAsia"/>
          <w:sz w:val="24"/>
          <w:szCs w:val="24"/>
        </w:rPr>
        <w:t>）其他时间要求</w:t>
      </w:r>
    </w:p>
    <w:p w14:paraId="50905A8B"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5</w:t>
      </w:r>
      <w:r w:rsidRPr="00D60250">
        <w:rPr>
          <w:rFonts w:cs="宋体" w:hint="eastAsia"/>
          <w:sz w:val="24"/>
          <w:szCs w:val="24"/>
        </w:rPr>
        <w:t>、支付</w:t>
      </w:r>
    </w:p>
    <w:p w14:paraId="4CEE620F"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6</w:t>
      </w:r>
      <w:r w:rsidRPr="00D60250">
        <w:rPr>
          <w:rFonts w:cs="宋体" w:hint="eastAsia"/>
          <w:sz w:val="24"/>
          <w:szCs w:val="24"/>
        </w:rPr>
        <w:t>、变更</w:t>
      </w:r>
    </w:p>
    <w:p w14:paraId="7034B1F0"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7</w:t>
      </w:r>
      <w:r w:rsidRPr="00D60250">
        <w:rPr>
          <w:rFonts w:cs="宋体" w:hint="eastAsia"/>
          <w:sz w:val="24"/>
          <w:szCs w:val="24"/>
        </w:rPr>
        <w:t>、分包以及设备供应商。</w:t>
      </w:r>
    </w:p>
    <w:p w14:paraId="309B31E2"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8</w:t>
      </w:r>
      <w:r w:rsidRPr="00D60250">
        <w:rPr>
          <w:rFonts w:cs="宋体" w:hint="eastAsia"/>
          <w:sz w:val="24"/>
          <w:szCs w:val="24"/>
        </w:rPr>
        <w:t>、</w:t>
      </w:r>
      <w:r w:rsidRPr="00D60250">
        <w:rPr>
          <w:sz w:val="24"/>
          <w:szCs w:val="24"/>
        </w:rPr>
        <w:t>HSE</w:t>
      </w:r>
      <w:r w:rsidRPr="00D60250">
        <w:rPr>
          <w:rFonts w:cs="宋体" w:hint="eastAsia"/>
          <w:sz w:val="24"/>
          <w:szCs w:val="24"/>
        </w:rPr>
        <w:t>（健康、安全与环境管理体系）</w:t>
      </w:r>
    </w:p>
    <w:p w14:paraId="4CD581F1"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9</w:t>
      </w:r>
      <w:r w:rsidRPr="00D60250">
        <w:rPr>
          <w:rFonts w:cs="宋体" w:hint="eastAsia"/>
          <w:sz w:val="24"/>
          <w:szCs w:val="24"/>
        </w:rPr>
        <w:t>、沟通</w:t>
      </w:r>
    </w:p>
    <w:p w14:paraId="35E6E866"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10</w:t>
      </w:r>
      <w:r w:rsidRPr="00D60250">
        <w:rPr>
          <w:rFonts w:cs="宋体" w:hint="eastAsia"/>
          <w:sz w:val="24"/>
          <w:szCs w:val="24"/>
        </w:rPr>
        <w:t>、竣工试验</w:t>
      </w:r>
    </w:p>
    <w:p w14:paraId="766E4F78" w14:textId="77777777" w:rsidR="00AF588D" w:rsidRPr="00D60250" w:rsidRDefault="005F6092">
      <w:pPr>
        <w:adjustRightInd w:val="0"/>
        <w:snapToGrid w:val="0"/>
        <w:spacing w:beforeLines="20" w:before="62" w:line="440" w:lineRule="exact"/>
        <w:ind w:firstLineChars="100" w:firstLine="240"/>
        <w:rPr>
          <w:rFonts w:cs="Times New Roman"/>
          <w:sz w:val="24"/>
          <w:szCs w:val="24"/>
        </w:rPr>
      </w:pPr>
      <w:r w:rsidRPr="00D60250">
        <w:rPr>
          <w:rFonts w:cs="宋体" w:hint="eastAsia"/>
          <w:sz w:val="24"/>
          <w:szCs w:val="24"/>
        </w:rPr>
        <w:t>（</w:t>
      </w:r>
      <w:r w:rsidRPr="00D60250">
        <w:rPr>
          <w:sz w:val="24"/>
          <w:szCs w:val="24"/>
        </w:rPr>
        <w:t>1</w:t>
      </w:r>
      <w:r w:rsidRPr="00D60250">
        <w:rPr>
          <w:rFonts w:cs="宋体" w:hint="eastAsia"/>
          <w:sz w:val="24"/>
          <w:szCs w:val="24"/>
        </w:rPr>
        <w:t>）第一阶段，如对单车试验等的要求，包括试验前准备。</w:t>
      </w:r>
    </w:p>
    <w:p w14:paraId="00EB9433" w14:textId="77777777" w:rsidR="00AF588D" w:rsidRPr="00D60250" w:rsidRDefault="005F6092">
      <w:pPr>
        <w:adjustRightInd w:val="0"/>
        <w:snapToGrid w:val="0"/>
        <w:spacing w:beforeLines="20" w:before="62" w:line="440" w:lineRule="exact"/>
        <w:ind w:firstLineChars="100" w:firstLine="240"/>
        <w:rPr>
          <w:rFonts w:cs="Times New Roman"/>
          <w:sz w:val="24"/>
          <w:szCs w:val="24"/>
        </w:rPr>
      </w:pPr>
      <w:r w:rsidRPr="00D60250">
        <w:rPr>
          <w:rFonts w:cs="宋体" w:hint="eastAsia"/>
          <w:sz w:val="24"/>
          <w:szCs w:val="24"/>
        </w:rPr>
        <w:t>（</w:t>
      </w:r>
      <w:r w:rsidRPr="00D60250">
        <w:rPr>
          <w:sz w:val="24"/>
          <w:szCs w:val="24"/>
        </w:rPr>
        <w:t>2</w:t>
      </w:r>
      <w:r w:rsidRPr="00D60250">
        <w:rPr>
          <w:rFonts w:cs="宋体" w:hint="eastAsia"/>
          <w:sz w:val="24"/>
          <w:szCs w:val="24"/>
        </w:rPr>
        <w:t>）第二阶段，如对联动试车、投料试车等的要求，包括人员、设备、材料、燃料、电力、消耗品、工具等必要条件。</w:t>
      </w:r>
    </w:p>
    <w:p w14:paraId="68A127B1" w14:textId="77777777" w:rsidR="00AF588D" w:rsidRPr="00D60250" w:rsidRDefault="005F6092">
      <w:pPr>
        <w:adjustRightInd w:val="0"/>
        <w:snapToGrid w:val="0"/>
        <w:spacing w:beforeLines="20" w:before="62" w:line="440" w:lineRule="exact"/>
        <w:ind w:firstLineChars="100" w:firstLine="240"/>
        <w:rPr>
          <w:rFonts w:cs="Times New Roman"/>
          <w:sz w:val="24"/>
          <w:szCs w:val="24"/>
        </w:rPr>
      </w:pPr>
      <w:r w:rsidRPr="00D60250">
        <w:rPr>
          <w:rFonts w:cs="宋体" w:hint="eastAsia"/>
          <w:sz w:val="24"/>
          <w:szCs w:val="24"/>
        </w:rPr>
        <w:t>（</w:t>
      </w:r>
      <w:r w:rsidRPr="00D60250">
        <w:rPr>
          <w:sz w:val="24"/>
          <w:szCs w:val="24"/>
        </w:rPr>
        <w:t>3</w:t>
      </w:r>
      <w:r w:rsidRPr="00D60250">
        <w:rPr>
          <w:rFonts w:cs="宋体" w:hint="eastAsia"/>
          <w:sz w:val="24"/>
          <w:szCs w:val="24"/>
        </w:rPr>
        <w:t>）第三阶段，如对性能测试及其他竣工试验的要求，包括产能指标、产品质量标准、运营指标、环保指标等。</w:t>
      </w:r>
    </w:p>
    <w:p w14:paraId="097C8FDD"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11</w:t>
      </w:r>
      <w:r w:rsidRPr="00D60250">
        <w:rPr>
          <w:rFonts w:cs="宋体" w:hint="eastAsia"/>
          <w:sz w:val="24"/>
          <w:szCs w:val="24"/>
        </w:rPr>
        <w:t>、竣工验收</w:t>
      </w:r>
    </w:p>
    <w:p w14:paraId="0AA7D912"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12</w:t>
      </w:r>
      <w:r w:rsidRPr="00D60250">
        <w:rPr>
          <w:rFonts w:cs="宋体" w:hint="eastAsia"/>
          <w:sz w:val="24"/>
          <w:szCs w:val="24"/>
        </w:rPr>
        <w:t>、竣工后试验</w:t>
      </w:r>
    </w:p>
    <w:p w14:paraId="643F3B76"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13</w:t>
      </w:r>
      <w:r w:rsidRPr="00D60250">
        <w:rPr>
          <w:rFonts w:cs="宋体" w:hint="eastAsia"/>
          <w:sz w:val="24"/>
          <w:szCs w:val="24"/>
        </w:rPr>
        <w:t>、对项目业主人员的操作培训。</w:t>
      </w:r>
    </w:p>
    <w:p w14:paraId="68D91959" w14:textId="77777777" w:rsidR="00AF588D" w:rsidRPr="00D60250" w:rsidRDefault="005F6092">
      <w:pPr>
        <w:adjustRightInd w:val="0"/>
        <w:snapToGrid w:val="0"/>
        <w:spacing w:beforeLines="20" w:before="62" w:line="440" w:lineRule="exact"/>
        <w:ind w:firstLineChars="200" w:firstLine="480"/>
        <w:rPr>
          <w:rFonts w:cs="Times New Roman"/>
          <w:sz w:val="24"/>
          <w:szCs w:val="24"/>
        </w:rPr>
      </w:pPr>
      <w:r w:rsidRPr="00D60250">
        <w:rPr>
          <w:sz w:val="24"/>
          <w:szCs w:val="24"/>
        </w:rPr>
        <w:t>14</w:t>
      </w:r>
      <w:r w:rsidRPr="00D60250">
        <w:rPr>
          <w:rFonts w:cs="宋体" w:hint="eastAsia"/>
          <w:sz w:val="24"/>
          <w:szCs w:val="24"/>
        </w:rPr>
        <w:t>、缺陷责任期的服务要求。</w:t>
      </w:r>
    </w:p>
    <w:p w14:paraId="6BAE525B" w14:textId="77777777" w:rsidR="00513C7D" w:rsidRPr="00D60250" w:rsidRDefault="005F6092">
      <w:pPr>
        <w:pStyle w:val="30"/>
        <w:rPr>
          <w:u w:val="single"/>
        </w:rPr>
      </w:pPr>
      <w:bookmarkStart w:id="1528" w:name="_Toc130844334"/>
      <w:r w:rsidRPr="00D60250">
        <w:rPr>
          <w:rFonts w:hint="eastAsia"/>
        </w:rPr>
        <w:t>6. 发包人要求附件清单</w:t>
      </w:r>
      <w:r w:rsidRPr="00D60250">
        <w:rPr>
          <w:rFonts w:hint="eastAsia"/>
          <w:u w:val="single"/>
        </w:rPr>
        <w:t xml:space="preserve">                                     </w:t>
      </w:r>
      <w:r w:rsidRPr="00D60250">
        <w:rPr>
          <w:rFonts w:hint="eastAsia"/>
        </w:rPr>
        <w:t>。</w:t>
      </w:r>
      <w:bookmarkEnd w:id="1528"/>
    </w:p>
    <w:p w14:paraId="199A63E6" w14:textId="77777777" w:rsidR="00513C7D" w:rsidRPr="00D60250" w:rsidRDefault="005F6092" w:rsidP="0095630B">
      <w:pPr>
        <w:widowControl/>
        <w:adjustRightInd w:val="0"/>
        <w:snapToGrid w:val="0"/>
        <w:spacing w:beforeLines="20" w:before="62" w:line="440" w:lineRule="exact"/>
        <w:ind w:firstLineChars="200" w:firstLine="482"/>
        <w:rPr>
          <w:rFonts w:ascii="宋体" w:cs="Times New Roman"/>
          <w:sz w:val="24"/>
          <w:szCs w:val="24"/>
        </w:rPr>
      </w:pPr>
      <w:r w:rsidRPr="00D60250">
        <w:rPr>
          <w:rFonts w:ascii="宋体" w:hAnsi="宋体" w:cs="宋体" w:hint="eastAsia"/>
          <w:b/>
          <w:bCs/>
          <w:sz w:val="24"/>
          <w:szCs w:val="24"/>
        </w:rPr>
        <w:t>备注：</w:t>
      </w:r>
      <w:r w:rsidRPr="00D60250">
        <w:rPr>
          <w:rFonts w:ascii="宋体" w:hAnsi="宋体" w:cs="宋体" w:hint="eastAsia"/>
          <w:sz w:val="24"/>
          <w:szCs w:val="24"/>
        </w:rPr>
        <w:t>发包人要求中涉及到实质性要求的，应当以双下划线或加粗斜体字标识。</w:t>
      </w:r>
    </w:p>
    <w:p w14:paraId="52F72554" w14:textId="77777777" w:rsidR="00513C7D" w:rsidRPr="00D60250" w:rsidRDefault="00513C7D">
      <w:pPr>
        <w:adjustRightInd w:val="0"/>
        <w:spacing w:line="403" w:lineRule="auto"/>
        <w:rPr>
          <w:rFonts w:ascii="宋体" w:cs="Times New Roman"/>
        </w:rPr>
      </w:pPr>
    </w:p>
    <w:p w14:paraId="6E5FD8E3" w14:textId="77777777" w:rsidR="00513C7D" w:rsidRPr="00D60250" w:rsidRDefault="00513C7D">
      <w:pPr>
        <w:adjustRightInd w:val="0"/>
        <w:spacing w:line="403" w:lineRule="auto"/>
        <w:rPr>
          <w:rFonts w:ascii="宋体" w:cs="Times New Roman"/>
        </w:rPr>
      </w:pPr>
    </w:p>
    <w:p w14:paraId="6E106057" w14:textId="77777777" w:rsidR="00513C7D" w:rsidRPr="00D60250" w:rsidRDefault="00513C7D">
      <w:pPr>
        <w:adjustRightInd w:val="0"/>
        <w:spacing w:line="403" w:lineRule="auto"/>
        <w:rPr>
          <w:rFonts w:ascii="宋体" w:cs="Times New Roman"/>
        </w:rPr>
      </w:pPr>
    </w:p>
    <w:p w14:paraId="054CEEC2" w14:textId="77777777" w:rsidR="00513C7D" w:rsidRPr="00D60250" w:rsidRDefault="00513C7D">
      <w:pPr>
        <w:adjustRightInd w:val="0"/>
        <w:spacing w:line="403" w:lineRule="auto"/>
        <w:jc w:val="center"/>
        <w:rPr>
          <w:rFonts w:ascii="宋体" w:cs="Times New Roman"/>
        </w:rPr>
      </w:pPr>
    </w:p>
    <w:p w14:paraId="73703368" w14:textId="77777777" w:rsidR="00513C7D" w:rsidRPr="00D60250" w:rsidRDefault="005F6092">
      <w:pPr>
        <w:pStyle w:val="10"/>
        <w:jc w:val="center"/>
      </w:pPr>
      <w:bookmarkStart w:id="1529" w:name="_Toc29049686"/>
      <w:bookmarkStart w:id="1530" w:name="_Toc11831"/>
      <w:bookmarkStart w:id="1531" w:name="_Toc130844335"/>
      <w:r w:rsidRPr="00D60250">
        <w:rPr>
          <w:rFonts w:hint="eastAsia"/>
        </w:rPr>
        <w:t>第六章</w:t>
      </w:r>
      <w:r w:rsidRPr="00D60250">
        <w:rPr>
          <w:rFonts w:hint="eastAsia"/>
        </w:rPr>
        <w:t xml:space="preserve"> </w:t>
      </w:r>
      <w:r w:rsidRPr="00D60250">
        <w:rPr>
          <w:rFonts w:hint="eastAsia"/>
        </w:rPr>
        <w:t>发包人提供的资料</w:t>
      </w:r>
      <w:bookmarkEnd w:id="1529"/>
      <w:bookmarkEnd w:id="1530"/>
      <w:bookmarkEnd w:id="1531"/>
    </w:p>
    <w:p w14:paraId="3271200F" w14:textId="77777777" w:rsidR="00513C7D" w:rsidRPr="00D60250" w:rsidRDefault="00513C7D">
      <w:pPr>
        <w:spacing w:line="360" w:lineRule="auto"/>
        <w:rPr>
          <w:rFonts w:cs="Times New Roman"/>
        </w:rPr>
      </w:pPr>
    </w:p>
    <w:p w14:paraId="38E79BEB" w14:textId="77777777" w:rsidR="00513C7D" w:rsidRPr="00D60250" w:rsidRDefault="00513C7D">
      <w:pPr>
        <w:spacing w:line="360" w:lineRule="auto"/>
        <w:rPr>
          <w:rFonts w:cs="Times New Roman"/>
        </w:rPr>
      </w:pPr>
    </w:p>
    <w:p w14:paraId="28555041" w14:textId="77777777" w:rsidR="00513C7D" w:rsidRPr="00D60250" w:rsidRDefault="00513C7D">
      <w:pPr>
        <w:spacing w:line="360" w:lineRule="auto"/>
        <w:rPr>
          <w:rFonts w:cs="Times New Roman"/>
        </w:rPr>
      </w:pPr>
    </w:p>
    <w:p w14:paraId="6BF484D5" w14:textId="77777777" w:rsidR="00513C7D" w:rsidRPr="00D60250" w:rsidRDefault="00513C7D">
      <w:pPr>
        <w:spacing w:line="360" w:lineRule="auto"/>
        <w:rPr>
          <w:rFonts w:cs="Times New Roman"/>
        </w:rPr>
      </w:pPr>
    </w:p>
    <w:p w14:paraId="1E98DA90" w14:textId="77777777" w:rsidR="00513C7D" w:rsidRPr="00D60250" w:rsidRDefault="00513C7D">
      <w:pPr>
        <w:spacing w:line="360" w:lineRule="auto"/>
        <w:rPr>
          <w:rFonts w:cs="Times New Roman"/>
        </w:rPr>
      </w:pPr>
    </w:p>
    <w:p w14:paraId="69059177" w14:textId="77777777" w:rsidR="00513C7D" w:rsidRPr="00D60250" w:rsidRDefault="00513C7D">
      <w:pPr>
        <w:spacing w:line="360" w:lineRule="auto"/>
        <w:rPr>
          <w:rFonts w:cs="Times New Roman"/>
        </w:rPr>
      </w:pPr>
    </w:p>
    <w:p w14:paraId="15AA6331" w14:textId="77777777" w:rsidR="00513C7D" w:rsidRPr="00D60250" w:rsidRDefault="00513C7D">
      <w:pPr>
        <w:spacing w:line="360" w:lineRule="auto"/>
        <w:rPr>
          <w:rFonts w:cs="Times New Roman"/>
        </w:rPr>
      </w:pPr>
    </w:p>
    <w:p w14:paraId="44AC03ED" w14:textId="77777777" w:rsidR="00513C7D" w:rsidRPr="00D60250" w:rsidRDefault="00513C7D">
      <w:pPr>
        <w:spacing w:line="360" w:lineRule="auto"/>
        <w:rPr>
          <w:rFonts w:cs="Times New Roman"/>
        </w:rPr>
      </w:pPr>
    </w:p>
    <w:p w14:paraId="161F6C9F" w14:textId="77777777" w:rsidR="00513C7D" w:rsidRPr="00D60250" w:rsidRDefault="00513C7D">
      <w:pPr>
        <w:spacing w:line="360" w:lineRule="auto"/>
        <w:rPr>
          <w:rFonts w:cs="Times New Roman"/>
        </w:rPr>
      </w:pPr>
    </w:p>
    <w:p w14:paraId="4E96DB37" w14:textId="77777777" w:rsidR="00513C7D" w:rsidRPr="00D60250" w:rsidRDefault="00513C7D">
      <w:pPr>
        <w:spacing w:line="360" w:lineRule="auto"/>
        <w:rPr>
          <w:rFonts w:cs="Times New Roman"/>
        </w:rPr>
      </w:pPr>
    </w:p>
    <w:p w14:paraId="0C64A374" w14:textId="77777777" w:rsidR="00513C7D" w:rsidRPr="00D60250" w:rsidRDefault="00513C7D">
      <w:pPr>
        <w:spacing w:line="360" w:lineRule="auto"/>
        <w:rPr>
          <w:rFonts w:cs="Times New Roman"/>
        </w:rPr>
      </w:pPr>
    </w:p>
    <w:p w14:paraId="0BDF3DC9" w14:textId="77777777" w:rsidR="00513C7D" w:rsidRPr="00D60250" w:rsidRDefault="00513C7D">
      <w:pPr>
        <w:spacing w:line="360" w:lineRule="auto"/>
        <w:rPr>
          <w:rFonts w:cs="Times New Roman"/>
        </w:rPr>
      </w:pPr>
    </w:p>
    <w:p w14:paraId="0E51F4AE" w14:textId="77777777" w:rsidR="00513C7D" w:rsidRPr="00D60250" w:rsidRDefault="00513C7D">
      <w:pPr>
        <w:spacing w:line="360" w:lineRule="auto"/>
        <w:rPr>
          <w:rFonts w:cs="Times New Roman"/>
        </w:rPr>
      </w:pPr>
    </w:p>
    <w:p w14:paraId="79247493" w14:textId="77777777" w:rsidR="00513C7D" w:rsidRPr="00D60250" w:rsidRDefault="00513C7D">
      <w:pPr>
        <w:spacing w:line="360" w:lineRule="auto"/>
        <w:rPr>
          <w:rFonts w:cs="Times New Roman"/>
        </w:rPr>
      </w:pPr>
    </w:p>
    <w:p w14:paraId="0699228B" w14:textId="77777777" w:rsidR="00513C7D" w:rsidRPr="00D60250" w:rsidRDefault="00513C7D">
      <w:pPr>
        <w:widowControl/>
        <w:jc w:val="left"/>
        <w:rPr>
          <w:rFonts w:cs="Times New Roman"/>
        </w:rPr>
      </w:pPr>
      <w:bookmarkStart w:id="1532" w:name="_Toc969"/>
    </w:p>
    <w:p w14:paraId="3BCEDAC8" w14:textId="77777777" w:rsidR="00513C7D" w:rsidRPr="00D60250" w:rsidRDefault="00513C7D">
      <w:pPr>
        <w:widowControl/>
        <w:jc w:val="left"/>
        <w:rPr>
          <w:rFonts w:cs="Times New Roman"/>
        </w:rPr>
      </w:pPr>
    </w:p>
    <w:p w14:paraId="09ABEB8C" w14:textId="77777777" w:rsidR="00513C7D" w:rsidRPr="00D60250" w:rsidRDefault="00513C7D">
      <w:pPr>
        <w:widowControl/>
        <w:jc w:val="left"/>
        <w:rPr>
          <w:rFonts w:cs="Times New Roman"/>
        </w:rPr>
      </w:pPr>
    </w:p>
    <w:p w14:paraId="237818E0" w14:textId="77777777" w:rsidR="00513C7D" w:rsidRPr="00D60250" w:rsidRDefault="00513C7D">
      <w:pPr>
        <w:widowControl/>
        <w:jc w:val="left"/>
        <w:rPr>
          <w:rFonts w:cs="Times New Roman"/>
        </w:rPr>
      </w:pPr>
    </w:p>
    <w:p w14:paraId="515F19FF" w14:textId="77777777" w:rsidR="00513C7D" w:rsidRPr="00D60250" w:rsidRDefault="005F6092">
      <w:pPr>
        <w:pStyle w:val="21"/>
        <w:numPr>
          <w:ilvl w:val="0"/>
          <w:numId w:val="10"/>
        </w:numPr>
        <w:jc w:val="center"/>
        <w:rPr>
          <w:rFonts w:ascii="宋体" w:eastAsia="宋体" w:hAnsi="宋体" w:cs="Times New Roman"/>
        </w:rPr>
      </w:pPr>
      <w:bookmarkStart w:id="1533" w:name="_Toc29049687"/>
      <w:r w:rsidRPr="00D60250">
        <w:rPr>
          <w:rFonts w:ascii="宋体" w:eastAsia="宋体" w:hAnsi="宋体" w:cs="宋体" w:hint="eastAsia"/>
        </w:rPr>
        <w:br w:type="page"/>
      </w:r>
      <w:r w:rsidRPr="00D60250">
        <w:rPr>
          <w:rFonts w:ascii="宋体" w:eastAsia="宋体" w:hAnsi="宋体" w:cs="宋体" w:hint="eastAsia"/>
        </w:rPr>
        <w:lastRenderedPageBreak/>
        <w:t xml:space="preserve"> </w:t>
      </w:r>
      <w:bookmarkStart w:id="1534" w:name="_Toc130844336"/>
      <w:r w:rsidRPr="00D60250">
        <w:rPr>
          <w:rFonts w:ascii="宋体" w:eastAsia="宋体" w:hAnsi="宋体" w:cs="宋体" w:hint="eastAsia"/>
        </w:rPr>
        <w:t>已完成的设计图纸</w:t>
      </w:r>
      <w:bookmarkEnd w:id="1532"/>
      <w:bookmarkEnd w:id="1533"/>
      <w:bookmarkEnd w:id="1534"/>
    </w:p>
    <w:p w14:paraId="4875368F" w14:textId="77777777" w:rsidR="00513C7D" w:rsidRPr="00D60250" w:rsidRDefault="00513C7D">
      <w:pPr>
        <w:rPr>
          <w:rFonts w:cs="Times New Roman"/>
        </w:rPr>
      </w:pPr>
    </w:p>
    <w:p w14:paraId="53BAED81" w14:textId="77777777" w:rsidR="00513C7D" w:rsidRPr="00D60250" w:rsidRDefault="005F6092">
      <w:pPr>
        <w:pStyle w:val="30"/>
        <w:numPr>
          <w:ilvl w:val="0"/>
          <w:numId w:val="11"/>
        </w:numPr>
        <w:spacing w:before="0"/>
        <w:rPr>
          <w:rFonts w:cs="Times New Roman"/>
          <w:b w:val="0"/>
          <w:bCs/>
        </w:rPr>
      </w:pPr>
      <w:bookmarkStart w:id="1535" w:name="_Toc28243"/>
      <w:bookmarkStart w:id="1536" w:name="_Toc29049688"/>
      <w:bookmarkStart w:id="1537" w:name="_Toc130844337"/>
      <w:r w:rsidRPr="00D60250">
        <w:rPr>
          <w:rFonts w:cs="宋体" w:hint="eastAsia"/>
          <w:bCs/>
        </w:rPr>
        <w:t>已完成的设计图纸目录</w:t>
      </w:r>
      <w:bookmarkEnd w:id="1535"/>
      <w:bookmarkEnd w:id="1536"/>
      <w:bookmarkEnd w:id="1537"/>
    </w:p>
    <w:p w14:paraId="45365ABC" w14:textId="77777777" w:rsidR="00AF588D" w:rsidRPr="00D60250" w:rsidRDefault="005F6092">
      <w:pPr>
        <w:spacing w:beforeLines="100" w:before="312" w:afterLines="100" w:after="312"/>
        <w:jc w:val="center"/>
        <w:rPr>
          <w:rFonts w:ascii="宋体" w:cs="Times New Roman"/>
          <w:b/>
          <w:bCs/>
          <w:sz w:val="32"/>
          <w:szCs w:val="32"/>
        </w:rPr>
      </w:pPr>
      <w:r w:rsidRPr="00D60250">
        <w:rPr>
          <w:rFonts w:ascii="宋体" w:cs="宋体" w:hint="eastAsia"/>
          <w:b/>
          <w:bCs/>
          <w:sz w:val="32"/>
          <w:szCs w:val="32"/>
        </w:rPr>
        <w:t>已完成的设计图纸目录（格式）</w:t>
      </w:r>
    </w:p>
    <w:p w14:paraId="5143B537" w14:textId="77777777" w:rsidR="00513C7D" w:rsidRPr="00D60250" w:rsidRDefault="005F6092">
      <w:pPr>
        <w:spacing w:line="360" w:lineRule="auto"/>
        <w:rPr>
          <w:rFonts w:cs="Times New Roman"/>
          <w:sz w:val="24"/>
          <w:szCs w:val="24"/>
          <w:u w:val="single"/>
        </w:rPr>
      </w:pPr>
      <w:r w:rsidRPr="00D60250">
        <w:rPr>
          <w:rFonts w:cs="宋体" w:hint="eastAsia"/>
          <w:sz w:val="24"/>
          <w:szCs w:val="24"/>
        </w:rPr>
        <w:t>项目名称：</w:t>
      </w:r>
    </w:p>
    <w:p w14:paraId="2D8BCD6F" w14:textId="77777777" w:rsidR="00AF588D" w:rsidRPr="00D60250" w:rsidRDefault="005F6092">
      <w:pPr>
        <w:spacing w:afterLines="50" w:after="156" w:line="360" w:lineRule="auto"/>
        <w:rPr>
          <w:rFonts w:cs="Times New Roman"/>
          <w:sz w:val="24"/>
          <w:szCs w:val="24"/>
          <w:u w:val="single"/>
        </w:rPr>
      </w:pPr>
      <w:r w:rsidRPr="00D60250">
        <w:rPr>
          <w:rFonts w:cs="宋体" w:hint="eastAsia"/>
          <w:sz w:val="24"/>
          <w:szCs w:val="24"/>
        </w:rPr>
        <w:t>设计单位：</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4493"/>
        <w:gridCol w:w="2291"/>
        <w:gridCol w:w="1539"/>
      </w:tblGrid>
      <w:tr w:rsidR="00D90547" w:rsidRPr="00D60250" w14:paraId="6F122DA3" w14:textId="77777777">
        <w:trPr>
          <w:trHeight w:val="398"/>
        </w:trPr>
        <w:tc>
          <w:tcPr>
            <w:tcW w:w="908" w:type="dxa"/>
            <w:vAlign w:val="center"/>
          </w:tcPr>
          <w:p w14:paraId="6754D59E" w14:textId="77777777" w:rsidR="00513C7D" w:rsidRPr="00D60250" w:rsidRDefault="005F6092">
            <w:pPr>
              <w:spacing w:line="240" w:lineRule="atLeast"/>
              <w:jc w:val="center"/>
              <w:rPr>
                <w:rFonts w:cs="Times New Roman"/>
                <w:sz w:val="24"/>
                <w:szCs w:val="24"/>
              </w:rPr>
            </w:pPr>
            <w:r w:rsidRPr="00D60250">
              <w:rPr>
                <w:rFonts w:cs="宋体" w:hint="eastAsia"/>
                <w:sz w:val="24"/>
                <w:szCs w:val="24"/>
              </w:rPr>
              <w:t>序号</w:t>
            </w:r>
          </w:p>
        </w:tc>
        <w:tc>
          <w:tcPr>
            <w:tcW w:w="4493" w:type="dxa"/>
            <w:vAlign w:val="center"/>
          </w:tcPr>
          <w:p w14:paraId="3C93F460" w14:textId="77777777" w:rsidR="00513C7D" w:rsidRPr="00D60250" w:rsidRDefault="005F6092">
            <w:pPr>
              <w:spacing w:line="240" w:lineRule="atLeast"/>
              <w:jc w:val="center"/>
              <w:rPr>
                <w:rFonts w:cs="Times New Roman"/>
                <w:sz w:val="24"/>
                <w:szCs w:val="24"/>
              </w:rPr>
            </w:pPr>
            <w:r w:rsidRPr="00D60250">
              <w:rPr>
                <w:rFonts w:cs="宋体" w:hint="eastAsia"/>
                <w:sz w:val="24"/>
                <w:szCs w:val="24"/>
              </w:rPr>
              <w:t>图名</w:t>
            </w:r>
          </w:p>
        </w:tc>
        <w:tc>
          <w:tcPr>
            <w:tcW w:w="2291" w:type="dxa"/>
            <w:vAlign w:val="center"/>
          </w:tcPr>
          <w:p w14:paraId="1312E8E2" w14:textId="77777777" w:rsidR="00513C7D" w:rsidRPr="00D60250" w:rsidRDefault="005F6092">
            <w:pPr>
              <w:spacing w:line="240" w:lineRule="atLeast"/>
              <w:jc w:val="center"/>
              <w:rPr>
                <w:rFonts w:cs="Times New Roman"/>
                <w:sz w:val="24"/>
                <w:szCs w:val="24"/>
              </w:rPr>
            </w:pPr>
            <w:r w:rsidRPr="00D60250">
              <w:rPr>
                <w:rFonts w:cs="宋体" w:hint="eastAsia"/>
                <w:sz w:val="24"/>
                <w:szCs w:val="24"/>
              </w:rPr>
              <w:t>出图日期</w:t>
            </w:r>
          </w:p>
        </w:tc>
        <w:tc>
          <w:tcPr>
            <w:tcW w:w="1539" w:type="dxa"/>
            <w:vAlign w:val="center"/>
          </w:tcPr>
          <w:p w14:paraId="577CF00E" w14:textId="77777777" w:rsidR="00513C7D" w:rsidRPr="00D60250" w:rsidRDefault="005F6092">
            <w:pPr>
              <w:spacing w:line="240" w:lineRule="atLeast"/>
              <w:jc w:val="center"/>
              <w:rPr>
                <w:rFonts w:cs="Times New Roman"/>
                <w:sz w:val="24"/>
                <w:szCs w:val="24"/>
              </w:rPr>
            </w:pPr>
            <w:r w:rsidRPr="00D60250">
              <w:rPr>
                <w:rFonts w:cs="宋体" w:hint="eastAsia"/>
                <w:sz w:val="24"/>
                <w:szCs w:val="24"/>
              </w:rPr>
              <w:t>备注</w:t>
            </w:r>
          </w:p>
        </w:tc>
      </w:tr>
      <w:tr w:rsidR="00D90547" w:rsidRPr="00D60250" w14:paraId="614E063D" w14:textId="77777777">
        <w:trPr>
          <w:trHeight w:val="398"/>
        </w:trPr>
        <w:tc>
          <w:tcPr>
            <w:tcW w:w="908" w:type="dxa"/>
            <w:vAlign w:val="center"/>
          </w:tcPr>
          <w:p w14:paraId="276DBD47" w14:textId="77777777" w:rsidR="00513C7D" w:rsidRPr="00D60250" w:rsidRDefault="00513C7D">
            <w:pPr>
              <w:spacing w:line="240" w:lineRule="atLeast"/>
              <w:jc w:val="center"/>
              <w:rPr>
                <w:rFonts w:cs="Times New Roman"/>
              </w:rPr>
            </w:pPr>
          </w:p>
        </w:tc>
        <w:tc>
          <w:tcPr>
            <w:tcW w:w="4493" w:type="dxa"/>
            <w:vAlign w:val="center"/>
          </w:tcPr>
          <w:p w14:paraId="38031865" w14:textId="77777777" w:rsidR="00513C7D" w:rsidRPr="00D60250" w:rsidRDefault="00513C7D">
            <w:pPr>
              <w:spacing w:line="240" w:lineRule="atLeast"/>
              <w:jc w:val="center"/>
              <w:rPr>
                <w:rFonts w:cs="Times New Roman"/>
              </w:rPr>
            </w:pPr>
          </w:p>
        </w:tc>
        <w:tc>
          <w:tcPr>
            <w:tcW w:w="2291" w:type="dxa"/>
            <w:vAlign w:val="center"/>
          </w:tcPr>
          <w:p w14:paraId="69CBBF18" w14:textId="77777777" w:rsidR="00513C7D" w:rsidRPr="00D60250" w:rsidRDefault="00513C7D">
            <w:pPr>
              <w:spacing w:line="240" w:lineRule="atLeast"/>
              <w:jc w:val="center"/>
              <w:rPr>
                <w:rFonts w:cs="Times New Roman"/>
              </w:rPr>
            </w:pPr>
          </w:p>
        </w:tc>
        <w:tc>
          <w:tcPr>
            <w:tcW w:w="1539" w:type="dxa"/>
            <w:vAlign w:val="center"/>
          </w:tcPr>
          <w:p w14:paraId="486EE4D8" w14:textId="77777777" w:rsidR="00513C7D" w:rsidRPr="00D60250" w:rsidRDefault="00513C7D">
            <w:pPr>
              <w:spacing w:line="240" w:lineRule="atLeast"/>
              <w:jc w:val="center"/>
              <w:rPr>
                <w:rFonts w:cs="Times New Roman"/>
              </w:rPr>
            </w:pPr>
          </w:p>
        </w:tc>
      </w:tr>
      <w:tr w:rsidR="00D90547" w:rsidRPr="00D60250" w14:paraId="47FE32B8" w14:textId="77777777">
        <w:trPr>
          <w:trHeight w:val="398"/>
        </w:trPr>
        <w:tc>
          <w:tcPr>
            <w:tcW w:w="908" w:type="dxa"/>
            <w:vAlign w:val="center"/>
          </w:tcPr>
          <w:p w14:paraId="09522EDA" w14:textId="77777777" w:rsidR="00513C7D" w:rsidRPr="00D60250" w:rsidRDefault="00513C7D">
            <w:pPr>
              <w:spacing w:line="240" w:lineRule="atLeast"/>
              <w:jc w:val="center"/>
              <w:rPr>
                <w:rFonts w:cs="Times New Roman"/>
              </w:rPr>
            </w:pPr>
          </w:p>
        </w:tc>
        <w:tc>
          <w:tcPr>
            <w:tcW w:w="4493" w:type="dxa"/>
            <w:vAlign w:val="center"/>
          </w:tcPr>
          <w:p w14:paraId="30DC08C2" w14:textId="77777777" w:rsidR="00513C7D" w:rsidRPr="00D60250" w:rsidRDefault="00513C7D">
            <w:pPr>
              <w:spacing w:line="240" w:lineRule="atLeast"/>
              <w:jc w:val="center"/>
              <w:rPr>
                <w:rFonts w:cs="Times New Roman"/>
              </w:rPr>
            </w:pPr>
          </w:p>
        </w:tc>
        <w:tc>
          <w:tcPr>
            <w:tcW w:w="2291" w:type="dxa"/>
            <w:vAlign w:val="center"/>
          </w:tcPr>
          <w:p w14:paraId="0448D0B9" w14:textId="77777777" w:rsidR="00513C7D" w:rsidRPr="00D60250" w:rsidRDefault="00513C7D">
            <w:pPr>
              <w:spacing w:line="240" w:lineRule="atLeast"/>
              <w:jc w:val="center"/>
              <w:rPr>
                <w:rFonts w:cs="Times New Roman"/>
              </w:rPr>
            </w:pPr>
          </w:p>
        </w:tc>
        <w:tc>
          <w:tcPr>
            <w:tcW w:w="1539" w:type="dxa"/>
            <w:vAlign w:val="center"/>
          </w:tcPr>
          <w:p w14:paraId="787BFF4D" w14:textId="77777777" w:rsidR="00513C7D" w:rsidRPr="00D60250" w:rsidRDefault="00513C7D">
            <w:pPr>
              <w:spacing w:line="240" w:lineRule="atLeast"/>
              <w:jc w:val="center"/>
              <w:rPr>
                <w:rFonts w:cs="Times New Roman"/>
              </w:rPr>
            </w:pPr>
          </w:p>
        </w:tc>
      </w:tr>
      <w:tr w:rsidR="00D90547" w:rsidRPr="00D60250" w14:paraId="42A1E1FB" w14:textId="77777777">
        <w:trPr>
          <w:trHeight w:val="398"/>
        </w:trPr>
        <w:tc>
          <w:tcPr>
            <w:tcW w:w="908" w:type="dxa"/>
            <w:vAlign w:val="center"/>
          </w:tcPr>
          <w:p w14:paraId="7DEC9F85" w14:textId="77777777" w:rsidR="00513C7D" w:rsidRPr="00D60250" w:rsidRDefault="00513C7D">
            <w:pPr>
              <w:spacing w:line="240" w:lineRule="atLeast"/>
              <w:jc w:val="center"/>
              <w:rPr>
                <w:rFonts w:cs="Times New Roman"/>
              </w:rPr>
            </w:pPr>
          </w:p>
        </w:tc>
        <w:tc>
          <w:tcPr>
            <w:tcW w:w="4493" w:type="dxa"/>
            <w:vAlign w:val="center"/>
          </w:tcPr>
          <w:p w14:paraId="79B0B9FB" w14:textId="77777777" w:rsidR="00513C7D" w:rsidRPr="00D60250" w:rsidRDefault="00513C7D">
            <w:pPr>
              <w:spacing w:line="240" w:lineRule="atLeast"/>
              <w:jc w:val="center"/>
              <w:rPr>
                <w:rFonts w:cs="Times New Roman"/>
              </w:rPr>
            </w:pPr>
          </w:p>
        </w:tc>
        <w:tc>
          <w:tcPr>
            <w:tcW w:w="2291" w:type="dxa"/>
            <w:vAlign w:val="center"/>
          </w:tcPr>
          <w:p w14:paraId="0BDBDE61" w14:textId="77777777" w:rsidR="00513C7D" w:rsidRPr="00D60250" w:rsidRDefault="00513C7D">
            <w:pPr>
              <w:spacing w:line="240" w:lineRule="atLeast"/>
              <w:jc w:val="center"/>
              <w:rPr>
                <w:rFonts w:cs="Times New Roman"/>
              </w:rPr>
            </w:pPr>
          </w:p>
        </w:tc>
        <w:tc>
          <w:tcPr>
            <w:tcW w:w="1539" w:type="dxa"/>
            <w:vAlign w:val="center"/>
          </w:tcPr>
          <w:p w14:paraId="0CEEDD06" w14:textId="77777777" w:rsidR="00513C7D" w:rsidRPr="00D60250" w:rsidRDefault="00513C7D">
            <w:pPr>
              <w:spacing w:line="240" w:lineRule="atLeast"/>
              <w:jc w:val="center"/>
              <w:rPr>
                <w:rFonts w:cs="Times New Roman"/>
              </w:rPr>
            </w:pPr>
          </w:p>
        </w:tc>
      </w:tr>
      <w:tr w:rsidR="00D90547" w:rsidRPr="00D60250" w14:paraId="1A45D061" w14:textId="77777777">
        <w:trPr>
          <w:trHeight w:val="398"/>
        </w:trPr>
        <w:tc>
          <w:tcPr>
            <w:tcW w:w="908" w:type="dxa"/>
            <w:vAlign w:val="center"/>
          </w:tcPr>
          <w:p w14:paraId="576739DE" w14:textId="77777777" w:rsidR="00513C7D" w:rsidRPr="00D60250" w:rsidRDefault="00513C7D">
            <w:pPr>
              <w:spacing w:line="240" w:lineRule="atLeast"/>
              <w:jc w:val="center"/>
              <w:rPr>
                <w:rFonts w:cs="Times New Roman"/>
              </w:rPr>
            </w:pPr>
          </w:p>
        </w:tc>
        <w:tc>
          <w:tcPr>
            <w:tcW w:w="4493" w:type="dxa"/>
            <w:vAlign w:val="center"/>
          </w:tcPr>
          <w:p w14:paraId="2E23D1C4" w14:textId="77777777" w:rsidR="00513C7D" w:rsidRPr="00D60250" w:rsidRDefault="00513C7D">
            <w:pPr>
              <w:spacing w:line="240" w:lineRule="atLeast"/>
              <w:jc w:val="center"/>
              <w:rPr>
                <w:rFonts w:cs="Times New Roman"/>
              </w:rPr>
            </w:pPr>
          </w:p>
        </w:tc>
        <w:tc>
          <w:tcPr>
            <w:tcW w:w="2291" w:type="dxa"/>
            <w:vAlign w:val="center"/>
          </w:tcPr>
          <w:p w14:paraId="2F33170F" w14:textId="77777777" w:rsidR="00513C7D" w:rsidRPr="00D60250" w:rsidRDefault="00513C7D">
            <w:pPr>
              <w:spacing w:line="240" w:lineRule="atLeast"/>
              <w:jc w:val="center"/>
              <w:rPr>
                <w:rFonts w:cs="Times New Roman"/>
              </w:rPr>
            </w:pPr>
          </w:p>
        </w:tc>
        <w:tc>
          <w:tcPr>
            <w:tcW w:w="1539" w:type="dxa"/>
            <w:vAlign w:val="center"/>
          </w:tcPr>
          <w:p w14:paraId="56085F88" w14:textId="77777777" w:rsidR="00513C7D" w:rsidRPr="00D60250" w:rsidRDefault="00513C7D">
            <w:pPr>
              <w:spacing w:line="240" w:lineRule="atLeast"/>
              <w:jc w:val="center"/>
              <w:rPr>
                <w:rFonts w:cs="Times New Roman"/>
              </w:rPr>
            </w:pPr>
          </w:p>
        </w:tc>
      </w:tr>
      <w:tr w:rsidR="00D90547" w:rsidRPr="00D60250" w14:paraId="262098B0" w14:textId="77777777">
        <w:trPr>
          <w:trHeight w:val="398"/>
        </w:trPr>
        <w:tc>
          <w:tcPr>
            <w:tcW w:w="908" w:type="dxa"/>
            <w:vAlign w:val="center"/>
          </w:tcPr>
          <w:p w14:paraId="0357E944" w14:textId="77777777" w:rsidR="00513C7D" w:rsidRPr="00D60250" w:rsidRDefault="00513C7D">
            <w:pPr>
              <w:spacing w:line="240" w:lineRule="atLeast"/>
              <w:jc w:val="center"/>
              <w:rPr>
                <w:rFonts w:cs="Times New Roman"/>
              </w:rPr>
            </w:pPr>
          </w:p>
        </w:tc>
        <w:tc>
          <w:tcPr>
            <w:tcW w:w="4493" w:type="dxa"/>
            <w:vAlign w:val="center"/>
          </w:tcPr>
          <w:p w14:paraId="5E9C88E1" w14:textId="77777777" w:rsidR="00513C7D" w:rsidRPr="00D60250" w:rsidRDefault="00513C7D">
            <w:pPr>
              <w:spacing w:line="240" w:lineRule="atLeast"/>
              <w:jc w:val="center"/>
              <w:rPr>
                <w:rFonts w:cs="Times New Roman"/>
              </w:rPr>
            </w:pPr>
          </w:p>
        </w:tc>
        <w:tc>
          <w:tcPr>
            <w:tcW w:w="2291" w:type="dxa"/>
            <w:vAlign w:val="center"/>
          </w:tcPr>
          <w:p w14:paraId="363BFBE7" w14:textId="77777777" w:rsidR="00513C7D" w:rsidRPr="00D60250" w:rsidRDefault="00513C7D">
            <w:pPr>
              <w:spacing w:line="240" w:lineRule="atLeast"/>
              <w:jc w:val="center"/>
              <w:rPr>
                <w:rFonts w:cs="Times New Roman"/>
              </w:rPr>
            </w:pPr>
          </w:p>
        </w:tc>
        <w:tc>
          <w:tcPr>
            <w:tcW w:w="1539" w:type="dxa"/>
            <w:vAlign w:val="center"/>
          </w:tcPr>
          <w:p w14:paraId="363B906E" w14:textId="77777777" w:rsidR="00513C7D" w:rsidRPr="00D60250" w:rsidRDefault="00513C7D">
            <w:pPr>
              <w:spacing w:line="240" w:lineRule="atLeast"/>
              <w:jc w:val="center"/>
              <w:rPr>
                <w:rFonts w:cs="Times New Roman"/>
              </w:rPr>
            </w:pPr>
          </w:p>
        </w:tc>
      </w:tr>
      <w:tr w:rsidR="00D90547" w:rsidRPr="00D60250" w14:paraId="63C64329" w14:textId="77777777">
        <w:trPr>
          <w:trHeight w:val="398"/>
        </w:trPr>
        <w:tc>
          <w:tcPr>
            <w:tcW w:w="908" w:type="dxa"/>
            <w:vAlign w:val="center"/>
          </w:tcPr>
          <w:p w14:paraId="4B8E71C7" w14:textId="77777777" w:rsidR="00513C7D" w:rsidRPr="00D60250" w:rsidRDefault="00513C7D">
            <w:pPr>
              <w:spacing w:line="240" w:lineRule="atLeast"/>
              <w:jc w:val="center"/>
              <w:rPr>
                <w:rFonts w:cs="Times New Roman"/>
              </w:rPr>
            </w:pPr>
          </w:p>
        </w:tc>
        <w:tc>
          <w:tcPr>
            <w:tcW w:w="4493" w:type="dxa"/>
            <w:vAlign w:val="center"/>
          </w:tcPr>
          <w:p w14:paraId="32AFB0F7" w14:textId="77777777" w:rsidR="00513C7D" w:rsidRPr="00D60250" w:rsidRDefault="00513C7D">
            <w:pPr>
              <w:spacing w:line="240" w:lineRule="atLeast"/>
              <w:jc w:val="center"/>
              <w:rPr>
                <w:rFonts w:cs="Times New Roman"/>
              </w:rPr>
            </w:pPr>
          </w:p>
        </w:tc>
        <w:tc>
          <w:tcPr>
            <w:tcW w:w="2291" w:type="dxa"/>
            <w:vAlign w:val="center"/>
          </w:tcPr>
          <w:p w14:paraId="1924CD1F" w14:textId="77777777" w:rsidR="00513C7D" w:rsidRPr="00D60250" w:rsidRDefault="00513C7D">
            <w:pPr>
              <w:spacing w:line="240" w:lineRule="atLeast"/>
              <w:jc w:val="center"/>
              <w:rPr>
                <w:rFonts w:cs="Times New Roman"/>
              </w:rPr>
            </w:pPr>
          </w:p>
        </w:tc>
        <w:tc>
          <w:tcPr>
            <w:tcW w:w="1539" w:type="dxa"/>
            <w:vAlign w:val="center"/>
          </w:tcPr>
          <w:p w14:paraId="33DDEC7D" w14:textId="77777777" w:rsidR="00513C7D" w:rsidRPr="00D60250" w:rsidRDefault="00513C7D">
            <w:pPr>
              <w:spacing w:line="240" w:lineRule="atLeast"/>
              <w:jc w:val="center"/>
              <w:rPr>
                <w:rFonts w:cs="Times New Roman"/>
              </w:rPr>
            </w:pPr>
          </w:p>
        </w:tc>
      </w:tr>
      <w:tr w:rsidR="00D90547" w:rsidRPr="00D60250" w14:paraId="2E070AD8" w14:textId="77777777">
        <w:trPr>
          <w:trHeight w:val="398"/>
        </w:trPr>
        <w:tc>
          <w:tcPr>
            <w:tcW w:w="908" w:type="dxa"/>
            <w:vAlign w:val="center"/>
          </w:tcPr>
          <w:p w14:paraId="480B6E3C" w14:textId="77777777" w:rsidR="00513C7D" w:rsidRPr="00D60250" w:rsidRDefault="00513C7D">
            <w:pPr>
              <w:spacing w:line="240" w:lineRule="atLeast"/>
              <w:jc w:val="center"/>
              <w:rPr>
                <w:rFonts w:cs="Times New Roman"/>
              </w:rPr>
            </w:pPr>
          </w:p>
        </w:tc>
        <w:tc>
          <w:tcPr>
            <w:tcW w:w="4493" w:type="dxa"/>
            <w:vAlign w:val="center"/>
          </w:tcPr>
          <w:p w14:paraId="7990D4AD" w14:textId="77777777" w:rsidR="00513C7D" w:rsidRPr="00D60250" w:rsidRDefault="00513C7D">
            <w:pPr>
              <w:spacing w:line="240" w:lineRule="atLeast"/>
              <w:jc w:val="center"/>
              <w:rPr>
                <w:rFonts w:cs="Times New Roman"/>
              </w:rPr>
            </w:pPr>
          </w:p>
        </w:tc>
        <w:tc>
          <w:tcPr>
            <w:tcW w:w="2291" w:type="dxa"/>
            <w:vAlign w:val="center"/>
          </w:tcPr>
          <w:p w14:paraId="443BEBBB" w14:textId="77777777" w:rsidR="00513C7D" w:rsidRPr="00D60250" w:rsidRDefault="00513C7D">
            <w:pPr>
              <w:spacing w:line="240" w:lineRule="atLeast"/>
              <w:jc w:val="center"/>
              <w:rPr>
                <w:rFonts w:cs="Times New Roman"/>
              </w:rPr>
            </w:pPr>
          </w:p>
        </w:tc>
        <w:tc>
          <w:tcPr>
            <w:tcW w:w="1539" w:type="dxa"/>
            <w:vAlign w:val="center"/>
          </w:tcPr>
          <w:p w14:paraId="49CF3A94" w14:textId="77777777" w:rsidR="00513C7D" w:rsidRPr="00D60250" w:rsidRDefault="00513C7D">
            <w:pPr>
              <w:spacing w:line="240" w:lineRule="atLeast"/>
              <w:jc w:val="center"/>
              <w:rPr>
                <w:rFonts w:cs="Times New Roman"/>
              </w:rPr>
            </w:pPr>
          </w:p>
        </w:tc>
      </w:tr>
      <w:tr w:rsidR="00D90547" w:rsidRPr="00D60250" w14:paraId="3C67E0CE" w14:textId="77777777">
        <w:trPr>
          <w:trHeight w:val="398"/>
        </w:trPr>
        <w:tc>
          <w:tcPr>
            <w:tcW w:w="908" w:type="dxa"/>
            <w:vAlign w:val="center"/>
          </w:tcPr>
          <w:p w14:paraId="5F37DA75" w14:textId="77777777" w:rsidR="00513C7D" w:rsidRPr="00D60250" w:rsidRDefault="005F6092">
            <w:pPr>
              <w:spacing w:line="240" w:lineRule="atLeast"/>
              <w:jc w:val="center"/>
              <w:rPr>
                <w:rFonts w:cs="Times New Roman"/>
              </w:rPr>
            </w:pPr>
            <w:r w:rsidRPr="00D60250">
              <w:rPr>
                <w:rFonts w:cs="宋体" w:hint="eastAsia"/>
              </w:rPr>
              <w:t>……</w:t>
            </w:r>
          </w:p>
        </w:tc>
        <w:tc>
          <w:tcPr>
            <w:tcW w:w="4493" w:type="dxa"/>
            <w:vAlign w:val="center"/>
          </w:tcPr>
          <w:p w14:paraId="7CC49A1C" w14:textId="77777777" w:rsidR="00513C7D" w:rsidRPr="00D60250" w:rsidRDefault="005F6092">
            <w:pPr>
              <w:spacing w:line="240" w:lineRule="atLeast"/>
              <w:jc w:val="center"/>
              <w:rPr>
                <w:rFonts w:cs="Times New Roman"/>
              </w:rPr>
            </w:pPr>
            <w:r w:rsidRPr="00D60250">
              <w:rPr>
                <w:rFonts w:cs="宋体" w:hint="eastAsia"/>
              </w:rPr>
              <w:t>……</w:t>
            </w:r>
          </w:p>
        </w:tc>
        <w:tc>
          <w:tcPr>
            <w:tcW w:w="2291" w:type="dxa"/>
            <w:vAlign w:val="center"/>
          </w:tcPr>
          <w:p w14:paraId="1D591BAF" w14:textId="77777777" w:rsidR="00513C7D" w:rsidRPr="00D60250" w:rsidRDefault="005F6092">
            <w:pPr>
              <w:spacing w:line="240" w:lineRule="atLeast"/>
              <w:jc w:val="center"/>
              <w:rPr>
                <w:rFonts w:cs="Times New Roman"/>
              </w:rPr>
            </w:pPr>
            <w:r w:rsidRPr="00D60250">
              <w:rPr>
                <w:rFonts w:cs="宋体" w:hint="eastAsia"/>
              </w:rPr>
              <w:t>……</w:t>
            </w:r>
          </w:p>
        </w:tc>
        <w:tc>
          <w:tcPr>
            <w:tcW w:w="1539" w:type="dxa"/>
            <w:vAlign w:val="center"/>
          </w:tcPr>
          <w:p w14:paraId="7E87D79F" w14:textId="77777777" w:rsidR="00513C7D" w:rsidRPr="00D60250" w:rsidRDefault="005F6092">
            <w:pPr>
              <w:spacing w:line="240" w:lineRule="atLeast"/>
              <w:jc w:val="center"/>
              <w:rPr>
                <w:rFonts w:cs="Times New Roman"/>
              </w:rPr>
            </w:pPr>
            <w:r w:rsidRPr="00D60250">
              <w:rPr>
                <w:rFonts w:cs="宋体" w:hint="eastAsia"/>
              </w:rPr>
              <w:t>……</w:t>
            </w:r>
          </w:p>
        </w:tc>
      </w:tr>
    </w:tbl>
    <w:p w14:paraId="782803FE" w14:textId="77777777" w:rsidR="00513C7D" w:rsidRPr="00D60250" w:rsidRDefault="00513C7D">
      <w:pPr>
        <w:spacing w:line="360" w:lineRule="auto"/>
        <w:rPr>
          <w:rFonts w:ascii="宋体" w:cs="Times New Roman"/>
          <w:b/>
          <w:bCs/>
          <w:sz w:val="28"/>
          <w:szCs w:val="28"/>
        </w:rPr>
      </w:pPr>
    </w:p>
    <w:p w14:paraId="322E1A37" w14:textId="77777777" w:rsidR="00513C7D" w:rsidRPr="00D60250" w:rsidRDefault="005F6092">
      <w:pPr>
        <w:pStyle w:val="30"/>
        <w:numPr>
          <w:ilvl w:val="0"/>
          <w:numId w:val="11"/>
        </w:numPr>
      </w:pPr>
      <w:bookmarkStart w:id="1538" w:name="_Toc32609"/>
      <w:bookmarkStart w:id="1539" w:name="_Toc29049689"/>
      <w:bookmarkStart w:id="1540" w:name="_Toc130844338"/>
      <w:r w:rsidRPr="00D60250">
        <w:rPr>
          <w:rFonts w:hint="eastAsia"/>
        </w:rPr>
        <w:t>已完成的设计图纸</w:t>
      </w:r>
      <w:bookmarkEnd w:id="1538"/>
      <w:bookmarkEnd w:id="1539"/>
      <w:bookmarkEnd w:id="1540"/>
    </w:p>
    <w:p w14:paraId="2DB07C09" w14:textId="77777777" w:rsidR="00513C7D" w:rsidRPr="00D60250" w:rsidRDefault="005F6092">
      <w:pPr>
        <w:spacing w:line="360" w:lineRule="auto"/>
        <w:ind w:firstLineChars="200" w:firstLine="480"/>
        <w:rPr>
          <w:rFonts w:cs="Times New Roman"/>
          <w:sz w:val="24"/>
          <w:szCs w:val="24"/>
        </w:rPr>
      </w:pPr>
      <w:r w:rsidRPr="00D60250">
        <w:rPr>
          <w:rFonts w:cs="宋体" w:hint="eastAsia"/>
          <w:sz w:val="24"/>
          <w:szCs w:val="24"/>
        </w:rPr>
        <w:t>“已完成的设计图纸”指方案设计图纸或初步设计图纸等，由招标人另册提供。投标人在领取图纸时，应对照“已完成的设计图纸目录”仔细检查核对。</w:t>
      </w:r>
    </w:p>
    <w:p w14:paraId="669326C1" w14:textId="77777777" w:rsidR="00513C7D" w:rsidRPr="00D60250" w:rsidRDefault="00513C7D">
      <w:pPr>
        <w:pStyle w:val="23"/>
        <w:ind w:leftChars="0" w:left="0" w:firstLineChars="0" w:firstLine="0"/>
        <w:rPr>
          <w:rFonts w:cs="Times New Roman"/>
          <w:sz w:val="24"/>
          <w:szCs w:val="24"/>
        </w:rPr>
      </w:pPr>
    </w:p>
    <w:p w14:paraId="3642B0E0" w14:textId="77777777" w:rsidR="00513C7D" w:rsidRPr="00D60250" w:rsidRDefault="005F6092">
      <w:pPr>
        <w:pStyle w:val="21"/>
        <w:numPr>
          <w:ilvl w:val="0"/>
          <w:numId w:val="10"/>
        </w:numPr>
        <w:jc w:val="center"/>
        <w:rPr>
          <w:rFonts w:ascii="宋体" w:eastAsia="宋体" w:hAnsi="宋体" w:cs="Times New Roman"/>
        </w:rPr>
      </w:pPr>
      <w:bookmarkStart w:id="1541" w:name="_Toc25319"/>
      <w:bookmarkStart w:id="1542" w:name="_Toc29049690"/>
      <w:r w:rsidRPr="00D60250">
        <w:rPr>
          <w:rFonts w:ascii="宋体" w:eastAsia="宋体" w:hAnsi="宋体" w:cs="宋体" w:hint="eastAsia"/>
        </w:rPr>
        <w:br w:type="page"/>
      </w:r>
      <w:r w:rsidRPr="00D60250">
        <w:rPr>
          <w:rFonts w:ascii="宋体" w:eastAsia="宋体" w:hAnsi="宋体" w:cs="宋体" w:hint="eastAsia"/>
        </w:rPr>
        <w:lastRenderedPageBreak/>
        <w:t xml:space="preserve"> </w:t>
      </w:r>
      <w:bookmarkStart w:id="1543" w:name="_Toc130844339"/>
      <w:r w:rsidRPr="00D60250">
        <w:rPr>
          <w:rFonts w:ascii="宋体" w:eastAsia="宋体" w:hAnsi="宋体" w:cs="宋体" w:hint="eastAsia"/>
        </w:rPr>
        <w:t>与工程建设有关的其他资料</w:t>
      </w:r>
      <w:bookmarkEnd w:id="1541"/>
      <w:bookmarkEnd w:id="1542"/>
      <w:bookmarkEnd w:id="1543"/>
    </w:p>
    <w:p w14:paraId="37885765" w14:textId="77777777" w:rsidR="00513C7D" w:rsidRPr="00D60250" w:rsidRDefault="00513C7D">
      <w:pPr>
        <w:rPr>
          <w:rFonts w:cs="Times New Roman"/>
        </w:rPr>
      </w:pPr>
    </w:p>
    <w:p w14:paraId="048D8540" w14:textId="77777777" w:rsidR="00513C7D" w:rsidRPr="00D60250" w:rsidRDefault="005F6092">
      <w:pPr>
        <w:adjustRightInd w:val="0"/>
        <w:spacing w:line="404" w:lineRule="auto"/>
        <w:ind w:firstLineChars="200" w:firstLine="480"/>
        <w:rPr>
          <w:rFonts w:ascii="宋体" w:cs="Times New Roman"/>
          <w:sz w:val="24"/>
          <w:szCs w:val="24"/>
        </w:rPr>
      </w:pPr>
      <w:r w:rsidRPr="00D60250">
        <w:rPr>
          <w:rFonts w:ascii="宋体" w:hAnsi="宋体" w:cs="宋体"/>
          <w:sz w:val="24"/>
          <w:szCs w:val="24"/>
        </w:rPr>
        <w:t xml:space="preserve">1. </w:t>
      </w:r>
      <w:r w:rsidRPr="00D60250">
        <w:rPr>
          <w:rFonts w:ascii="宋体" w:hAnsi="宋体" w:cs="宋体" w:hint="eastAsia"/>
          <w:sz w:val="24"/>
          <w:szCs w:val="24"/>
        </w:rPr>
        <w:t>施工场地及毗邻区域内的供水、排水、供电、供气、供热、通信、广播电视等地下管线资料、气象和水文观测资料，相邻建筑物和构筑物、地下工程的有关资料，以及其他与建设工程有关的原始资料。</w:t>
      </w:r>
    </w:p>
    <w:p w14:paraId="443DADA2" w14:textId="77777777" w:rsidR="00513C7D" w:rsidRPr="00D60250" w:rsidRDefault="005F6092">
      <w:pPr>
        <w:adjustRightInd w:val="0"/>
        <w:spacing w:line="404" w:lineRule="auto"/>
        <w:ind w:firstLineChars="200" w:firstLine="480"/>
        <w:rPr>
          <w:rFonts w:ascii="宋体" w:cs="Times New Roman"/>
          <w:sz w:val="24"/>
          <w:szCs w:val="24"/>
        </w:rPr>
      </w:pPr>
      <w:r w:rsidRPr="00D60250">
        <w:rPr>
          <w:rFonts w:ascii="宋体" w:hAnsi="宋体" w:cs="宋体"/>
          <w:sz w:val="24"/>
          <w:szCs w:val="24"/>
        </w:rPr>
        <w:t xml:space="preserve">2. </w:t>
      </w:r>
      <w:r w:rsidRPr="00D60250">
        <w:rPr>
          <w:rFonts w:ascii="宋体" w:hAnsi="宋体" w:cs="宋体" w:hint="eastAsia"/>
          <w:sz w:val="24"/>
          <w:szCs w:val="24"/>
        </w:rPr>
        <w:t>定位放线的基准点、基准线和基准标高（如有）。</w:t>
      </w:r>
    </w:p>
    <w:p w14:paraId="0D3B0156" w14:textId="77777777" w:rsidR="00513C7D" w:rsidRPr="00D60250" w:rsidRDefault="005F6092">
      <w:pPr>
        <w:adjustRightInd w:val="0"/>
        <w:spacing w:line="404" w:lineRule="auto"/>
        <w:ind w:firstLineChars="200" w:firstLine="480"/>
        <w:rPr>
          <w:rFonts w:ascii="宋体" w:cs="Times New Roman"/>
          <w:sz w:val="24"/>
          <w:szCs w:val="24"/>
        </w:rPr>
      </w:pPr>
      <w:r w:rsidRPr="00D60250">
        <w:rPr>
          <w:rFonts w:ascii="宋体" w:hAnsi="宋体" w:cs="宋体"/>
          <w:sz w:val="24"/>
          <w:szCs w:val="24"/>
        </w:rPr>
        <w:t xml:space="preserve">3. </w:t>
      </w:r>
      <w:r w:rsidRPr="00D60250">
        <w:rPr>
          <w:rFonts w:ascii="宋体" w:hAnsi="宋体" w:cs="宋体" w:hint="eastAsia"/>
          <w:sz w:val="24"/>
          <w:szCs w:val="24"/>
        </w:rPr>
        <w:t>发包人取得的有关审批、核准和备案材料。</w:t>
      </w:r>
    </w:p>
    <w:p w14:paraId="2BAEFFC8" w14:textId="77777777" w:rsidR="00513C7D" w:rsidRPr="00D60250" w:rsidRDefault="005F6092">
      <w:pPr>
        <w:adjustRightInd w:val="0"/>
        <w:spacing w:line="404" w:lineRule="auto"/>
        <w:ind w:firstLineChars="200" w:firstLine="480"/>
        <w:rPr>
          <w:rFonts w:ascii="宋体" w:cs="Times New Roman"/>
          <w:sz w:val="24"/>
          <w:szCs w:val="24"/>
        </w:rPr>
      </w:pPr>
      <w:r w:rsidRPr="00D60250">
        <w:rPr>
          <w:rFonts w:ascii="宋体" w:hAnsi="宋体" w:cs="宋体"/>
          <w:sz w:val="24"/>
          <w:szCs w:val="24"/>
        </w:rPr>
        <w:t>4</w:t>
      </w:r>
      <w:r w:rsidRPr="00D60250">
        <w:rPr>
          <w:rFonts w:ascii="宋体" w:hAnsi="宋体" w:cs="宋体" w:hint="eastAsia"/>
          <w:sz w:val="24"/>
          <w:szCs w:val="24"/>
        </w:rPr>
        <w:t>．项目建议书、可行性研究报告、方案设计文件、初步设计文件及概算文件（根据发包阶段，如有上述资料，招标人应当提供）。</w:t>
      </w:r>
    </w:p>
    <w:p w14:paraId="739776B1" w14:textId="77777777" w:rsidR="00513C7D" w:rsidRPr="00D60250" w:rsidRDefault="005F6092">
      <w:pPr>
        <w:adjustRightInd w:val="0"/>
        <w:spacing w:line="404" w:lineRule="auto"/>
        <w:ind w:firstLineChars="200" w:firstLine="480"/>
        <w:rPr>
          <w:rFonts w:ascii="宋体" w:cs="Times New Roman"/>
          <w:sz w:val="24"/>
          <w:szCs w:val="24"/>
        </w:rPr>
      </w:pPr>
      <w:r w:rsidRPr="00D60250">
        <w:rPr>
          <w:rFonts w:ascii="宋体" w:hAnsi="宋体" w:cs="宋体"/>
          <w:sz w:val="24"/>
          <w:szCs w:val="24"/>
        </w:rPr>
        <w:t>5.</w:t>
      </w:r>
      <w:r w:rsidRPr="00D60250">
        <w:rPr>
          <w:rFonts w:ascii="宋体" w:hAnsi="宋体" w:cs="宋体" w:hint="eastAsia"/>
          <w:sz w:val="24"/>
          <w:szCs w:val="24"/>
        </w:rPr>
        <w:t>其他资料。</w:t>
      </w:r>
    </w:p>
    <w:p w14:paraId="5C95608D" w14:textId="77777777" w:rsidR="00052D98" w:rsidRPr="00D60250" w:rsidRDefault="00052D98" w:rsidP="00052D98">
      <w:pPr>
        <w:jc w:val="center"/>
        <w:rPr>
          <w:b/>
          <w:bCs/>
          <w:color w:val="000000"/>
          <w:sz w:val="30"/>
          <w:szCs w:val="30"/>
        </w:rPr>
      </w:pPr>
      <w:bookmarkStart w:id="1544" w:name="_Toc144974855"/>
      <w:bookmarkStart w:id="1545" w:name="_Toc152045786"/>
      <w:bookmarkStart w:id="1546" w:name="_Toc152042575"/>
      <w:r w:rsidRPr="00D60250">
        <w:rPr>
          <w:rFonts w:cs="Times New Roman"/>
        </w:rPr>
        <w:br w:type="page"/>
      </w:r>
      <w:r w:rsidRPr="00D60250">
        <w:rPr>
          <w:rFonts w:hint="eastAsia"/>
          <w:b/>
          <w:bCs/>
          <w:color w:val="000000"/>
          <w:sz w:val="30"/>
          <w:szCs w:val="30"/>
        </w:rPr>
        <w:lastRenderedPageBreak/>
        <w:t>可行性研究报告</w:t>
      </w:r>
    </w:p>
    <w:p w14:paraId="69A5DEF5" w14:textId="77777777" w:rsidR="00052D98" w:rsidRPr="00D60250" w:rsidRDefault="00052D98" w:rsidP="00052D98">
      <w:pPr>
        <w:rPr>
          <w:rStyle w:val="fontstyle01"/>
          <w:rFonts w:hint="default"/>
          <w:sz w:val="28"/>
          <w:szCs w:val="28"/>
        </w:rPr>
      </w:pPr>
      <w:r w:rsidRPr="00D60250">
        <w:rPr>
          <w:rStyle w:val="fontstyle01"/>
          <w:rFonts w:hint="default"/>
        </w:rPr>
        <w:t>（一）项目名称</w:t>
      </w:r>
      <w:r w:rsidRPr="00D60250">
        <w:rPr>
          <w:rFonts w:hint="eastAsia"/>
          <w:color w:val="000000"/>
          <w:sz w:val="30"/>
          <w:szCs w:val="30"/>
        </w:rPr>
        <w:br/>
      </w:r>
      <w:r w:rsidRPr="00D60250">
        <w:rPr>
          <w:rStyle w:val="fontstyle01"/>
          <w:rFonts w:hint="default"/>
          <w:sz w:val="28"/>
          <w:szCs w:val="28"/>
        </w:rPr>
        <w:t>临高县新人民武装部项目</w:t>
      </w:r>
      <w:r w:rsidRPr="00D60250">
        <w:rPr>
          <w:rFonts w:hint="eastAsia"/>
          <w:color w:val="000000"/>
          <w:sz w:val="28"/>
          <w:szCs w:val="28"/>
        </w:rPr>
        <w:br/>
      </w:r>
      <w:r w:rsidRPr="00D60250">
        <w:rPr>
          <w:rStyle w:val="fontstyle01"/>
          <w:rFonts w:hint="default"/>
        </w:rPr>
        <w:t>（二）项目相关单位</w:t>
      </w:r>
      <w:r w:rsidRPr="00D60250">
        <w:rPr>
          <w:rFonts w:hint="eastAsia"/>
          <w:color w:val="000000"/>
          <w:sz w:val="30"/>
          <w:szCs w:val="30"/>
        </w:rPr>
        <w:br/>
      </w:r>
      <w:r w:rsidRPr="00D60250">
        <w:rPr>
          <w:rStyle w:val="fontstyle01"/>
          <w:rFonts w:hint="default"/>
          <w:sz w:val="28"/>
          <w:szCs w:val="28"/>
        </w:rPr>
        <w:t>项目建设单位：临高县城镇建设投资有限公司</w:t>
      </w:r>
      <w:r w:rsidRPr="00D60250">
        <w:rPr>
          <w:rFonts w:hint="eastAsia"/>
          <w:color w:val="000000"/>
          <w:sz w:val="28"/>
          <w:szCs w:val="28"/>
        </w:rPr>
        <w:br/>
      </w:r>
      <w:r w:rsidRPr="00D60250">
        <w:rPr>
          <w:rStyle w:val="fontstyle01"/>
          <w:rFonts w:hint="default"/>
        </w:rPr>
        <w:t>（三）建设地址</w:t>
      </w:r>
      <w:r w:rsidRPr="00D60250">
        <w:rPr>
          <w:rFonts w:hint="eastAsia"/>
          <w:color w:val="000000"/>
          <w:sz w:val="30"/>
          <w:szCs w:val="30"/>
        </w:rPr>
        <w:br/>
      </w:r>
      <w:r w:rsidRPr="00D60250">
        <w:rPr>
          <w:rStyle w:val="fontstyle01"/>
          <w:rFonts w:hint="default"/>
          <w:sz w:val="28"/>
          <w:szCs w:val="28"/>
        </w:rPr>
        <w:t>本项目位于临高县临城镇崇德路东侧、临高县消防大队西侧。</w:t>
      </w:r>
      <w:r w:rsidRPr="00D60250">
        <w:rPr>
          <w:rFonts w:hint="eastAsia"/>
          <w:color w:val="000000"/>
          <w:sz w:val="28"/>
          <w:szCs w:val="28"/>
        </w:rPr>
        <w:br/>
      </w:r>
      <w:r w:rsidRPr="00D60250">
        <w:rPr>
          <w:rStyle w:val="fontstyle01"/>
          <w:rFonts w:hint="default"/>
        </w:rPr>
        <w:t>（四）建设规模及内容（修改后）</w:t>
      </w:r>
    </w:p>
    <w:p w14:paraId="1B673FC3" w14:textId="77777777" w:rsidR="00052D98" w:rsidRPr="00D60250" w:rsidRDefault="00052D98" w:rsidP="00052D98">
      <w:pPr>
        <w:ind w:firstLineChars="200" w:firstLine="560"/>
        <w:rPr>
          <w:rStyle w:val="fontstyle01"/>
          <w:rFonts w:hint="default"/>
          <w:sz w:val="28"/>
          <w:szCs w:val="28"/>
        </w:rPr>
      </w:pPr>
      <w:r w:rsidRPr="00D60250">
        <w:rPr>
          <w:rStyle w:val="fontstyle01"/>
          <w:rFonts w:hint="default"/>
          <w:sz w:val="28"/>
          <w:szCs w:val="28"/>
        </w:rPr>
        <w:t>项目总用地面积</w:t>
      </w:r>
      <w:r w:rsidRPr="00D60250">
        <w:rPr>
          <w:rStyle w:val="fontstyle21"/>
        </w:rPr>
        <w:t>24000.29</w:t>
      </w:r>
      <w:r w:rsidRPr="00D60250">
        <w:rPr>
          <w:rStyle w:val="fontstyle01"/>
          <w:rFonts w:hint="default"/>
          <w:sz w:val="28"/>
          <w:szCs w:val="28"/>
        </w:rPr>
        <w:t>㎡（约</w:t>
      </w:r>
      <w:r w:rsidRPr="00D60250">
        <w:rPr>
          <w:rStyle w:val="fontstyle21"/>
        </w:rPr>
        <w:t>36</w:t>
      </w:r>
      <w:r w:rsidRPr="00D60250">
        <w:rPr>
          <w:rStyle w:val="fontstyle01"/>
          <w:rFonts w:hint="default"/>
          <w:sz w:val="28"/>
          <w:szCs w:val="28"/>
        </w:rPr>
        <w:t>亩），总建筑面积约</w:t>
      </w:r>
      <w:r w:rsidRPr="00D60250">
        <w:rPr>
          <w:rStyle w:val="fontstyle21"/>
        </w:rPr>
        <w:t>8969.87</w:t>
      </w:r>
      <w:r w:rsidRPr="00D60250">
        <w:rPr>
          <w:rStyle w:val="fontstyle01"/>
          <w:rFonts w:hint="default"/>
          <w:sz w:val="28"/>
          <w:szCs w:val="28"/>
        </w:rPr>
        <w:t>㎡，其中：地上建筑面积</w:t>
      </w:r>
      <w:r w:rsidRPr="00D60250">
        <w:rPr>
          <w:rStyle w:val="fontstyle21"/>
        </w:rPr>
        <w:t>8469.87</w:t>
      </w:r>
      <w:r w:rsidRPr="00D60250">
        <w:rPr>
          <w:rStyle w:val="fontstyle01"/>
          <w:rFonts w:hint="default"/>
          <w:sz w:val="28"/>
          <w:szCs w:val="28"/>
        </w:rPr>
        <w:t>㎡，地下建筑面积</w:t>
      </w:r>
      <w:r w:rsidRPr="00D60250">
        <w:rPr>
          <w:rStyle w:val="fontstyle21"/>
        </w:rPr>
        <w:t>500.00</w:t>
      </w:r>
      <w:r w:rsidRPr="00D60250">
        <w:rPr>
          <w:rStyle w:val="fontstyle01"/>
          <w:rFonts w:hint="default"/>
          <w:sz w:val="28"/>
          <w:szCs w:val="28"/>
        </w:rPr>
        <w:t>㎡。主要建设内容包括：综合指挥楼、民兵训练楼、公寓楼、仓库、征兵工作服务站、门卫、主席台、地下室；及室外配套的运动场、道路、绿化、围墙、篮球场、大门、给排水、电气等工程。</w:t>
      </w:r>
    </w:p>
    <w:p w14:paraId="72A62EFD" w14:textId="259336BC" w:rsidR="00513C7D" w:rsidRPr="00FA0892" w:rsidRDefault="00513C7D" w:rsidP="00FA0892">
      <w:pPr>
        <w:rPr>
          <w:rFonts w:ascii="宋体" w:hAnsi="宋体" w:hint="eastAsia"/>
          <w:color w:val="000000"/>
          <w:sz w:val="28"/>
          <w:szCs w:val="28"/>
        </w:rPr>
      </w:pPr>
    </w:p>
    <w:p w14:paraId="6C658210" w14:textId="30846442" w:rsidR="00513C7D" w:rsidRPr="00D60250" w:rsidRDefault="00FA0892">
      <w:bookmarkStart w:id="1547" w:name="_Toc29049691"/>
      <w:bookmarkStart w:id="1548" w:name="_Toc247527826"/>
      <w:bookmarkStart w:id="1549" w:name="_Toc6706"/>
      <w:bookmarkStart w:id="1550" w:name="_Toc247514245"/>
      <w:r>
        <w:rPr>
          <w:noProof/>
        </w:rPr>
        <w:lastRenderedPageBreak/>
        <w:drawing>
          <wp:inline distT="0" distB="0" distL="0" distR="0" wp14:anchorId="62070CB8" wp14:editId="1A7BC022">
            <wp:extent cx="5274310" cy="4972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4310" cy="4972050"/>
                    </a:xfrm>
                    <a:prstGeom prst="rect">
                      <a:avLst/>
                    </a:prstGeom>
                  </pic:spPr>
                </pic:pic>
              </a:graphicData>
            </a:graphic>
          </wp:inline>
        </w:drawing>
      </w:r>
      <w:r w:rsidR="005F6092" w:rsidRPr="00D60250">
        <w:rPr>
          <w:rFonts w:cs="宋体" w:hint="eastAsia"/>
        </w:rPr>
        <w:br w:type="page"/>
      </w:r>
    </w:p>
    <w:p w14:paraId="0D3B9E38" w14:textId="77777777" w:rsidR="00513C7D" w:rsidRPr="00D60250" w:rsidRDefault="00513C7D"/>
    <w:p w14:paraId="43318E4E" w14:textId="77777777" w:rsidR="00513C7D" w:rsidRPr="00D60250" w:rsidRDefault="00513C7D"/>
    <w:p w14:paraId="5F2D1682" w14:textId="77777777" w:rsidR="00513C7D" w:rsidRPr="00D60250" w:rsidRDefault="00513C7D"/>
    <w:p w14:paraId="5FC560B3" w14:textId="77777777" w:rsidR="00513C7D" w:rsidRPr="00D60250" w:rsidRDefault="00513C7D"/>
    <w:p w14:paraId="321BAD50" w14:textId="77777777" w:rsidR="00513C7D" w:rsidRPr="00D60250" w:rsidRDefault="00513C7D"/>
    <w:p w14:paraId="6AD49A52" w14:textId="77777777" w:rsidR="00513C7D" w:rsidRPr="00D60250" w:rsidRDefault="00513C7D"/>
    <w:p w14:paraId="793127D5" w14:textId="77777777" w:rsidR="00513C7D" w:rsidRPr="00D60250" w:rsidRDefault="00513C7D"/>
    <w:p w14:paraId="6DD213E2" w14:textId="77777777" w:rsidR="00513C7D" w:rsidRPr="00D60250" w:rsidRDefault="005F6092">
      <w:pPr>
        <w:pStyle w:val="10"/>
        <w:ind w:firstLineChars="500" w:firstLine="2209"/>
        <w:rPr>
          <w:rFonts w:cs="宋体"/>
        </w:rPr>
      </w:pPr>
      <w:bookmarkStart w:id="1551" w:name="_Toc130844340"/>
      <w:r w:rsidRPr="00D60250">
        <w:rPr>
          <w:rFonts w:cs="宋体" w:hint="eastAsia"/>
        </w:rPr>
        <w:t>第七章</w:t>
      </w:r>
      <w:r w:rsidRPr="00D60250">
        <w:rPr>
          <w:rFonts w:cs="宋体" w:hint="eastAsia"/>
        </w:rPr>
        <w:t xml:space="preserve"> </w:t>
      </w:r>
      <w:r w:rsidRPr="00D60250">
        <w:rPr>
          <w:rFonts w:cs="宋体" w:hint="eastAsia"/>
        </w:rPr>
        <w:t>投标文件格式</w:t>
      </w:r>
      <w:bookmarkEnd w:id="1544"/>
      <w:bookmarkEnd w:id="1545"/>
      <w:bookmarkEnd w:id="1546"/>
      <w:bookmarkEnd w:id="1547"/>
      <w:bookmarkEnd w:id="1548"/>
      <w:bookmarkEnd w:id="1549"/>
      <w:bookmarkEnd w:id="1550"/>
      <w:bookmarkEnd w:id="1551"/>
    </w:p>
    <w:p w14:paraId="2F51A888" w14:textId="77777777" w:rsidR="00513C7D" w:rsidRPr="00D60250" w:rsidRDefault="005F6092">
      <w:pPr>
        <w:spacing w:line="360" w:lineRule="auto"/>
        <w:jc w:val="center"/>
        <w:rPr>
          <w:rFonts w:cs="宋体"/>
        </w:rPr>
      </w:pPr>
      <w:r w:rsidRPr="00D60250">
        <w:rPr>
          <w:rFonts w:cs="宋体" w:hint="eastAsia"/>
        </w:rPr>
        <w:br w:type="page"/>
      </w:r>
      <w:r w:rsidRPr="00D60250">
        <w:rPr>
          <w:rFonts w:cs="宋体" w:hint="eastAsia"/>
          <w:b/>
          <w:bCs/>
          <w:sz w:val="32"/>
          <w:szCs w:val="32"/>
        </w:rPr>
        <w:lastRenderedPageBreak/>
        <w:t>说</w:t>
      </w:r>
      <w:r w:rsidRPr="00D60250">
        <w:rPr>
          <w:rFonts w:cs="宋体" w:hint="eastAsia"/>
          <w:b/>
          <w:bCs/>
          <w:sz w:val="32"/>
          <w:szCs w:val="32"/>
        </w:rPr>
        <w:t xml:space="preserve">  </w:t>
      </w:r>
      <w:r w:rsidRPr="00D60250">
        <w:rPr>
          <w:rFonts w:cs="宋体" w:hint="eastAsia"/>
          <w:b/>
          <w:bCs/>
          <w:sz w:val="32"/>
          <w:szCs w:val="32"/>
        </w:rPr>
        <w:t>明</w:t>
      </w:r>
    </w:p>
    <w:p w14:paraId="6ABB44BE" w14:textId="77777777" w:rsidR="00513C7D" w:rsidRPr="00D60250" w:rsidRDefault="00513C7D">
      <w:pPr>
        <w:spacing w:line="360" w:lineRule="auto"/>
        <w:ind w:firstLineChars="200" w:firstLine="420"/>
        <w:rPr>
          <w:rFonts w:cs="宋体"/>
        </w:rPr>
      </w:pPr>
    </w:p>
    <w:p w14:paraId="2D4916F9" w14:textId="77777777" w:rsidR="00513C7D" w:rsidRPr="00D60250" w:rsidRDefault="005F6092">
      <w:pPr>
        <w:numPr>
          <w:ilvl w:val="0"/>
          <w:numId w:val="12"/>
        </w:numPr>
        <w:spacing w:line="360" w:lineRule="auto"/>
        <w:ind w:firstLineChars="200" w:firstLine="560"/>
        <w:rPr>
          <w:rFonts w:ascii="宋体" w:hAnsi="宋体" w:cs="宋体"/>
          <w:sz w:val="28"/>
          <w:szCs w:val="28"/>
        </w:rPr>
      </w:pPr>
      <w:r w:rsidRPr="00D60250">
        <w:rPr>
          <w:rFonts w:ascii="宋体" w:hAnsi="宋体" w:cs="宋体" w:hint="eastAsia"/>
          <w:sz w:val="28"/>
          <w:szCs w:val="28"/>
        </w:rPr>
        <w:t>本章格式文件中要求盖单位公章处是指加盖单位的电子公章，个人盖章处是指加盖相应人员的电子姓名章。</w:t>
      </w:r>
    </w:p>
    <w:p w14:paraId="68032226" w14:textId="77777777" w:rsidR="00513C7D" w:rsidRPr="00D60250" w:rsidRDefault="005F6092">
      <w:pPr>
        <w:numPr>
          <w:ilvl w:val="0"/>
          <w:numId w:val="12"/>
        </w:numPr>
        <w:spacing w:line="360" w:lineRule="auto"/>
        <w:ind w:firstLineChars="200" w:firstLine="560"/>
        <w:rPr>
          <w:rFonts w:ascii="宋体" w:hAnsi="宋体" w:cs="宋体"/>
          <w:sz w:val="28"/>
          <w:szCs w:val="28"/>
        </w:rPr>
      </w:pPr>
      <w:r w:rsidRPr="00D60250">
        <w:rPr>
          <w:rFonts w:ascii="宋体" w:hAnsi="宋体" w:cs="宋体" w:hint="eastAsia"/>
          <w:sz w:val="28"/>
          <w:szCs w:val="28"/>
        </w:rPr>
        <w:t>招标文件要求提交的证件、单据等证明材料扫描件，应为原件彩色扫描件。提交的证明材料通过拍照获得或证明材料为电子注册证书、电子投标保函，其原件彩色图片视为原件彩色扫描件。</w:t>
      </w:r>
    </w:p>
    <w:p w14:paraId="5B4207E2" w14:textId="77777777" w:rsidR="00513C7D" w:rsidRPr="00D60250" w:rsidRDefault="00513C7D">
      <w:pPr>
        <w:spacing w:line="360" w:lineRule="auto"/>
        <w:rPr>
          <w:rFonts w:ascii="宋体" w:cs="Times New Roman"/>
          <w:sz w:val="24"/>
          <w:szCs w:val="24"/>
        </w:rPr>
      </w:pPr>
    </w:p>
    <w:p w14:paraId="0F356184" w14:textId="77777777" w:rsidR="00513C7D" w:rsidRPr="00D60250" w:rsidRDefault="00513C7D">
      <w:pPr>
        <w:spacing w:line="720" w:lineRule="exact"/>
        <w:rPr>
          <w:rFonts w:cs="Times New Roman"/>
        </w:rPr>
      </w:pPr>
    </w:p>
    <w:p w14:paraId="0DEAB476" w14:textId="77777777" w:rsidR="00513C7D" w:rsidRPr="00D60250" w:rsidRDefault="00513C7D">
      <w:pPr>
        <w:spacing w:line="720" w:lineRule="exact"/>
        <w:rPr>
          <w:rFonts w:cs="Times New Roman"/>
        </w:rPr>
      </w:pPr>
    </w:p>
    <w:p w14:paraId="0019CC7E" w14:textId="77777777" w:rsidR="00513C7D" w:rsidRPr="00D60250" w:rsidRDefault="00513C7D">
      <w:pPr>
        <w:spacing w:line="720" w:lineRule="exact"/>
        <w:rPr>
          <w:rFonts w:cs="Times New Roman"/>
        </w:rPr>
      </w:pPr>
    </w:p>
    <w:p w14:paraId="78C6A508" w14:textId="77777777" w:rsidR="00513C7D" w:rsidRPr="00D60250" w:rsidRDefault="00513C7D">
      <w:pPr>
        <w:spacing w:line="720" w:lineRule="exact"/>
        <w:rPr>
          <w:rFonts w:cs="Times New Roman"/>
        </w:rPr>
      </w:pPr>
    </w:p>
    <w:p w14:paraId="77B62B00" w14:textId="77777777" w:rsidR="00513C7D" w:rsidRPr="00D60250" w:rsidRDefault="00513C7D">
      <w:pPr>
        <w:spacing w:line="720" w:lineRule="exact"/>
        <w:rPr>
          <w:rFonts w:cs="Times New Roman"/>
        </w:rPr>
      </w:pPr>
    </w:p>
    <w:p w14:paraId="229C99A9" w14:textId="77777777" w:rsidR="00513C7D" w:rsidRPr="00D60250" w:rsidRDefault="00513C7D">
      <w:pPr>
        <w:spacing w:line="720" w:lineRule="exact"/>
        <w:rPr>
          <w:rFonts w:cs="Times New Roman"/>
        </w:rPr>
      </w:pPr>
    </w:p>
    <w:p w14:paraId="6CBFA935" w14:textId="77777777" w:rsidR="00513C7D" w:rsidRPr="00D60250" w:rsidRDefault="00513C7D">
      <w:pPr>
        <w:spacing w:line="720" w:lineRule="exact"/>
        <w:rPr>
          <w:rFonts w:cs="Times New Roman"/>
        </w:rPr>
      </w:pPr>
    </w:p>
    <w:p w14:paraId="0FCB34AB" w14:textId="77777777" w:rsidR="00513C7D" w:rsidRPr="00D60250" w:rsidRDefault="00513C7D">
      <w:pPr>
        <w:spacing w:line="720" w:lineRule="exact"/>
        <w:rPr>
          <w:rFonts w:cs="Times New Roman"/>
        </w:rPr>
      </w:pPr>
    </w:p>
    <w:p w14:paraId="01B03281" w14:textId="77777777" w:rsidR="00513C7D" w:rsidRPr="00D60250" w:rsidRDefault="00513C7D">
      <w:pPr>
        <w:spacing w:line="720" w:lineRule="exact"/>
        <w:rPr>
          <w:rFonts w:cs="Times New Roman"/>
        </w:rPr>
      </w:pPr>
    </w:p>
    <w:p w14:paraId="5F8E430C" w14:textId="77777777" w:rsidR="00513C7D" w:rsidRPr="00D60250" w:rsidRDefault="005F6092">
      <w:pPr>
        <w:pStyle w:val="21"/>
        <w:numPr>
          <w:ilvl w:val="0"/>
          <w:numId w:val="13"/>
        </w:numPr>
        <w:spacing w:before="0" w:after="120" w:line="720" w:lineRule="auto"/>
        <w:jc w:val="center"/>
        <w:rPr>
          <w:rFonts w:ascii="宋体" w:eastAsia="宋体" w:hAnsi="宋体" w:cs="Times New Roman"/>
        </w:rPr>
      </w:pPr>
      <w:bookmarkStart w:id="1552" w:name="_Toc29049692"/>
      <w:bookmarkStart w:id="1553" w:name="_Toc7401"/>
      <w:r w:rsidRPr="00D60250">
        <w:rPr>
          <w:rFonts w:ascii="宋体" w:eastAsia="宋体" w:hAnsi="宋体" w:cs="宋体" w:hint="eastAsia"/>
        </w:rPr>
        <w:br w:type="page"/>
      </w:r>
      <w:r w:rsidRPr="00D60250">
        <w:rPr>
          <w:rFonts w:ascii="宋体" w:eastAsia="宋体" w:hAnsi="宋体" w:cs="宋体" w:hint="eastAsia"/>
        </w:rPr>
        <w:lastRenderedPageBreak/>
        <w:t xml:space="preserve"> </w:t>
      </w:r>
      <w:bookmarkStart w:id="1554" w:name="_Toc130844341"/>
      <w:r w:rsidRPr="00D60250">
        <w:rPr>
          <w:rFonts w:ascii="宋体" w:eastAsia="宋体" w:hAnsi="宋体" w:cs="宋体" w:hint="eastAsia"/>
        </w:rPr>
        <w:t>资格文件</w:t>
      </w:r>
      <w:bookmarkEnd w:id="1552"/>
      <w:bookmarkEnd w:id="1553"/>
      <w:bookmarkEnd w:id="1554"/>
    </w:p>
    <w:p w14:paraId="6FAF0870" w14:textId="77777777" w:rsidR="00513C7D" w:rsidRPr="00D60250" w:rsidRDefault="00513C7D">
      <w:pPr>
        <w:rPr>
          <w:rFonts w:cs="Times New Roman"/>
        </w:rPr>
      </w:pPr>
    </w:p>
    <w:p w14:paraId="28E3A2CE" w14:textId="77777777" w:rsidR="00513C7D" w:rsidRPr="00D60250" w:rsidRDefault="005F6092">
      <w:pPr>
        <w:pStyle w:val="aa"/>
        <w:adjustRightInd w:val="0"/>
        <w:snapToGrid w:val="0"/>
        <w:spacing w:line="360" w:lineRule="auto"/>
        <w:ind w:firstLineChars="0" w:firstLine="0"/>
        <w:jc w:val="center"/>
        <w:rPr>
          <w:rFonts w:ascii="宋体" w:cs="Times New Roman"/>
          <w:b/>
          <w:bCs/>
          <w:sz w:val="32"/>
          <w:szCs w:val="32"/>
        </w:rPr>
      </w:pPr>
      <w:r w:rsidRPr="00D60250">
        <w:rPr>
          <w:rFonts w:ascii="宋体" w:cs="宋体" w:hint="eastAsia"/>
          <w:b/>
          <w:bCs/>
          <w:sz w:val="32"/>
          <w:szCs w:val="32"/>
        </w:rPr>
        <w:t>说明</w:t>
      </w:r>
    </w:p>
    <w:p w14:paraId="3FE984E3" w14:textId="77777777" w:rsidR="00513C7D" w:rsidRPr="00D60250" w:rsidRDefault="00513C7D">
      <w:pPr>
        <w:pStyle w:val="aa"/>
        <w:adjustRightInd w:val="0"/>
        <w:snapToGrid w:val="0"/>
        <w:spacing w:line="360" w:lineRule="auto"/>
        <w:ind w:firstLine="643"/>
        <w:jc w:val="center"/>
        <w:rPr>
          <w:rFonts w:ascii="宋体" w:cs="Times New Roman"/>
          <w:b/>
          <w:bCs/>
          <w:sz w:val="32"/>
          <w:szCs w:val="32"/>
        </w:rPr>
      </w:pPr>
    </w:p>
    <w:p w14:paraId="7C9BE050" w14:textId="77777777" w:rsidR="00513C7D" w:rsidRPr="00D60250" w:rsidRDefault="005F6092">
      <w:pPr>
        <w:pStyle w:val="aa"/>
        <w:tabs>
          <w:tab w:val="left" w:pos="0"/>
        </w:tabs>
        <w:adjustRightInd w:val="0"/>
        <w:snapToGrid w:val="0"/>
        <w:spacing w:line="360" w:lineRule="auto"/>
        <w:ind w:firstLineChars="175" w:firstLine="422"/>
        <w:rPr>
          <w:rFonts w:ascii="宋体" w:cs="Times New Roman"/>
          <w:b/>
          <w:bCs/>
          <w:sz w:val="24"/>
          <w:szCs w:val="24"/>
        </w:rPr>
      </w:pPr>
      <w:r w:rsidRPr="00D60250">
        <w:rPr>
          <w:rFonts w:ascii="宋体" w:hAnsi="宋体" w:cs="宋体"/>
          <w:b/>
          <w:bCs/>
          <w:sz w:val="24"/>
          <w:szCs w:val="24"/>
        </w:rPr>
        <w:t>1.</w:t>
      </w:r>
      <w:r w:rsidRPr="00D60250">
        <w:rPr>
          <w:rFonts w:ascii="宋体" w:hAnsi="宋体" w:cs="宋体" w:hint="eastAsia"/>
          <w:b/>
          <w:bCs/>
          <w:sz w:val="24"/>
          <w:szCs w:val="24"/>
        </w:rPr>
        <w:t>《资格文件》应按照本招标文件第二章“投标人须知”第</w:t>
      </w:r>
      <w:r w:rsidRPr="00D60250">
        <w:rPr>
          <w:rFonts w:ascii="宋体" w:hAnsi="宋体" w:cs="宋体"/>
          <w:b/>
          <w:bCs/>
          <w:sz w:val="24"/>
          <w:szCs w:val="24"/>
        </w:rPr>
        <w:t>1.4</w:t>
      </w:r>
      <w:r w:rsidRPr="00D60250">
        <w:rPr>
          <w:rFonts w:ascii="宋体" w:hAnsi="宋体" w:cs="宋体" w:hint="eastAsia"/>
          <w:b/>
          <w:bCs/>
          <w:sz w:val="24"/>
          <w:szCs w:val="24"/>
        </w:rPr>
        <w:t>项和本章规定的内容和格式进行编制，如有必要，可以增加附页，并作为《资格文件》的组成部分。</w:t>
      </w:r>
    </w:p>
    <w:p w14:paraId="02F953D4" w14:textId="77777777" w:rsidR="00513C7D" w:rsidRPr="00D60250" w:rsidRDefault="005F6092">
      <w:pPr>
        <w:pStyle w:val="aa"/>
        <w:tabs>
          <w:tab w:val="left" w:pos="0"/>
        </w:tabs>
        <w:adjustRightInd w:val="0"/>
        <w:snapToGrid w:val="0"/>
        <w:spacing w:line="360" w:lineRule="auto"/>
        <w:ind w:firstLineChars="175" w:firstLine="422"/>
        <w:rPr>
          <w:rFonts w:ascii="宋体" w:cs="Times New Roman"/>
          <w:sz w:val="24"/>
          <w:szCs w:val="24"/>
        </w:rPr>
      </w:pPr>
      <w:r w:rsidRPr="00D60250">
        <w:rPr>
          <w:rFonts w:ascii="宋体" w:hAnsi="宋体" w:cs="宋体"/>
          <w:b/>
          <w:bCs/>
          <w:sz w:val="24"/>
          <w:szCs w:val="24"/>
        </w:rPr>
        <w:t>2.</w:t>
      </w:r>
      <w:r w:rsidRPr="00D60250">
        <w:rPr>
          <w:rFonts w:ascii="宋体" w:hAnsi="宋体" w:cs="宋体" w:hint="eastAsia"/>
          <w:b/>
          <w:bCs/>
          <w:sz w:val="24"/>
          <w:szCs w:val="24"/>
        </w:rPr>
        <w:t>投标人需要进行分包的，应在投标文件中明确分包单位，除了投标人应按规定提交全部资料外，《资格文件》第二、三项内容应包括工程总承包单位和分包单位各方相关情况的资料</w:t>
      </w:r>
      <w:r w:rsidRPr="00D60250">
        <w:rPr>
          <w:rFonts w:ascii="宋体" w:hAnsi="宋体" w:cs="宋体" w:hint="eastAsia"/>
          <w:sz w:val="24"/>
          <w:szCs w:val="24"/>
        </w:rPr>
        <w:t>。</w:t>
      </w:r>
    </w:p>
    <w:p w14:paraId="32119BBF" w14:textId="77777777" w:rsidR="00513C7D" w:rsidRPr="00D60250" w:rsidRDefault="00513C7D">
      <w:pPr>
        <w:spacing w:line="440" w:lineRule="exact"/>
        <w:rPr>
          <w:rFonts w:eastAsia="黑体" w:cs="Times New Roman"/>
          <w:sz w:val="20"/>
          <w:szCs w:val="20"/>
        </w:rPr>
      </w:pPr>
    </w:p>
    <w:p w14:paraId="6890BCE9" w14:textId="77777777" w:rsidR="00513C7D" w:rsidRPr="00D60250" w:rsidRDefault="00513C7D">
      <w:pPr>
        <w:spacing w:line="440" w:lineRule="exact"/>
        <w:rPr>
          <w:rFonts w:eastAsia="黑体" w:cs="Times New Roman"/>
          <w:sz w:val="20"/>
          <w:szCs w:val="20"/>
        </w:rPr>
      </w:pPr>
    </w:p>
    <w:p w14:paraId="13AC3547" w14:textId="77777777" w:rsidR="00513C7D" w:rsidRPr="00D60250" w:rsidRDefault="00513C7D">
      <w:pPr>
        <w:pStyle w:val="23"/>
        <w:rPr>
          <w:rFonts w:cs="Times New Roman"/>
        </w:rPr>
      </w:pPr>
    </w:p>
    <w:p w14:paraId="50849738" w14:textId="77777777" w:rsidR="00513C7D" w:rsidRPr="00D60250" w:rsidRDefault="005F6092">
      <w:pPr>
        <w:pStyle w:val="23"/>
        <w:rPr>
          <w:rFonts w:cs="Times New Roman"/>
        </w:rPr>
      </w:pPr>
      <w:r w:rsidRPr="00D60250">
        <w:rPr>
          <w:rFonts w:cs="Times New Roman"/>
        </w:rPr>
        <w:br w:type="page"/>
      </w:r>
    </w:p>
    <w:p w14:paraId="09AA228D" w14:textId="77777777" w:rsidR="00513C7D" w:rsidRPr="00D60250" w:rsidRDefault="005F6092">
      <w:pPr>
        <w:spacing w:line="440" w:lineRule="exact"/>
        <w:rPr>
          <w:rFonts w:ascii="宋体" w:cs="Times New Roman"/>
          <w:sz w:val="20"/>
          <w:szCs w:val="20"/>
        </w:rPr>
      </w:pPr>
      <w:r w:rsidRPr="00D60250">
        <w:rPr>
          <w:rFonts w:ascii="宋体" w:hAnsi="宋体" w:cs="宋体" w:hint="eastAsia"/>
          <w:sz w:val="20"/>
          <w:szCs w:val="20"/>
        </w:rPr>
        <w:t>（用于资格文件封面）</w:t>
      </w:r>
    </w:p>
    <w:p w14:paraId="5EFC4194" w14:textId="77777777" w:rsidR="00513C7D" w:rsidRPr="00D60250" w:rsidRDefault="00513C7D">
      <w:pPr>
        <w:spacing w:line="440" w:lineRule="exact"/>
        <w:rPr>
          <w:rFonts w:eastAsia="黑体" w:cs="Times New Roman"/>
          <w:sz w:val="20"/>
          <w:szCs w:val="20"/>
        </w:rPr>
      </w:pPr>
    </w:p>
    <w:p w14:paraId="0E6CBA1D" w14:textId="77777777" w:rsidR="00513C7D" w:rsidRPr="00D60250" w:rsidRDefault="00513C7D">
      <w:pPr>
        <w:spacing w:line="440" w:lineRule="exact"/>
        <w:rPr>
          <w:rFonts w:eastAsia="黑体" w:cs="Times New Roman"/>
          <w:sz w:val="20"/>
          <w:szCs w:val="20"/>
        </w:rPr>
      </w:pPr>
    </w:p>
    <w:p w14:paraId="7C2C9ADC" w14:textId="77777777" w:rsidR="00513C7D" w:rsidRPr="00D60250" w:rsidRDefault="005F6092">
      <w:pPr>
        <w:adjustRightInd w:val="0"/>
        <w:snapToGrid w:val="0"/>
        <w:spacing w:line="360" w:lineRule="auto"/>
        <w:jc w:val="center"/>
        <w:rPr>
          <w:rFonts w:ascii="黑体" w:eastAsia="黑体" w:hAnsi="黑体" w:cs="Times New Roman"/>
          <w:sz w:val="36"/>
          <w:szCs w:val="36"/>
        </w:rPr>
      </w:pPr>
      <w:r w:rsidRPr="00D60250">
        <w:rPr>
          <w:rFonts w:ascii="黑体" w:eastAsia="黑体" w:hAnsi="黑体" w:cs="黑体" w:hint="eastAsia"/>
          <w:sz w:val="36"/>
          <w:szCs w:val="36"/>
        </w:rPr>
        <w:t>（项目名称）工程总承包（EPC）招标</w:t>
      </w:r>
    </w:p>
    <w:p w14:paraId="563DF031" w14:textId="77777777" w:rsidR="00513C7D" w:rsidRPr="00D60250" w:rsidRDefault="00513C7D">
      <w:pPr>
        <w:pStyle w:val="23"/>
        <w:rPr>
          <w:rFonts w:cs="Times New Roman"/>
        </w:rPr>
      </w:pPr>
    </w:p>
    <w:p w14:paraId="213474D3" w14:textId="77777777" w:rsidR="00513C7D" w:rsidRPr="00D60250" w:rsidRDefault="005F6092">
      <w:pPr>
        <w:adjustRightInd w:val="0"/>
        <w:snapToGrid w:val="0"/>
        <w:spacing w:line="360" w:lineRule="auto"/>
        <w:jc w:val="center"/>
        <w:rPr>
          <w:rFonts w:ascii="黑体" w:eastAsia="黑体" w:hAnsi="黑体" w:cs="黑体"/>
          <w:sz w:val="36"/>
          <w:szCs w:val="36"/>
        </w:rPr>
      </w:pPr>
      <w:r w:rsidRPr="00D60250">
        <w:rPr>
          <w:rFonts w:ascii="黑体" w:eastAsia="黑体" w:hAnsi="黑体" w:cs="黑体" w:hint="eastAsia"/>
          <w:sz w:val="36"/>
          <w:szCs w:val="36"/>
        </w:rPr>
        <w:t>招标项目编号（可研或初步设计概算批准文件号）：</w:t>
      </w:r>
      <w:r w:rsidRPr="00D60250">
        <w:rPr>
          <w:rFonts w:ascii="黑体" w:eastAsia="黑体" w:hAnsi="黑体" w:cs="黑体"/>
          <w:sz w:val="36"/>
          <w:szCs w:val="36"/>
        </w:rPr>
        <w:t>________________</w:t>
      </w:r>
    </w:p>
    <w:p w14:paraId="74728124" w14:textId="77777777" w:rsidR="00513C7D" w:rsidRPr="00D60250" w:rsidRDefault="00513C7D">
      <w:pPr>
        <w:rPr>
          <w:rFonts w:eastAsia="黑体" w:cs="Times New Roman"/>
          <w:sz w:val="20"/>
          <w:szCs w:val="20"/>
        </w:rPr>
      </w:pPr>
    </w:p>
    <w:p w14:paraId="67D12EA6" w14:textId="77777777" w:rsidR="00513C7D" w:rsidRPr="00D60250" w:rsidRDefault="00513C7D">
      <w:pPr>
        <w:rPr>
          <w:rFonts w:eastAsia="黑体" w:cs="Times New Roman"/>
          <w:sz w:val="72"/>
          <w:szCs w:val="72"/>
        </w:rPr>
      </w:pPr>
    </w:p>
    <w:p w14:paraId="5EF777C9" w14:textId="77777777" w:rsidR="00513C7D" w:rsidRPr="00D60250" w:rsidRDefault="005F6092">
      <w:pPr>
        <w:jc w:val="center"/>
        <w:rPr>
          <w:rFonts w:eastAsia="黑体" w:cs="Times New Roman"/>
          <w:sz w:val="72"/>
          <w:szCs w:val="72"/>
        </w:rPr>
      </w:pPr>
      <w:r w:rsidRPr="00D60250">
        <w:rPr>
          <w:rFonts w:eastAsia="黑体" w:cs="黑体" w:hint="eastAsia"/>
          <w:sz w:val="72"/>
          <w:szCs w:val="72"/>
        </w:rPr>
        <w:t>投标文件</w:t>
      </w:r>
    </w:p>
    <w:p w14:paraId="56BB3FEC" w14:textId="77777777" w:rsidR="00513C7D" w:rsidRPr="00D60250" w:rsidRDefault="00513C7D">
      <w:pPr>
        <w:rPr>
          <w:rFonts w:eastAsia="黑体" w:cs="Times New Roman"/>
          <w:sz w:val="28"/>
          <w:szCs w:val="28"/>
        </w:rPr>
      </w:pPr>
    </w:p>
    <w:p w14:paraId="68901BC5" w14:textId="77777777" w:rsidR="00513C7D" w:rsidRPr="00D60250" w:rsidRDefault="00513C7D">
      <w:pPr>
        <w:rPr>
          <w:rFonts w:eastAsia="黑体" w:cs="Times New Roman"/>
          <w:sz w:val="28"/>
          <w:szCs w:val="28"/>
        </w:rPr>
      </w:pPr>
    </w:p>
    <w:p w14:paraId="7B864900" w14:textId="77777777" w:rsidR="00513C7D" w:rsidRPr="00D60250" w:rsidRDefault="00513C7D">
      <w:pPr>
        <w:rPr>
          <w:rFonts w:eastAsia="黑体" w:cs="Times New Roman"/>
          <w:sz w:val="28"/>
          <w:szCs w:val="28"/>
        </w:rPr>
      </w:pPr>
    </w:p>
    <w:p w14:paraId="69AB8F8A" w14:textId="77777777" w:rsidR="00513C7D" w:rsidRPr="00D60250" w:rsidRDefault="00513C7D">
      <w:pPr>
        <w:rPr>
          <w:rFonts w:eastAsia="黑体" w:cs="Times New Roman"/>
          <w:sz w:val="28"/>
          <w:szCs w:val="28"/>
        </w:rPr>
      </w:pPr>
    </w:p>
    <w:p w14:paraId="75AE9BCA" w14:textId="77777777" w:rsidR="00513C7D" w:rsidRPr="00D60250" w:rsidRDefault="00513C7D">
      <w:pPr>
        <w:pStyle w:val="af3"/>
        <w:spacing w:before="120" w:after="120" w:line="480" w:lineRule="auto"/>
        <w:ind w:firstLineChars="200" w:firstLine="560"/>
        <w:jc w:val="left"/>
        <w:rPr>
          <w:sz w:val="28"/>
          <w:szCs w:val="28"/>
        </w:rPr>
      </w:pPr>
    </w:p>
    <w:p w14:paraId="469B7B7C" w14:textId="77777777" w:rsidR="00513C7D" w:rsidRPr="00D60250" w:rsidRDefault="005F6092">
      <w:pPr>
        <w:pStyle w:val="af3"/>
        <w:spacing w:before="120" w:after="120" w:line="480" w:lineRule="auto"/>
        <w:ind w:firstLineChars="200" w:firstLine="560"/>
        <w:jc w:val="left"/>
        <w:rPr>
          <w:rFonts w:cs="Times New Roman"/>
          <w:sz w:val="28"/>
          <w:szCs w:val="28"/>
        </w:rPr>
      </w:pPr>
      <w:r w:rsidRPr="00D60250">
        <w:rPr>
          <w:rFonts w:hint="eastAsia"/>
          <w:sz w:val="28"/>
          <w:szCs w:val="28"/>
        </w:rPr>
        <w:t>投标人</w:t>
      </w:r>
      <w:r w:rsidRPr="00D60250">
        <w:rPr>
          <w:sz w:val="28"/>
          <w:szCs w:val="28"/>
        </w:rPr>
        <w:t>:</w:t>
      </w:r>
      <w:r w:rsidRPr="00D60250">
        <w:rPr>
          <w:rFonts w:hint="eastAsia"/>
          <w:sz w:val="28"/>
          <w:szCs w:val="28"/>
        </w:rPr>
        <w:t>（标明牵头单位并盖其单位公章）</w:t>
      </w:r>
    </w:p>
    <w:p w14:paraId="55DD1B7D" w14:textId="77777777" w:rsidR="00513C7D" w:rsidRPr="00D60250" w:rsidRDefault="005F6092">
      <w:pPr>
        <w:pStyle w:val="af3"/>
        <w:spacing w:before="120" w:after="120" w:line="480" w:lineRule="auto"/>
        <w:ind w:firstLineChars="200" w:firstLine="560"/>
        <w:rPr>
          <w:rFonts w:cs="Times New Roman"/>
          <w:sz w:val="28"/>
          <w:szCs w:val="28"/>
        </w:rPr>
      </w:pPr>
      <w:r w:rsidRPr="00D60250">
        <w:rPr>
          <w:rFonts w:hint="eastAsia"/>
          <w:sz w:val="28"/>
          <w:szCs w:val="28"/>
        </w:rPr>
        <w:t>法定代表人或其委托代理人：（盖章或签字）</w:t>
      </w:r>
    </w:p>
    <w:p w14:paraId="1E746347" w14:textId="77777777" w:rsidR="00513C7D" w:rsidRPr="00D60250" w:rsidRDefault="005F6092">
      <w:pPr>
        <w:jc w:val="center"/>
        <w:rPr>
          <w:rFonts w:eastAsia="黑体" w:cs="Times New Roman"/>
          <w:sz w:val="28"/>
          <w:szCs w:val="28"/>
        </w:rPr>
      </w:pPr>
      <w:r w:rsidRPr="00D60250">
        <w:rPr>
          <w:rFonts w:cs="宋体" w:hint="eastAsia"/>
          <w:sz w:val="28"/>
          <w:szCs w:val="28"/>
        </w:rPr>
        <w:t>日期：</w:t>
      </w:r>
      <w:r w:rsidRPr="00D60250">
        <w:rPr>
          <w:rFonts w:cs="宋体" w:hint="eastAsia"/>
          <w:sz w:val="28"/>
          <w:szCs w:val="28"/>
        </w:rPr>
        <w:t xml:space="preserve">  </w:t>
      </w:r>
      <w:r w:rsidRPr="00D60250">
        <w:rPr>
          <w:rFonts w:cs="宋体" w:hint="eastAsia"/>
          <w:sz w:val="28"/>
          <w:szCs w:val="28"/>
        </w:rPr>
        <w:t>年</w:t>
      </w:r>
      <w:r w:rsidRPr="00D60250">
        <w:rPr>
          <w:rFonts w:cs="宋体" w:hint="eastAsia"/>
          <w:sz w:val="28"/>
          <w:szCs w:val="28"/>
        </w:rPr>
        <w:t xml:space="preserve">  </w:t>
      </w:r>
      <w:r w:rsidRPr="00D60250">
        <w:rPr>
          <w:rFonts w:cs="宋体" w:hint="eastAsia"/>
          <w:sz w:val="28"/>
          <w:szCs w:val="28"/>
        </w:rPr>
        <w:t>月</w:t>
      </w:r>
      <w:r w:rsidRPr="00D60250">
        <w:rPr>
          <w:rFonts w:cs="宋体" w:hint="eastAsia"/>
          <w:sz w:val="28"/>
          <w:szCs w:val="28"/>
        </w:rPr>
        <w:t xml:space="preserve">  </w:t>
      </w:r>
      <w:r w:rsidRPr="00D60250">
        <w:rPr>
          <w:rFonts w:cs="宋体" w:hint="eastAsia"/>
          <w:sz w:val="28"/>
          <w:szCs w:val="28"/>
        </w:rPr>
        <w:t>日</w:t>
      </w:r>
    </w:p>
    <w:p w14:paraId="72115E9A" w14:textId="77777777" w:rsidR="00513C7D" w:rsidRPr="00D60250" w:rsidRDefault="005F6092">
      <w:pPr>
        <w:spacing w:line="403" w:lineRule="auto"/>
        <w:jc w:val="center"/>
        <w:rPr>
          <w:rFonts w:cs="Times New Roman"/>
          <w:b/>
          <w:bCs/>
          <w:sz w:val="32"/>
          <w:szCs w:val="32"/>
        </w:rPr>
      </w:pPr>
      <w:bookmarkStart w:id="1555" w:name="_Toc152045787"/>
      <w:bookmarkStart w:id="1556" w:name="_Toc247527827"/>
      <w:bookmarkStart w:id="1557" w:name="_Toc28785"/>
      <w:bookmarkStart w:id="1558" w:name="_Toc152042576"/>
      <w:bookmarkStart w:id="1559" w:name="_Toc247514246"/>
      <w:bookmarkStart w:id="1560" w:name="_Toc25549116"/>
      <w:bookmarkStart w:id="1561" w:name="_Toc144974856"/>
      <w:r w:rsidRPr="00D60250">
        <w:rPr>
          <w:rFonts w:cs="Times New Roman"/>
          <w:b/>
          <w:bCs/>
          <w:sz w:val="32"/>
          <w:szCs w:val="32"/>
        </w:rPr>
        <w:br w:type="page"/>
      </w:r>
    </w:p>
    <w:p w14:paraId="1F67228C" w14:textId="77777777" w:rsidR="00513C7D" w:rsidRPr="00D60250" w:rsidRDefault="00513C7D">
      <w:pPr>
        <w:spacing w:line="403" w:lineRule="auto"/>
        <w:jc w:val="center"/>
        <w:rPr>
          <w:rFonts w:cs="Times New Roman"/>
          <w:b/>
          <w:bCs/>
          <w:sz w:val="32"/>
          <w:szCs w:val="32"/>
        </w:rPr>
      </w:pPr>
    </w:p>
    <w:p w14:paraId="52A51E37" w14:textId="77777777" w:rsidR="00513C7D" w:rsidRPr="00D60250" w:rsidRDefault="005F6092">
      <w:pPr>
        <w:spacing w:line="403" w:lineRule="auto"/>
        <w:jc w:val="center"/>
        <w:rPr>
          <w:rFonts w:cs="Times New Roman"/>
          <w:b/>
          <w:bCs/>
          <w:sz w:val="32"/>
          <w:szCs w:val="32"/>
        </w:rPr>
      </w:pPr>
      <w:r w:rsidRPr="00D60250">
        <w:rPr>
          <w:rFonts w:cs="宋体" w:hint="eastAsia"/>
          <w:b/>
          <w:bCs/>
          <w:sz w:val="32"/>
          <w:szCs w:val="32"/>
        </w:rPr>
        <w:t>目录</w:t>
      </w:r>
      <w:bookmarkEnd w:id="1555"/>
      <w:bookmarkEnd w:id="1556"/>
      <w:bookmarkEnd w:id="1557"/>
      <w:bookmarkEnd w:id="1558"/>
      <w:bookmarkEnd w:id="1559"/>
      <w:bookmarkEnd w:id="1560"/>
      <w:bookmarkEnd w:id="1561"/>
    </w:p>
    <w:p w14:paraId="2384F727" w14:textId="77777777" w:rsidR="00513C7D" w:rsidRPr="00D60250" w:rsidRDefault="00513C7D">
      <w:pPr>
        <w:spacing w:line="540" w:lineRule="exact"/>
        <w:rPr>
          <w:rFonts w:cs="Times New Roman"/>
        </w:rPr>
      </w:pPr>
    </w:p>
    <w:p w14:paraId="3F0A5E79" w14:textId="77777777" w:rsidR="00513C7D" w:rsidRPr="00D60250" w:rsidRDefault="005F6092">
      <w:pPr>
        <w:spacing w:line="403" w:lineRule="auto"/>
        <w:rPr>
          <w:rFonts w:cs="Times New Roman"/>
          <w:sz w:val="24"/>
          <w:szCs w:val="24"/>
        </w:rPr>
      </w:pPr>
      <w:r w:rsidRPr="00D60250">
        <w:rPr>
          <w:rFonts w:cs="宋体" w:hint="eastAsia"/>
          <w:sz w:val="24"/>
          <w:szCs w:val="24"/>
        </w:rPr>
        <w:t>一、投标人基本情况表</w:t>
      </w:r>
    </w:p>
    <w:p w14:paraId="0BD7107E" w14:textId="77777777" w:rsidR="00513C7D" w:rsidRPr="00D60250" w:rsidRDefault="005F6092">
      <w:pPr>
        <w:spacing w:line="403" w:lineRule="auto"/>
        <w:rPr>
          <w:rFonts w:cs="Times New Roman"/>
          <w:sz w:val="24"/>
          <w:szCs w:val="24"/>
        </w:rPr>
      </w:pPr>
      <w:r w:rsidRPr="00D60250">
        <w:rPr>
          <w:rFonts w:cs="宋体" w:hint="eastAsia"/>
          <w:sz w:val="24"/>
          <w:szCs w:val="24"/>
        </w:rPr>
        <w:t>二、分包单位基本情况表</w:t>
      </w:r>
      <w:r w:rsidRPr="00D60250">
        <w:rPr>
          <w:rFonts w:ascii="宋体" w:hAnsi="宋体" w:cs="宋体" w:hint="eastAsia"/>
          <w:sz w:val="24"/>
          <w:szCs w:val="24"/>
        </w:rPr>
        <w:t>（如果有）</w:t>
      </w:r>
    </w:p>
    <w:p w14:paraId="54A05EA8" w14:textId="77777777" w:rsidR="00513C7D" w:rsidRPr="00D60250" w:rsidRDefault="005F6092">
      <w:pPr>
        <w:spacing w:line="403" w:lineRule="auto"/>
        <w:rPr>
          <w:rFonts w:cs="Times New Roman"/>
          <w:sz w:val="24"/>
          <w:szCs w:val="24"/>
        </w:rPr>
      </w:pPr>
      <w:r w:rsidRPr="00D60250">
        <w:rPr>
          <w:rFonts w:cs="宋体" w:hint="eastAsia"/>
          <w:sz w:val="24"/>
          <w:szCs w:val="24"/>
        </w:rPr>
        <w:t>三、法定代表人身份资格证明书</w:t>
      </w:r>
    </w:p>
    <w:p w14:paraId="275C254E" w14:textId="77777777" w:rsidR="00513C7D" w:rsidRPr="00D60250" w:rsidRDefault="005F6092">
      <w:pPr>
        <w:spacing w:line="403" w:lineRule="auto"/>
        <w:rPr>
          <w:rFonts w:cs="Times New Roman"/>
          <w:sz w:val="24"/>
          <w:szCs w:val="24"/>
        </w:rPr>
      </w:pPr>
      <w:r w:rsidRPr="00D60250">
        <w:rPr>
          <w:rFonts w:cs="宋体" w:hint="eastAsia"/>
          <w:sz w:val="24"/>
          <w:szCs w:val="24"/>
        </w:rPr>
        <w:t>四、授权委托书</w:t>
      </w:r>
      <w:r w:rsidRPr="00D60250">
        <w:rPr>
          <w:rFonts w:ascii="宋体" w:hAnsi="宋体" w:cs="宋体" w:hint="eastAsia"/>
          <w:sz w:val="24"/>
          <w:szCs w:val="24"/>
        </w:rPr>
        <w:t>（如果有）</w:t>
      </w:r>
    </w:p>
    <w:p w14:paraId="150FE5C0" w14:textId="77777777" w:rsidR="00513C7D" w:rsidRPr="00D60250" w:rsidRDefault="005F6092">
      <w:pPr>
        <w:spacing w:line="403" w:lineRule="auto"/>
        <w:rPr>
          <w:sz w:val="24"/>
          <w:szCs w:val="24"/>
        </w:rPr>
      </w:pPr>
      <w:r w:rsidRPr="00D60250">
        <w:rPr>
          <w:rFonts w:cs="宋体" w:hint="eastAsia"/>
          <w:sz w:val="24"/>
          <w:szCs w:val="24"/>
        </w:rPr>
        <w:t>五、拟派出项目负责人简要情况表</w:t>
      </w:r>
    </w:p>
    <w:p w14:paraId="1DEDA402" w14:textId="77777777" w:rsidR="00513C7D" w:rsidRPr="00D60250" w:rsidRDefault="005F6092">
      <w:pPr>
        <w:spacing w:line="403" w:lineRule="auto"/>
        <w:rPr>
          <w:rFonts w:cs="Times New Roman"/>
          <w:sz w:val="24"/>
          <w:szCs w:val="24"/>
        </w:rPr>
      </w:pPr>
      <w:r w:rsidRPr="00D60250">
        <w:rPr>
          <w:rFonts w:cs="宋体" w:hint="eastAsia"/>
          <w:sz w:val="24"/>
          <w:szCs w:val="24"/>
        </w:rPr>
        <w:t>六、拟派出施工项目负责人简要情况表</w:t>
      </w:r>
    </w:p>
    <w:p w14:paraId="40B9AF7A" w14:textId="77777777" w:rsidR="00513C7D" w:rsidRPr="00D60250" w:rsidRDefault="005F6092">
      <w:pPr>
        <w:spacing w:line="403" w:lineRule="auto"/>
        <w:rPr>
          <w:rFonts w:cs="Times New Roman"/>
          <w:sz w:val="24"/>
          <w:szCs w:val="24"/>
        </w:rPr>
      </w:pPr>
      <w:r w:rsidRPr="00D60250">
        <w:rPr>
          <w:rFonts w:cs="宋体" w:hint="eastAsia"/>
          <w:sz w:val="24"/>
          <w:szCs w:val="24"/>
        </w:rPr>
        <w:t>七、拟派出设计项目负责人简要情况表</w:t>
      </w:r>
    </w:p>
    <w:p w14:paraId="2E8DB17D" w14:textId="77777777" w:rsidR="00513C7D" w:rsidRPr="00D60250" w:rsidRDefault="005F6092">
      <w:pPr>
        <w:spacing w:line="403" w:lineRule="auto"/>
        <w:rPr>
          <w:rFonts w:cs="Times New Roman"/>
          <w:sz w:val="24"/>
          <w:szCs w:val="24"/>
        </w:rPr>
      </w:pPr>
      <w:r w:rsidRPr="00D60250">
        <w:rPr>
          <w:rFonts w:cs="宋体" w:hint="eastAsia"/>
          <w:sz w:val="24"/>
          <w:szCs w:val="24"/>
        </w:rPr>
        <w:t>八、项目管理机构人员到位承诺书</w:t>
      </w:r>
    </w:p>
    <w:p w14:paraId="0CDEDDE8" w14:textId="77777777" w:rsidR="00513C7D" w:rsidRPr="00D60250" w:rsidRDefault="005F6092">
      <w:pPr>
        <w:spacing w:line="403" w:lineRule="auto"/>
        <w:rPr>
          <w:rFonts w:cs="Times New Roman"/>
          <w:sz w:val="24"/>
          <w:szCs w:val="24"/>
        </w:rPr>
      </w:pPr>
      <w:r w:rsidRPr="00D60250">
        <w:rPr>
          <w:rFonts w:cs="宋体" w:hint="eastAsia"/>
          <w:sz w:val="24"/>
          <w:szCs w:val="24"/>
        </w:rPr>
        <w:t>九、投标人基本存款账户信息</w:t>
      </w:r>
    </w:p>
    <w:p w14:paraId="5CF3CA6C" w14:textId="77777777" w:rsidR="00513C7D" w:rsidRPr="00D60250" w:rsidRDefault="005F6092">
      <w:pPr>
        <w:spacing w:line="403" w:lineRule="auto"/>
        <w:rPr>
          <w:rFonts w:cs="Times New Roman"/>
          <w:sz w:val="24"/>
          <w:szCs w:val="24"/>
        </w:rPr>
      </w:pPr>
      <w:r w:rsidRPr="00D60250">
        <w:rPr>
          <w:rFonts w:cs="宋体" w:hint="eastAsia"/>
          <w:sz w:val="24"/>
          <w:szCs w:val="24"/>
        </w:rPr>
        <w:t>十、投标保证金有关单据扫描件</w:t>
      </w:r>
    </w:p>
    <w:p w14:paraId="0FA97378" w14:textId="77777777" w:rsidR="00513C7D" w:rsidRPr="00D60250" w:rsidRDefault="005F6092">
      <w:pPr>
        <w:spacing w:line="403" w:lineRule="auto"/>
        <w:rPr>
          <w:rFonts w:cs="Times New Roman"/>
          <w:sz w:val="24"/>
          <w:szCs w:val="24"/>
        </w:rPr>
      </w:pPr>
      <w:r w:rsidRPr="00D60250">
        <w:rPr>
          <w:rFonts w:cs="宋体" w:hint="eastAsia"/>
          <w:sz w:val="24"/>
          <w:szCs w:val="24"/>
        </w:rPr>
        <w:t>十一、其他资料</w:t>
      </w:r>
    </w:p>
    <w:p w14:paraId="72BF7B16" w14:textId="77777777" w:rsidR="00513C7D" w:rsidRPr="00D60250" w:rsidRDefault="00513C7D">
      <w:pPr>
        <w:spacing w:line="403" w:lineRule="auto"/>
        <w:rPr>
          <w:rFonts w:cs="Times New Roman"/>
          <w:sz w:val="24"/>
          <w:szCs w:val="24"/>
        </w:rPr>
      </w:pPr>
    </w:p>
    <w:p w14:paraId="36E1F98C" w14:textId="77777777" w:rsidR="00513C7D" w:rsidRPr="00D60250" w:rsidRDefault="00513C7D">
      <w:pPr>
        <w:spacing w:line="540" w:lineRule="exact"/>
        <w:rPr>
          <w:rFonts w:eastAsia="黑体" w:cs="Times New Roman"/>
          <w:sz w:val="20"/>
          <w:szCs w:val="20"/>
        </w:rPr>
      </w:pPr>
    </w:p>
    <w:p w14:paraId="162F41C2" w14:textId="77777777" w:rsidR="00513C7D" w:rsidRPr="00D60250" w:rsidRDefault="00513C7D">
      <w:pPr>
        <w:rPr>
          <w:rFonts w:ascii="宋体" w:cs="Times New Roman"/>
          <w:sz w:val="32"/>
          <w:szCs w:val="32"/>
        </w:rPr>
      </w:pPr>
      <w:bookmarkStart w:id="1562" w:name="_Toc152045788"/>
      <w:bookmarkStart w:id="1563" w:name="_Toc152042577"/>
      <w:bookmarkStart w:id="1564" w:name="_Toc247527828"/>
      <w:bookmarkStart w:id="1565" w:name="_Toc247514247"/>
      <w:bookmarkStart w:id="1566" w:name="_Toc144974857"/>
    </w:p>
    <w:p w14:paraId="2DFA7769" w14:textId="77777777" w:rsidR="00513C7D" w:rsidRPr="00D60250" w:rsidRDefault="00513C7D">
      <w:pPr>
        <w:pStyle w:val="23"/>
        <w:ind w:firstLine="640"/>
        <w:rPr>
          <w:rFonts w:ascii="宋体" w:cs="Times New Roman"/>
          <w:sz w:val="32"/>
          <w:szCs w:val="32"/>
        </w:rPr>
      </w:pPr>
    </w:p>
    <w:p w14:paraId="7CC3B901" w14:textId="77777777" w:rsidR="00513C7D" w:rsidRPr="00D60250" w:rsidRDefault="00513C7D">
      <w:pPr>
        <w:pStyle w:val="23"/>
        <w:spacing w:after="0" w:line="560" w:lineRule="exact"/>
        <w:ind w:leftChars="0" w:left="0" w:firstLineChars="0" w:firstLine="0"/>
        <w:rPr>
          <w:rFonts w:ascii="宋体" w:cs="Times New Roman"/>
          <w:sz w:val="32"/>
          <w:szCs w:val="32"/>
        </w:rPr>
      </w:pPr>
    </w:p>
    <w:p w14:paraId="7B9D4E9A" w14:textId="77777777" w:rsidR="00513C7D" w:rsidRPr="00D60250" w:rsidRDefault="005F6092">
      <w:pPr>
        <w:pStyle w:val="30"/>
        <w:spacing w:before="60" w:after="60"/>
        <w:jc w:val="center"/>
        <w:rPr>
          <w:rFonts w:cs="Times New Roman"/>
        </w:rPr>
      </w:pPr>
      <w:bookmarkStart w:id="1567" w:name="_Toc8837"/>
      <w:bookmarkStart w:id="1568" w:name="_Toc25549117"/>
      <w:r w:rsidRPr="00D60250">
        <w:rPr>
          <w:rFonts w:cs="Times New Roman"/>
        </w:rPr>
        <w:br w:type="page"/>
      </w:r>
      <w:bookmarkStart w:id="1569" w:name="_Toc130844342"/>
      <w:r w:rsidRPr="00D60250">
        <w:rPr>
          <w:rFonts w:hint="eastAsia"/>
        </w:rPr>
        <w:lastRenderedPageBreak/>
        <w:t>一、</w:t>
      </w:r>
      <w:bookmarkEnd w:id="1562"/>
      <w:bookmarkEnd w:id="1563"/>
      <w:bookmarkEnd w:id="1564"/>
      <w:bookmarkEnd w:id="1565"/>
      <w:bookmarkEnd w:id="1566"/>
      <w:r w:rsidRPr="00D60250">
        <w:rPr>
          <w:rFonts w:hint="eastAsia"/>
        </w:rPr>
        <w:t>投标人基本情况表</w:t>
      </w:r>
      <w:bookmarkEnd w:id="1567"/>
      <w:bookmarkEnd w:id="1568"/>
      <w:bookmarkEnd w:id="1569"/>
    </w:p>
    <w:tbl>
      <w:tblPr>
        <w:tblW w:w="9328" w:type="dxa"/>
        <w:jc w:val="center"/>
        <w:tblLayout w:type="fixed"/>
        <w:tblLook w:val="04A0" w:firstRow="1" w:lastRow="0" w:firstColumn="1" w:lastColumn="0" w:noHBand="0" w:noVBand="1"/>
      </w:tblPr>
      <w:tblGrid>
        <w:gridCol w:w="2219"/>
        <w:gridCol w:w="1000"/>
        <w:gridCol w:w="1100"/>
        <w:gridCol w:w="1264"/>
        <w:gridCol w:w="1236"/>
        <w:gridCol w:w="329"/>
        <w:gridCol w:w="680"/>
        <w:gridCol w:w="180"/>
        <w:gridCol w:w="1320"/>
      </w:tblGrid>
      <w:tr w:rsidR="00D90547" w:rsidRPr="00D60250" w14:paraId="1649CE02" w14:textId="77777777">
        <w:trPr>
          <w:trHeight w:val="533"/>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5CDD51DF" w14:textId="77777777" w:rsidR="00513C7D" w:rsidRPr="00D60250" w:rsidRDefault="005F6092">
            <w:pPr>
              <w:pStyle w:val="Default"/>
              <w:jc w:val="center"/>
              <w:rPr>
                <w:rFonts w:cs="Times New Roman"/>
                <w:color w:val="auto"/>
              </w:rPr>
            </w:pPr>
            <w:r w:rsidRPr="00D60250">
              <w:rPr>
                <w:rFonts w:hint="eastAsia"/>
                <w:color w:val="auto"/>
              </w:rPr>
              <w:t>投标人名称</w:t>
            </w:r>
          </w:p>
        </w:tc>
        <w:tc>
          <w:tcPr>
            <w:tcW w:w="7109" w:type="dxa"/>
            <w:gridSpan w:val="8"/>
            <w:tcBorders>
              <w:top w:val="single" w:sz="4" w:space="0" w:color="000000"/>
              <w:left w:val="single" w:sz="4" w:space="0" w:color="000000"/>
              <w:bottom w:val="single" w:sz="4" w:space="0" w:color="000000"/>
              <w:right w:val="single" w:sz="4" w:space="0" w:color="000000"/>
            </w:tcBorders>
          </w:tcPr>
          <w:p w14:paraId="319AAF74" w14:textId="77777777" w:rsidR="00513C7D" w:rsidRPr="00D60250" w:rsidRDefault="00513C7D">
            <w:pPr>
              <w:pStyle w:val="Default"/>
              <w:jc w:val="center"/>
              <w:rPr>
                <w:rFonts w:cs="Times New Roman"/>
                <w:color w:val="auto"/>
              </w:rPr>
            </w:pPr>
          </w:p>
        </w:tc>
      </w:tr>
      <w:tr w:rsidR="00D90547" w:rsidRPr="00D60250" w14:paraId="70198197" w14:textId="77777777">
        <w:trPr>
          <w:trHeight w:val="464"/>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2870E68A" w14:textId="77777777" w:rsidR="00513C7D" w:rsidRPr="00D60250" w:rsidRDefault="005F6092">
            <w:pPr>
              <w:pStyle w:val="Default"/>
              <w:jc w:val="center"/>
              <w:rPr>
                <w:rFonts w:cs="Times New Roman"/>
                <w:color w:val="auto"/>
              </w:rPr>
            </w:pPr>
            <w:r w:rsidRPr="00D60250">
              <w:rPr>
                <w:rFonts w:hint="eastAsia"/>
                <w:color w:val="auto"/>
              </w:rPr>
              <w:t>注册地址</w:t>
            </w:r>
          </w:p>
        </w:tc>
        <w:tc>
          <w:tcPr>
            <w:tcW w:w="3364" w:type="dxa"/>
            <w:gridSpan w:val="3"/>
            <w:tcBorders>
              <w:top w:val="single" w:sz="4" w:space="0" w:color="000000"/>
              <w:left w:val="single" w:sz="4" w:space="0" w:color="000000"/>
              <w:bottom w:val="single" w:sz="4" w:space="0" w:color="000000"/>
              <w:right w:val="single" w:sz="4" w:space="0" w:color="000000"/>
            </w:tcBorders>
          </w:tcPr>
          <w:p w14:paraId="0E48FE5F" w14:textId="77777777" w:rsidR="00513C7D" w:rsidRPr="00D60250" w:rsidRDefault="00513C7D">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14:paraId="21534BDE" w14:textId="77777777" w:rsidR="00513C7D" w:rsidRPr="00D60250" w:rsidRDefault="005F6092">
            <w:pPr>
              <w:pStyle w:val="Default"/>
              <w:jc w:val="center"/>
              <w:rPr>
                <w:rFonts w:cs="Times New Roman"/>
                <w:color w:val="auto"/>
              </w:rPr>
            </w:pPr>
            <w:r w:rsidRPr="00D60250">
              <w:rPr>
                <w:rFonts w:hint="eastAsia"/>
                <w:color w:val="auto"/>
              </w:rPr>
              <w:t>邮政编码</w:t>
            </w:r>
          </w:p>
        </w:tc>
        <w:tc>
          <w:tcPr>
            <w:tcW w:w="2509" w:type="dxa"/>
            <w:gridSpan w:val="4"/>
            <w:tcBorders>
              <w:top w:val="single" w:sz="4" w:space="0" w:color="000000"/>
              <w:left w:val="single" w:sz="4" w:space="0" w:color="000000"/>
              <w:bottom w:val="single" w:sz="4" w:space="0" w:color="000000"/>
              <w:right w:val="single" w:sz="4" w:space="0" w:color="000000"/>
            </w:tcBorders>
          </w:tcPr>
          <w:p w14:paraId="139256D2" w14:textId="77777777" w:rsidR="00513C7D" w:rsidRPr="00D60250" w:rsidRDefault="00513C7D">
            <w:pPr>
              <w:pStyle w:val="Default"/>
              <w:jc w:val="center"/>
              <w:rPr>
                <w:rFonts w:cs="Times New Roman"/>
                <w:color w:val="auto"/>
              </w:rPr>
            </w:pPr>
          </w:p>
        </w:tc>
      </w:tr>
      <w:tr w:rsidR="00D90547" w:rsidRPr="00D60250" w14:paraId="4AD84D81" w14:textId="77777777">
        <w:trPr>
          <w:cantSplit/>
          <w:trHeight w:val="397"/>
          <w:jc w:val="center"/>
        </w:trPr>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1D8D6CC0" w14:textId="77777777" w:rsidR="00513C7D" w:rsidRPr="00D60250" w:rsidRDefault="005F6092">
            <w:pPr>
              <w:pStyle w:val="Default"/>
              <w:jc w:val="center"/>
              <w:rPr>
                <w:rFonts w:cs="Times New Roman"/>
                <w:color w:val="auto"/>
              </w:rPr>
            </w:pPr>
            <w:r w:rsidRPr="00D60250">
              <w:rPr>
                <w:rFonts w:hint="eastAsia"/>
                <w:color w:val="auto"/>
              </w:rPr>
              <w:t>联系方式</w:t>
            </w:r>
          </w:p>
        </w:tc>
        <w:tc>
          <w:tcPr>
            <w:tcW w:w="1000" w:type="dxa"/>
            <w:tcBorders>
              <w:top w:val="single" w:sz="4" w:space="0" w:color="000000"/>
              <w:left w:val="single" w:sz="4" w:space="0" w:color="000000"/>
              <w:bottom w:val="single" w:sz="4" w:space="0" w:color="000000"/>
              <w:right w:val="single" w:sz="4" w:space="0" w:color="000000"/>
            </w:tcBorders>
            <w:vAlign w:val="center"/>
          </w:tcPr>
          <w:p w14:paraId="5591D4FF" w14:textId="77777777" w:rsidR="00513C7D" w:rsidRPr="00D60250" w:rsidRDefault="005F6092">
            <w:pPr>
              <w:pStyle w:val="Default"/>
              <w:jc w:val="center"/>
              <w:rPr>
                <w:rFonts w:cs="Times New Roman"/>
                <w:color w:val="auto"/>
              </w:rPr>
            </w:pPr>
            <w:r w:rsidRPr="00D60250">
              <w:rPr>
                <w:rFonts w:hint="eastAsia"/>
                <w:color w:val="auto"/>
              </w:rPr>
              <w:t>联系人</w:t>
            </w:r>
          </w:p>
        </w:tc>
        <w:tc>
          <w:tcPr>
            <w:tcW w:w="2364" w:type="dxa"/>
            <w:gridSpan w:val="2"/>
            <w:tcBorders>
              <w:top w:val="single" w:sz="4" w:space="0" w:color="000000"/>
              <w:left w:val="single" w:sz="4" w:space="0" w:color="000000"/>
              <w:bottom w:val="single" w:sz="4" w:space="0" w:color="000000"/>
              <w:right w:val="single" w:sz="4" w:space="0" w:color="000000"/>
            </w:tcBorders>
          </w:tcPr>
          <w:p w14:paraId="56A50CE8" w14:textId="77777777" w:rsidR="00513C7D" w:rsidRPr="00D60250" w:rsidRDefault="00513C7D">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14:paraId="14ED0B0F" w14:textId="77777777" w:rsidR="00513C7D" w:rsidRPr="00D60250" w:rsidRDefault="005F6092">
            <w:pPr>
              <w:pStyle w:val="Default"/>
              <w:jc w:val="center"/>
              <w:rPr>
                <w:rFonts w:cs="Times New Roman"/>
                <w:color w:val="auto"/>
              </w:rPr>
            </w:pPr>
            <w:r w:rsidRPr="00D60250">
              <w:rPr>
                <w:rFonts w:hint="eastAsia"/>
                <w:color w:val="auto"/>
              </w:rPr>
              <w:t>电话</w:t>
            </w:r>
          </w:p>
        </w:tc>
        <w:tc>
          <w:tcPr>
            <w:tcW w:w="2509" w:type="dxa"/>
            <w:gridSpan w:val="4"/>
            <w:tcBorders>
              <w:top w:val="single" w:sz="4" w:space="0" w:color="000000"/>
              <w:left w:val="single" w:sz="4" w:space="0" w:color="000000"/>
              <w:bottom w:val="single" w:sz="4" w:space="0" w:color="000000"/>
              <w:right w:val="single" w:sz="4" w:space="0" w:color="000000"/>
            </w:tcBorders>
          </w:tcPr>
          <w:p w14:paraId="64CDEBB4" w14:textId="77777777" w:rsidR="00513C7D" w:rsidRPr="00D60250" w:rsidRDefault="00513C7D">
            <w:pPr>
              <w:pStyle w:val="Default"/>
              <w:jc w:val="center"/>
              <w:rPr>
                <w:rFonts w:cs="Times New Roman"/>
                <w:color w:val="auto"/>
              </w:rPr>
            </w:pPr>
          </w:p>
        </w:tc>
      </w:tr>
      <w:tr w:rsidR="00D90547" w:rsidRPr="00D60250" w14:paraId="41E8183B" w14:textId="77777777">
        <w:trPr>
          <w:cantSplit/>
          <w:trHeight w:val="397"/>
          <w:jc w:val="center"/>
        </w:trPr>
        <w:tc>
          <w:tcPr>
            <w:tcW w:w="2219" w:type="dxa"/>
            <w:vMerge/>
            <w:tcBorders>
              <w:top w:val="single" w:sz="4" w:space="0" w:color="000000"/>
              <w:left w:val="single" w:sz="4" w:space="0" w:color="000000"/>
              <w:bottom w:val="single" w:sz="4" w:space="0" w:color="000000"/>
              <w:right w:val="single" w:sz="4" w:space="0" w:color="000000"/>
            </w:tcBorders>
            <w:vAlign w:val="center"/>
          </w:tcPr>
          <w:p w14:paraId="67222407" w14:textId="77777777" w:rsidR="00513C7D" w:rsidRPr="00D60250" w:rsidRDefault="00513C7D">
            <w:pPr>
              <w:rPr>
                <w:rFonts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14:paraId="23CD1C67" w14:textId="77777777" w:rsidR="00513C7D" w:rsidRPr="00D60250" w:rsidRDefault="005F6092">
            <w:pPr>
              <w:pStyle w:val="Default"/>
              <w:jc w:val="center"/>
              <w:rPr>
                <w:rFonts w:cs="Times New Roman"/>
                <w:color w:val="auto"/>
              </w:rPr>
            </w:pPr>
            <w:r w:rsidRPr="00D60250">
              <w:rPr>
                <w:rFonts w:hint="eastAsia"/>
                <w:color w:val="auto"/>
              </w:rPr>
              <w:t>传真</w:t>
            </w:r>
          </w:p>
        </w:tc>
        <w:tc>
          <w:tcPr>
            <w:tcW w:w="2364" w:type="dxa"/>
            <w:gridSpan w:val="2"/>
            <w:tcBorders>
              <w:top w:val="single" w:sz="4" w:space="0" w:color="000000"/>
              <w:left w:val="single" w:sz="4" w:space="0" w:color="000000"/>
              <w:bottom w:val="single" w:sz="4" w:space="0" w:color="000000"/>
              <w:right w:val="single" w:sz="4" w:space="0" w:color="000000"/>
            </w:tcBorders>
          </w:tcPr>
          <w:p w14:paraId="0EC75890" w14:textId="77777777" w:rsidR="00513C7D" w:rsidRPr="00D60250" w:rsidRDefault="00513C7D">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14:paraId="109D482F" w14:textId="77777777" w:rsidR="00513C7D" w:rsidRPr="00D60250" w:rsidRDefault="005F6092">
            <w:pPr>
              <w:pStyle w:val="Default"/>
              <w:jc w:val="center"/>
              <w:rPr>
                <w:rFonts w:cs="Times New Roman"/>
                <w:color w:val="auto"/>
              </w:rPr>
            </w:pPr>
            <w:r w:rsidRPr="00D60250">
              <w:rPr>
                <w:rFonts w:hint="eastAsia"/>
                <w:color w:val="auto"/>
              </w:rPr>
              <w:t>网址</w:t>
            </w:r>
          </w:p>
        </w:tc>
        <w:tc>
          <w:tcPr>
            <w:tcW w:w="2509" w:type="dxa"/>
            <w:gridSpan w:val="4"/>
            <w:tcBorders>
              <w:top w:val="single" w:sz="4" w:space="0" w:color="000000"/>
              <w:left w:val="single" w:sz="4" w:space="0" w:color="000000"/>
              <w:bottom w:val="single" w:sz="4" w:space="0" w:color="000000"/>
              <w:right w:val="single" w:sz="4" w:space="0" w:color="000000"/>
            </w:tcBorders>
          </w:tcPr>
          <w:p w14:paraId="7CE6EB91" w14:textId="77777777" w:rsidR="00513C7D" w:rsidRPr="00D60250" w:rsidRDefault="00513C7D">
            <w:pPr>
              <w:pStyle w:val="Default"/>
              <w:rPr>
                <w:rFonts w:cs="Times New Roman"/>
                <w:color w:val="auto"/>
              </w:rPr>
            </w:pPr>
          </w:p>
        </w:tc>
      </w:tr>
      <w:tr w:rsidR="00D90547" w:rsidRPr="00D60250" w14:paraId="7A180A6C" w14:textId="77777777">
        <w:trPr>
          <w:trHeight w:val="164"/>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7FF66154" w14:textId="77777777" w:rsidR="00513C7D" w:rsidRPr="00D60250" w:rsidRDefault="005F6092">
            <w:pPr>
              <w:pStyle w:val="Default"/>
              <w:jc w:val="center"/>
              <w:rPr>
                <w:rFonts w:cs="Times New Roman"/>
                <w:color w:val="auto"/>
              </w:rPr>
            </w:pPr>
            <w:r w:rsidRPr="00D60250">
              <w:rPr>
                <w:rFonts w:hint="eastAsia"/>
                <w:color w:val="auto"/>
              </w:rPr>
              <w:t>组织结构</w:t>
            </w:r>
          </w:p>
        </w:tc>
        <w:tc>
          <w:tcPr>
            <w:tcW w:w="7109" w:type="dxa"/>
            <w:gridSpan w:val="8"/>
            <w:tcBorders>
              <w:top w:val="single" w:sz="4" w:space="0" w:color="000000"/>
              <w:left w:val="single" w:sz="4" w:space="0" w:color="000000"/>
              <w:bottom w:val="single" w:sz="4" w:space="0" w:color="000000"/>
              <w:right w:val="single" w:sz="4" w:space="0" w:color="000000"/>
            </w:tcBorders>
          </w:tcPr>
          <w:p w14:paraId="2A00C1D0" w14:textId="77777777" w:rsidR="00513C7D" w:rsidRPr="00D60250" w:rsidRDefault="00513C7D">
            <w:pPr>
              <w:pStyle w:val="Default"/>
              <w:jc w:val="center"/>
              <w:rPr>
                <w:rFonts w:cs="Times New Roman"/>
                <w:color w:val="auto"/>
              </w:rPr>
            </w:pPr>
          </w:p>
        </w:tc>
      </w:tr>
      <w:tr w:rsidR="00D90547" w:rsidRPr="00D60250" w14:paraId="05189036"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0754C47A" w14:textId="77777777" w:rsidR="00513C7D" w:rsidRPr="00D60250" w:rsidRDefault="005F6092">
            <w:pPr>
              <w:pStyle w:val="Default"/>
              <w:jc w:val="center"/>
              <w:rPr>
                <w:rFonts w:cs="Times New Roman"/>
                <w:color w:val="auto"/>
              </w:rPr>
            </w:pPr>
            <w:r w:rsidRPr="00D60250">
              <w:rPr>
                <w:rFonts w:hint="eastAsia"/>
                <w:color w:val="auto"/>
              </w:rPr>
              <w:t>法定代表人</w:t>
            </w:r>
          </w:p>
        </w:tc>
        <w:tc>
          <w:tcPr>
            <w:tcW w:w="1000" w:type="dxa"/>
            <w:tcBorders>
              <w:top w:val="single" w:sz="4" w:space="0" w:color="000000"/>
              <w:left w:val="single" w:sz="4" w:space="0" w:color="000000"/>
              <w:bottom w:val="single" w:sz="4" w:space="0" w:color="000000"/>
              <w:right w:val="single" w:sz="4" w:space="0" w:color="000000"/>
            </w:tcBorders>
            <w:vAlign w:val="center"/>
          </w:tcPr>
          <w:p w14:paraId="5A023DE2" w14:textId="77777777" w:rsidR="00513C7D" w:rsidRPr="00D60250" w:rsidRDefault="005F6092">
            <w:pPr>
              <w:pStyle w:val="Default"/>
              <w:jc w:val="center"/>
              <w:rPr>
                <w:rFonts w:cs="Times New Roman"/>
                <w:color w:val="auto"/>
              </w:rPr>
            </w:pPr>
            <w:r w:rsidRPr="00D60250">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14:paraId="230CDE78" w14:textId="77777777" w:rsidR="00513C7D" w:rsidRPr="00D60250" w:rsidRDefault="00513C7D">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3FBF737E" w14:textId="77777777" w:rsidR="00513C7D" w:rsidRPr="00D60250" w:rsidRDefault="005F6092">
            <w:pPr>
              <w:pStyle w:val="Default"/>
              <w:jc w:val="center"/>
              <w:rPr>
                <w:rFonts w:cs="Times New Roman"/>
                <w:color w:val="auto"/>
              </w:rPr>
            </w:pPr>
            <w:r w:rsidRPr="00D60250">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14:paraId="2EBE70B5" w14:textId="77777777" w:rsidR="00513C7D" w:rsidRPr="00D60250"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AF6919D" w14:textId="77777777" w:rsidR="00513C7D" w:rsidRPr="00D60250" w:rsidRDefault="005F6092">
            <w:pPr>
              <w:pStyle w:val="Default"/>
              <w:jc w:val="center"/>
              <w:rPr>
                <w:rFonts w:cs="Times New Roman"/>
                <w:color w:val="auto"/>
              </w:rPr>
            </w:pPr>
            <w:r w:rsidRPr="00D60250">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403D2746" w14:textId="77777777" w:rsidR="00513C7D" w:rsidRPr="00D60250" w:rsidRDefault="00513C7D">
            <w:pPr>
              <w:pStyle w:val="Default"/>
              <w:rPr>
                <w:rFonts w:cs="Times New Roman"/>
                <w:color w:val="auto"/>
              </w:rPr>
            </w:pPr>
          </w:p>
        </w:tc>
      </w:tr>
      <w:tr w:rsidR="00D90547" w:rsidRPr="00D60250" w14:paraId="28DAE037"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1A610AB0" w14:textId="77777777" w:rsidR="00513C7D" w:rsidRPr="00D60250" w:rsidRDefault="005F6092">
            <w:pPr>
              <w:pStyle w:val="Default"/>
              <w:jc w:val="center"/>
              <w:rPr>
                <w:rFonts w:cs="Times New Roman"/>
                <w:color w:val="auto"/>
              </w:rPr>
            </w:pPr>
            <w:r w:rsidRPr="00D60250">
              <w:rPr>
                <w:rFonts w:hint="eastAsia"/>
                <w:color w:val="auto"/>
              </w:rPr>
              <w:t>技术负责人</w:t>
            </w:r>
          </w:p>
        </w:tc>
        <w:tc>
          <w:tcPr>
            <w:tcW w:w="1000" w:type="dxa"/>
            <w:tcBorders>
              <w:top w:val="single" w:sz="4" w:space="0" w:color="000000"/>
              <w:left w:val="single" w:sz="4" w:space="0" w:color="000000"/>
              <w:bottom w:val="single" w:sz="4" w:space="0" w:color="000000"/>
              <w:right w:val="single" w:sz="4" w:space="0" w:color="000000"/>
            </w:tcBorders>
            <w:vAlign w:val="center"/>
          </w:tcPr>
          <w:p w14:paraId="17E3B5B7" w14:textId="77777777" w:rsidR="00513C7D" w:rsidRPr="00D60250" w:rsidRDefault="005F6092">
            <w:pPr>
              <w:pStyle w:val="Default"/>
              <w:jc w:val="center"/>
              <w:rPr>
                <w:rFonts w:cs="Times New Roman"/>
                <w:color w:val="auto"/>
              </w:rPr>
            </w:pPr>
            <w:r w:rsidRPr="00D60250">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14:paraId="15BEF4AA" w14:textId="77777777" w:rsidR="00513C7D" w:rsidRPr="00D60250" w:rsidRDefault="00513C7D">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59BCE6A9" w14:textId="77777777" w:rsidR="00513C7D" w:rsidRPr="00D60250" w:rsidRDefault="005F6092">
            <w:pPr>
              <w:pStyle w:val="Default"/>
              <w:jc w:val="center"/>
              <w:rPr>
                <w:rFonts w:cs="Times New Roman"/>
                <w:color w:val="auto"/>
              </w:rPr>
            </w:pPr>
            <w:r w:rsidRPr="00D60250">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14:paraId="3EE9D77B" w14:textId="77777777" w:rsidR="00513C7D" w:rsidRPr="00D60250"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2BFC6DB7" w14:textId="77777777" w:rsidR="00513C7D" w:rsidRPr="00D60250" w:rsidRDefault="005F6092">
            <w:pPr>
              <w:pStyle w:val="Default"/>
              <w:jc w:val="center"/>
              <w:rPr>
                <w:rFonts w:cs="Times New Roman"/>
                <w:color w:val="auto"/>
              </w:rPr>
            </w:pPr>
            <w:r w:rsidRPr="00D60250">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0E09CBC4" w14:textId="77777777" w:rsidR="00513C7D" w:rsidRPr="00D60250" w:rsidRDefault="00513C7D">
            <w:pPr>
              <w:pStyle w:val="Default"/>
              <w:rPr>
                <w:rFonts w:cs="Times New Roman"/>
                <w:color w:val="auto"/>
              </w:rPr>
            </w:pPr>
          </w:p>
        </w:tc>
      </w:tr>
      <w:tr w:rsidR="00D90547" w:rsidRPr="00D60250" w14:paraId="67FC9535"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6FD878CA" w14:textId="77777777" w:rsidR="00513C7D" w:rsidRPr="00D60250" w:rsidRDefault="005F6092">
            <w:pPr>
              <w:pStyle w:val="Default"/>
              <w:jc w:val="center"/>
              <w:rPr>
                <w:rFonts w:cs="Times New Roman"/>
                <w:color w:val="auto"/>
                <w:sz w:val="21"/>
                <w:szCs w:val="21"/>
              </w:rPr>
            </w:pPr>
            <w:r w:rsidRPr="00D60250">
              <w:rPr>
                <w:rFonts w:hint="eastAsia"/>
                <w:color w:val="auto"/>
                <w:sz w:val="21"/>
                <w:szCs w:val="21"/>
              </w:rPr>
              <w:t>成立时间</w:t>
            </w:r>
          </w:p>
        </w:tc>
        <w:tc>
          <w:tcPr>
            <w:tcW w:w="2100" w:type="dxa"/>
            <w:gridSpan w:val="2"/>
            <w:tcBorders>
              <w:top w:val="single" w:sz="4" w:space="0" w:color="000000"/>
              <w:left w:val="single" w:sz="4" w:space="0" w:color="000000"/>
              <w:bottom w:val="single" w:sz="4" w:space="0" w:color="auto"/>
              <w:right w:val="single" w:sz="4" w:space="0" w:color="000000"/>
            </w:tcBorders>
          </w:tcPr>
          <w:p w14:paraId="5E9EE347" w14:textId="77777777" w:rsidR="00513C7D" w:rsidRPr="00D60250" w:rsidRDefault="00513C7D">
            <w:pPr>
              <w:pStyle w:val="Default"/>
              <w:jc w:val="center"/>
              <w:rPr>
                <w:rFonts w:cs="Times New Roman"/>
                <w:color w:val="auto"/>
                <w:sz w:val="21"/>
                <w:szCs w:val="21"/>
              </w:rPr>
            </w:pPr>
          </w:p>
        </w:tc>
        <w:tc>
          <w:tcPr>
            <w:tcW w:w="5009" w:type="dxa"/>
            <w:gridSpan w:val="6"/>
            <w:tcBorders>
              <w:top w:val="single" w:sz="4" w:space="0" w:color="000000"/>
              <w:left w:val="single" w:sz="4" w:space="0" w:color="000000"/>
              <w:bottom w:val="single" w:sz="4" w:space="0" w:color="auto"/>
              <w:right w:val="single" w:sz="4" w:space="0" w:color="000000"/>
            </w:tcBorders>
            <w:vAlign w:val="center"/>
          </w:tcPr>
          <w:p w14:paraId="10820B6A" w14:textId="77777777" w:rsidR="00513C7D" w:rsidRPr="00D60250" w:rsidRDefault="005F6092">
            <w:pPr>
              <w:pStyle w:val="Default"/>
              <w:jc w:val="center"/>
              <w:rPr>
                <w:rFonts w:cs="Times New Roman"/>
                <w:color w:val="auto"/>
                <w:sz w:val="21"/>
                <w:szCs w:val="21"/>
              </w:rPr>
            </w:pPr>
            <w:r w:rsidRPr="00D60250">
              <w:rPr>
                <w:rFonts w:hint="eastAsia"/>
                <w:color w:val="auto"/>
                <w:sz w:val="21"/>
                <w:szCs w:val="21"/>
              </w:rPr>
              <w:t>员工总人数：</w:t>
            </w:r>
          </w:p>
        </w:tc>
      </w:tr>
      <w:tr w:rsidR="00D90547" w:rsidRPr="00D60250" w14:paraId="34B49565"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5FF4F8D4" w14:textId="77777777" w:rsidR="00513C7D" w:rsidRPr="00D60250" w:rsidRDefault="005F6092">
            <w:pPr>
              <w:pStyle w:val="Default"/>
              <w:jc w:val="center"/>
              <w:rPr>
                <w:rFonts w:cs="Times New Roman"/>
                <w:color w:val="auto"/>
              </w:rPr>
            </w:pPr>
            <w:r w:rsidRPr="00D60250">
              <w:rPr>
                <w:rFonts w:hint="eastAsia"/>
                <w:color w:val="auto"/>
              </w:rPr>
              <w:t>企业资质等级</w:t>
            </w:r>
          </w:p>
        </w:tc>
        <w:tc>
          <w:tcPr>
            <w:tcW w:w="2100" w:type="dxa"/>
            <w:gridSpan w:val="2"/>
            <w:tcBorders>
              <w:top w:val="single" w:sz="4" w:space="0" w:color="000000"/>
              <w:left w:val="single" w:sz="4" w:space="0" w:color="000000"/>
              <w:bottom w:val="single" w:sz="4" w:space="0" w:color="000000"/>
              <w:right w:val="single" w:sz="4" w:space="0" w:color="000000"/>
            </w:tcBorders>
          </w:tcPr>
          <w:p w14:paraId="53FAD068" w14:textId="77777777" w:rsidR="00513C7D" w:rsidRPr="00D60250" w:rsidRDefault="00513C7D">
            <w:pPr>
              <w:pStyle w:val="Default"/>
              <w:jc w:val="center"/>
              <w:rPr>
                <w:rFonts w:cs="Times New Roman"/>
                <w:color w:val="auto"/>
              </w:rPr>
            </w:pPr>
          </w:p>
        </w:tc>
        <w:tc>
          <w:tcPr>
            <w:tcW w:w="1264" w:type="dxa"/>
            <w:vMerge w:val="restart"/>
            <w:tcBorders>
              <w:top w:val="single" w:sz="4" w:space="0" w:color="000000"/>
              <w:left w:val="single" w:sz="4" w:space="0" w:color="000000"/>
              <w:bottom w:val="nil"/>
              <w:right w:val="single" w:sz="4" w:space="0" w:color="000000"/>
            </w:tcBorders>
            <w:vAlign w:val="center"/>
          </w:tcPr>
          <w:p w14:paraId="5819F521" w14:textId="77777777" w:rsidR="00513C7D" w:rsidRPr="00D60250" w:rsidRDefault="005F6092">
            <w:pPr>
              <w:pStyle w:val="Default"/>
              <w:jc w:val="center"/>
              <w:rPr>
                <w:rFonts w:cs="Times New Roman"/>
                <w:color w:val="auto"/>
              </w:rPr>
            </w:pPr>
            <w:r w:rsidRPr="00D60250">
              <w:rPr>
                <w:rFonts w:hint="eastAsia"/>
                <w:color w:val="auto"/>
              </w:rPr>
              <w:t>其中</w:t>
            </w: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76DDDA89" w14:textId="77777777" w:rsidR="00513C7D" w:rsidRPr="00D60250" w:rsidRDefault="005F6092">
            <w:pPr>
              <w:pStyle w:val="Default"/>
              <w:jc w:val="center"/>
              <w:rPr>
                <w:rFonts w:cs="Times New Roman"/>
                <w:color w:val="auto"/>
              </w:rPr>
            </w:pPr>
            <w:r w:rsidRPr="00D60250">
              <w:rPr>
                <w:rFonts w:hint="eastAsia"/>
                <w:color w:val="auto"/>
              </w:rPr>
              <w:t>项目负责人</w:t>
            </w:r>
          </w:p>
        </w:tc>
        <w:tc>
          <w:tcPr>
            <w:tcW w:w="1500" w:type="dxa"/>
            <w:gridSpan w:val="2"/>
            <w:tcBorders>
              <w:top w:val="single" w:sz="4" w:space="0" w:color="000000"/>
              <w:left w:val="single" w:sz="4" w:space="0" w:color="000000"/>
              <w:bottom w:val="single" w:sz="4" w:space="0" w:color="000000"/>
              <w:right w:val="single" w:sz="4" w:space="0" w:color="000000"/>
            </w:tcBorders>
          </w:tcPr>
          <w:p w14:paraId="3815BB06" w14:textId="77777777" w:rsidR="00513C7D" w:rsidRPr="00D60250" w:rsidRDefault="00513C7D">
            <w:pPr>
              <w:pStyle w:val="Default"/>
              <w:rPr>
                <w:rFonts w:cs="Times New Roman"/>
                <w:color w:val="auto"/>
              </w:rPr>
            </w:pPr>
          </w:p>
        </w:tc>
      </w:tr>
      <w:tr w:rsidR="00D90547" w:rsidRPr="00D60250" w14:paraId="78194EB0"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0ED410B9" w14:textId="77777777" w:rsidR="00513C7D" w:rsidRPr="00D60250" w:rsidRDefault="005F6092">
            <w:pPr>
              <w:pStyle w:val="Default"/>
              <w:jc w:val="center"/>
              <w:rPr>
                <w:rFonts w:cs="Times New Roman"/>
                <w:color w:val="auto"/>
              </w:rPr>
            </w:pPr>
            <w:r w:rsidRPr="00D60250">
              <w:rPr>
                <w:rFonts w:hint="eastAsia"/>
                <w:color w:val="auto"/>
              </w:rPr>
              <w:t>注册资金</w:t>
            </w:r>
          </w:p>
        </w:tc>
        <w:tc>
          <w:tcPr>
            <w:tcW w:w="2100" w:type="dxa"/>
            <w:gridSpan w:val="2"/>
            <w:tcBorders>
              <w:top w:val="single" w:sz="4" w:space="0" w:color="000000"/>
              <w:left w:val="single" w:sz="4" w:space="0" w:color="000000"/>
              <w:bottom w:val="single" w:sz="4" w:space="0" w:color="000000"/>
              <w:right w:val="single" w:sz="4" w:space="0" w:color="000000"/>
            </w:tcBorders>
          </w:tcPr>
          <w:p w14:paraId="78923231" w14:textId="77777777" w:rsidR="00513C7D" w:rsidRPr="00D60250" w:rsidRDefault="00513C7D">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tcPr>
          <w:p w14:paraId="1B9C695B" w14:textId="77777777" w:rsidR="00513C7D" w:rsidRPr="00D60250" w:rsidRDefault="00513C7D">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5A827CBB" w14:textId="77777777" w:rsidR="00513C7D" w:rsidRPr="00D60250" w:rsidRDefault="005F6092">
            <w:pPr>
              <w:pStyle w:val="Default"/>
              <w:jc w:val="center"/>
              <w:rPr>
                <w:rFonts w:cs="Times New Roman"/>
                <w:color w:val="auto"/>
              </w:rPr>
            </w:pPr>
            <w:r w:rsidRPr="00D60250">
              <w:rPr>
                <w:rFonts w:hint="eastAsia"/>
                <w:color w:val="auto"/>
              </w:rPr>
              <w:t>高级职称人员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14:paraId="5AF8065F" w14:textId="77777777" w:rsidR="00513C7D" w:rsidRPr="00D60250" w:rsidRDefault="00513C7D">
            <w:pPr>
              <w:pStyle w:val="Default"/>
              <w:rPr>
                <w:rFonts w:cs="Times New Roman"/>
                <w:color w:val="auto"/>
              </w:rPr>
            </w:pPr>
          </w:p>
        </w:tc>
      </w:tr>
      <w:tr w:rsidR="00D90547" w:rsidRPr="00D60250" w14:paraId="73582471"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7DECB084" w14:textId="77777777" w:rsidR="00513C7D" w:rsidRPr="00D60250" w:rsidRDefault="005F6092">
            <w:pPr>
              <w:pStyle w:val="Default"/>
              <w:jc w:val="center"/>
              <w:rPr>
                <w:rFonts w:cs="Times New Roman"/>
                <w:color w:val="auto"/>
              </w:rPr>
            </w:pPr>
            <w:r w:rsidRPr="00D60250">
              <w:rPr>
                <w:rFonts w:hint="eastAsia"/>
                <w:color w:val="auto"/>
              </w:rPr>
              <w:t>开户银行</w:t>
            </w:r>
          </w:p>
        </w:tc>
        <w:tc>
          <w:tcPr>
            <w:tcW w:w="2100" w:type="dxa"/>
            <w:gridSpan w:val="2"/>
            <w:tcBorders>
              <w:top w:val="single" w:sz="4" w:space="0" w:color="000000"/>
              <w:left w:val="single" w:sz="4" w:space="0" w:color="000000"/>
              <w:bottom w:val="single" w:sz="4" w:space="0" w:color="000000"/>
              <w:right w:val="single" w:sz="4" w:space="0" w:color="000000"/>
            </w:tcBorders>
          </w:tcPr>
          <w:p w14:paraId="7C3CBE72" w14:textId="77777777" w:rsidR="00513C7D" w:rsidRPr="00D60250" w:rsidRDefault="00513C7D">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vAlign w:val="center"/>
          </w:tcPr>
          <w:p w14:paraId="41631D6A" w14:textId="77777777" w:rsidR="00513C7D" w:rsidRPr="00D60250" w:rsidRDefault="00513C7D">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126C4B0B" w14:textId="77777777" w:rsidR="00513C7D" w:rsidRPr="00D60250" w:rsidRDefault="005F6092">
            <w:pPr>
              <w:pStyle w:val="Default"/>
              <w:jc w:val="center"/>
              <w:rPr>
                <w:rFonts w:cs="Times New Roman"/>
                <w:color w:val="auto"/>
              </w:rPr>
            </w:pPr>
            <w:r w:rsidRPr="00D60250">
              <w:rPr>
                <w:rFonts w:hint="eastAsia"/>
                <w:color w:val="auto"/>
              </w:rPr>
              <w:t>中级职称人员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14:paraId="5F87AF2C" w14:textId="77777777" w:rsidR="00513C7D" w:rsidRPr="00D60250" w:rsidRDefault="00513C7D">
            <w:pPr>
              <w:pStyle w:val="Default"/>
              <w:rPr>
                <w:rFonts w:cs="Times New Roman"/>
                <w:color w:val="auto"/>
              </w:rPr>
            </w:pPr>
          </w:p>
        </w:tc>
      </w:tr>
      <w:tr w:rsidR="00D90547" w:rsidRPr="00D60250" w14:paraId="7D2AB207"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177AEDC0" w14:textId="77777777" w:rsidR="00513C7D" w:rsidRPr="00D60250" w:rsidRDefault="005F6092">
            <w:pPr>
              <w:pStyle w:val="Default"/>
              <w:jc w:val="center"/>
              <w:rPr>
                <w:rFonts w:cs="Times New Roman"/>
                <w:color w:val="auto"/>
              </w:rPr>
            </w:pPr>
            <w:r w:rsidRPr="00D60250">
              <w:rPr>
                <w:rFonts w:hint="eastAsia"/>
                <w:color w:val="auto"/>
              </w:rPr>
              <w:t>账号</w:t>
            </w:r>
          </w:p>
        </w:tc>
        <w:tc>
          <w:tcPr>
            <w:tcW w:w="2100" w:type="dxa"/>
            <w:gridSpan w:val="2"/>
            <w:tcBorders>
              <w:top w:val="single" w:sz="4" w:space="0" w:color="000000"/>
              <w:left w:val="single" w:sz="4" w:space="0" w:color="000000"/>
              <w:bottom w:val="single" w:sz="4" w:space="0" w:color="000000"/>
              <w:right w:val="single" w:sz="4" w:space="0" w:color="000000"/>
            </w:tcBorders>
          </w:tcPr>
          <w:p w14:paraId="61FFAB66" w14:textId="77777777" w:rsidR="00513C7D" w:rsidRPr="00D60250" w:rsidRDefault="00513C7D">
            <w:pPr>
              <w:pStyle w:val="Default"/>
              <w:jc w:val="center"/>
              <w:rPr>
                <w:rFonts w:cs="Times New Roman"/>
                <w:color w:val="auto"/>
              </w:rPr>
            </w:pPr>
          </w:p>
        </w:tc>
        <w:tc>
          <w:tcPr>
            <w:tcW w:w="1264" w:type="dxa"/>
            <w:vMerge/>
            <w:tcBorders>
              <w:top w:val="nil"/>
              <w:left w:val="single" w:sz="4" w:space="0" w:color="000000"/>
              <w:bottom w:val="single" w:sz="4" w:space="0" w:color="auto"/>
              <w:right w:val="single" w:sz="4" w:space="0" w:color="000000"/>
            </w:tcBorders>
          </w:tcPr>
          <w:p w14:paraId="285F614A" w14:textId="77777777" w:rsidR="00513C7D" w:rsidRPr="00D60250" w:rsidRDefault="00513C7D">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6E2429AC" w14:textId="77777777" w:rsidR="00513C7D" w:rsidRPr="00D60250" w:rsidRDefault="005F6092">
            <w:pPr>
              <w:pStyle w:val="Default"/>
              <w:jc w:val="center"/>
              <w:rPr>
                <w:rFonts w:cs="Times New Roman"/>
                <w:color w:val="auto"/>
              </w:rPr>
            </w:pPr>
            <w:r w:rsidRPr="00D60250">
              <w:rPr>
                <w:rFonts w:hint="eastAsia"/>
                <w:color w:val="auto"/>
              </w:rPr>
              <w:t>初级职称人员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14:paraId="7C5FAADC" w14:textId="77777777" w:rsidR="00513C7D" w:rsidRPr="00D60250" w:rsidRDefault="00513C7D">
            <w:pPr>
              <w:pStyle w:val="Default"/>
              <w:rPr>
                <w:rFonts w:cs="Times New Roman"/>
                <w:color w:val="auto"/>
              </w:rPr>
            </w:pPr>
          </w:p>
        </w:tc>
      </w:tr>
      <w:tr w:rsidR="00D90547" w:rsidRPr="00D60250" w14:paraId="1BE35217"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69FCBD56" w14:textId="77777777" w:rsidR="00513C7D" w:rsidRPr="00D60250" w:rsidRDefault="005F6092">
            <w:pPr>
              <w:pStyle w:val="Default"/>
              <w:jc w:val="both"/>
              <w:rPr>
                <w:rFonts w:cs="Times New Roman"/>
                <w:color w:val="auto"/>
              </w:rPr>
            </w:pPr>
            <w:r w:rsidRPr="00D60250">
              <w:rPr>
                <w:rFonts w:hint="eastAsia"/>
                <w:color w:val="auto"/>
                <w:sz w:val="20"/>
                <w:szCs w:val="20"/>
              </w:rPr>
              <w:t>是否存在招标文件</w:t>
            </w:r>
            <w:r w:rsidRPr="00D60250">
              <w:rPr>
                <w:rFonts w:hint="eastAsia"/>
                <w:color w:val="auto"/>
                <w:kern w:val="2"/>
                <w:sz w:val="20"/>
                <w:szCs w:val="20"/>
              </w:rPr>
              <w:t>第二章投标人须知第</w:t>
            </w:r>
            <w:r w:rsidRPr="00D60250">
              <w:rPr>
                <w:color w:val="auto"/>
                <w:kern w:val="2"/>
                <w:sz w:val="20"/>
                <w:szCs w:val="20"/>
              </w:rPr>
              <w:t>1.4.2</w:t>
            </w:r>
            <w:r w:rsidRPr="00D60250">
              <w:rPr>
                <w:rFonts w:hint="eastAsia"/>
                <w:color w:val="auto"/>
                <w:kern w:val="2"/>
                <w:sz w:val="20"/>
                <w:szCs w:val="20"/>
              </w:rPr>
              <w:t>款</w:t>
            </w:r>
            <w:r w:rsidRPr="00D60250">
              <w:rPr>
                <w:rFonts w:hint="eastAsia"/>
                <w:color w:val="auto"/>
                <w:sz w:val="20"/>
                <w:szCs w:val="20"/>
              </w:rPr>
              <w:t>规定的任何一种情形。其中，投标人存在财产被司法机关接管或冻结的，应当如实填写具体情况，由评标委员会对是否会导致中标后合同无法履行作出判断。</w:t>
            </w:r>
          </w:p>
        </w:tc>
        <w:tc>
          <w:tcPr>
            <w:tcW w:w="7109" w:type="dxa"/>
            <w:gridSpan w:val="8"/>
            <w:tcBorders>
              <w:top w:val="single" w:sz="4" w:space="0" w:color="000000"/>
              <w:left w:val="single" w:sz="4" w:space="0" w:color="000000"/>
              <w:bottom w:val="single" w:sz="4" w:space="0" w:color="000000"/>
              <w:right w:val="single" w:sz="4" w:space="0" w:color="000000"/>
            </w:tcBorders>
          </w:tcPr>
          <w:p w14:paraId="1FF883C1" w14:textId="77777777" w:rsidR="00513C7D" w:rsidRPr="00D60250" w:rsidRDefault="00513C7D">
            <w:pPr>
              <w:pStyle w:val="Default"/>
              <w:jc w:val="both"/>
              <w:rPr>
                <w:rFonts w:cs="Times New Roman"/>
                <w:color w:val="auto"/>
              </w:rPr>
            </w:pPr>
          </w:p>
        </w:tc>
      </w:tr>
    </w:tbl>
    <w:p w14:paraId="7AD10110" w14:textId="77777777" w:rsidR="00513C7D" w:rsidRPr="00D60250" w:rsidRDefault="005F6092">
      <w:pPr>
        <w:pStyle w:val="aa"/>
        <w:spacing w:line="360" w:lineRule="auto"/>
        <w:ind w:firstLineChars="2300" w:firstLine="5520"/>
        <w:rPr>
          <w:rFonts w:ascii="宋体" w:cs="宋体"/>
          <w:sz w:val="24"/>
          <w:szCs w:val="24"/>
        </w:rPr>
      </w:pPr>
      <w:r w:rsidRPr="00D60250">
        <w:rPr>
          <w:rFonts w:ascii="宋体" w:cs="宋体" w:hint="eastAsia"/>
          <w:sz w:val="24"/>
          <w:szCs w:val="24"/>
        </w:rPr>
        <w:t>投标人：</w:t>
      </w:r>
      <w:r w:rsidRPr="00D60250">
        <w:rPr>
          <w:rFonts w:ascii="宋体" w:cs="宋体"/>
          <w:sz w:val="24"/>
          <w:szCs w:val="24"/>
        </w:rPr>
        <w:t>(</w:t>
      </w:r>
      <w:r w:rsidRPr="00D60250">
        <w:rPr>
          <w:rFonts w:ascii="宋体" w:cs="宋体" w:hint="eastAsia"/>
          <w:sz w:val="24"/>
          <w:szCs w:val="24"/>
        </w:rPr>
        <w:t>盖单位公章</w:t>
      </w:r>
      <w:r w:rsidRPr="00D60250">
        <w:rPr>
          <w:rFonts w:ascii="宋体" w:cs="宋体"/>
          <w:sz w:val="24"/>
          <w:szCs w:val="24"/>
        </w:rPr>
        <w:t>)</w:t>
      </w:r>
    </w:p>
    <w:p w14:paraId="3F22B24E" w14:textId="77777777" w:rsidR="00513C7D" w:rsidRPr="00D60250" w:rsidRDefault="005F6092">
      <w:pPr>
        <w:tabs>
          <w:tab w:val="left" w:pos="1600"/>
        </w:tabs>
        <w:jc w:val="left"/>
        <w:rPr>
          <w:rFonts w:ascii="宋体" w:cs="Times New Roman"/>
        </w:rPr>
      </w:pPr>
      <w:r w:rsidRPr="00D60250">
        <w:rPr>
          <w:rFonts w:ascii="宋体" w:hAnsi="宋体" w:cs="宋体" w:hint="eastAsia"/>
        </w:rPr>
        <w:t>注：</w:t>
      </w:r>
      <w:r w:rsidRPr="00D60250">
        <w:rPr>
          <w:rFonts w:ascii="宋体" w:hAnsi="宋体" w:cs="宋体"/>
        </w:rPr>
        <w:t>1.</w:t>
      </w:r>
      <w:r w:rsidRPr="00D60250">
        <w:rPr>
          <w:rFonts w:ascii="宋体" w:hAnsi="宋体" w:cs="宋体" w:hint="eastAsia"/>
        </w:rPr>
        <w:t>投标人须填写此表，并加盖单位公章。</w:t>
      </w:r>
    </w:p>
    <w:p w14:paraId="311F3EF7" w14:textId="77777777" w:rsidR="00513C7D" w:rsidRPr="00D60250" w:rsidRDefault="005F6092">
      <w:pPr>
        <w:tabs>
          <w:tab w:val="left" w:pos="0"/>
          <w:tab w:val="left" w:pos="1600"/>
        </w:tabs>
        <w:ind w:firstLineChars="200" w:firstLine="420"/>
        <w:jc w:val="left"/>
        <w:rPr>
          <w:rFonts w:ascii="宋体" w:cs="Times New Roman"/>
        </w:rPr>
      </w:pPr>
      <w:r w:rsidRPr="00D60250">
        <w:rPr>
          <w:rFonts w:ascii="宋体" w:hAnsi="宋体" w:cs="宋体"/>
        </w:rPr>
        <w:t>2.</w:t>
      </w:r>
      <w:r w:rsidRPr="00D60250">
        <w:rPr>
          <w:rFonts w:ascii="宋体" w:hAnsi="宋体" w:cs="宋体" w:hint="eastAsia"/>
        </w:rPr>
        <w:t>投标人须附上营业执照、资质证书和施工企业安全生产许可证（若有）的扫描件。</w:t>
      </w:r>
    </w:p>
    <w:p w14:paraId="16BF6166" w14:textId="77777777" w:rsidR="00513C7D" w:rsidRPr="00D60250" w:rsidRDefault="005F6092">
      <w:pPr>
        <w:tabs>
          <w:tab w:val="left" w:pos="0"/>
          <w:tab w:val="left" w:pos="1600"/>
        </w:tabs>
        <w:ind w:firstLineChars="200" w:firstLine="420"/>
        <w:jc w:val="left"/>
        <w:rPr>
          <w:rFonts w:ascii="宋体" w:cs="Times New Roman"/>
        </w:rPr>
      </w:pPr>
      <w:r w:rsidRPr="00D60250">
        <w:rPr>
          <w:rFonts w:ascii="宋体" w:hAnsi="宋体" w:cs="宋体"/>
        </w:rPr>
        <w:t>3.</w:t>
      </w:r>
      <w:r w:rsidRPr="00D60250">
        <w:rPr>
          <w:rFonts w:ascii="宋体" w:hAnsi="宋体" w:cs="宋体" w:hint="eastAsia"/>
        </w:rPr>
        <w:t>上述各类证书发生变更的，应办理完变更手续方可参加投标，并以发证机关核准的变更为准；否则评标委员会应以视为证书无效进行评定。</w:t>
      </w:r>
    </w:p>
    <w:p w14:paraId="47084D76" w14:textId="77777777" w:rsidR="00513C7D" w:rsidRPr="00D60250" w:rsidRDefault="005F6092">
      <w:pPr>
        <w:ind w:firstLineChars="200" w:firstLine="420"/>
        <w:jc w:val="left"/>
        <w:rPr>
          <w:rFonts w:ascii="宋体" w:cs="Times New Roman"/>
        </w:rPr>
      </w:pPr>
      <w:r w:rsidRPr="00D60250">
        <w:rPr>
          <w:rFonts w:ascii="宋体" w:hAnsi="宋体" w:cs="宋体"/>
        </w:rPr>
        <w:t>4.</w:t>
      </w:r>
      <w:r w:rsidRPr="00D60250">
        <w:rPr>
          <w:rFonts w:ascii="宋体" w:hAnsi="宋体" w:cs="宋体" w:hint="eastAsia"/>
        </w:rPr>
        <w:t>未如实填写“是否存在招标文件第二章投标人须知第</w:t>
      </w:r>
      <w:r w:rsidRPr="00D60250">
        <w:rPr>
          <w:rFonts w:ascii="宋体" w:hAnsi="宋体" w:cs="宋体"/>
        </w:rPr>
        <w:t>1.4.2</w:t>
      </w:r>
      <w:r w:rsidRPr="00D60250">
        <w:rPr>
          <w:rFonts w:ascii="宋体" w:hAnsi="宋体" w:cs="宋体" w:hint="eastAsia"/>
        </w:rPr>
        <w:t>款规定”的任何一种情形的，按弄虚作假处</w:t>
      </w:r>
      <w:r w:rsidRPr="00D60250">
        <w:rPr>
          <w:rFonts w:ascii="宋体" w:cs="宋体" w:hint="eastAsia"/>
        </w:rPr>
        <w:t>理</w:t>
      </w:r>
      <w:r w:rsidRPr="00D60250">
        <w:rPr>
          <w:rFonts w:ascii="宋体" w:hAnsi="宋体" w:cs="宋体" w:hint="eastAsia"/>
        </w:rPr>
        <w:t>。</w:t>
      </w:r>
      <w:bookmarkStart w:id="1570" w:name="_Toc247514283"/>
      <w:bookmarkStart w:id="1571" w:name="_Toc152045791"/>
      <w:bookmarkStart w:id="1572" w:name="_Toc152042580"/>
      <w:bookmarkStart w:id="1573" w:name="_Toc144974860"/>
      <w:bookmarkStart w:id="1574" w:name="_Toc247527831"/>
    </w:p>
    <w:p w14:paraId="249085AE" w14:textId="77777777" w:rsidR="00513C7D" w:rsidRPr="00D60250" w:rsidRDefault="005F6092">
      <w:pPr>
        <w:pStyle w:val="30"/>
        <w:spacing w:before="0" w:after="0" w:line="240" w:lineRule="auto"/>
        <w:jc w:val="center"/>
        <w:rPr>
          <w:rFonts w:cs="Times New Roman"/>
        </w:rPr>
      </w:pPr>
      <w:bookmarkStart w:id="1575" w:name="_Toc25549118"/>
      <w:bookmarkStart w:id="1576" w:name="_Toc1846"/>
      <w:r w:rsidRPr="00D60250">
        <w:rPr>
          <w:rFonts w:cs="Times New Roman"/>
        </w:rPr>
        <w:br w:type="page"/>
      </w:r>
      <w:bookmarkStart w:id="1577" w:name="_Toc130844343"/>
      <w:r w:rsidRPr="00D60250">
        <w:rPr>
          <w:rFonts w:hint="eastAsia"/>
        </w:rPr>
        <w:lastRenderedPageBreak/>
        <w:t>二、分包单位基本情况表（如果有）</w:t>
      </w:r>
      <w:bookmarkEnd w:id="1575"/>
      <w:bookmarkEnd w:id="1576"/>
      <w:bookmarkEnd w:id="1577"/>
    </w:p>
    <w:tbl>
      <w:tblPr>
        <w:tblW w:w="9328" w:type="dxa"/>
        <w:jc w:val="center"/>
        <w:tblLayout w:type="fixed"/>
        <w:tblLook w:val="04A0" w:firstRow="1" w:lastRow="0" w:firstColumn="1" w:lastColumn="0" w:noHBand="0" w:noVBand="1"/>
      </w:tblPr>
      <w:tblGrid>
        <w:gridCol w:w="2681"/>
        <w:gridCol w:w="1118"/>
        <w:gridCol w:w="520"/>
        <w:gridCol w:w="1757"/>
        <w:gridCol w:w="1072"/>
        <w:gridCol w:w="278"/>
        <w:gridCol w:w="582"/>
        <w:gridCol w:w="1320"/>
      </w:tblGrid>
      <w:tr w:rsidR="00D90547" w:rsidRPr="00D60250" w14:paraId="0550C6E3"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57652792" w14:textId="77777777" w:rsidR="00513C7D" w:rsidRPr="00D60250" w:rsidRDefault="005F6092">
            <w:pPr>
              <w:pStyle w:val="Default"/>
              <w:jc w:val="center"/>
              <w:rPr>
                <w:rFonts w:cs="Times New Roman"/>
                <w:color w:val="auto"/>
              </w:rPr>
            </w:pPr>
            <w:r w:rsidRPr="00D60250">
              <w:rPr>
                <w:rFonts w:hint="eastAsia"/>
                <w:color w:val="auto"/>
              </w:rPr>
              <w:t>分包单位名称</w:t>
            </w:r>
          </w:p>
        </w:tc>
        <w:tc>
          <w:tcPr>
            <w:tcW w:w="6647" w:type="dxa"/>
            <w:gridSpan w:val="7"/>
            <w:tcBorders>
              <w:top w:val="single" w:sz="4" w:space="0" w:color="000000"/>
              <w:left w:val="single" w:sz="4" w:space="0" w:color="000000"/>
              <w:bottom w:val="single" w:sz="4" w:space="0" w:color="000000"/>
              <w:right w:val="single" w:sz="4" w:space="0" w:color="000000"/>
            </w:tcBorders>
          </w:tcPr>
          <w:p w14:paraId="5EABF131" w14:textId="77777777" w:rsidR="00513C7D" w:rsidRPr="00D60250" w:rsidRDefault="00513C7D">
            <w:pPr>
              <w:pStyle w:val="Default"/>
              <w:jc w:val="center"/>
              <w:rPr>
                <w:rFonts w:cs="Times New Roman"/>
                <w:color w:val="auto"/>
              </w:rPr>
            </w:pPr>
          </w:p>
        </w:tc>
      </w:tr>
      <w:tr w:rsidR="00D90547" w:rsidRPr="00D60250" w14:paraId="41A78B1C"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06EA9D07" w14:textId="77777777" w:rsidR="00513C7D" w:rsidRPr="00D60250" w:rsidRDefault="005F6092">
            <w:pPr>
              <w:pStyle w:val="Default"/>
              <w:jc w:val="center"/>
              <w:rPr>
                <w:rFonts w:cs="Times New Roman"/>
                <w:color w:val="auto"/>
              </w:rPr>
            </w:pPr>
            <w:r w:rsidRPr="00D60250">
              <w:rPr>
                <w:rFonts w:hint="eastAsia"/>
                <w:color w:val="auto"/>
              </w:rPr>
              <w:t>分包工程</w:t>
            </w:r>
          </w:p>
        </w:tc>
        <w:tc>
          <w:tcPr>
            <w:tcW w:w="6647" w:type="dxa"/>
            <w:gridSpan w:val="7"/>
            <w:tcBorders>
              <w:top w:val="single" w:sz="4" w:space="0" w:color="000000"/>
              <w:left w:val="single" w:sz="4" w:space="0" w:color="000000"/>
              <w:bottom w:val="single" w:sz="4" w:space="0" w:color="000000"/>
              <w:right w:val="single" w:sz="4" w:space="0" w:color="000000"/>
            </w:tcBorders>
            <w:vAlign w:val="center"/>
          </w:tcPr>
          <w:p w14:paraId="7196CF9C" w14:textId="77777777" w:rsidR="00513C7D" w:rsidRPr="00D60250" w:rsidRDefault="00513C7D">
            <w:pPr>
              <w:pStyle w:val="Default"/>
              <w:jc w:val="center"/>
              <w:rPr>
                <w:rFonts w:cs="Times New Roman"/>
                <w:b/>
                <w:bCs/>
                <w:i/>
                <w:iCs/>
                <w:color w:val="auto"/>
              </w:rPr>
            </w:pPr>
          </w:p>
        </w:tc>
      </w:tr>
      <w:tr w:rsidR="00D90547" w:rsidRPr="00D60250" w14:paraId="46464B08"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53907954" w14:textId="77777777" w:rsidR="00513C7D" w:rsidRPr="00D60250" w:rsidRDefault="005F6092">
            <w:pPr>
              <w:pStyle w:val="Default"/>
              <w:jc w:val="center"/>
              <w:rPr>
                <w:rFonts w:cs="Times New Roman"/>
                <w:color w:val="auto"/>
              </w:rPr>
            </w:pPr>
            <w:r w:rsidRPr="00D60250">
              <w:rPr>
                <w:rFonts w:hint="eastAsia"/>
                <w:color w:val="auto"/>
              </w:rPr>
              <w:t>企业资质等级</w:t>
            </w:r>
          </w:p>
        </w:tc>
        <w:tc>
          <w:tcPr>
            <w:tcW w:w="6647" w:type="dxa"/>
            <w:gridSpan w:val="7"/>
            <w:tcBorders>
              <w:top w:val="single" w:sz="4" w:space="0" w:color="000000"/>
              <w:left w:val="single" w:sz="4" w:space="0" w:color="000000"/>
              <w:bottom w:val="single" w:sz="4" w:space="0" w:color="000000"/>
              <w:right w:val="single" w:sz="4" w:space="0" w:color="000000"/>
            </w:tcBorders>
            <w:vAlign w:val="center"/>
          </w:tcPr>
          <w:p w14:paraId="688B6248" w14:textId="77777777" w:rsidR="00513C7D" w:rsidRPr="00D60250" w:rsidRDefault="00513C7D">
            <w:pPr>
              <w:pStyle w:val="Default"/>
              <w:jc w:val="right"/>
              <w:rPr>
                <w:rFonts w:cs="Times New Roman"/>
                <w:i/>
                <w:iCs/>
                <w:color w:val="auto"/>
              </w:rPr>
            </w:pPr>
          </w:p>
        </w:tc>
      </w:tr>
      <w:tr w:rsidR="00D90547" w:rsidRPr="00D60250" w14:paraId="19BE17CD"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11B95ACF" w14:textId="77777777" w:rsidR="00513C7D" w:rsidRPr="00D60250" w:rsidRDefault="005F6092">
            <w:pPr>
              <w:pStyle w:val="Default"/>
              <w:jc w:val="center"/>
              <w:rPr>
                <w:rFonts w:cs="Times New Roman"/>
                <w:color w:val="auto"/>
              </w:rPr>
            </w:pPr>
            <w:r w:rsidRPr="00D60250">
              <w:rPr>
                <w:rFonts w:hint="eastAsia"/>
                <w:color w:val="auto"/>
              </w:rPr>
              <w:t>注册地址</w:t>
            </w:r>
          </w:p>
        </w:tc>
        <w:tc>
          <w:tcPr>
            <w:tcW w:w="3395" w:type="dxa"/>
            <w:gridSpan w:val="3"/>
            <w:tcBorders>
              <w:top w:val="single" w:sz="4" w:space="0" w:color="000000"/>
              <w:left w:val="single" w:sz="4" w:space="0" w:color="000000"/>
              <w:bottom w:val="single" w:sz="4" w:space="0" w:color="000000"/>
              <w:right w:val="single" w:sz="4" w:space="0" w:color="000000"/>
            </w:tcBorders>
          </w:tcPr>
          <w:p w14:paraId="0EDD7611" w14:textId="77777777" w:rsidR="00513C7D" w:rsidRPr="00D60250" w:rsidRDefault="00513C7D">
            <w:pPr>
              <w:pStyle w:val="Default"/>
              <w:jc w:val="center"/>
              <w:rPr>
                <w:rFonts w:cs="Times New Roman"/>
                <w:color w:val="auto"/>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1072CDC" w14:textId="77777777" w:rsidR="00513C7D" w:rsidRPr="00D60250" w:rsidRDefault="005F6092">
            <w:pPr>
              <w:pStyle w:val="Default"/>
              <w:jc w:val="center"/>
              <w:rPr>
                <w:rFonts w:cs="Times New Roman"/>
                <w:color w:val="auto"/>
              </w:rPr>
            </w:pPr>
            <w:r w:rsidRPr="00D60250">
              <w:rPr>
                <w:rFonts w:hint="eastAsia"/>
                <w:color w:val="auto"/>
              </w:rPr>
              <w:t>邮政编码</w:t>
            </w:r>
          </w:p>
        </w:tc>
        <w:tc>
          <w:tcPr>
            <w:tcW w:w="1902" w:type="dxa"/>
            <w:gridSpan w:val="2"/>
            <w:tcBorders>
              <w:top w:val="single" w:sz="4" w:space="0" w:color="000000"/>
              <w:left w:val="single" w:sz="4" w:space="0" w:color="000000"/>
              <w:bottom w:val="single" w:sz="4" w:space="0" w:color="000000"/>
              <w:right w:val="single" w:sz="4" w:space="0" w:color="000000"/>
            </w:tcBorders>
          </w:tcPr>
          <w:p w14:paraId="6B50E716" w14:textId="77777777" w:rsidR="00513C7D" w:rsidRPr="00D60250" w:rsidRDefault="00513C7D">
            <w:pPr>
              <w:pStyle w:val="Default"/>
              <w:jc w:val="center"/>
              <w:rPr>
                <w:rFonts w:cs="Times New Roman"/>
                <w:color w:val="auto"/>
              </w:rPr>
            </w:pPr>
          </w:p>
        </w:tc>
      </w:tr>
      <w:tr w:rsidR="00D90547" w:rsidRPr="00D60250" w14:paraId="4E428B6A" w14:textId="77777777">
        <w:trPr>
          <w:cantSplit/>
          <w:trHeight w:val="397"/>
          <w:jc w:val="center"/>
        </w:trPr>
        <w:tc>
          <w:tcPr>
            <w:tcW w:w="2681" w:type="dxa"/>
            <w:vMerge w:val="restart"/>
            <w:tcBorders>
              <w:top w:val="single" w:sz="4" w:space="0" w:color="000000"/>
              <w:left w:val="single" w:sz="4" w:space="0" w:color="000000"/>
              <w:bottom w:val="single" w:sz="4" w:space="0" w:color="000000"/>
              <w:right w:val="single" w:sz="4" w:space="0" w:color="000000"/>
            </w:tcBorders>
            <w:vAlign w:val="center"/>
          </w:tcPr>
          <w:p w14:paraId="2CA3E106" w14:textId="77777777" w:rsidR="00513C7D" w:rsidRPr="00D60250" w:rsidRDefault="005F6092">
            <w:pPr>
              <w:pStyle w:val="Default"/>
              <w:jc w:val="center"/>
              <w:rPr>
                <w:rFonts w:cs="Times New Roman"/>
                <w:color w:val="auto"/>
              </w:rPr>
            </w:pPr>
            <w:r w:rsidRPr="00D60250">
              <w:rPr>
                <w:rFonts w:hint="eastAsia"/>
                <w:color w:val="auto"/>
              </w:rPr>
              <w:t>联系方式</w:t>
            </w:r>
          </w:p>
        </w:tc>
        <w:tc>
          <w:tcPr>
            <w:tcW w:w="1118" w:type="dxa"/>
            <w:tcBorders>
              <w:top w:val="single" w:sz="4" w:space="0" w:color="000000"/>
              <w:left w:val="single" w:sz="4" w:space="0" w:color="000000"/>
              <w:bottom w:val="single" w:sz="4" w:space="0" w:color="000000"/>
              <w:right w:val="single" w:sz="4" w:space="0" w:color="000000"/>
            </w:tcBorders>
            <w:vAlign w:val="center"/>
          </w:tcPr>
          <w:p w14:paraId="25FC7CF2" w14:textId="77777777" w:rsidR="00513C7D" w:rsidRPr="00D60250" w:rsidRDefault="005F6092">
            <w:pPr>
              <w:pStyle w:val="Default"/>
              <w:jc w:val="center"/>
              <w:rPr>
                <w:rFonts w:cs="Times New Roman"/>
                <w:color w:val="auto"/>
              </w:rPr>
            </w:pPr>
            <w:r w:rsidRPr="00D60250">
              <w:rPr>
                <w:rFonts w:hint="eastAsia"/>
                <w:color w:val="auto"/>
              </w:rPr>
              <w:t>联系人</w:t>
            </w:r>
          </w:p>
        </w:tc>
        <w:tc>
          <w:tcPr>
            <w:tcW w:w="2277" w:type="dxa"/>
            <w:gridSpan w:val="2"/>
            <w:tcBorders>
              <w:top w:val="single" w:sz="4" w:space="0" w:color="000000"/>
              <w:left w:val="single" w:sz="4" w:space="0" w:color="000000"/>
              <w:bottom w:val="single" w:sz="4" w:space="0" w:color="000000"/>
              <w:right w:val="single" w:sz="4" w:space="0" w:color="000000"/>
            </w:tcBorders>
          </w:tcPr>
          <w:p w14:paraId="62521A9E" w14:textId="77777777" w:rsidR="00513C7D" w:rsidRPr="00D60250" w:rsidRDefault="00513C7D">
            <w:pPr>
              <w:pStyle w:val="Default"/>
              <w:jc w:val="center"/>
              <w:rPr>
                <w:rFonts w:cs="Times New Roman"/>
                <w:color w:val="auto"/>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02D3FCEA" w14:textId="77777777" w:rsidR="00513C7D" w:rsidRPr="00D60250" w:rsidRDefault="005F6092">
            <w:pPr>
              <w:pStyle w:val="Default"/>
              <w:jc w:val="center"/>
              <w:rPr>
                <w:rFonts w:cs="Times New Roman"/>
                <w:color w:val="auto"/>
              </w:rPr>
            </w:pPr>
            <w:r w:rsidRPr="00D60250">
              <w:rPr>
                <w:rFonts w:hint="eastAsia"/>
                <w:color w:val="auto"/>
              </w:rPr>
              <w:t>电话</w:t>
            </w:r>
          </w:p>
        </w:tc>
        <w:tc>
          <w:tcPr>
            <w:tcW w:w="1902" w:type="dxa"/>
            <w:gridSpan w:val="2"/>
            <w:tcBorders>
              <w:top w:val="single" w:sz="4" w:space="0" w:color="000000"/>
              <w:left w:val="single" w:sz="4" w:space="0" w:color="000000"/>
              <w:bottom w:val="single" w:sz="4" w:space="0" w:color="000000"/>
              <w:right w:val="single" w:sz="4" w:space="0" w:color="000000"/>
            </w:tcBorders>
          </w:tcPr>
          <w:p w14:paraId="199A447F" w14:textId="77777777" w:rsidR="00513C7D" w:rsidRPr="00D60250" w:rsidRDefault="00513C7D">
            <w:pPr>
              <w:pStyle w:val="Default"/>
              <w:jc w:val="center"/>
              <w:rPr>
                <w:rFonts w:cs="Times New Roman"/>
                <w:color w:val="auto"/>
              </w:rPr>
            </w:pPr>
          </w:p>
        </w:tc>
      </w:tr>
      <w:tr w:rsidR="00D90547" w:rsidRPr="00D60250" w14:paraId="71D207F0" w14:textId="77777777">
        <w:trPr>
          <w:cantSplit/>
          <w:trHeight w:val="397"/>
          <w:jc w:val="center"/>
        </w:trPr>
        <w:tc>
          <w:tcPr>
            <w:tcW w:w="2681" w:type="dxa"/>
            <w:vMerge/>
            <w:tcBorders>
              <w:top w:val="single" w:sz="4" w:space="0" w:color="000000"/>
              <w:left w:val="single" w:sz="4" w:space="0" w:color="000000"/>
              <w:bottom w:val="single" w:sz="4" w:space="0" w:color="000000"/>
              <w:right w:val="single" w:sz="4" w:space="0" w:color="000000"/>
            </w:tcBorders>
            <w:vAlign w:val="center"/>
          </w:tcPr>
          <w:p w14:paraId="69EB32BA" w14:textId="77777777" w:rsidR="00513C7D" w:rsidRPr="00D60250" w:rsidRDefault="00513C7D">
            <w:pPr>
              <w:jc w:val="center"/>
              <w:rPr>
                <w:rFonts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14:paraId="7F0605DF" w14:textId="77777777" w:rsidR="00513C7D" w:rsidRPr="00D60250" w:rsidRDefault="005F6092">
            <w:pPr>
              <w:pStyle w:val="Default"/>
              <w:jc w:val="center"/>
              <w:rPr>
                <w:rFonts w:cs="Times New Roman"/>
                <w:color w:val="auto"/>
              </w:rPr>
            </w:pPr>
            <w:r w:rsidRPr="00D60250">
              <w:rPr>
                <w:rFonts w:hint="eastAsia"/>
                <w:color w:val="auto"/>
              </w:rPr>
              <w:t>传真</w:t>
            </w:r>
          </w:p>
        </w:tc>
        <w:tc>
          <w:tcPr>
            <w:tcW w:w="2277" w:type="dxa"/>
            <w:gridSpan w:val="2"/>
            <w:tcBorders>
              <w:top w:val="single" w:sz="4" w:space="0" w:color="000000"/>
              <w:left w:val="single" w:sz="4" w:space="0" w:color="000000"/>
              <w:bottom w:val="single" w:sz="4" w:space="0" w:color="000000"/>
              <w:right w:val="single" w:sz="4" w:space="0" w:color="000000"/>
            </w:tcBorders>
          </w:tcPr>
          <w:p w14:paraId="251C4954" w14:textId="77777777" w:rsidR="00513C7D" w:rsidRPr="00D60250" w:rsidRDefault="00513C7D">
            <w:pPr>
              <w:pStyle w:val="Default"/>
              <w:jc w:val="center"/>
              <w:rPr>
                <w:rFonts w:cs="Times New Roman"/>
                <w:color w:val="auto"/>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935E52B" w14:textId="77777777" w:rsidR="00513C7D" w:rsidRPr="00D60250" w:rsidRDefault="005F6092">
            <w:pPr>
              <w:pStyle w:val="Default"/>
              <w:jc w:val="center"/>
              <w:rPr>
                <w:rFonts w:cs="Times New Roman"/>
                <w:color w:val="auto"/>
              </w:rPr>
            </w:pPr>
            <w:r w:rsidRPr="00D60250">
              <w:rPr>
                <w:rFonts w:hint="eastAsia"/>
                <w:color w:val="auto"/>
              </w:rPr>
              <w:t>网址</w:t>
            </w:r>
          </w:p>
        </w:tc>
        <w:tc>
          <w:tcPr>
            <w:tcW w:w="1902" w:type="dxa"/>
            <w:gridSpan w:val="2"/>
            <w:tcBorders>
              <w:top w:val="single" w:sz="4" w:space="0" w:color="000000"/>
              <w:left w:val="single" w:sz="4" w:space="0" w:color="000000"/>
              <w:bottom w:val="single" w:sz="4" w:space="0" w:color="000000"/>
              <w:right w:val="single" w:sz="4" w:space="0" w:color="000000"/>
            </w:tcBorders>
          </w:tcPr>
          <w:p w14:paraId="33A591AA" w14:textId="77777777" w:rsidR="00513C7D" w:rsidRPr="00D60250" w:rsidRDefault="00513C7D">
            <w:pPr>
              <w:pStyle w:val="Default"/>
              <w:rPr>
                <w:rFonts w:cs="Times New Roman"/>
                <w:color w:val="auto"/>
              </w:rPr>
            </w:pPr>
          </w:p>
        </w:tc>
      </w:tr>
      <w:tr w:rsidR="00D90547" w:rsidRPr="00D60250" w14:paraId="0D107A77"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21877295" w14:textId="77777777" w:rsidR="00513C7D" w:rsidRPr="00D60250" w:rsidRDefault="005F6092">
            <w:pPr>
              <w:pStyle w:val="Default"/>
              <w:jc w:val="center"/>
              <w:rPr>
                <w:rFonts w:cs="Times New Roman"/>
                <w:color w:val="auto"/>
              </w:rPr>
            </w:pPr>
            <w:r w:rsidRPr="00D60250">
              <w:rPr>
                <w:rFonts w:hint="eastAsia"/>
                <w:color w:val="auto"/>
              </w:rPr>
              <w:t>组织结构</w:t>
            </w:r>
          </w:p>
        </w:tc>
        <w:tc>
          <w:tcPr>
            <w:tcW w:w="6647" w:type="dxa"/>
            <w:gridSpan w:val="7"/>
            <w:tcBorders>
              <w:top w:val="single" w:sz="4" w:space="0" w:color="000000"/>
              <w:left w:val="single" w:sz="4" w:space="0" w:color="000000"/>
              <w:bottom w:val="single" w:sz="4" w:space="0" w:color="000000"/>
              <w:right w:val="single" w:sz="4" w:space="0" w:color="000000"/>
            </w:tcBorders>
          </w:tcPr>
          <w:p w14:paraId="64438349" w14:textId="77777777" w:rsidR="00513C7D" w:rsidRPr="00D60250" w:rsidRDefault="00513C7D">
            <w:pPr>
              <w:pStyle w:val="Default"/>
              <w:jc w:val="center"/>
              <w:rPr>
                <w:rFonts w:cs="Times New Roman"/>
                <w:color w:val="auto"/>
              </w:rPr>
            </w:pPr>
          </w:p>
        </w:tc>
      </w:tr>
      <w:tr w:rsidR="00D90547" w:rsidRPr="00D60250" w14:paraId="5CAB2CED"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4C36CCC5" w14:textId="77777777" w:rsidR="00513C7D" w:rsidRPr="00D60250" w:rsidRDefault="005F6092">
            <w:pPr>
              <w:pStyle w:val="Default"/>
              <w:jc w:val="center"/>
              <w:rPr>
                <w:rFonts w:cs="Times New Roman"/>
                <w:color w:val="auto"/>
              </w:rPr>
            </w:pPr>
            <w:r w:rsidRPr="00D60250">
              <w:rPr>
                <w:rFonts w:hint="eastAsia"/>
                <w:color w:val="auto"/>
              </w:rPr>
              <w:t>法定代表人</w:t>
            </w:r>
          </w:p>
        </w:tc>
        <w:tc>
          <w:tcPr>
            <w:tcW w:w="1118" w:type="dxa"/>
            <w:tcBorders>
              <w:top w:val="single" w:sz="4" w:space="0" w:color="000000"/>
              <w:left w:val="single" w:sz="4" w:space="0" w:color="000000"/>
              <w:bottom w:val="single" w:sz="4" w:space="0" w:color="000000"/>
              <w:right w:val="single" w:sz="4" w:space="0" w:color="000000"/>
            </w:tcBorders>
            <w:vAlign w:val="center"/>
          </w:tcPr>
          <w:p w14:paraId="6D5A7B7A" w14:textId="77777777" w:rsidR="00513C7D" w:rsidRPr="00D60250" w:rsidRDefault="005F6092">
            <w:pPr>
              <w:pStyle w:val="Default"/>
              <w:jc w:val="center"/>
              <w:rPr>
                <w:rFonts w:cs="Times New Roman"/>
                <w:color w:val="auto"/>
              </w:rPr>
            </w:pPr>
            <w:r w:rsidRPr="00D60250">
              <w:rPr>
                <w:rFonts w:hint="eastAsia"/>
                <w:color w:val="auto"/>
              </w:rPr>
              <w:t>姓名</w:t>
            </w:r>
          </w:p>
        </w:tc>
        <w:tc>
          <w:tcPr>
            <w:tcW w:w="520" w:type="dxa"/>
            <w:tcBorders>
              <w:top w:val="single" w:sz="4" w:space="0" w:color="000000"/>
              <w:left w:val="single" w:sz="4" w:space="0" w:color="000000"/>
              <w:bottom w:val="single" w:sz="4" w:space="0" w:color="000000"/>
              <w:right w:val="single" w:sz="4" w:space="0" w:color="000000"/>
            </w:tcBorders>
          </w:tcPr>
          <w:p w14:paraId="433FF653" w14:textId="77777777" w:rsidR="00513C7D" w:rsidRPr="00D60250" w:rsidRDefault="00513C7D">
            <w:pPr>
              <w:pStyle w:val="Default"/>
              <w:jc w:val="center"/>
              <w:rPr>
                <w:rFonts w:cs="Times New Roman"/>
                <w:color w:val="auto"/>
              </w:rPr>
            </w:pPr>
          </w:p>
        </w:tc>
        <w:tc>
          <w:tcPr>
            <w:tcW w:w="1757" w:type="dxa"/>
            <w:tcBorders>
              <w:top w:val="single" w:sz="4" w:space="0" w:color="000000"/>
              <w:left w:val="single" w:sz="4" w:space="0" w:color="000000"/>
              <w:bottom w:val="single" w:sz="4" w:space="0" w:color="000000"/>
              <w:right w:val="single" w:sz="4" w:space="0" w:color="000000"/>
            </w:tcBorders>
            <w:vAlign w:val="center"/>
          </w:tcPr>
          <w:p w14:paraId="07D9A380" w14:textId="77777777" w:rsidR="00513C7D" w:rsidRPr="00D60250" w:rsidRDefault="005F6092">
            <w:pPr>
              <w:pStyle w:val="Default"/>
              <w:jc w:val="center"/>
              <w:rPr>
                <w:rFonts w:cs="Times New Roman"/>
                <w:color w:val="auto"/>
              </w:rPr>
            </w:pPr>
            <w:r w:rsidRPr="00D60250">
              <w:rPr>
                <w:rFonts w:hint="eastAsia"/>
                <w:color w:val="auto"/>
              </w:rPr>
              <w:t>技术职称</w:t>
            </w:r>
          </w:p>
        </w:tc>
        <w:tc>
          <w:tcPr>
            <w:tcW w:w="1072" w:type="dxa"/>
            <w:tcBorders>
              <w:top w:val="single" w:sz="4" w:space="0" w:color="000000"/>
              <w:left w:val="single" w:sz="4" w:space="0" w:color="000000"/>
              <w:bottom w:val="single" w:sz="4" w:space="0" w:color="000000"/>
              <w:right w:val="single" w:sz="4" w:space="0" w:color="000000"/>
            </w:tcBorders>
          </w:tcPr>
          <w:p w14:paraId="436214B4" w14:textId="77777777" w:rsidR="00513C7D" w:rsidRPr="00D60250"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24C127DE" w14:textId="77777777" w:rsidR="00513C7D" w:rsidRPr="00D60250" w:rsidRDefault="005F6092">
            <w:pPr>
              <w:pStyle w:val="Default"/>
              <w:jc w:val="center"/>
              <w:rPr>
                <w:rFonts w:cs="Times New Roman"/>
                <w:color w:val="auto"/>
              </w:rPr>
            </w:pPr>
            <w:r w:rsidRPr="00D60250">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21232766" w14:textId="77777777" w:rsidR="00513C7D" w:rsidRPr="00D60250" w:rsidRDefault="00513C7D">
            <w:pPr>
              <w:pStyle w:val="Default"/>
              <w:rPr>
                <w:rFonts w:cs="Times New Roman"/>
                <w:color w:val="auto"/>
              </w:rPr>
            </w:pPr>
          </w:p>
        </w:tc>
      </w:tr>
      <w:tr w:rsidR="00D90547" w:rsidRPr="00D60250" w14:paraId="0BFED62F"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2DE754C5" w14:textId="77777777" w:rsidR="00513C7D" w:rsidRPr="00D60250" w:rsidRDefault="005F6092">
            <w:pPr>
              <w:pStyle w:val="Default"/>
              <w:jc w:val="center"/>
              <w:rPr>
                <w:rFonts w:cs="Times New Roman"/>
                <w:color w:val="auto"/>
              </w:rPr>
            </w:pPr>
            <w:r w:rsidRPr="00D60250">
              <w:rPr>
                <w:rFonts w:hint="eastAsia"/>
                <w:color w:val="auto"/>
              </w:rPr>
              <w:t>技术负责人</w:t>
            </w:r>
          </w:p>
        </w:tc>
        <w:tc>
          <w:tcPr>
            <w:tcW w:w="1118" w:type="dxa"/>
            <w:tcBorders>
              <w:top w:val="single" w:sz="4" w:space="0" w:color="000000"/>
              <w:left w:val="single" w:sz="4" w:space="0" w:color="000000"/>
              <w:bottom w:val="single" w:sz="4" w:space="0" w:color="000000"/>
              <w:right w:val="single" w:sz="4" w:space="0" w:color="000000"/>
            </w:tcBorders>
            <w:vAlign w:val="center"/>
          </w:tcPr>
          <w:p w14:paraId="1EABC6C9" w14:textId="77777777" w:rsidR="00513C7D" w:rsidRPr="00D60250" w:rsidRDefault="005F6092">
            <w:pPr>
              <w:pStyle w:val="Default"/>
              <w:jc w:val="center"/>
              <w:rPr>
                <w:rFonts w:cs="Times New Roman"/>
                <w:color w:val="auto"/>
              </w:rPr>
            </w:pPr>
            <w:r w:rsidRPr="00D60250">
              <w:rPr>
                <w:rFonts w:hint="eastAsia"/>
                <w:color w:val="auto"/>
              </w:rPr>
              <w:t>姓名</w:t>
            </w:r>
          </w:p>
        </w:tc>
        <w:tc>
          <w:tcPr>
            <w:tcW w:w="520" w:type="dxa"/>
            <w:tcBorders>
              <w:top w:val="single" w:sz="4" w:space="0" w:color="000000"/>
              <w:left w:val="single" w:sz="4" w:space="0" w:color="000000"/>
              <w:bottom w:val="single" w:sz="4" w:space="0" w:color="000000"/>
              <w:right w:val="single" w:sz="4" w:space="0" w:color="000000"/>
            </w:tcBorders>
          </w:tcPr>
          <w:p w14:paraId="3EF5CFDB" w14:textId="77777777" w:rsidR="00513C7D" w:rsidRPr="00D60250" w:rsidRDefault="00513C7D">
            <w:pPr>
              <w:pStyle w:val="Default"/>
              <w:jc w:val="center"/>
              <w:rPr>
                <w:rFonts w:cs="Times New Roman"/>
                <w:color w:val="auto"/>
              </w:rPr>
            </w:pPr>
          </w:p>
        </w:tc>
        <w:tc>
          <w:tcPr>
            <w:tcW w:w="1757" w:type="dxa"/>
            <w:tcBorders>
              <w:top w:val="single" w:sz="4" w:space="0" w:color="000000"/>
              <w:left w:val="single" w:sz="4" w:space="0" w:color="000000"/>
              <w:bottom w:val="single" w:sz="4" w:space="0" w:color="000000"/>
              <w:right w:val="single" w:sz="4" w:space="0" w:color="000000"/>
            </w:tcBorders>
            <w:vAlign w:val="center"/>
          </w:tcPr>
          <w:p w14:paraId="7733DF4B" w14:textId="77777777" w:rsidR="00513C7D" w:rsidRPr="00D60250" w:rsidRDefault="005F6092">
            <w:pPr>
              <w:pStyle w:val="Default"/>
              <w:jc w:val="center"/>
              <w:rPr>
                <w:rFonts w:cs="Times New Roman"/>
                <w:color w:val="auto"/>
              </w:rPr>
            </w:pPr>
            <w:r w:rsidRPr="00D60250">
              <w:rPr>
                <w:rFonts w:hint="eastAsia"/>
                <w:color w:val="auto"/>
              </w:rPr>
              <w:t>技术职称</w:t>
            </w:r>
          </w:p>
        </w:tc>
        <w:tc>
          <w:tcPr>
            <w:tcW w:w="1072" w:type="dxa"/>
            <w:tcBorders>
              <w:top w:val="single" w:sz="4" w:space="0" w:color="000000"/>
              <w:left w:val="single" w:sz="4" w:space="0" w:color="000000"/>
              <w:bottom w:val="single" w:sz="4" w:space="0" w:color="000000"/>
              <w:right w:val="single" w:sz="4" w:space="0" w:color="000000"/>
            </w:tcBorders>
          </w:tcPr>
          <w:p w14:paraId="1C0A3F2D" w14:textId="77777777" w:rsidR="00513C7D" w:rsidRPr="00D60250"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0266FCC" w14:textId="77777777" w:rsidR="00513C7D" w:rsidRPr="00D60250" w:rsidRDefault="005F6092">
            <w:pPr>
              <w:pStyle w:val="Default"/>
              <w:jc w:val="center"/>
              <w:rPr>
                <w:rFonts w:cs="Times New Roman"/>
                <w:color w:val="auto"/>
              </w:rPr>
            </w:pPr>
            <w:r w:rsidRPr="00D60250">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6D9BC5C4" w14:textId="77777777" w:rsidR="00513C7D" w:rsidRPr="00D60250" w:rsidRDefault="00513C7D">
            <w:pPr>
              <w:pStyle w:val="Default"/>
              <w:rPr>
                <w:rFonts w:cs="Times New Roman"/>
                <w:color w:val="auto"/>
              </w:rPr>
            </w:pPr>
          </w:p>
        </w:tc>
      </w:tr>
      <w:tr w:rsidR="00D90547" w:rsidRPr="00D60250" w14:paraId="2FA1F08E"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4A6B84CB" w14:textId="77777777" w:rsidR="00513C7D" w:rsidRPr="00D60250" w:rsidRDefault="005F6092">
            <w:pPr>
              <w:spacing w:line="500" w:lineRule="exact"/>
              <w:jc w:val="center"/>
              <w:rPr>
                <w:rFonts w:cs="Times New Roman"/>
                <w:sz w:val="24"/>
                <w:szCs w:val="24"/>
              </w:rPr>
            </w:pPr>
            <w:r w:rsidRPr="00D60250">
              <w:rPr>
                <w:rFonts w:ascii="宋体" w:cs="宋体" w:hint="eastAsia"/>
                <w:sz w:val="24"/>
                <w:szCs w:val="24"/>
              </w:rPr>
              <w:t>分包理由</w:t>
            </w:r>
          </w:p>
        </w:tc>
        <w:tc>
          <w:tcPr>
            <w:tcW w:w="6647" w:type="dxa"/>
            <w:gridSpan w:val="7"/>
            <w:tcBorders>
              <w:top w:val="single" w:sz="4" w:space="0" w:color="000000"/>
              <w:left w:val="single" w:sz="4" w:space="0" w:color="000000"/>
              <w:bottom w:val="single" w:sz="4" w:space="0" w:color="000000"/>
              <w:right w:val="single" w:sz="4" w:space="0" w:color="000000"/>
            </w:tcBorders>
            <w:vAlign w:val="center"/>
          </w:tcPr>
          <w:p w14:paraId="19D230AC" w14:textId="77777777" w:rsidR="00513C7D" w:rsidRPr="00D60250" w:rsidRDefault="00513C7D">
            <w:pPr>
              <w:pStyle w:val="Default"/>
              <w:rPr>
                <w:rFonts w:cs="Times New Roman"/>
                <w:color w:val="auto"/>
              </w:rPr>
            </w:pPr>
          </w:p>
        </w:tc>
      </w:tr>
      <w:tr w:rsidR="00D90547" w:rsidRPr="00D60250" w14:paraId="431C8F53"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729648A8" w14:textId="77777777" w:rsidR="00513C7D" w:rsidRPr="00D60250" w:rsidRDefault="005F6092">
            <w:pPr>
              <w:pStyle w:val="Default"/>
              <w:jc w:val="both"/>
              <w:rPr>
                <w:rFonts w:cs="Times New Roman"/>
                <w:color w:val="auto"/>
              </w:rPr>
            </w:pPr>
            <w:r w:rsidRPr="00D60250">
              <w:rPr>
                <w:rFonts w:hint="eastAsia"/>
                <w:color w:val="auto"/>
                <w:sz w:val="21"/>
                <w:szCs w:val="21"/>
              </w:rPr>
              <w:t>是否存在招标文件</w:t>
            </w:r>
            <w:r w:rsidRPr="00D60250">
              <w:rPr>
                <w:rFonts w:hint="eastAsia"/>
                <w:color w:val="auto"/>
                <w:kern w:val="2"/>
                <w:sz w:val="21"/>
                <w:szCs w:val="21"/>
              </w:rPr>
              <w:t>第二章投标人须知第</w:t>
            </w:r>
            <w:r w:rsidRPr="00D60250">
              <w:rPr>
                <w:color w:val="auto"/>
                <w:kern w:val="2"/>
                <w:sz w:val="21"/>
                <w:szCs w:val="21"/>
              </w:rPr>
              <w:t>1.4.2</w:t>
            </w:r>
            <w:r w:rsidRPr="00D60250">
              <w:rPr>
                <w:rFonts w:hint="eastAsia"/>
                <w:color w:val="auto"/>
                <w:kern w:val="2"/>
                <w:sz w:val="21"/>
                <w:szCs w:val="21"/>
              </w:rPr>
              <w:t>款</w:t>
            </w:r>
            <w:r w:rsidRPr="00D60250">
              <w:rPr>
                <w:rFonts w:hint="eastAsia"/>
                <w:color w:val="auto"/>
                <w:sz w:val="21"/>
                <w:szCs w:val="21"/>
              </w:rPr>
              <w:t>规定的任何一种情形。其中，分包单位存在财产被司法机关接管或冻结的，应当如实填写具体情况，由评标委员会对是否会导致中标后合同无法履行作出判断。</w:t>
            </w:r>
          </w:p>
        </w:tc>
        <w:tc>
          <w:tcPr>
            <w:tcW w:w="6647" w:type="dxa"/>
            <w:gridSpan w:val="7"/>
            <w:tcBorders>
              <w:top w:val="single" w:sz="4" w:space="0" w:color="000000"/>
              <w:left w:val="single" w:sz="4" w:space="0" w:color="000000"/>
              <w:bottom w:val="single" w:sz="4" w:space="0" w:color="000000"/>
              <w:right w:val="single" w:sz="4" w:space="0" w:color="000000"/>
            </w:tcBorders>
          </w:tcPr>
          <w:p w14:paraId="0A6E4367" w14:textId="77777777" w:rsidR="00513C7D" w:rsidRPr="00D60250" w:rsidRDefault="00513C7D">
            <w:pPr>
              <w:pStyle w:val="Default"/>
              <w:jc w:val="both"/>
              <w:rPr>
                <w:rFonts w:cs="Times New Roman"/>
                <w:color w:val="auto"/>
              </w:rPr>
            </w:pPr>
          </w:p>
        </w:tc>
      </w:tr>
    </w:tbl>
    <w:p w14:paraId="39B332E0" w14:textId="77777777" w:rsidR="00513C7D" w:rsidRPr="00D60250" w:rsidRDefault="005F6092">
      <w:pPr>
        <w:pStyle w:val="aa"/>
        <w:spacing w:line="360" w:lineRule="auto"/>
        <w:ind w:firstLineChars="2300" w:firstLine="5520"/>
        <w:rPr>
          <w:rFonts w:ascii="宋体" w:cs="宋体"/>
          <w:sz w:val="24"/>
          <w:szCs w:val="24"/>
        </w:rPr>
      </w:pPr>
      <w:r w:rsidRPr="00D60250">
        <w:rPr>
          <w:rFonts w:ascii="宋体" w:cs="宋体" w:hint="eastAsia"/>
          <w:sz w:val="24"/>
          <w:szCs w:val="24"/>
        </w:rPr>
        <w:t>投标人：</w:t>
      </w:r>
      <w:r w:rsidRPr="00D60250">
        <w:rPr>
          <w:rFonts w:ascii="宋体" w:cs="宋体"/>
          <w:sz w:val="24"/>
          <w:szCs w:val="24"/>
        </w:rPr>
        <w:t>(</w:t>
      </w:r>
      <w:r w:rsidRPr="00D60250">
        <w:rPr>
          <w:rFonts w:ascii="宋体" w:cs="宋体" w:hint="eastAsia"/>
          <w:sz w:val="24"/>
          <w:szCs w:val="24"/>
        </w:rPr>
        <w:t>盖单位公章</w:t>
      </w:r>
      <w:r w:rsidRPr="00D60250">
        <w:rPr>
          <w:rFonts w:ascii="宋体" w:cs="宋体"/>
          <w:sz w:val="24"/>
          <w:szCs w:val="24"/>
        </w:rPr>
        <w:t>)</w:t>
      </w:r>
    </w:p>
    <w:p w14:paraId="2AB39F68" w14:textId="77777777" w:rsidR="00513C7D" w:rsidRPr="00D60250" w:rsidRDefault="005F6092">
      <w:pPr>
        <w:pStyle w:val="aa"/>
        <w:spacing w:line="360" w:lineRule="auto"/>
        <w:ind w:firstLine="480"/>
        <w:jc w:val="right"/>
        <w:rPr>
          <w:rFonts w:ascii="宋体" w:cs="宋体"/>
          <w:sz w:val="24"/>
          <w:szCs w:val="24"/>
        </w:rPr>
      </w:pPr>
      <w:r w:rsidRPr="00D60250">
        <w:rPr>
          <w:rFonts w:ascii="宋体" w:cs="宋体" w:hint="eastAsia"/>
          <w:sz w:val="24"/>
          <w:szCs w:val="24"/>
        </w:rPr>
        <w:t>分包单</w:t>
      </w:r>
      <w:r w:rsidRPr="00D60250">
        <w:rPr>
          <w:rFonts w:cs="宋体" w:hint="eastAsia"/>
          <w:sz w:val="24"/>
          <w:szCs w:val="24"/>
        </w:rPr>
        <w:t>位</w:t>
      </w:r>
      <w:r w:rsidRPr="00D60250">
        <w:rPr>
          <w:rFonts w:ascii="宋体" w:cs="宋体" w:hint="eastAsia"/>
          <w:sz w:val="24"/>
          <w:szCs w:val="24"/>
        </w:rPr>
        <w:t>：</w:t>
      </w:r>
      <w:r w:rsidRPr="00D60250">
        <w:rPr>
          <w:rFonts w:ascii="宋体" w:cs="宋体"/>
          <w:sz w:val="24"/>
          <w:szCs w:val="24"/>
        </w:rPr>
        <w:t>(</w:t>
      </w:r>
      <w:r w:rsidRPr="00D60250">
        <w:rPr>
          <w:rFonts w:ascii="宋体" w:cs="宋体" w:hint="eastAsia"/>
          <w:sz w:val="24"/>
          <w:szCs w:val="24"/>
        </w:rPr>
        <w:t>盖分包单位公章</w:t>
      </w:r>
      <w:r w:rsidRPr="00D60250">
        <w:rPr>
          <w:rFonts w:ascii="宋体" w:cs="宋体"/>
          <w:sz w:val="24"/>
          <w:szCs w:val="24"/>
        </w:rPr>
        <w:t>)</w:t>
      </w:r>
    </w:p>
    <w:p w14:paraId="47F71F10" w14:textId="77777777" w:rsidR="00513C7D" w:rsidRPr="00D60250" w:rsidRDefault="00513C7D">
      <w:pPr>
        <w:tabs>
          <w:tab w:val="left" w:pos="1600"/>
        </w:tabs>
        <w:adjustRightInd w:val="0"/>
        <w:snapToGrid w:val="0"/>
        <w:spacing w:line="240" w:lineRule="atLeast"/>
        <w:jc w:val="left"/>
        <w:rPr>
          <w:rFonts w:ascii="宋体" w:cs="Times New Roman"/>
          <w:b/>
          <w:bCs/>
        </w:rPr>
      </w:pPr>
    </w:p>
    <w:p w14:paraId="6E6F912F" w14:textId="77777777" w:rsidR="00513C7D" w:rsidRPr="00D60250" w:rsidRDefault="005F6092">
      <w:pPr>
        <w:tabs>
          <w:tab w:val="left" w:pos="1600"/>
        </w:tabs>
        <w:adjustRightInd w:val="0"/>
        <w:snapToGrid w:val="0"/>
        <w:spacing w:line="320" w:lineRule="atLeast"/>
        <w:jc w:val="left"/>
        <w:rPr>
          <w:rFonts w:ascii="宋体" w:cs="Times New Roman"/>
        </w:rPr>
      </w:pPr>
      <w:r w:rsidRPr="00D60250">
        <w:rPr>
          <w:rFonts w:ascii="宋体" w:hAnsi="宋体" w:cs="宋体" w:hint="eastAsia"/>
        </w:rPr>
        <w:t>注：</w:t>
      </w:r>
      <w:r w:rsidRPr="00D60250">
        <w:rPr>
          <w:rFonts w:ascii="宋体" w:hAnsi="宋体" w:cs="宋体"/>
        </w:rPr>
        <w:t xml:space="preserve">1. </w:t>
      </w:r>
      <w:r w:rsidRPr="00D60250">
        <w:rPr>
          <w:rFonts w:ascii="宋体" w:hAnsi="宋体" w:cs="宋体" w:hint="eastAsia"/>
        </w:rPr>
        <w:t>投标人需要分包的须填写此表，并加盖投标人和拟分包单位公章。</w:t>
      </w:r>
    </w:p>
    <w:p w14:paraId="4921B940" w14:textId="77777777" w:rsidR="00513C7D" w:rsidRPr="00D60250" w:rsidRDefault="005F6092">
      <w:pPr>
        <w:tabs>
          <w:tab w:val="left" w:pos="0"/>
          <w:tab w:val="left" w:pos="1600"/>
        </w:tabs>
        <w:adjustRightInd w:val="0"/>
        <w:snapToGrid w:val="0"/>
        <w:spacing w:line="320" w:lineRule="atLeast"/>
        <w:ind w:firstLineChars="200" w:firstLine="420"/>
        <w:jc w:val="left"/>
        <w:rPr>
          <w:rFonts w:ascii="宋体" w:cs="Times New Roman"/>
        </w:rPr>
      </w:pPr>
      <w:r w:rsidRPr="00D60250">
        <w:rPr>
          <w:rFonts w:ascii="宋体" w:hAnsi="宋体" w:cs="宋体"/>
        </w:rPr>
        <w:t xml:space="preserve">2. </w:t>
      </w:r>
      <w:r w:rsidRPr="00D60250">
        <w:rPr>
          <w:rFonts w:ascii="宋体" w:hAnsi="宋体" w:cs="宋体" w:hint="eastAsia"/>
        </w:rPr>
        <w:t>分包单位须附上营业执照、资质证书和施工企业安全生产许可证（若有）的扫描件。</w:t>
      </w:r>
    </w:p>
    <w:p w14:paraId="2DCCABC9" w14:textId="77777777" w:rsidR="00513C7D" w:rsidRPr="00D60250" w:rsidRDefault="005F6092">
      <w:pPr>
        <w:tabs>
          <w:tab w:val="left" w:pos="0"/>
          <w:tab w:val="left" w:pos="1600"/>
        </w:tabs>
        <w:adjustRightInd w:val="0"/>
        <w:snapToGrid w:val="0"/>
        <w:spacing w:line="320" w:lineRule="atLeast"/>
        <w:ind w:firstLineChars="200" w:firstLine="420"/>
        <w:jc w:val="left"/>
        <w:rPr>
          <w:rFonts w:ascii="宋体" w:cs="Times New Roman"/>
        </w:rPr>
      </w:pPr>
      <w:r w:rsidRPr="00D60250">
        <w:rPr>
          <w:rFonts w:ascii="宋体" w:hAnsi="宋体" w:cs="宋体"/>
        </w:rPr>
        <w:t>3.</w:t>
      </w:r>
      <w:r w:rsidRPr="00D60250">
        <w:rPr>
          <w:rFonts w:ascii="宋体" w:hAnsi="宋体" w:cs="宋体" w:hint="eastAsia"/>
        </w:rPr>
        <w:t>上述各类证书发生变更的，应办理完变更手续方可参加投标，并以发证机关核准的变更为准；否则评标委员会应以视为证书无效进行评定。</w:t>
      </w:r>
    </w:p>
    <w:p w14:paraId="1FE70833" w14:textId="176D7F13" w:rsidR="00513C7D" w:rsidRPr="00D60250" w:rsidRDefault="005F6092">
      <w:pPr>
        <w:adjustRightInd w:val="0"/>
        <w:snapToGrid w:val="0"/>
        <w:spacing w:line="320" w:lineRule="atLeast"/>
        <w:ind w:firstLineChars="200" w:firstLine="420"/>
        <w:jc w:val="left"/>
        <w:rPr>
          <w:rFonts w:ascii="宋体" w:hAnsi="宋体" w:cs="宋体"/>
        </w:rPr>
      </w:pPr>
      <w:r w:rsidRPr="00D60250">
        <w:rPr>
          <w:rFonts w:ascii="宋体" w:hAnsi="宋体" w:cs="宋体"/>
        </w:rPr>
        <w:t>4.</w:t>
      </w:r>
      <w:r w:rsidRPr="00D60250">
        <w:rPr>
          <w:rFonts w:ascii="宋体" w:hAnsi="宋体" w:cs="宋体" w:hint="eastAsia"/>
        </w:rPr>
        <w:t>未如实填写“是否存在招标文件第二章投标人须知第</w:t>
      </w:r>
      <w:r w:rsidRPr="00D60250">
        <w:rPr>
          <w:rFonts w:ascii="宋体" w:hAnsi="宋体" w:cs="宋体"/>
        </w:rPr>
        <w:t>1.4.2</w:t>
      </w:r>
      <w:r w:rsidRPr="00D60250">
        <w:rPr>
          <w:rFonts w:ascii="宋体" w:hAnsi="宋体" w:cs="宋体" w:hint="eastAsia"/>
        </w:rPr>
        <w:t>款规定的任何一种情形”的，按弄虚作假处</w:t>
      </w:r>
      <w:r w:rsidRPr="00D60250">
        <w:rPr>
          <w:rFonts w:ascii="宋体" w:cs="宋体" w:hint="eastAsia"/>
        </w:rPr>
        <w:t>理</w:t>
      </w:r>
      <w:r w:rsidRPr="00D60250">
        <w:rPr>
          <w:rFonts w:ascii="宋体" w:hAnsi="宋体" w:cs="宋体" w:hint="eastAsia"/>
        </w:rPr>
        <w:t>。</w:t>
      </w:r>
    </w:p>
    <w:p w14:paraId="5EB0CAE0" w14:textId="3A584463" w:rsidR="000075E2" w:rsidRPr="00D60250" w:rsidRDefault="000075E2">
      <w:pPr>
        <w:adjustRightInd w:val="0"/>
        <w:snapToGrid w:val="0"/>
        <w:spacing w:line="320" w:lineRule="atLeast"/>
        <w:ind w:firstLineChars="200" w:firstLine="420"/>
        <w:jc w:val="left"/>
        <w:rPr>
          <w:rFonts w:ascii="宋体" w:hAnsi="宋体" w:cs="宋体"/>
        </w:rPr>
      </w:pPr>
    </w:p>
    <w:p w14:paraId="67445856" w14:textId="3AAA2F9A" w:rsidR="000075E2" w:rsidRPr="00D60250" w:rsidRDefault="000075E2">
      <w:pPr>
        <w:adjustRightInd w:val="0"/>
        <w:snapToGrid w:val="0"/>
        <w:spacing w:line="320" w:lineRule="atLeast"/>
        <w:ind w:firstLineChars="200" w:firstLine="420"/>
        <w:jc w:val="left"/>
        <w:rPr>
          <w:rFonts w:ascii="宋体" w:hAnsi="宋体" w:cs="宋体"/>
        </w:rPr>
      </w:pPr>
    </w:p>
    <w:p w14:paraId="2DF0F47F" w14:textId="7946E645" w:rsidR="000075E2" w:rsidRPr="00D60250" w:rsidRDefault="000075E2">
      <w:pPr>
        <w:adjustRightInd w:val="0"/>
        <w:snapToGrid w:val="0"/>
        <w:spacing w:line="320" w:lineRule="atLeast"/>
        <w:ind w:firstLineChars="200" w:firstLine="420"/>
        <w:jc w:val="left"/>
        <w:rPr>
          <w:rFonts w:ascii="宋体" w:hAnsi="宋体" w:cs="宋体"/>
        </w:rPr>
      </w:pPr>
    </w:p>
    <w:p w14:paraId="1E863A17" w14:textId="6A6A4B90" w:rsidR="000075E2" w:rsidRPr="00D60250" w:rsidRDefault="000075E2">
      <w:pPr>
        <w:adjustRightInd w:val="0"/>
        <w:snapToGrid w:val="0"/>
        <w:spacing w:line="320" w:lineRule="atLeast"/>
        <w:ind w:firstLineChars="200" w:firstLine="420"/>
        <w:jc w:val="left"/>
        <w:rPr>
          <w:rFonts w:ascii="宋体" w:hAnsi="宋体" w:cs="宋体"/>
        </w:rPr>
      </w:pPr>
    </w:p>
    <w:p w14:paraId="0AE1D4CB" w14:textId="77777777" w:rsidR="000075E2" w:rsidRPr="00D60250" w:rsidRDefault="000075E2">
      <w:pPr>
        <w:adjustRightInd w:val="0"/>
        <w:snapToGrid w:val="0"/>
        <w:spacing w:line="320" w:lineRule="atLeast"/>
        <w:ind w:firstLineChars="200" w:firstLine="420"/>
        <w:jc w:val="left"/>
        <w:rPr>
          <w:rFonts w:ascii="宋体" w:cs="Times New Roman"/>
        </w:rPr>
      </w:pPr>
    </w:p>
    <w:p w14:paraId="7D325F9F" w14:textId="77777777" w:rsidR="00513C7D" w:rsidRPr="00D60250" w:rsidRDefault="005F6092">
      <w:pPr>
        <w:pStyle w:val="30"/>
        <w:jc w:val="center"/>
      </w:pPr>
      <w:bookmarkStart w:id="1578" w:name="_Toc9608"/>
      <w:bookmarkStart w:id="1579" w:name="_Toc25549119"/>
      <w:bookmarkStart w:id="1580" w:name="_Toc130844344"/>
      <w:bookmarkEnd w:id="1570"/>
      <w:bookmarkEnd w:id="1571"/>
      <w:bookmarkEnd w:id="1572"/>
      <w:bookmarkEnd w:id="1573"/>
      <w:bookmarkEnd w:id="1574"/>
      <w:r w:rsidRPr="00D60250">
        <w:rPr>
          <w:rFonts w:hint="eastAsia"/>
        </w:rPr>
        <w:t>三、法定代表人身份资格证明书</w:t>
      </w:r>
      <w:bookmarkEnd w:id="1578"/>
      <w:bookmarkEnd w:id="1579"/>
      <w:bookmarkEnd w:id="1580"/>
    </w:p>
    <w:p w14:paraId="108B4176" w14:textId="77777777" w:rsidR="00513C7D" w:rsidRPr="00D60250" w:rsidRDefault="005F6092">
      <w:pPr>
        <w:pStyle w:val="40"/>
        <w:jc w:val="center"/>
        <w:rPr>
          <w:rFonts w:cs="黑体"/>
        </w:rPr>
      </w:pPr>
      <w:r w:rsidRPr="00D60250">
        <w:rPr>
          <w:rFonts w:cs="黑体" w:hint="eastAsia"/>
        </w:rPr>
        <w:t>（一）投标人法定代表人身份资格证明书</w:t>
      </w:r>
    </w:p>
    <w:p w14:paraId="495B1885" w14:textId="77777777" w:rsidR="00513C7D" w:rsidRPr="00D60250" w:rsidRDefault="005F6092" w:rsidP="0095630B">
      <w:pPr>
        <w:spacing w:beforeLines="50" w:before="156" w:line="360" w:lineRule="auto"/>
        <w:rPr>
          <w:rFonts w:cs="Times New Roman"/>
          <w:sz w:val="24"/>
          <w:szCs w:val="24"/>
        </w:rPr>
      </w:pPr>
      <w:r w:rsidRPr="00D60250">
        <w:rPr>
          <w:rFonts w:cs="宋体" w:hint="eastAsia"/>
          <w:sz w:val="24"/>
          <w:szCs w:val="24"/>
        </w:rPr>
        <w:t>投标人名称：</w:t>
      </w:r>
    </w:p>
    <w:p w14:paraId="46C87930"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lastRenderedPageBreak/>
        <w:t>单位性质：</w:t>
      </w:r>
    </w:p>
    <w:p w14:paraId="13DDFC3C"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地址：</w:t>
      </w:r>
    </w:p>
    <w:p w14:paraId="46223C73"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成立时间：</w:t>
      </w:r>
      <w:r w:rsidRPr="00D60250">
        <w:rPr>
          <w:rFonts w:cs="宋体" w:hint="eastAsia"/>
          <w:sz w:val="24"/>
          <w:szCs w:val="24"/>
        </w:rPr>
        <w:t xml:space="preserve">      </w:t>
      </w:r>
      <w:r w:rsidRPr="00D60250">
        <w:rPr>
          <w:rFonts w:cs="宋体" w:hint="eastAsia"/>
          <w:sz w:val="24"/>
          <w:szCs w:val="24"/>
        </w:rPr>
        <w:t>年</w:t>
      </w:r>
      <w:r w:rsidRPr="00D60250">
        <w:rPr>
          <w:rFonts w:cs="宋体" w:hint="eastAsia"/>
          <w:sz w:val="24"/>
          <w:szCs w:val="24"/>
        </w:rPr>
        <w:t xml:space="preserve">    </w:t>
      </w:r>
      <w:r w:rsidRPr="00D60250">
        <w:rPr>
          <w:rFonts w:cs="宋体" w:hint="eastAsia"/>
          <w:sz w:val="24"/>
          <w:szCs w:val="24"/>
        </w:rPr>
        <w:t>月</w:t>
      </w:r>
      <w:r w:rsidRPr="00D60250">
        <w:rPr>
          <w:rFonts w:cs="宋体" w:hint="eastAsia"/>
          <w:sz w:val="24"/>
          <w:szCs w:val="24"/>
        </w:rPr>
        <w:t xml:space="preserve">    </w:t>
      </w:r>
      <w:r w:rsidRPr="00D60250">
        <w:rPr>
          <w:rFonts w:cs="宋体" w:hint="eastAsia"/>
          <w:sz w:val="24"/>
          <w:szCs w:val="24"/>
        </w:rPr>
        <w:t>日</w:t>
      </w:r>
    </w:p>
    <w:p w14:paraId="2A75D987"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经营期限：</w:t>
      </w:r>
    </w:p>
    <w:p w14:paraId="0626CA0B" w14:textId="77777777" w:rsidR="00AF588D" w:rsidRPr="00D60250" w:rsidRDefault="005F6092">
      <w:pPr>
        <w:spacing w:beforeLines="50" w:before="156" w:line="360" w:lineRule="auto"/>
        <w:rPr>
          <w:rFonts w:cs="Times New Roman"/>
          <w:sz w:val="24"/>
          <w:szCs w:val="24"/>
          <w:u w:val="single"/>
        </w:rPr>
      </w:pPr>
      <w:r w:rsidRPr="00D60250">
        <w:rPr>
          <w:rFonts w:cs="宋体" w:hint="eastAsia"/>
          <w:sz w:val="24"/>
          <w:szCs w:val="24"/>
        </w:rPr>
        <w:t>姓名：</w:t>
      </w:r>
      <w:r w:rsidRPr="00D60250">
        <w:rPr>
          <w:rFonts w:cs="宋体" w:hint="eastAsia"/>
          <w:sz w:val="24"/>
          <w:szCs w:val="24"/>
        </w:rPr>
        <w:t xml:space="preserve">       </w:t>
      </w:r>
      <w:r w:rsidRPr="00D60250">
        <w:rPr>
          <w:rFonts w:cs="宋体" w:hint="eastAsia"/>
          <w:sz w:val="24"/>
          <w:szCs w:val="24"/>
        </w:rPr>
        <w:t>性别：</w:t>
      </w:r>
      <w:r w:rsidRPr="00D60250">
        <w:rPr>
          <w:rFonts w:cs="宋体" w:hint="eastAsia"/>
          <w:sz w:val="24"/>
          <w:szCs w:val="24"/>
        </w:rPr>
        <w:t xml:space="preserve">      </w:t>
      </w:r>
      <w:r w:rsidRPr="00D60250">
        <w:rPr>
          <w:rFonts w:cs="宋体" w:hint="eastAsia"/>
          <w:sz w:val="24"/>
          <w:szCs w:val="24"/>
        </w:rPr>
        <w:t>身份证号码：</w:t>
      </w:r>
    </w:p>
    <w:p w14:paraId="1921ABBD"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职务：</w:t>
      </w:r>
      <w:r w:rsidRPr="00D60250">
        <w:rPr>
          <w:rFonts w:cs="宋体" w:hint="eastAsia"/>
          <w:sz w:val="24"/>
          <w:szCs w:val="24"/>
        </w:rPr>
        <w:t xml:space="preserve">       </w:t>
      </w:r>
      <w:r w:rsidRPr="00D60250">
        <w:rPr>
          <w:rFonts w:cs="宋体" w:hint="eastAsia"/>
          <w:sz w:val="24"/>
          <w:szCs w:val="24"/>
        </w:rPr>
        <w:t>手机号码：</w:t>
      </w:r>
    </w:p>
    <w:p w14:paraId="3BC63DCA"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系（投标人名称）的法定代表人。</w:t>
      </w:r>
    </w:p>
    <w:p w14:paraId="3F3D36D7" w14:textId="77777777" w:rsidR="00AF588D" w:rsidRPr="00D60250" w:rsidRDefault="005F6092">
      <w:pPr>
        <w:spacing w:beforeLines="50" w:before="156" w:line="360" w:lineRule="auto"/>
        <w:ind w:firstLineChars="200" w:firstLine="480"/>
        <w:rPr>
          <w:rFonts w:cs="Times New Roman"/>
          <w:sz w:val="24"/>
          <w:szCs w:val="24"/>
        </w:rPr>
      </w:pPr>
      <w:r w:rsidRPr="00D60250">
        <w:rPr>
          <w:rFonts w:cs="宋体" w:hint="eastAsia"/>
          <w:sz w:val="24"/>
          <w:szCs w:val="24"/>
        </w:rPr>
        <w:t>特此证明。</w:t>
      </w:r>
    </w:p>
    <w:p w14:paraId="2A6DA262" w14:textId="77777777" w:rsidR="00AF588D" w:rsidRPr="00D60250" w:rsidRDefault="00AF588D">
      <w:pPr>
        <w:spacing w:beforeLines="50" w:before="156" w:line="360" w:lineRule="auto"/>
        <w:rPr>
          <w:rFonts w:cs="Times New Roman"/>
          <w:sz w:val="24"/>
          <w:szCs w:val="24"/>
        </w:rPr>
      </w:pPr>
    </w:p>
    <w:p w14:paraId="4AFB5FFE" w14:textId="77777777" w:rsidR="00AF588D" w:rsidRPr="00D60250" w:rsidRDefault="005F6092">
      <w:pPr>
        <w:spacing w:beforeLines="50" w:before="156" w:line="360" w:lineRule="auto"/>
        <w:ind w:firstLineChars="1950" w:firstLine="4680"/>
        <w:rPr>
          <w:rFonts w:cs="Times New Roman"/>
          <w:sz w:val="24"/>
          <w:szCs w:val="24"/>
        </w:rPr>
      </w:pPr>
      <w:r w:rsidRPr="00D60250">
        <w:rPr>
          <w:rFonts w:cs="宋体" w:hint="eastAsia"/>
          <w:sz w:val="24"/>
          <w:szCs w:val="24"/>
        </w:rPr>
        <w:t>附：法定代表人身份证扫描件。</w:t>
      </w:r>
    </w:p>
    <w:p w14:paraId="289E7DAC" w14:textId="77777777" w:rsidR="00AF588D" w:rsidRPr="00D60250" w:rsidRDefault="00AF588D">
      <w:pPr>
        <w:spacing w:beforeLines="50" w:before="156" w:line="360" w:lineRule="auto"/>
        <w:rPr>
          <w:rFonts w:cs="Times New Roman"/>
          <w:sz w:val="24"/>
          <w:szCs w:val="24"/>
        </w:rPr>
      </w:pPr>
    </w:p>
    <w:p w14:paraId="634806A0" w14:textId="77777777" w:rsidR="00AF588D" w:rsidRPr="00D60250" w:rsidRDefault="005F6092">
      <w:pPr>
        <w:spacing w:beforeLines="50" w:before="156" w:line="360" w:lineRule="auto"/>
        <w:ind w:firstLineChars="2050" w:firstLine="4920"/>
        <w:rPr>
          <w:rFonts w:cs="Times New Roman"/>
          <w:sz w:val="24"/>
          <w:szCs w:val="24"/>
        </w:rPr>
      </w:pPr>
      <w:r w:rsidRPr="00D60250">
        <w:rPr>
          <w:rFonts w:cs="宋体" w:hint="eastAsia"/>
          <w:sz w:val="24"/>
          <w:szCs w:val="24"/>
        </w:rPr>
        <w:t>投标人：（盖单位公章）</w:t>
      </w:r>
    </w:p>
    <w:p w14:paraId="5D330B7A" w14:textId="77777777" w:rsidR="00AF588D" w:rsidRPr="00D60250" w:rsidRDefault="005F6092">
      <w:pPr>
        <w:spacing w:beforeLines="50" w:before="156" w:line="360" w:lineRule="auto"/>
        <w:ind w:firstLineChars="2200" w:firstLine="5280"/>
        <w:rPr>
          <w:sz w:val="24"/>
          <w:szCs w:val="24"/>
        </w:rPr>
      </w:pPr>
      <w:r w:rsidRPr="00D60250">
        <w:rPr>
          <w:rFonts w:cs="宋体" w:hint="eastAsia"/>
          <w:sz w:val="24"/>
          <w:szCs w:val="24"/>
        </w:rPr>
        <w:t>年</w:t>
      </w:r>
      <w:r w:rsidRPr="00D60250">
        <w:rPr>
          <w:rFonts w:cs="宋体" w:hint="eastAsia"/>
          <w:sz w:val="24"/>
          <w:szCs w:val="24"/>
        </w:rPr>
        <w:t xml:space="preserve">   </w:t>
      </w:r>
      <w:r w:rsidRPr="00D60250">
        <w:rPr>
          <w:rFonts w:cs="宋体" w:hint="eastAsia"/>
          <w:sz w:val="24"/>
          <w:szCs w:val="24"/>
        </w:rPr>
        <w:t>月</w:t>
      </w:r>
      <w:r w:rsidRPr="00D60250">
        <w:rPr>
          <w:rFonts w:cs="宋体" w:hint="eastAsia"/>
          <w:sz w:val="24"/>
          <w:szCs w:val="24"/>
        </w:rPr>
        <w:t xml:space="preserve">    </w:t>
      </w:r>
      <w:r w:rsidRPr="00D60250">
        <w:rPr>
          <w:rFonts w:cs="宋体" w:hint="eastAsia"/>
          <w:sz w:val="24"/>
          <w:szCs w:val="24"/>
        </w:rPr>
        <w:t>日</w:t>
      </w:r>
    </w:p>
    <w:p w14:paraId="0A4C41FB" w14:textId="77777777" w:rsidR="00513C7D" w:rsidRPr="00D60250" w:rsidRDefault="00513C7D">
      <w:pPr>
        <w:spacing w:line="440" w:lineRule="exact"/>
        <w:jc w:val="center"/>
        <w:rPr>
          <w:rFonts w:eastAsia="黑体" w:cs="Times New Roman"/>
          <w:sz w:val="20"/>
          <w:szCs w:val="20"/>
        </w:rPr>
      </w:pPr>
    </w:p>
    <w:p w14:paraId="2A8BFAEC" w14:textId="77777777" w:rsidR="00513C7D" w:rsidRPr="00D60250" w:rsidRDefault="00513C7D">
      <w:pPr>
        <w:spacing w:line="440" w:lineRule="exact"/>
        <w:jc w:val="center"/>
        <w:rPr>
          <w:rFonts w:eastAsia="黑体" w:cs="Times New Roman"/>
          <w:sz w:val="20"/>
          <w:szCs w:val="20"/>
        </w:rPr>
      </w:pPr>
    </w:p>
    <w:p w14:paraId="5726072D" w14:textId="37B2D0A0" w:rsidR="00513C7D" w:rsidRPr="00D60250" w:rsidRDefault="00513C7D">
      <w:pPr>
        <w:spacing w:line="440" w:lineRule="exact"/>
        <w:jc w:val="center"/>
        <w:rPr>
          <w:rFonts w:eastAsia="黑体" w:cs="Times New Roman"/>
          <w:sz w:val="20"/>
          <w:szCs w:val="20"/>
        </w:rPr>
      </w:pPr>
    </w:p>
    <w:p w14:paraId="61FA66BC" w14:textId="50C6BEED" w:rsidR="000075E2" w:rsidRPr="00D60250" w:rsidRDefault="000075E2">
      <w:pPr>
        <w:spacing w:line="440" w:lineRule="exact"/>
        <w:jc w:val="center"/>
        <w:rPr>
          <w:rFonts w:eastAsia="黑体" w:cs="Times New Roman"/>
          <w:sz w:val="20"/>
          <w:szCs w:val="20"/>
        </w:rPr>
      </w:pPr>
    </w:p>
    <w:p w14:paraId="73976D13" w14:textId="13407016" w:rsidR="000075E2" w:rsidRPr="00D60250" w:rsidRDefault="000075E2">
      <w:pPr>
        <w:spacing w:line="440" w:lineRule="exact"/>
        <w:jc w:val="center"/>
        <w:rPr>
          <w:rFonts w:eastAsia="黑体" w:cs="Times New Roman"/>
          <w:sz w:val="20"/>
          <w:szCs w:val="20"/>
        </w:rPr>
      </w:pPr>
    </w:p>
    <w:p w14:paraId="2A18AAF9" w14:textId="77777777" w:rsidR="000075E2" w:rsidRPr="00D60250" w:rsidRDefault="000075E2">
      <w:pPr>
        <w:spacing w:line="440" w:lineRule="exact"/>
        <w:jc w:val="center"/>
        <w:rPr>
          <w:rFonts w:eastAsia="黑体" w:cs="Times New Roman"/>
          <w:sz w:val="20"/>
          <w:szCs w:val="20"/>
        </w:rPr>
      </w:pPr>
    </w:p>
    <w:p w14:paraId="68EE2236" w14:textId="77777777" w:rsidR="00513C7D" w:rsidRPr="00D60250" w:rsidRDefault="005F6092">
      <w:pPr>
        <w:pStyle w:val="40"/>
        <w:jc w:val="center"/>
        <w:rPr>
          <w:rFonts w:cs="黑体"/>
        </w:rPr>
      </w:pPr>
      <w:r w:rsidRPr="00D60250">
        <w:rPr>
          <w:rFonts w:cs="黑体" w:hint="eastAsia"/>
        </w:rPr>
        <w:t>（二）分包单位法定代表人身份资格证明书（如果有）</w:t>
      </w:r>
    </w:p>
    <w:p w14:paraId="12A35BCB" w14:textId="77777777" w:rsidR="00513C7D" w:rsidRPr="00D60250" w:rsidRDefault="005F6092" w:rsidP="0095630B">
      <w:pPr>
        <w:spacing w:beforeLines="50" w:before="156" w:line="360" w:lineRule="auto"/>
        <w:rPr>
          <w:rFonts w:cs="Times New Roman"/>
          <w:sz w:val="24"/>
          <w:szCs w:val="24"/>
        </w:rPr>
      </w:pPr>
      <w:r w:rsidRPr="00D60250">
        <w:rPr>
          <w:rFonts w:cs="宋体" w:hint="eastAsia"/>
          <w:sz w:val="24"/>
          <w:szCs w:val="24"/>
        </w:rPr>
        <w:t>分包单位名称：</w:t>
      </w:r>
    </w:p>
    <w:p w14:paraId="20053CFC"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单位性质：</w:t>
      </w:r>
    </w:p>
    <w:p w14:paraId="040158E8"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地址：</w:t>
      </w:r>
    </w:p>
    <w:p w14:paraId="42BC6917"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成立时间：</w:t>
      </w:r>
      <w:r w:rsidRPr="00D60250">
        <w:rPr>
          <w:rFonts w:cs="宋体" w:hint="eastAsia"/>
          <w:sz w:val="24"/>
          <w:szCs w:val="24"/>
        </w:rPr>
        <w:t xml:space="preserve">  </w:t>
      </w:r>
      <w:r w:rsidRPr="00D60250">
        <w:rPr>
          <w:rFonts w:cs="宋体" w:hint="eastAsia"/>
          <w:sz w:val="24"/>
          <w:szCs w:val="24"/>
        </w:rPr>
        <w:t>年</w:t>
      </w:r>
      <w:r w:rsidRPr="00D60250">
        <w:rPr>
          <w:rFonts w:cs="宋体" w:hint="eastAsia"/>
          <w:sz w:val="24"/>
          <w:szCs w:val="24"/>
        </w:rPr>
        <w:t xml:space="preserve">   </w:t>
      </w:r>
      <w:r w:rsidRPr="00D60250">
        <w:rPr>
          <w:rFonts w:cs="宋体" w:hint="eastAsia"/>
          <w:sz w:val="24"/>
          <w:szCs w:val="24"/>
        </w:rPr>
        <w:t>月</w:t>
      </w:r>
      <w:r w:rsidRPr="00D60250">
        <w:rPr>
          <w:rFonts w:cs="宋体" w:hint="eastAsia"/>
          <w:sz w:val="24"/>
          <w:szCs w:val="24"/>
        </w:rPr>
        <w:t xml:space="preserve">   </w:t>
      </w:r>
      <w:r w:rsidRPr="00D60250">
        <w:rPr>
          <w:rFonts w:cs="宋体" w:hint="eastAsia"/>
          <w:sz w:val="24"/>
          <w:szCs w:val="24"/>
        </w:rPr>
        <w:t>日</w:t>
      </w:r>
    </w:p>
    <w:p w14:paraId="511862A8"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lastRenderedPageBreak/>
        <w:t>经营期限：</w:t>
      </w:r>
    </w:p>
    <w:p w14:paraId="2F8DB5ED" w14:textId="77777777" w:rsidR="00AF588D" w:rsidRPr="00D60250" w:rsidRDefault="005F6092">
      <w:pPr>
        <w:spacing w:beforeLines="50" w:before="156" w:line="360" w:lineRule="auto"/>
        <w:rPr>
          <w:rFonts w:cs="Times New Roman"/>
          <w:sz w:val="24"/>
          <w:szCs w:val="24"/>
          <w:u w:val="single"/>
        </w:rPr>
      </w:pPr>
      <w:r w:rsidRPr="00D60250">
        <w:rPr>
          <w:rFonts w:cs="宋体" w:hint="eastAsia"/>
          <w:sz w:val="24"/>
          <w:szCs w:val="24"/>
        </w:rPr>
        <w:t>姓名：</w:t>
      </w:r>
      <w:r w:rsidRPr="00D60250">
        <w:rPr>
          <w:rFonts w:cs="宋体" w:hint="eastAsia"/>
          <w:sz w:val="24"/>
          <w:szCs w:val="24"/>
        </w:rPr>
        <w:t xml:space="preserve">        </w:t>
      </w:r>
      <w:r w:rsidRPr="00D60250">
        <w:rPr>
          <w:rFonts w:cs="宋体" w:hint="eastAsia"/>
          <w:sz w:val="24"/>
          <w:szCs w:val="24"/>
        </w:rPr>
        <w:t>性别：</w:t>
      </w:r>
      <w:r w:rsidRPr="00D60250">
        <w:rPr>
          <w:rFonts w:cs="宋体" w:hint="eastAsia"/>
          <w:sz w:val="24"/>
          <w:szCs w:val="24"/>
        </w:rPr>
        <w:t xml:space="preserve">      </w:t>
      </w:r>
      <w:r w:rsidRPr="00D60250">
        <w:rPr>
          <w:rFonts w:cs="宋体" w:hint="eastAsia"/>
          <w:sz w:val="24"/>
          <w:szCs w:val="24"/>
        </w:rPr>
        <w:t>身份证号码：</w:t>
      </w:r>
    </w:p>
    <w:p w14:paraId="6A891857"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职务：</w:t>
      </w:r>
      <w:r w:rsidRPr="00D60250">
        <w:rPr>
          <w:rFonts w:cs="宋体" w:hint="eastAsia"/>
          <w:sz w:val="24"/>
          <w:szCs w:val="24"/>
        </w:rPr>
        <w:t xml:space="preserve">        </w:t>
      </w:r>
      <w:r w:rsidRPr="00D60250">
        <w:rPr>
          <w:rFonts w:cs="宋体" w:hint="eastAsia"/>
          <w:sz w:val="24"/>
          <w:szCs w:val="24"/>
        </w:rPr>
        <w:t>手机号码：</w:t>
      </w:r>
    </w:p>
    <w:p w14:paraId="2877BA3E"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系（分包单位名称）的法定代表人。</w:t>
      </w:r>
    </w:p>
    <w:p w14:paraId="1430A0F0" w14:textId="77777777" w:rsidR="00AF588D" w:rsidRPr="00D60250" w:rsidRDefault="005F6092">
      <w:pPr>
        <w:spacing w:beforeLines="50" w:before="156" w:line="360" w:lineRule="auto"/>
        <w:ind w:firstLineChars="200" w:firstLine="480"/>
        <w:rPr>
          <w:rFonts w:cs="Times New Roman"/>
          <w:sz w:val="24"/>
          <w:szCs w:val="24"/>
        </w:rPr>
      </w:pPr>
      <w:r w:rsidRPr="00D60250">
        <w:rPr>
          <w:rFonts w:cs="宋体" w:hint="eastAsia"/>
          <w:sz w:val="24"/>
          <w:szCs w:val="24"/>
        </w:rPr>
        <w:t>特此证明。</w:t>
      </w:r>
    </w:p>
    <w:p w14:paraId="289AC472" w14:textId="77777777" w:rsidR="00AF588D" w:rsidRPr="00D60250" w:rsidRDefault="00AF588D">
      <w:pPr>
        <w:spacing w:beforeLines="50" w:before="156" w:line="360" w:lineRule="auto"/>
        <w:rPr>
          <w:rFonts w:cs="Times New Roman"/>
          <w:sz w:val="24"/>
          <w:szCs w:val="24"/>
        </w:rPr>
      </w:pPr>
    </w:p>
    <w:p w14:paraId="546F182A" w14:textId="77777777" w:rsidR="00AF588D" w:rsidRPr="00D60250" w:rsidRDefault="005F6092">
      <w:pPr>
        <w:spacing w:beforeLines="50" w:before="156" w:line="360" w:lineRule="auto"/>
        <w:rPr>
          <w:rFonts w:cs="Times New Roman"/>
          <w:sz w:val="24"/>
          <w:szCs w:val="24"/>
        </w:rPr>
      </w:pPr>
      <w:r w:rsidRPr="00D60250">
        <w:rPr>
          <w:rFonts w:cs="宋体" w:hint="eastAsia"/>
          <w:sz w:val="24"/>
          <w:szCs w:val="24"/>
        </w:rPr>
        <w:t>附：法定代表人身份证扫描件。</w:t>
      </w:r>
    </w:p>
    <w:p w14:paraId="44FED96D" w14:textId="77777777" w:rsidR="00AF588D" w:rsidRPr="00D60250" w:rsidRDefault="00AF588D">
      <w:pPr>
        <w:spacing w:beforeLines="50" w:before="156" w:line="360" w:lineRule="auto"/>
        <w:rPr>
          <w:rFonts w:cs="Times New Roman"/>
          <w:sz w:val="24"/>
          <w:szCs w:val="24"/>
        </w:rPr>
      </w:pPr>
    </w:p>
    <w:p w14:paraId="7FE80016" w14:textId="77777777" w:rsidR="00AF588D" w:rsidRPr="00D60250" w:rsidRDefault="005F6092">
      <w:pPr>
        <w:spacing w:beforeLines="50" w:before="156" w:line="360" w:lineRule="auto"/>
        <w:ind w:firstLineChars="2100" w:firstLine="5040"/>
        <w:rPr>
          <w:rFonts w:cs="Times New Roman"/>
          <w:sz w:val="24"/>
          <w:szCs w:val="24"/>
        </w:rPr>
      </w:pPr>
      <w:r w:rsidRPr="00D60250">
        <w:rPr>
          <w:rFonts w:cs="宋体" w:hint="eastAsia"/>
          <w:sz w:val="24"/>
          <w:szCs w:val="24"/>
        </w:rPr>
        <w:t>分包单位：（盖单位公章）</w:t>
      </w:r>
    </w:p>
    <w:p w14:paraId="025855DD" w14:textId="77777777" w:rsidR="00513C7D" w:rsidRPr="00D60250" w:rsidRDefault="005F6092">
      <w:pPr>
        <w:spacing w:line="360" w:lineRule="auto"/>
        <w:jc w:val="center"/>
        <w:rPr>
          <w:sz w:val="24"/>
          <w:szCs w:val="24"/>
        </w:rPr>
      </w:pPr>
      <w:r w:rsidRPr="00D60250">
        <w:rPr>
          <w:rFonts w:cs="宋体"/>
          <w:sz w:val="24"/>
          <w:szCs w:val="24"/>
        </w:rPr>
        <w:t xml:space="preserve">                                 </w:t>
      </w:r>
      <w:r w:rsidRPr="00D60250">
        <w:rPr>
          <w:rFonts w:cs="宋体" w:hint="eastAsia"/>
          <w:sz w:val="24"/>
          <w:szCs w:val="24"/>
        </w:rPr>
        <w:t>年</w:t>
      </w:r>
      <w:r w:rsidRPr="00D60250">
        <w:rPr>
          <w:rFonts w:cs="宋体" w:hint="eastAsia"/>
          <w:sz w:val="24"/>
          <w:szCs w:val="24"/>
        </w:rPr>
        <w:t xml:space="preserve">   </w:t>
      </w:r>
      <w:r w:rsidRPr="00D60250">
        <w:rPr>
          <w:rFonts w:cs="宋体" w:hint="eastAsia"/>
          <w:sz w:val="24"/>
          <w:szCs w:val="24"/>
        </w:rPr>
        <w:t>月</w:t>
      </w:r>
      <w:r w:rsidRPr="00D60250">
        <w:rPr>
          <w:rFonts w:cs="宋体" w:hint="eastAsia"/>
          <w:sz w:val="24"/>
          <w:szCs w:val="24"/>
        </w:rPr>
        <w:t xml:space="preserve">   </w:t>
      </w:r>
      <w:r w:rsidRPr="00D60250">
        <w:rPr>
          <w:rFonts w:cs="宋体" w:hint="eastAsia"/>
          <w:sz w:val="24"/>
          <w:szCs w:val="24"/>
        </w:rPr>
        <w:t>日</w:t>
      </w:r>
    </w:p>
    <w:p w14:paraId="11E2BB28" w14:textId="77777777" w:rsidR="00513C7D" w:rsidRPr="00D60250" w:rsidRDefault="00513C7D">
      <w:pPr>
        <w:spacing w:line="360" w:lineRule="auto"/>
        <w:jc w:val="center"/>
        <w:rPr>
          <w:sz w:val="24"/>
          <w:szCs w:val="24"/>
        </w:rPr>
      </w:pPr>
    </w:p>
    <w:p w14:paraId="4232A608" w14:textId="77777777" w:rsidR="00513C7D" w:rsidRPr="00D60250" w:rsidRDefault="00513C7D">
      <w:pPr>
        <w:spacing w:line="440" w:lineRule="exact"/>
        <w:jc w:val="center"/>
        <w:rPr>
          <w:rFonts w:cs="Times New Roman"/>
          <w:sz w:val="24"/>
          <w:szCs w:val="24"/>
        </w:rPr>
      </w:pPr>
    </w:p>
    <w:p w14:paraId="2C1849BD" w14:textId="77777777" w:rsidR="00513C7D" w:rsidRPr="00D60250" w:rsidRDefault="00513C7D">
      <w:pPr>
        <w:spacing w:line="440" w:lineRule="exact"/>
        <w:jc w:val="center"/>
        <w:rPr>
          <w:rFonts w:cs="Times New Roman"/>
          <w:sz w:val="24"/>
          <w:szCs w:val="24"/>
        </w:rPr>
      </w:pPr>
    </w:p>
    <w:p w14:paraId="3AD1A06B" w14:textId="77777777" w:rsidR="00513C7D" w:rsidRPr="00D60250" w:rsidRDefault="00513C7D">
      <w:pPr>
        <w:spacing w:line="560" w:lineRule="exact"/>
        <w:rPr>
          <w:rFonts w:cs="Times New Roman"/>
          <w:sz w:val="24"/>
          <w:szCs w:val="24"/>
        </w:rPr>
      </w:pPr>
    </w:p>
    <w:p w14:paraId="1703EAA9" w14:textId="0F63E807" w:rsidR="00513C7D" w:rsidRPr="00D60250" w:rsidRDefault="00513C7D">
      <w:pPr>
        <w:spacing w:line="560" w:lineRule="exact"/>
        <w:rPr>
          <w:rFonts w:cs="Times New Roman"/>
          <w:sz w:val="24"/>
          <w:szCs w:val="24"/>
        </w:rPr>
      </w:pPr>
    </w:p>
    <w:p w14:paraId="06C918A8" w14:textId="6BC39CC7" w:rsidR="000075E2" w:rsidRPr="00D60250" w:rsidRDefault="000075E2">
      <w:pPr>
        <w:spacing w:line="560" w:lineRule="exact"/>
        <w:rPr>
          <w:rFonts w:cs="Times New Roman"/>
          <w:sz w:val="24"/>
          <w:szCs w:val="24"/>
        </w:rPr>
      </w:pPr>
    </w:p>
    <w:p w14:paraId="4A625D87" w14:textId="77777777" w:rsidR="000075E2" w:rsidRPr="00D60250" w:rsidRDefault="000075E2">
      <w:pPr>
        <w:spacing w:line="560" w:lineRule="exact"/>
        <w:rPr>
          <w:rFonts w:cs="Times New Roman"/>
          <w:sz w:val="24"/>
          <w:szCs w:val="24"/>
        </w:rPr>
      </w:pPr>
    </w:p>
    <w:p w14:paraId="0C4E1B4E" w14:textId="77777777" w:rsidR="00513C7D" w:rsidRPr="00D60250" w:rsidRDefault="005F6092">
      <w:pPr>
        <w:pStyle w:val="30"/>
        <w:jc w:val="center"/>
      </w:pPr>
      <w:bookmarkStart w:id="1581" w:name="_Toc20993"/>
      <w:bookmarkStart w:id="1582" w:name="_Toc152045792"/>
      <w:bookmarkStart w:id="1583" w:name="_Toc25549120"/>
      <w:bookmarkStart w:id="1584" w:name="_Toc247514284"/>
      <w:bookmarkStart w:id="1585" w:name="_Toc152042581"/>
      <w:bookmarkStart w:id="1586" w:name="_Toc144974861"/>
      <w:bookmarkStart w:id="1587" w:name="_Toc247527832"/>
      <w:bookmarkStart w:id="1588" w:name="_Toc130844345"/>
      <w:r w:rsidRPr="00D60250">
        <w:rPr>
          <w:rFonts w:hint="eastAsia"/>
        </w:rPr>
        <w:t>四、授权委托书</w:t>
      </w:r>
      <w:bookmarkEnd w:id="1581"/>
      <w:bookmarkEnd w:id="1582"/>
      <w:bookmarkEnd w:id="1583"/>
      <w:bookmarkEnd w:id="1584"/>
      <w:bookmarkEnd w:id="1585"/>
      <w:bookmarkEnd w:id="1586"/>
      <w:bookmarkEnd w:id="1587"/>
      <w:bookmarkEnd w:id="1588"/>
    </w:p>
    <w:p w14:paraId="2B7A44DF" w14:textId="77777777" w:rsidR="00513C7D" w:rsidRPr="00D60250" w:rsidRDefault="00513C7D">
      <w:pPr>
        <w:spacing w:line="440" w:lineRule="exact"/>
        <w:rPr>
          <w:rFonts w:eastAsia="黑体" w:cs="Times New Roman"/>
        </w:rPr>
      </w:pPr>
    </w:p>
    <w:p w14:paraId="0CB0E812" w14:textId="77777777" w:rsidR="00513C7D" w:rsidRPr="00D60250" w:rsidRDefault="005F6092">
      <w:pPr>
        <w:topLinePunct/>
        <w:ind w:firstLineChars="200" w:firstLine="480"/>
        <w:rPr>
          <w:rFonts w:cs="Times New Roman"/>
          <w:sz w:val="24"/>
          <w:szCs w:val="24"/>
        </w:rPr>
      </w:pPr>
      <w:r w:rsidRPr="00D60250">
        <w:rPr>
          <w:rFonts w:cs="宋体" w:hint="eastAsia"/>
          <w:sz w:val="24"/>
          <w:szCs w:val="24"/>
        </w:rPr>
        <w:t>本人（姓名）系（投标人名称）的法定代表人，现委托</w:t>
      </w:r>
      <w:r w:rsidRPr="00D60250">
        <w:rPr>
          <w:rFonts w:ascii="宋体" w:cs="宋体" w:hint="eastAsia"/>
          <w:sz w:val="24"/>
          <w:szCs w:val="24"/>
        </w:rPr>
        <w:t>本单位在岗员工</w:t>
      </w:r>
      <w:r w:rsidRPr="00D60250">
        <w:rPr>
          <w:rFonts w:cs="宋体" w:hint="eastAsia"/>
          <w:sz w:val="24"/>
          <w:szCs w:val="24"/>
        </w:rPr>
        <w:t>（姓名）为我方代理人。代理人根据授权，以我方名义签署、澄清、说明、补正、递交、撤回、修改（项目名称）工程总承包（</w:t>
      </w:r>
      <w:r w:rsidRPr="00D60250">
        <w:rPr>
          <w:rFonts w:cs="宋体" w:hint="eastAsia"/>
          <w:sz w:val="24"/>
          <w:szCs w:val="24"/>
        </w:rPr>
        <w:t>EPC</w:t>
      </w:r>
      <w:r w:rsidRPr="00D60250">
        <w:rPr>
          <w:rFonts w:cs="宋体" w:hint="eastAsia"/>
          <w:sz w:val="24"/>
          <w:szCs w:val="24"/>
        </w:rPr>
        <w:t>）投标文件、签订合同和处理有关事宜，其法律后果由我方承担。</w:t>
      </w:r>
    </w:p>
    <w:p w14:paraId="79C3B1D5" w14:textId="77777777" w:rsidR="00513C7D" w:rsidRPr="00D60250" w:rsidRDefault="005F6092">
      <w:pPr>
        <w:rPr>
          <w:rFonts w:cs="Times New Roman"/>
          <w:sz w:val="24"/>
          <w:szCs w:val="24"/>
        </w:rPr>
      </w:pPr>
      <w:r w:rsidRPr="00D60250">
        <w:rPr>
          <w:rFonts w:cs="宋体" w:hint="eastAsia"/>
          <w:sz w:val="24"/>
          <w:szCs w:val="24"/>
        </w:rPr>
        <w:t>委托期限：</w:t>
      </w:r>
      <w:r w:rsidRPr="00D60250">
        <w:rPr>
          <w:rFonts w:cs="宋体" w:hint="eastAsia"/>
          <w:sz w:val="24"/>
          <w:szCs w:val="24"/>
        </w:rPr>
        <w:t xml:space="preserve">        </w:t>
      </w:r>
    </w:p>
    <w:p w14:paraId="638A3A87" w14:textId="77777777" w:rsidR="00513C7D" w:rsidRPr="00D60250" w:rsidRDefault="005F6092">
      <w:pPr>
        <w:ind w:firstLineChars="200" w:firstLine="480"/>
        <w:rPr>
          <w:rFonts w:cs="Times New Roman"/>
          <w:sz w:val="24"/>
          <w:szCs w:val="24"/>
        </w:rPr>
      </w:pPr>
      <w:r w:rsidRPr="00D60250">
        <w:rPr>
          <w:rFonts w:cs="宋体" w:hint="eastAsia"/>
          <w:sz w:val="24"/>
          <w:szCs w:val="24"/>
        </w:rPr>
        <w:t>代理人无转委托权。</w:t>
      </w:r>
    </w:p>
    <w:p w14:paraId="48F43A83" w14:textId="77777777" w:rsidR="00513C7D" w:rsidRPr="00D60250" w:rsidRDefault="005F6092">
      <w:pPr>
        <w:pStyle w:val="aa"/>
        <w:ind w:firstLine="480"/>
        <w:rPr>
          <w:rFonts w:ascii="宋体" w:cs="Times New Roman"/>
          <w:sz w:val="24"/>
          <w:szCs w:val="24"/>
        </w:rPr>
      </w:pPr>
      <w:r w:rsidRPr="00D60250">
        <w:rPr>
          <w:rFonts w:ascii="宋体" w:cs="宋体" w:hint="eastAsia"/>
          <w:sz w:val="24"/>
          <w:szCs w:val="24"/>
        </w:rPr>
        <w:t xml:space="preserve">代理人姓名：       性别：       手机号码：      </w:t>
      </w:r>
    </w:p>
    <w:p w14:paraId="5C759BE3" w14:textId="77777777" w:rsidR="00513C7D" w:rsidRPr="00D60250" w:rsidRDefault="005F6092">
      <w:pPr>
        <w:pStyle w:val="aa"/>
        <w:ind w:firstLine="480"/>
        <w:rPr>
          <w:rFonts w:ascii="宋体" w:cs="Times New Roman"/>
          <w:sz w:val="24"/>
          <w:szCs w:val="24"/>
        </w:rPr>
      </w:pPr>
      <w:r w:rsidRPr="00D60250">
        <w:rPr>
          <w:rFonts w:ascii="宋体" w:cs="宋体" w:hint="eastAsia"/>
          <w:sz w:val="24"/>
          <w:szCs w:val="24"/>
        </w:rPr>
        <w:t>单位：             部门：       职务：</w:t>
      </w:r>
    </w:p>
    <w:p w14:paraId="26EA4DAD" w14:textId="77777777" w:rsidR="00513C7D" w:rsidRPr="00D60250" w:rsidRDefault="005F6092">
      <w:pPr>
        <w:ind w:firstLineChars="200" w:firstLine="480"/>
        <w:rPr>
          <w:rFonts w:cs="Times New Roman"/>
          <w:sz w:val="24"/>
          <w:szCs w:val="24"/>
        </w:rPr>
      </w:pPr>
      <w:r w:rsidRPr="00D60250">
        <w:rPr>
          <w:rFonts w:ascii="宋体" w:cs="宋体" w:hint="eastAsia"/>
          <w:sz w:val="24"/>
          <w:szCs w:val="24"/>
        </w:rPr>
        <w:t>身份证号码：</w:t>
      </w:r>
    </w:p>
    <w:p w14:paraId="05B2A325" w14:textId="77777777" w:rsidR="00513C7D" w:rsidRPr="00D60250" w:rsidRDefault="005F6092">
      <w:pPr>
        <w:pStyle w:val="aa"/>
        <w:ind w:firstLine="480"/>
        <w:rPr>
          <w:rFonts w:ascii="宋体" w:cs="Times New Roman"/>
          <w:sz w:val="24"/>
          <w:szCs w:val="24"/>
        </w:rPr>
      </w:pPr>
      <w:r w:rsidRPr="00D60250">
        <w:rPr>
          <w:rFonts w:ascii="宋体" w:cs="宋体" w:hint="eastAsia"/>
          <w:sz w:val="24"/>
          <w:szCs w:val="24"/>
        </w:rPr>
        <w:t>附：</w:t>
      </w:r>
      <w:r w:rsidRPr="00D60250">
        <w:rPr>
          <w:rFonts w:ascii="宋体" w:cs="宋体"/>
          <w:sz w:val="24"/>
          <w:szCs w:val="24"/>
        </w:rPr>
        <w:t>1.</w:t>
      </w:r>
      <w:r w:rsidRPr="00D60250">
        <w:rPr>
          <w:rFonts w:ascii="宋体" w:cs="宋体" w:hint="eastAsia"/>
          <w:sz w:val="24"/>
          <w:szCs w:val="24"/>
        </w:rPr>
        <w:t>委托代理人身份证扫描件。</w:t>
      </w:r>
    </w:p>
    <w:p w14:paraId="312965E2" w14:textId="77777777" w:rsidR="00513C7D" w:rsidRPr="00D60250" w:rsidRDefault="005F6092">
      <w:pPr>
        <w:pStyle w:val="aa"/>
        <w:ind w:firstLineChars="0" w:firstLine="0"/>
        <w:rPr>
          <w:rFonts w:ascii="宋体" w:cs="Times New Roman"/>
          <w:sz w:val="24"/>
          <w:szCs w:val="24"/>
        </w:rPr>
      </w:pPr>
      <w:r w:rsidRPr="00D60250">
        <w:rPr>
          <w:rFonts w:ascii="宋体" w:cs="宋体" w:hint="eastAsia"/>
          <w:sz w:val="24"/>
          <w:szCs w:val="24"/>
        </w:rPr>
        <w:lastRenderedPageBreak/>
        <w:t>2. 委托代理人系投标人本单位在岗员工的证明材料扫描件（提供体现聘用企业的执业资格证书或“社保缴费证明”，具体要求同第二章第一节“投标人须知前附表”的规定）。</w:t>
      </w:r>
    </w:p>
    <w:p w14:paraId="1C3665B9" w14:textId="77777777" w:rsidR="00513C7D" w:rsidRPr="00D60250" w:rsidRDefault="005F6092">
      <w:pPr>
        <w:pStyle w:val="aa"/>
        <w:ind w:firstLineChars="2250" w:firstLine="5400"/>
        <w:rPr>
          <w:rFonts w:ascii="宋体" w:cs="宋体"/>
          <w:sz w:val="24"/>
          <w:szCs w:val="24"/>
        </w:rPr>
      </w:pPr>
      <w:r w:rsidRPr="00D60250">
        <w:rPr>
          <w:rFonts w:ascii="宋体" w:cs="宋体" w:hint="eastAsia"/>
          <w:sz w:val="24"/>
          <w:szCs w:val="24"/>
        </w:rPr>
        <w:t>投标人：</w:t>
      </w:r>
      <w:r w:rsidRPr="00D60250">
        <w:rPr>
          <w:rFonts w:ascii="宋体" w:cs="宋体"/>
          <w:sz w:val="24"/>
          <w:szCs w:val="24"/>
        </w:rPr>
        <w:t>(</w:t>
      </w:r>
      <w:r w:rsidRPr="00D60250">
        <w:rPr>
          <w:rFonts w:ascii="宋体" w:cs="宋体" w:hint="eastAsia"/>
          <w:sz w:val="24"/>
          <w:szCs w:val="24"/>
        </w:rPr>
        <w:t>盖单位公章</w:t>
      </w:r>
      <w:r w:rsidRPr="00D60250">
        <w:rPr>
          <w:rFonts w:ascii="宋体" w:cs="宋体"/>
          <w:sz w:val="24"/>
          <w:szCs w:val="24"/>
        </w:rPr>
        <w:t>)</w:t>
      </w:r>
    </w:p>
    <w:p w14:paraId="6DE91CC8" w14:textId="77777777" w:rsidR="00513C7D" w:rsidRPr="00D60250" w:rsidRDefault="005F6092">
      <w:pPr>
        <w:pStyle w:val="aa"/>
        <w:ind w:firstLineChars="2050" w:firstLine="4920"/>
        <w:rPr>
          <w:rFonts w:ascii="宋体" w:cs="Times New Roman"/>
          <w:sz w:val="24"/>
          <w:szCs w:val="24"/>
        </w:rPr>
      </w:pPr>
      <w:r w:rsidRPr="00D60250">
        <w:rPr>
          <w:rFonts w:ascii="宋体" w:cs="宋体" w:hint="eastAsia"/>
          <w:sz w:val="24"/>
          <w:szCs w:val="24"/>
        </w:rPr>
        <w:t>法定代表人：（盖章）</w:t>
      </w:r>
    </w:p>
    <w:p w14:paraId="230215CD" w14:textId="77777777" w:rsidR="00513C7D" w:rsidRPr="00D60250" w:rsidRDefault="005F6092">
      <w:pPr>
        <w:pStyle w:val="aa"/>
        <w:ind w:firstLineChars="2050" w:firstLine="4920"/>
        <w:rPr>
          <w:rFonts w:ascii="宋体" w:cs="Times New Roman"/>
          <w:sz w:val="24"/>
          <w:szCs w:val="24"/>
        </w:rPr>
      </w:pPr>
      <w:r w:rsidRPr="00D60250">
        <w:rPr>
          <w:rFonts w:ascii="宋体" w:cs="宋体" w:hint="eastAsia"/>
          <w:sz w:val="24"/>
          <w:szCs w:val="24"/>
        </w:rPr>
        <w:t>委托代理人：（盖章或签字）</w:t>
      </w:r>
    </w:p>
    <w:p w14:paraId="220B17BD" w14:textId="77777777" w:rsidR="00513C7D" w:rsidRPr="00D60250" w:rsidRDefault="005F6092">
      <w:pPr>
        <w:ind w:firstLineChars="2250" w:firstLine="5400"/>
        <w:rPr>
          <w:rFonts w:ascii="宋体" w:cs="Times New Roman"/>
          <w:b/>
          <w:bCs/>
          <w:sz w:val="24"/>
          <w:szCs w:val="24"/>
        </w:rPr>
      </w:pPr>
      <w:r w:rsidRPr="00D60250">
        <w:rPr>
          <w:rFonts w:ascii="宋体" w:cs="宋体" w:hint="eastAsia"/>
          <w:sz w:val="24"/>
          <w:szCs w:val="24"/>
        </w:rPr>
        <w:t>年     月    日</w:t>
      </w:r>
    </w:p>
    <w:p w14:paraId="1E9A8554" w14:textId="77777777" w:rsidR="00513C7D" w:rsidRPr="00D60250" w:rsidRDefault="005F6092">
      <w:pPr>
        <w:spacing w:line="400" w:lineRule="exact"/>
        <w:rPr>
          <w:rFonts w:ascii="宋体" w:cs="Times New Roman"/>
          <w:sz w:val="24"/>
          <w:szCs w:val="24"/>
        </w:rPr>
      </w:pPr>
      <w:r w:rsidRPr="00D60250">
        <w:rPr>
          <w:rFonts w:ascii="宋体" w:cs="宋体" w:hint="eastAsia"/>
          <w:sz w:val="24"/>
          <w:szCs w:val="24"/>
        </w:rPr>
        <w:t>注：委托代理人（签字）是指本委托书由委托代理人签字后，再进行扫描并上传。</w:t>
      </w:r>
    </w:p>
    <w:p w14:paraId="28F9AEED" w14:textId="36B67CC1" w:rsidR="00513C7D" w:rsidRPr="00D60250" w:rsidRDefault="00513C7D"/>
    <w:p w14:paraId="11DCD33B" w14:textId="67B148D0" w:rsidR="000075E2" w:rsidRPr="00D60250" w:rsidRDefault="000075E2"/>
    <w:p w14:paraId="1743302D" w14:textId="7FE22E1C" w:rsidR="000075E2" w:rsidRPr="00D60250" w:rsidRDefault="000075E2"/>
    <w:p w14:paraId="230FF171" w14:textId="0939AE03" w:rsidR="000075E2" w:rsidRPr="00D60250" w:rsidRDefault="000075E2"/>
    <w:p w14:paraId="04D570CD" w14:textId="30A8E92E" w:rsidR="000075E2" w:rsidRPr="00D60250" w:rsidRDefault="000075E2"/>
    <w:p w14:paraId="5B065DB4" w14:textId="4309E58A" w:rsidR="000075E2" w:rsidRPr="00D60250" w:rsidRDefault="000075E2"/>
    <w:p w14:paraId="6DB7B12D" w14:textId="4D868B1E" w:rsidR="000075E2" w:rsidRPr="00D60250" w:rsidRDefault="000075E2"/>
    <w:p w14:paraId="3D93D664" w14:textId="7C0576B7" w:rsidR="000075E2" w:rsidRPr="00D60250" w:rsidRDefault="000075E2"/>
    <w:p w14:paraId="78A83639" w14:textId="463A9551" w:rsidR="000075E2" w:rsidRPr="00D60250" w:rsidRDefault="000075E2"/>
    <w:p w14:paraId="507F0F21" w14:textId="4022A9F8" w:rsidR="000075E2" w:rsidRPr="00D60250" w:rsidRDefault="000075E2"/>
    <w:p w14:paraId="0CDF6FAE" w14:textId="7A563297" w:rsidR="000075E2" w:rsidRPr="00D60250" w:rsidRDefault="000075E2"/>
    <w:p w14:paraId="57DFB9E6" w14:textId="5ED6003D" w:rsidR="000075E2" w:rsidRPr="00D60250" w:rsidRDefault="000075E2"/>
    <w:p w14:paraId="52D417D9" w14:textId="5E99478E" w:rsidR="000075E2" w:rsidRPr="00D60250" w:rsidRDefault="000075E2"/>
    <w:p w14:paraId="395AEB14" w14:textId="3C225E28" w:rsidR="000075E2" w:rsidRPr="00D60250" w:rsidRDefault="000075E2"/>
    <w:p w14:paraId="0D82E9EB" w14:textId="0861E41B" w:rsidR="000075E2" w:rsidRPr="00D60250" w:rsidRDefault="000075E2"/>
    <w:p w14:paraId="2E788786" w14:textId="3CF6F431" w:rsidR="000075E2" w:rsidRPr="00D60250" w:rsidRDefault="000075E2"/>
    <w:p w14:paraId="6902D75C" w14:textId="2C2ABC78" w:rsidR="000075E2" w:rsidRPr="00D60250" w:rsidRDefault="000075E2"/>
    <w:p w14:paraId="7E8D0F12" w14:textId="77777777" w:rsidR="000075E2" w:rsidRPr="00D60250" w:rsidRDefault="000075E2"/>
    <w:p w14:paraId="0DB8718C" w14:textId="77777777" w:rsidR="00513C7D" w:rsidRPr="00D60250" w:rsidRDefault="005F6092">
      <w:pPr>
        <w:pStyle w:val="30"/>
        <w:jc w:val="center"/>
      </w:pPr>
      <w:bookmarkStart w:id="1589" w:name="_Toc130844346"/>
      <w:r w:rsidRPr="00D60250">
        <w:rPr>
          <w:rFonts w:hint="eastAsia"/>
        </w:rPr>
        <w:t>五、拟派出项目负责人简要情况表</w:t>
      </w:r>
      <w:bookmarkEnd w:id="1589"/>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982"/>
        <w:gridCol w:w="1718"/>
        <w:gridCol w:w="899"/>
        <w:gridCol w:w="456"/>
        <w:gridCol w:w="1249"/>
        <w:gridCol w:w="345"/>
        <w:gridCol w:w="2093"/>
      </w:tblGrid>
      <w:tr w:rsidR="00D90547" w:rsidRPr="00D60250" w14:paraId="283407EB" w14:textId="77777777">
        <w:trPr>
          <w:trHeight w:val="615"/>
        </w:trPr>
        <w:tc>
          <w:tcPr>
            <w:tcW w:w="1212" w:type="dxa"/>
            <w:vAlign w:val="center"/>
          </w:tcPr>
          <w:p w14:paraId="77E8CB38" w14:textId="77777777" w:rsidR="00513C7D" w:rsidRPr="00D60250" w:rsidRDefault="005F6092">
            <w:pPr>
              <w:jc w:val="center"/>
              <w:rPr>
                <w:rFonts w:ascii="宋体" w:cs="Times New Roman"/>
                <w:sz w:val="24"/>
                <w:szCs w:val="24"/>
              </w:rPr>
            </w:pPr>
            <w:r w:rsidRPr="00D60250">
              <w:rPr>
                <w:rFonts w:ascii="宋体" w:cs="宋体" w:hint="eastAsia"/>
                <w:sz w:val="24"/>
                <w:szCs w:val="24"/>
              </w:rPr>
              <w:t>姓名</w:t>
            </w:r>
          </w:p>
        </w:tc>
        <w:tc>
          <w:tcPr>
            <w:tcW w:w="982" w:type="dxa"/>
            <w:vAlign w:val="center"/>
          </w:tcPr>
          <w:p w14:paraId="38C9087F" w14:textId="77777777" w:rsidR="00513C7D" w:rsidRPr="00D60250" w:rsidRDefault="00513C7D">
            <w:pPr>
              <w:jc w:val="center"/>
              <w:rPr>
                <w:rFonts w:ascii="宋体" w:cs="Times New Roman"/>
                <w:sz w:val="24"/>
                <w:szCs w:val="24"/>
              </w:rPr>
            </w:pPr>
          </w:p>
        </w:tc>
        <w:tc>
          <w:tcPr>
            <w:tcW w:w="1718" w:type="dxa"/>
            <w:vAlign w:val="center"/>
          </w:tcPr>
          <w:p w14:paraId="1357D25F" w14:textId="77777777" w:rsidR="00513C7D" w:rsidRPr="00D60250" w:rsidRDefault="005F6092">
            <w:pPr>
              <w:jc w:val="center"/>
              <w:rPr>
                <w:rFonts w:ascii="宋体" w:cs="Times New Roman"/>
                <w:sz w:val="24"/>
                <w:szCs w:val="24"/>
              </w:rPr>
            </w:pPr>
            <w:r w:rsidRPr="00D60250">
              <w:rPr>
                <w:rFonts w:ascii="宋体" w:cs="宋体" w:hint="eastAsia"/>
                <w:sz w:val="24"/>
                <w:szCs w:val="24"/>
              </w:rPr>
              <w:t>身份证号码</w:t>
            </w:r>
          </w:p>
        </w:tc>
        <w:tc>
          <w:tcPr>
            <w:tcW w:w="5042" w:type="dxa"/>
            <w:gridSpan w:val="5"/>
            <w:vAlign w:val="center"/>
          </w:tcPr>
          <w:p w14:paraId="2B2E3F02" w14:textId="77777777" w:rsidR="00513C7D" w:rsidRPr="00D60250" w:rsidRDefault="00513C7D">
            <w:pPr>
              <w:jc w:val="center"/>
              <w:rPr>
                <w:rFonts w:ascii="宋体" w:cs="Times New Roman"/>
                <w:sz w:val="24"/>
                <w:szCs w:val="24"/>
              </w:rPr>
            </w:pPr>
          </w:p>
        </w:tc>
      </w:tr>
      <w:tr w:rsidR="00D90547" w:rsidRPr="00D60250" w14:paraId="49F0B05C" w14:textId="77777777">
        <w:trPr>
          <w:trHeight w:val="615"/>
        </w:trPr>
        <w:tc>
          <w:tcPr>
            <w:tcW w:w="1212" w:type="dxa"/>
            <w:vAlign w:val="center"/>
          </w:tcPr>
          <w:p w14:paraId="6F209431" w14:textId="77777777" w:rsidR="00513C7D" w:rsidRPr="00D60250" w:rsidRDefault="005F6092">
            <w:pPr>
              <w:jc w:val="center"/>
              <w:rPr>
                <w:rFonts w:ascii="宋体" w:cs="Times New Roman"/>
                <w:sz w:val="24"/>
                <w:szCs w:val="24"/>
              </w:rPr>
            </w:pPr>
            <w:r w:rsidRPr="00D60250">
              <w:rPr>
                <w:rFonts w:ascii="宋体" w:cs="宋体" w:hint="eastAsia"/>
                <w:sz w:val="24"/>
                <w:szCs w:val="24"/>
              </w:rPr>
              <w:t>职称</w:t>
            </w:r>
          </w:p>
        </w:tc>
        <w:tc>
          <w:tcPr>
            <w:tcW w:w="982" w:type="dxa"/>
            <w:vAlign w:val="center"/>
          </w:tcPr>
          <w:p w14:paraId="4FE20320" w14:textId="77777777" w:rsidR="00513C7D" w:rsidRPr="00D60250" w:rsidRDefault="00513C7D">
            <w:pPr>
              <w:jc w:val="center"/>
              <w:rPr>
                <w:rFonts w:ascii="宋体" w:cs="Times New Roman"/>
                <w:sz w:val="24"/>
                <w:szCs w:val="24"/>
              </w:rPr>
            </w:pPr>
          </w:p>
        </w:tc>
        <w:tc>
          <w:tcPr>
            <w:tcW w:w="1718" w:type="dxa"/>
            <w:vAlign w:val="center"/>
          </w:tcPr>
          <w:p w14:paraId="2C9ECF0C" w14:textId="77777777" w:rsidR="00513C7D" w:rsidRPr="00D60250" w:rsidRDefault="005F6092">
            <w:pPr>
              <w:jc w:val="center"/>
              <w:rPr>
                <w:rFonts w:ascii="宋体" w:cs="Times New Roman"/>
                <w:sz w:val="24"/>
                <w:szCs w:val="24"/>
              </w:rPr>
            </w:pPr>
            <w:r w:rsidRPr="00D60250">
              <w:rPr>
                <w:rFonts w:ascii="宋体" w:cs="宋体" w:hint="eastAsia"/>
                <w:sz w:val="24"/>
                <w:szCs w:val="24"/>
              </w:rPr>
              <w:t>职称证书编号</w:t>
            </w:r>
          </w:p>
        </w:tc>
        <w:tc>
          <w:tcPr>
            <w:tcW w:w="1355" w:type="dxa"/>
            <w:gridSpan w:val="2"/>
            <w:vAlign w:val="center"/>
          </w:tcPr>
          <w:p w14:paraId="6379D2D4" w14:textId="77777777" w:rsidR="00513C7D" w:rsidRPr="00D60250" w:rsidRDefault="00513C7D">
            <w:pPr>
              <w:jc w:val="center"/>
              <w:rPr>
                <w:rFonts w:ascii="宋体" w:cs="Times New Roman"/>
                <w:sz w:val="24"/>
                <w:szCs w:val="24"/>
              </w:rPr>
            </w:pPr>
          </w:p>
        </w:tc>
        <w:tc>
          <w:tcPr>
            <w:tcW w:w="1594" w:type="dxa"/>
            <w:gridSpan w:val="2"/>
            <w:vAlign w:val="center"/>
          </w:tcPr>
          <w:p w14:paraId="5399F631" w14:textId="77777777" w:rsidR="00513C7D" w:rsidRPr="00D60250" w:rsidRDefault="005F6092">
            <w:pPr>
              <w:jc w:val="center"/>
              <w:rPr>
                <w:rFonts w:ascii="宋体" w:cs="Times New Roman"/>
                <w:sz w:val="24"/>
                <w:szCs w:val="24"/>
              </w:rPr>
            </w:pPr>
            <w:r w:rsidRPr="00D60250">
              <w:rPr>
                <w:rFonts w:ascii="宋体" w:cs="宋体" w:hint="eastAsia"/>
                <w:sz w:val="24"/>
                <w:szCs w:val="24"/>
              </w:rPr>
              <w:t>性别</w:t>
            </w:r>
          </w:p>
        </w:tc>
        <w:tc>
          <w:tcPr>
            <w:tcW w:w="2093" w:type="dxa"/>
            <w:vAlign w:val="center"/>
          </w:tcPr>
          <w:p w14:paraId="54869436" w14:textId="77777777" w:rsidR="00513C7D" w:rsidRPr="00D60250" w:rsidRDefault="00513C7D">
            <w:pPr>
              <w:jc w:val="center"/>
              <w:rPr>
                <w:rFonts w:ascii="宋体" w:cs="Times New Roman"/>
                <w:sz w:val="24"/>
                <w:szCs w:val="24"/>
              </w:rPr>
            </w:pPr>
          </w:p>
        </w:tc>
      </w:tr>
      <w:tr w:rsidR="00D90547" w:rsidRPr="00D60250" w14:paraId="00CDE11A" w14:textId="77777777">
        <w:trPr>
          <w:trHeight w:val="615"/>
        </w:trPr>
        <w:tc>
          <w:tcPr>
            <w:tcW w:w="3912" w:type="dxa"/>
            <w:gridSpan w:val="3"/>
            <w:vAlign w:val="center"/>
          </w:tcPr>
          <w:p w14:paraId="31AAA3F9"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注册执业资格</w:t>
            </w:r>
          </w:p>
        </w:tc>
        <w:tc>
          <w:tcPr>
            <w:tcW w:w="5042" w:type="dxa"/>
            <w:gridSpan w:val="5"/>
            <w:vAlign w:val="center"/>
          </w:tcPr>
          <w:p w14:paraId="7A61462B" w14:textId="77777777" w:rsidR="00513C7D" w:rsidRPr="00D60250" w:rsidRDefault="00513C7D">
            <w:pPr>
              <w:spacing w:line="240" w:lineRule="atLeast"/>
              <w:jc w:val="center"/>
              <w:rPr>
                <w:rFonts w:ascii="宋体" w:cs="Times New Roman"/>
                <w:sz w:val="24"/>
                <w:szCs w:val="24"/>
              </w:rPr>
            </w:pPr>
          </w:p>
        </w:tc>
      </w:tr>
      <w:tr w:rsidR="00D90547" w:rsidRPr="00D60250" w14:paraId="4809D1B5" w14:textId="77777777">
        <w:trPr>
          <w:trHeight w:val="615"/>
        </w:trPr>
        <w:tc>
          <w:tcPr>
            <w:tcW w:w="3912" w:type="dxa"/>
            <w:gridSpan w:val="3"/>
            <w:vAlign w:val="center"/>
          </w:tcPr>
          <w:p w14:paraId="7541511F"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注册编号</w:t>
            </w:r>
          </w:p>
        </w:tc>
        <w:tc>
          <w:tcPr>
            <w:tcW w:w="5042" w:type="dxa"/>
            <w:gridSpan w:val="5"/>
            <w:vAlign w:val="center"/>
          </w:tcPr>
          <w:p w14:paraId="65D218AF" w14:textId="77777777" w:rsidR="00513C7D" w:rsidRPr="00D60250" w:rsidRDefault="00513C7D">
            <w:pPr>
              <w:spacing w:line="240" w:lineRule="atLeast"/>
              <w:jc w:val="center"/>
              <w:rPr>
                <w:rFonts w:ascii="宋体" w:cs="Times New Roman"/>
                <w:sz w:val="24"/>
                <w:szCs w:val="24"/>
              </w:rPr>
            </w:pPr>
          </w:p>
        </w:tc>
      </w:tr>
      <w:tr w:rsidR="00D90547" w:rsidRPr="00D60250" w14:paraId="2D691248" w14:textId="77777777">
        <w:trPr>
          <w:trHeight w:val="615"/>
        </w:trPr>
        <w:tc>
          <w:tcPr>
            <w:tcW w:w="3912" w:type="dxa"/>
            <w:gridSpan w:val="3"/>
            <w:vAlign w:val="center"/>
          </w:tcPr>
          <w:p w14:paraId="3BBEE851"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手机号码</w:t>
            </w:r>
          </w:p>
        </w:tc>
        <w:tc>
          <w:tcPr>
            <w:tcW w:w="1355" w:type="dxa"/>
            <w:gridSpan w:val="2"/>
            <w:vAlign w:val="center"/>
          </w:tcPr>
          <w:p w14:paraId="25E343EB" w14:textId="77777777" w:rsidR="00513C7D" w:rsidRPr="00D60250" w:rsidRDefault="00513C7D">
            <w:pPr>
              <w:spacing w:line="240" w:lineRule="atLeast"/>
              <w:jc w:val="center"/>
              <w:rPr>
                <w:rFonts w:ascii="宋体" w:cs="Times New Roman"/>
                <w:sz w:val="24"/>
                <w:szCs w:val="24"/>
              </w:rPr>
            </w:pPr>
          </w:p>
        </w:tc>
        <w:tc>
          <w:tcPr>
            <w:tcW w:w="1594" w:type="dxa"/>
            <w:gridSpan w:val="2"/>
            <w:vAlign w:val="center"/>
          </w:tcPr>
          <w:p w14:paraId="1AB155B5"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最高学历</w:t>
            </w:r>
          </w:p>
        </w:tc>
        <w:tc>
          <w:tcPr>
            <w:tcW w:w="2093" w:type="dxa"/>
            <w:vAlign w:val="center"/>
          </w:tcPr>
          <w:p w14:paraId="2031B13C" w14:textId="77777777" w:rsidR="00513C7D" w:rsidRPr="00D60250" w:rsidRDefault="00513C7D">
            <w:pPr>
              <w:spacing w:line="240" w:lineRule="atLeast"/>
              <w:jc w:val="center"/>
              <w:rPr>
                <w:rFonts w:ascii="宋体" w:cs="Times New Roman"/>
                <w:sz w:val="24"/>
                <w:szCs w:val="24"/>
              </w:rPr>
            </w:pPr>
          </w:p>
        </w:tc>
      </w:tr>
      <w:tr w:rsidR="00D90547" w:rsidRPr="00D60250" w14:paraId="18A850A5" w14:textId="77777777">
        <w:trPr>
          <w:trHeight w:val="623"/>
        </w:trPr>
        <w:tc>
          <w:tcPr>
            <w:tcW w:w="8954" w:type="dxa"/>
            <w:gridSpan w:val="8"/>
            <w:vAlign w:val="center"/>
          </w:tcPr>
          <w:p w14:paraId="32EF1293" w14:textId="77777777" w:rsidR="00513C7D" w:rsidRPr="00D60250" w:rsidRDefault="005F6092">
            <w:pPr>
              <w:jc w:val="center"/>
              <w:rPr>
                <w:rFonts w:ascii="宋体" w:cs="Times New Roman"/>
                <w:sz w:val="24"/>
                <w:szCs w:val="24"/>
              </w:rPr>
            </w:pPr>
            <w:r w:rsidRPr="00D60250">
              <w:rPr>
                <w:rFonts w:ascii="宋体" w:cs="宋体" w:hint="eastAsia"/>
                <w:sz w:val="24"/>
                <w:szCs w:val="24"/>
              </w:rPr>
              <w:t>主要工作经历</w:t>
            </w:r>
          </w:p>
        </w:tc>
      </w:tr>
      <w:tr w:rsidR="00D90547" w:rsidRPr="00D60250" w14:paraId="1C5DFD9E" w14:textId="77777777">
        <w:trPr>
          <w:trHeight w:val="623"/>
        </w:trPr>
        <w:tc>
          <w:tcPr>
            <w:tcW w:w="1212" w:type="dxa"/>
            <w:vAlign w:val="center"/>
          </w:tcPr>
          <w:p w14:paraId="0C2A891C" w14:textId="77777777" w:rsidR="00513C7D" w:rsidRPr="00D60250" w:rsidRDefault="005F6092">
            <w:pPr>
              <w:jc w:val="center"/>
              <w:rPr>
                <w:rFonts w:ascii="宋体" w:cs="Times New Roman"/>
                <w:sz w:val="24"/>
                <w:szCs w:val="24"/>
              </w:rPr>
            </w:pPr>
            <w:r w:rsidRPr="00D60250">
              <w:rPr>
                <w:rFonts w:ascii="宋体" w:cs="宋体" w:hint="eastAsia"/>
                <w:sz w:val="24"/>
                <w:szCs w:val="24"/>
              </w:rPr>
              <w:t>时间</w:t>
            </w:r>
          </w:p>
        </w:tc>
        <w:tc>
          <w:tcPr>
            <w:tcW w:w="3599" w:type="dxa"/>
            <w:gridSpan w:val="3"/>
            <w:vAlign w:val="center"/>
          </w:tcPr>
          <w:p w14:paraId="56DAAF5E" w14:textId="77777777" w:rsidR="00513C7D" w:rsidRPr="00D60250" w:rsidRDefault="005F6092">
            <w:pPr>
              <w:jc w:val="center"/>
              <w:rPr>
                <w:rFonts w:ascii="宋体" w:cs="Times New Roman"/>
                <w:sz w:val="24"/>
                <w:szCs w:val="24"/>
              </w:rPr>
            </w:pPr>
            <w:r w:rsidRPr="00D60250">
              <w:rPr>
                <w:rFonts w:ascii="宋体" w:cs="宋体" w:hint="eastAsia"/>
                <w:sz w:val="24"/>
                <w:szCs w:val="24"/>
              </w:rPr>
              <w:t>参加过的类似项目名称</w:t>
            </w:r>
          </w:p>
        </w:tc>
        <w:tc>
          <w:tcPr>
            <w:tcW w:w="1705" w:type="dxa"/>
            <w:gridSpan w:val="2"/>
            <w:vAlign w:val="center"/>
          </w:tcPr>
          <w:p w14:paraId="1E868BD5" w14:textId="77777777" w:rsidR="00513C7D" w:rsidRPr="00D60250" w:rsidRDefault="005F6092">
            <w:pPr>
              <w:jc w:val="center"/>
              <w:rPr>
                <w:rFonts w:ascii="宋体" w:cs="Times New Roman"/>
                <w:sz w:val="24"/>
                <w:szCs w:val="24"/>
              </w:rPr>
            </w:pPr>
            <w:r w:rsidRPr="00D60250">
              <w:rPr>
                <w:rFonts w:ascii="宋体" w:cs="宋体" w:hint="eastAsia"/>
                <w:sz w:val="24"/>
                <w:szCs w:val="24"/>
              </w:rPr>
              <w:t>工程概况说明</w:t>
            </w:r>
          </w:p>
        </w:tc>
        <w:tc>
          <w:tcPr>
            <w:tcW w:w="2438" w:type="dxa"/>
            <w:gridSpan w:val="2"/>
            <w:vAlign w:val="center"/>
          </w:tcPr>
          <w:p w14:paraId="2AAF2653" w14:textId="77777777" w:rsidR="00513C7D" w:rsidRPr="00D60250" w:rsidRDefault="005F6092">
            <w:pPr>
              <w:jc w:val="center"/>
              <w:rPr>
                <w:rFonts w:ascii="宋体" w:cs="Times New Roman"/>
                <w:sz w:val="24"/>
                <w:szCs w:val="24"/>
              </w:rPr>
            </w:pPr>
            <w:r w:rsidRPr="00D60250">
              <w:rPr>
                <w:rFonts w:ascii="宋体" w:cs="宋体" w:hint="eastAsia"/>
                <w:sz w:val="24"/>
                <w:szCs w:val="24"/>
              </w:rPr>
              <w:t>发包人名称</w:t>
            </w:r>
          </w:p>
        </w:tc>
      </w:tr>
      <w:tr w:rsidR="00D90547" w:rsidRPr="00D60250" w14:paraId="7A1EB415" w14:textId="77777777">
        <w:trPr>
          <w:trHeight w:val="623"/>
        </w:trPr>
        <w:tc>
          <w:tcPr>
            <w:tcW w:w="1212" w:type="dxa"/>
            <w:vAlign w:val="center"/>
          </w:tcPr>
          <w:p w14:paraId="5CD76A77" w14:textId="77777777" w:rsidR="00513C7D" w:rsidRPr="00D60250" w:rsidRDefault="00513C7D">
            <w:pPr>
              <w:jc w:val="center"/>
              <w:rPr>
                <w:rFonts w:ascii="宋体" w:cs="Times New Roman"/>
                <w:sz w:val="24"/>
                <w:szCs w:val="24"/>
              </w:rPr>
            </w:pPr>
          </w:p>
        </w:tc>
        <w:tc>
          <w:tcPr>
            <w:tcW w:w="3599" w:type="dxa"/>
            <w:gridSpan w:val="3"/>
            <w:vAlign w:val="center"/>
          </w:tcPr>
          <w:p w14:paraId="4F1C4FCA" w14:textId="77777777" w:rsidR="00513C7D" w:rsidRPr="00D60250" w:rsidRDefault="00513C7D">
            <w:pPr>
              <w:jc w:val="center"/>
              <w:rPr>
                <w:rFonts w:ascii="宋体" w:cs="Times New Roman"/>
                <w:sz w:val="24"/>
                <w:szCs w:val="24"/>
              </w:rPr>
            </w:pPr>
          </w:p>
        </w:tc>
        <w:tc>
          <w:tcPr>
            <w:tcW w:w="1705" w:type="dxa"/>
            <w:gridSpan w:val="2"/>
            <w:vAlign w:val="center"/>
          </w:tcPr>
          <w:p w14:paraId="0C2DDC31" w14:textId="77777777" w:rsidR="00513C7D" w:rsidRPr="00D60250" w:rsidRDefault="00513C7D">
            <w:pPr>
              <w:jc w:val="center"/>
              <w:rPr>
                <w:rFonts w:ascii="宋体" w:cs="Times New Roman"/>
                <w:sz w:val="24"/>
                <w:szCs w:val="24"/>
              </w:rPr>
            </w:pPr>
          </w:p>
        </w:tc>
        <w:tc>
          <w:tcPr>
            <w:tcW w:w="2438" w:type="dxa"/>
            <w:gridSpan w:val="2"/>
            <w:vAlign w:val="center"/>
          </w:tcPr>
          <w:p w14:paraId="5664F52D" w14:textId="77777777" w:rsidR="00513C7D" w:rsidRPr="00D60250" w:rsidRDefault="00513C7D">
            <w:pPr>
              <w:jc w:val="center"/>
              <w:rPr>
                <w:rFonts w:ascii="宋体" w:cs="Times New Roman"/>
                <w:sz w:val="24"/>
                <w:szCs w:val="24"/>
              </w:rPr>
            </w:pPr>
          </w:p>
        </w:tc>
      </w:tr>
      <w:tr w:rsidR="00D90547" w:rsidRPr="00D60250" w14:paraId="3D832A0F" w14:textId="77777777">
        <w:trPr>
          <w:trHeight w:val="623"/>
        </w:trPr>
        <w:tc>
          <w:tcPr>
            <w:tcW w:w="1212" w:type="dxa"/>
            <w:vAlign w:val="center"/>
          </w:tcPr>
          <w:p w14:paraId="06EF89AF" w14:textId="77777777" w:rsidR="00513C7D" w:rsidRPr="00D60250" w:rsidRDefault="00513C7D">
            <w:pPr>
              <w:jc w:val="center"/>
              <w:rPr>
                <w:rFonts w:ascii="宋体" w:cs="Times New Roman"/>
                <w:sz w:val="24"/>
                <w:szCs w:val="24"/>
              </w:rPr>
            </w:pPr>
          </w:p>
        </w:tc>
        <w:tc>
          <w:tcPr>
            <w:tcW w:w="3599" w:type="dxa"/>
            <w:gridSpan w:val="3"/>
            <w:vAlign w:val="center"/>
          </w:tcPr>
          <w:p w14:paraId="2E81C263" w14:textId="77777777" w:rsidR="00513C7D" w:rsidRPr="00D60250" w:rsidRDefault="00513C7D">
            <w:pPr>
              <w:jc w:val="center"/>
              <w:rPr>
                <w:rFonts w:ascii="宋体" w:cs="Times New Roman"/>
                <w:sz w:val="24"/>
                <w:szCs w:val="24"/>
              </w:rPr>
            </w:pPr>
          </w:p>
        </w:tc>
        <w:tc>
          <w:tcPr>
            <w:tcW w:w="1705" w:type="dxa"/>
            <w:gridSpan w:val="2"/>
            <w:vAlign w:val="center"/>
          </w:tcPr>
          <w:p w14:paraId="430B1234" w14:textId="77777777" w:rsidR="00513C7D" w:rsidRPr="00D60250" w:rsidRDefault="00513C7D">
            <w:pPr>
              <w:jc w:val="center"/>
              <w:rPr>
                <w:rFonts w:ascii="宋体" w:cs="Times New Roman"/>
                <w:sz w:val="24"/>
                <w:szCs w:val="24"/>
              </w:rPr>
            </w:pPr>
          </w:p>
        </w:tc>
        <w:tc>
          <w:tcPr>
            <w:tcW w:w="2438" w:type="dxa"/>
            <w:gridSpan w:val="2"/>
            <w:vAlign w:val="center"/>
          </w:tcPr>
          <w:p w14:paraId="1AC61E3F" w14:textId="77777777" w:rsidR="00513C7D" w:rsidRPr="00D60250" w:rsidRDefault="00513C7D">
            <w:pPr>
              <w:jc w:val="center"/>
              <w:rPr>
                <w:rFonts w:ascii="宋体" w:cs="Times New Roman"/>
                <w:sz w:val="24"/>
                <w:szCs w:val="24"/>
              </w:rPr>
            </w:pPr>
          </w:p>
        </w:tc>
      </w:tr>
      <w:tr w:rsidR="00D90547" w:rsidRPr="00D60250" w14:paraId="54776687" w14:textId="77777777">
        <w:trPr>
          <w:trHeight w:val="623"/>
        </w:trPr>
        <w:tc>
          <w:tcPr>
            <w:tcW w:w="1212" w:type="dxa"/>
            <w:vAlign w:val="center"/>
          </w:tcPr>
          <w:p w14:paraId="6BF14CC0" w14:textId="77777777" w:rsidR="00513C7D" w:rsidRPr="00D60250" w:rsidRDefault="00513C7D">
            <w:pPr>
              <w:jc w:val="center"/>
              <w:rPr>
                <w:rFonts w:ascii="宋体" w:cs="Times New Roman"/>
                <w:sz w:val="24"/>
                <w:szCs w:val="24"/>
              </w:rPr>
            </w:pPr>
          </w:p>
        </w:tc>
        <w:tc>
          <w:tcPr>
            <w:tcW w:w="3599" w:type="dxa"/>
            <w:gridSpan w:val="3"/>
            <w:vAlign w:val="center"/>
          </w:tcPr>
          <w:p w14:paraId="231A50A5" w14:textId="77777777" w:rsidR="00513C7D" w:rsidRPr="00D60250" w:rsidRDefault="00513C7D">
            <w:pPr>
              <w:jc w:val="center"/>
              <w:rPr>
                <w:rFonts w:ascii="宋体" w:cs="Times New Roman"/>
                <w:sz w:val="24"/>
                <w:szCs w:val="24"/>
              </w:rPr>
            </w:pPr>
          </w:p>
        </w:tc>
        <w:tc>
          <w:tcPr>
            <w:tcW w:w="1705" w:type="dxa"/>
            <w:gridSpan w:val="2"/>
            <w:vAlign w:val="center"/>
          </w:tcPr>
          <w:p w14:paraId="43949D30" w14:textId="77777777" w:rsidR="00513C7D" w:rsidRPr="00D60250" w:rsidRDefault="00513C7D">
            <w:pPr>
              <w:jc w:val="center"/>
              <w:rPr>
                <w:rFonts w:ascii="宋体" w:cs="Times New Roman"/>
                <w:sz w:val="24"/>
                <w:szCs w:val="24"/>
              </w:rPr>
            </w:pPr>
          </w:p>
        </w:tc>
        <w:tc>
          <w:tcPr>
            <w:tcW w:w="2438" w:type="dxa"/>
            <w:gridSpan w:val="2"/>
            <w:vAlign w:val="center"/>
          </w:tcPr>
          <w:p w14:paraId="375F0CB6" w14:textId="77777777" w:rsidR="00513C7D" w:rsidRPr="00D60250" w:rsidRDefault="00513C7D">
            <w:pPr>
              <w:jc w:val="center"/>
              <w:rPr>
                <w:rFonts w:ascii="宋体" w:cs="Times New Roman"/>
                <w:sz w:val="24"/>
                <w:szCs w:val="24"/>
              </w:rPr>
            </w:pPr>
          </w:p>
        </w:tc>
      </w:tr>
      <w:tr w:rsidR="00D90547" w:rsidRPr="00D60250" w14:paraId="624EA352" w14:textId="77777777">
        <w:trPr>
          <w:trHeight w:val="623"/>
        </w:trPr>
        <w:tc>
          <w:tcPr>
            <w:tcW w:w="1212" w:type="dxa"/>
            <w:vAlign w:val="center"/>
          </w:tcPr>
          <w:p w14:paraId="03A51CAB" w14:textId="77777777" w:rsidR="00513C7D" w:rsidRPr="00D60250" w:rsidRDefault="00513C7D">
            <w:pPr>
              <w:jc w:val="center"/>
              <w:rPr>
                <w:rFonts w:ascii="宋体" w:cs="Times New Roman"/>
                <w:sz w:val="24"/>
                <w:szCs w:val="24"/>
              </w:rPr>
            </w:pPr>
          </w:p>
        </w:tc>
        <w:tc>
          <w:tcPr>
            <w:tcW w:w="3599" w:type="dxa"/>
            <w:gridSpan w:val="3"/>
            <w:vAlign w:val="center"/>
          </w:tcPr>
          <w:p w14:paraId="70497481" w14:textId="77777777" w:rsidR="00513C7D" w:rsidRPr="00D60250" w:rsidRDefault="00513C7D">
            <w:pPr>
              <w:jc w:val="center"/>
              <w:rPr>
                <w:rFonts w:ascii="宋体" w:cs="Times New Roman"/>
                <w:sz w:val="24"/>
                <w:szCs w:val="24"/>
              </w:rPr>
            </w:pPr>
          </w:p>
        </w:tc>
        <w:tc>
          <w:tcPr>
            <w:tcW w:w="1705" w:type="dxa"/>
            <w:gridSpan w:val="2"/>
            <w:vAlign w:val="center"/>
          </w:tcPr>
          <w:p w14:paraId="4D077565" w14:textId="77777777" w:rsidR="00513C7D" w:rsidRPr="00D60250" w:rsidRDefault="00513C7D">
            <w:pPr>
              <w:jc w:val="center"/>
              <w:rPr>
                <w:rFonts w:ascii="宋体" w:cs="Times New Roman"/>
                <w:sz w:val="24"/>
                <w:szCs w:val="24"/>
              </w:rPr>
            </w:pPr>
          </w:p>
        </w:tc>
        <w:tc>
          <w:tcPr>
            <w:tcW w:w="2438" w:type="dxa"/>
            <w:gridSpan w:val="2"/>
            <w:vAlign w:val="center"/>
          </w:tcPr>
          <w:p w14:paraId="322F7956" w14:textId="77777777" w:rsidR="00513C7D" w:rsidRPr="00D60250" w:rsidRDefault="00513C7D">
            <w:pPr>
              <w:jc w:val="center"/>
              <w:rPr>
                <w:rFonts w:ascii="宋体" w:cs="Times New Roman"/>
                <w:sz w:val="24"/>
                <w:szCs w:val="24"/>
              </w:rPr>
            </w:pPr>
          </w:p>
        </w:tc>
      </w:tr>
      <w:tr w:rsidR="00D90547" w:rsidRPr="00D60250" w14:paraId="5392C207" w14:textId="77777777">
        <w:trPr>
          <w:trHeight w:val="623"/>
        </w:trPr>
        <w:tc>
          <w:tcPr>
            <w:tcW w:w="1212" w:type="dxa"/>
            <w:vAlign w:val="center"/>
          </w:tcPr>
          <w:p w14:paraId="7DDC5AC6" w14:textId="77777777" w:rsidR="00513C7D" w:rsidRPr="00D60250" w:rsidRDefault="00513C7D">
            <w:pPr>
              <w:jc w:val="center"/>
              <w:rPr>
                <w:rFonts w:ascii="宋体" w:cs="Times New Roman"/>
                <w:sz w:val="24"/>
                <w:szCs w:val="24"/>
              </w:rPr>
            </w:pPr>
          </w:p>
        </w:tc>
        <w:tc>
          <w:tcPr>
            <w:tcW w:w="3599" w:type="dxa"/>
            <w:gridSpan w:val="3"/>
            <w:vAlign w:val="center"/>
          </w:tcPr>
          <w:p w14:paraId="099363E8" w14:textId="77777777" w:rsidR="00513C7D" w:rsidRPr="00D60250" w:rsidRDefault="00513C7D">
            <w:pPr>
              <w:jc w:val="center"/>
              <w:rPr>
                <w:rFonts w:ascii="宋体" w:cs="Times New Roman"/>
                <w:sz w:val="24"/>
                <w:szCs w:val="24"/>
              </w:rPr>
            </w:pPr>
          </w:p>
        </w:tc>
        <w:tc>
          <w:tcPr>
            <w:tcW w:w="1705" w:type="dxa"/>
            <w:gridSpan w:val="2"/>
            <w:vAlign w:val="center"/>
          </w:tcPr>
          <w:p w14:paraId="766C6610" w14:textId="77777777" w:rsidR="00513C7D" w:rsidRPr="00D60250" w:rsidRDefault="00513C7D">
            <w:pPr>
              <w:jc w:val="center"/>
              <w:rPr>
                <w:rFonts w:ascii="宋体" w:cs="Times New Roman"/>
                <w:sz w:val="24"/>
                <w:szCs w:val="24"/>
              </w:rPr>
            </w:pPr>
          </w:p>
        </w:tc>
        <w:tc>
          <w:tcPr>
            <w:tcW w:w="2438" w:type="dxa"/>
            <w:gridSpan w:val="2"/>
            <w:vAlign w:val="center"/>
          </w:tcPr>
          <w:p w14:paraId="37946927" w14:textId="77777777" w:rsidR="00513C7D" w:rsidRPr="00D60250" w:rsidRDefault="00513C7D">
            <w:pPr>
              <w:jc w:val="center"/>
              <w:rPr>
                <w:rFonts w:ascii="宋体" w:cs="Times New Roman"/>
                <w:sz w:val="24"/>
                <w:szCs w:val="24"/>
              </w:rPr>
            </w:pPr>
          </w:p>
        </w:tc>
      </w:tr>
      <w:tr w:rsidR="00D90547" w:rsidRPr="00D60250" w14:paraId="07B54C0E" w14:textId="77777777">
        <w:trPr>
          <w:trHeight w:val="623"/>
        </w:trPr>
        <w:tc>
          <w:tcPr>
            <w:tcW w:w="1212" w:type="dxa"/>
            <w:vAlign w:val="center"/>
          </w:tcPr>
          <w:p w14:paraId="402A5D9C" w14:textId="77777777" w:rsidR="00513C7D" w:rsidRPr="00D60250" w:rsidRDefault="00513C7D">
            <w:pPr>
              <w:jc w:val="center"/>
              <w:rPr>
                <w:rFonts w:ascii="宋体" w:cs="Times New Roman"/>
                <w:sz w:val="24"/>
                <w:szCs w:val="24"/>
              </w:rPr>
            </w:pPr>
          </w:p>
        </w:tc>
        <w:tc>
          <w:tcPr>
            <w:tcW w:w="3599" w:type="dxa"/>
            <w:gridSpan w:val="3"/>
            <w:vAlign w:val="center"/>
          </w:tcPr>
          <w:p w14:paraId="3456060F" w14:textId="77777777" w:rsidR="00513C7D" w:rsidRPr="00D60250" w:rsidRDefault="00513C7D">
            <w:pPr>
              <w:jc w:val="center"/>
              <w:rPr>
                <w:rFonts w:ascii="宋体" w:cs="Times New Roman"/>
                <w:sz w:val="24"/>
                <w:szCs w:val="24"/>
              </w:rPr>
            </w:pPr>
          </w:p>
        </w:tc>
        <w:tc>
          <w:tcPr>
            <w:tcW w:w="1705" w:type="dxa"/>
            <w:gridSpan w:val="2"/>
            <w:vAlign w:val="center"/>
          </w:tcPr>
          <w:p w14:paraId="633345DD" w14:textId="77777777" w:rsidR="00513C7D" w:rsidRPr="00D60250" w:rsidRDefault="00513C7D">
            <w:pPr>
              <w:jc w:val="center"/>
              <w:rPr>
                <w:rFonts w:ascii="宋体" w:cs="Times New Roman"/>
                <w:sz w:val="24"/>
                <w:szCs w:val="24"/>
              </w:rPr>
            </w:pPr>
          </w:p>
        </w:tc>
        <w:tc>
          <w:tcPr>
            <w:tcW w:w="2438" w:type="dxa"/>
            <w:gridSpan w:val="2"/>
            <w:vAlign w:val="center"/>
          </w:tcPr>
          <w:p w14:paraId="410C1603" w14:textId="77777777" w:rsidR="00513C7D" w:rsidRPr="00D60250" w:rsidRDefault="00513C7D">
            <w:pPr>
              <w:jc w:val="center"/>
              <w:rPr>
                <w:rFonts w:ascii="宋体" w:cs="Times New Roman"/>
                <w:sz w:val="24"/>
                <w:szCs w:val="24"/>
              </w:rPr>
            </w:pPr>
          </w:p>
        </w:tc>
      </w:tr>
      <w:tr w:rsidR="00D90547" w:rsidRPr="00D60250" w14:paraId="3CFB06F0" w14:textId="77777777">
        <w:trPr>
          <w:trHeight w:val="623"/>
        </w:trPr>
        <w:tc>
          <w:tcPr>
            <w:tcW w:w="1212" w:type="dxa"/>
            <w:vAlign w:val="center"/>
          </w:tcPr>
          <w:p w14:paraId="51337C31" w14:textId="77777777" w:rsidR="00513C7D" w:rsidRPr="00D60250" w:rsidRDefault="00513C7D">
            <w:pPr>
              <w:jc w:val="center"/>
              <w:rPr>
                <w:rFonts w:ascii="宋体" w:cs="Times New Roman"/>
                <w:sz w:val="24"/>
                <w:szCs w:val="24"/>
              </w:rPr>
            </w:pPr>
          </w:p>
        </w:tc>
        <w:tc>
          <w:tcPr>
            <w:tcW w:w="3599" w:type="dxa"/>
            <w:gridSpan w:val="3"/>
            <w:vAlign w:val="center"/>
          </w:tcPr>
          <w:p w14:paraId="3F304C1A" w14:textId="77777777" w:rsidR="00513C7D" w:rsidRPr="00D60250" w:rsidRDefault="00513C7D">
            <w:pPr>
              <w:jc w:val="center"/>
              <w:rPr>
                <w:rFonts w:ascii="宋体" w:cs="Times New Roman"/>
                <w:sz w:val="24"/>
                <w:szCs w:val="24"/>
              </w:rPr>
            </w:pPr>
          </w:p>
        </w:tc>
        <w:tc>
          <w:tcPr>
            <w:tcW w:w="1705" w:type="dxa"/>
            <w:gridSpan w:val="2"/>
            <w:vAlign w:val="center"/>
          </w:tcPr>
          <w:p w14:paraId="3AE4554A" w14:textId="77777777" w:rsidR="00513C7D" w:rsidRPr="00D60250" w:rsidRDefault="00513C7D">
            <w:pPr>
              <w:jc w:val="center"/>
              <w:rPr>
                <w:rFonts w:ascii="宋体" w:cs="Times New Roman"/>
                <w:sz w:val="24"/>
                <w:szCs w:val="24"/>
              </w:rPr>
            </w:pPr>
          </w:p>
        </w:tc>
        <w:tc>
          <w:tcPr>
            <w:tcW w:w="2438" w:type="dxa"/>
            <w:gridSpan w:val="2"/>
            <w:vAlign w:val="center"/>
          </w:tcPr>
          <w:p w14:paraId="64A8DB89" w14:textId="77777777" w:rsidR="00513C7D" w:rsidRPr="00D60250" w:rsidRDefault="00513C7D">
            <w:pPr>
              <w:jc w:val="center"/>
              <w:rPr>
                <w:rFonts w:ascii="宋体" w:cs="Times New Roman"/>
                <w:sz w:val="24"/>
                <w:szCs w:val="24"/>
              </w:rPr>
            </w:pPr>
          </w:p>
        </w:tc>
      </w:tr>
      <w:tr w:rsidR="00D90547" w:rsidRPr="00D60250" w14:paraId="0771278D" w14:textId="77777777">
        <w:trPr>
          <w:trHeight w:val="623"/>
        </w:trPr>
        <w:tc>
          <w:tcPr>
            <w:tcW w:w="1212" w:type="dxa"/>
            <w:vAlign w:val="center"/>
          </w:tcPr>
          <w:p w14:paraId="0545FBCF" w14:textId="77777777" w:rsidR="00513C7D" w:rsidRPr="00D60250" w:rsidRDefault="00513C7D">
            <w:pPr>
              <w:jc w:val="center"/>
              <w:rPr>
                <w:rFonts w:ascii="宋体" w:cs="Times New Roman"/>
                <w:sz w:val="24"/>
                <w:szCs w:val="24"/>
              </w:rPr>
            </w:pPr>
          </w:p>
        </w:tc>
        <w:tc>
          <w:tcPr>
            <w:tcW w:w="3599" w:type="dxa"/>
            <w:gridSpan w:val="3"/>
            <w:vAlign w:val="center"/>
          </w:tcPr>
          <w:p w14:paraId="68D9E6C6" w14:textId="77777777" w:rsidR="00513C7D" w:rsidRPr="00D60250" w:rsidRDefault="00513C7D">
            <w:pPr>
              <w:jc w:val="center"/>
              <w:rPr>
                <w:rFonts w:ascii="宋体" w:cs="Times New Roman"/>
                <w:sz w:val="24"/>
                <w:szCs w:val="24"/>
              </w:rPr>
            </w:pPr>
          </w:p>
        </w:tc>
        <w:tc>
          <w:tcPr>
            <w:tcW w:w="1705" w:type="dxa"/>
            <w:gridSpan w:val="2"/>
            <w:vAlign w:val="center"/>
          </w:tcPr>
          <w:p w14:paraId="0A772B13" w14:textId="77777777" w:rsidR="00513C7D" w:rsidRPr="00D60250" w:rsidRDefault="00513C7D">
            <w:pPr>
              <w:jc w:val="center"/>
              <w:rPr>
                <w:rFonts w:ascii="宋体" w:cs="Times New Roman"/>
                <w:sz w:val="24"/>
                <w:szCs w:val="24"/>
              </w:rPr>
            </w:pPr>
          </w:p>
        </w:tc>
        <w:tc>
          <w:tcPr>
            <w:tcW w:w="2438" w:type="dxa"/>
            <w:gridSpan w:val="2"/>
            <w:vAlign w:val="center"/>
          </w:tcPr>
          <w:p w14:paraId="18BC3605" w14:textId="77777777" w:rsidR="00513C7D" w:rsidRPr="00D60250" w:rsidRDefault="00513C7D">
            <w:pPr>
              <w:jc w:val="center"/>
              <w:rPr>
                <w:rFonts w:ascii="宋体" w:cs="Times New Roman"/>
                <w:sz w:val="24"/>
                <w:szCs w:val="24"/>
              </w:rPr>
            </w:pPr>
          </w:p>
        </w:tc>
      </w:tr>
    </w:tbl>
    <w:p w14:paraId="1B06F583" w14:textId="77777777" w:rsidR="00513C7D" w:rsidRPr="00D60250" w:rsidRDefault="00513C7D">
      <w:pPr>
        <w:pStyle w:val="aa"/>
        <w:spacing w:line="360" w:lineRule="auto"/>
        <w:ind w:firstLine="480"/>
        <w:rPr>
          <w:rFonts w:ascii="宋体" w:cs="Times New Roman"/>
          <w:sz w:val="24"/>
          <w:szCs w:val="24"/>
        </w:rPr>
      </w:pPr>
    </w:p>
    <w:p w14:paraId="75055949" w14:textId="77777777" w:rsidR="00513C7D" w:rsidRPr="00D60250" w:rsidRDefault="005F6092">
      <w:pPr>
        <w:pStyle w:val="aa"/>
        <w:spacing w:line="360" w:lineRule="auto"/>
        <w:ind w:firstLine="480"/>
        <w:jc w:val="center"/>
        <w:rPr>
          <w:rFonts w:ascii="宋体" w:cs="宋体"/>
          <w:sz w:val="24"/>
          <w:szCs w:val="24"/>
        </w:rPr>
      </w:pPr>
      <w:r w:rsidRPr="00D60250">
        <w:rPr>
          <w:rFonts w:ascii="宋体" w:cs="宋体"/>
          <w:sz w:val="24"/>
          <w:szCs w:val="24"/>
        </w:rPr>
        <w:t xml:space="preserve">                                          </w:t>
      </w:r>
      <w:r w:rsidRPr="00D60250">
        <w:rPr>
          <w:rFonts w:ascii="宋体" w:cs="宋体" w:hint="eastAsia"/>
          <w:sz w:val="24"/>
          <w:szCs w:val="24"/>
        </w:rPr>
        <w:t>投标人：</w:t>
      </w:r>
      <w:r w:rsidRPr="00D60250">
        <w:rPr>
          <w:rFonts w:ascii="宋体" w:cs="宋体"/>
          <w:sz w:val="24"/>
          <w:szCs w:val="24"/>
        </w:rPr>
        <w:t>(</w:t>
      </w:r>
      <w:r w:rsidRPr="00D60250">
        <w:rPr>
          <w:rFonts w:ascii="宋体" w:cs="宋体" w:hint="eastAsia"/>
          <w:sz w:val="24"/>
          <w:szCs w:val="24"/>
        </w:rPr>
        <w:t>盖单位公章</w:t>
      </w:r>
      <w:r w:rsidRPr="00D60250">
        <w:rPr>
          <w:rFonts w:ascii="宋体" w:cs="宋体"/>
          <w:sz w:val="24"/>
          <w:szCs w:val="24"/>
        </w:rPr>
        <w:t>)</w:t>
      </w:r>
    </w:p>
    <w:p w14:paraId="693F3649" w14:textId="77777777" w:rsidR="00513C7D" w:rsidRPr="00D60250" w:rsidRDefault="005F6092">
      <w:pPr>
        <w:adjustRightInd w:val="0"/>
        <w:snapToGrid w:val="0"/>
        <w:spacing w:line="360" w:lineRule="exact"/>
        <w:rPr>
          <w:rFonts w:ascii="宋体" w:cs="Times New Roman"/>
          <w:sz w:val="24"/>
          <w:szCs w:val="24"/>
        </w:rPr>
      </w:pPr>
      <w:r w:rsidRPr="00D60250">
        <w:rPr>
          <w:rFonts w:ascii="宋体" w:cs="宋体" w:hint="eastAsia"/>
        </w:rPr>
        <w:t>注：</w:t>
      </w:r>
      <w:r w:rsidRPr="00D60250">
        <w:rPr>
          <w:rFonts w:ascii="宋体" w:cs="宋体"/>
          <w:sz w:val="24"/>
          <w:szCs w:val="24"/>
        </w:rPr>
        <w:t>1</w:t>
      </w:r>
      <w:r w:rsidRPr="00D60250">
        <w:rPr>
          <w:rFonts w:ascii="宋体" w:cs="宋体" w:hint="eastAsia"/>
          <w:sz w:val="24"/>
          <w:szCs w:val="24"/>
        </w:rPr>
        <w:t>、项目负责人须由投标人派出。</w:t>
      </w:r>
    </w:p>
    <w:p w14:paraId="39127698" w14:textId="77777777" w:rsidR="00513C7D" w:rsidRPr="00D60250" w:rsidRDefault="005F6092">
      <w:pPr>
        <w:pStyle w:val="aa"/>
        <w:adjustRightInd w:val="0"/>
        <w:snapToGrid w:val="0"/>
        <w:spacing w:line="360" w:lineRule="exact"/>
        <w:ind w:firstLineChars="175"/>
        <w:rPr>
          <w:rFonts w:ascii="宋体" w:cs="Times New Roman"/>
          <w:sz w:val="24"/>
          <w:szCs w:val="24"/>
        </w:rPr>
      </w:pPr>
      <w:r w:rsidRPr="00D60250">
        <w:rPr>
          <w:rFonts w:ascii="宋体" w:cs="宋体"/>
          <w:sz w:val="24"/>
          <w:szCs w:val="24"/>
        </w:rPr>
        <w:t>2</w:t>
      </w:r>
      <w:r w:rsidRPr="00D60250">
        <w:rPr>
          <w:rFonts w:ascii="宋体" w:cs="宋体" w:hint="eastAsia"/>
          <w:sz w:val="24"/>
          <w:szCs w:val="24"/>
        </w:rPr>
        <w:t>、项目负责人的相关证明材料按照第二章“投标人须知”的要求提供。</w:t>
      </w:r>
    </w:p>
    <w:p w14:paraId="145C8A86" w14:textId="77777777" w:rsidR="00513C7D" w:rsidRPr="00D60250" w:rsidRDefault="00513C7D">
      <w:pPr>
        <w:rPr>
          <w:rFonts w:cs="Times New Roman"/>
        </w:rPr>
      </w:pPr>
    </w:p>
    <w:p w14:paraId="3D3B0056" w14:textId="77777777" w:rsidR="00513C7D" w:rsidRPr="00D60250" w:rsidRDefault="00513C7D">
      <w:pPr>
        <w:tabs>
          <w:tab w:val="left" w:pos="0"/>
          <w:tab w:val="left" w:pos="567"/>
          <w:tab w:val="left" w:pos="993"/>
          <w:tab w:val="left" w:pos="1134"/>
        </w:tabs>
        <w:spacing w:line="560" w:lineRule="exact"/>
        <w:jc w:val="center"/>
        <w:rPr>
          <w:rFonts w:ascii="宋体" w:cs="Times New Roman"/>
          <w:b/>
          <w:bCs/>
          <w:sz w:val="32"/>
          <w:szCs w:val="32"/>
        </w:rPr>
      </w:pPr>
    </w:p>
    <w:p w14:paraId="1B88ABED" w14:textId="77777777" w:rsidR="00513C7D" w:rsidRPr="00D60250" w:rsidRDefault="005F6092">
      <w:pPr>
        <w:pStyle w:val="30"/>
        <w:jc w:val="center"/>
      </w:pPr>
      <w:bookmarkStart w:id="1590" w:name="_Toc130844347"/>
      <w:r w:rsidRPr="00D60250">
        <w:rPr>
          <w:rFonts w:hint="eastAsia"/>
        </w:rPr>
        <w:t>六、拟派出施工项目负责人简要情况表</w:t>
      </w:r>
      <w:bookmarkEnd w:id="1590"/>
    </w:p>
    <w:tbl>
      <w:tblPr>
        <w:tblW w:w="89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075"/>
        <w:gridCol w:w="1734"/>
        <w:gridCol w:w="790"/>
        <w:gridCol w:w="450"/>
        <w:gridCol w:w="6"/>
        <w:gridCol w:w="1249"/>
        <w:gridCol w:w="345"/>
        <w:gridCol w:w="2106"/>
      </w:tblGrid>
      <w:tr w:rsidR="00D90547" w:rsidRPr="00D60250" w14:paraId="5B9A93DF" w14:textId="77777777">
        <w:trPr>
          <w:trHeight w:val="616"/>
        </w:trPr>
        <w:tc>
          <w:tcPr>
            <w:tcW w:w="1212" w:type="dxa"/>
            <w:vAlign w:val="center"/>
          </w:tcPr>
          <w:p w14:paraId="65385DEA" w14:textId="77777777" w:rsidR="00513C7D" w:rsidRPr="00D60250" w:rsidRDefault="005F6092">
            <w:pPr>
              <w:jc w:val="center"/>
              <w:rPr>
                <w:rFonts w:ascii="宋体" w:cs="Times New Roman"/>
                <w:sz w:val="24"/>
                <w:szCs w:val="24"/>
              </w:rPr>
            </w:pPr>
            <w:r w:rsidRPr="00D60250">
              <w:rPr>
                <w:rFonts w:ascii="宋体" w:cs="宋体" w:hint="eastAsia"/>
                <w:sz w:val="24"/>
                <w:szCs w:val="24"/>
              </w:rPr>
              <w:t>姓名</w:t>
            </w:r>
          </w:p>
        </w:tc>
        <w:tc>
          <w:tcPr>
            <w:tcW w:w="1075" w:type="dxa"/>
            <w:vAlign w:val="center"/>
          </w:tcPr>
          <w:p w14:paraId="3E77CA67" w14:textId="77777777" w:rsidR="00513C7D" w:rsidRPr="00D60250" w:rsidRDefault="00513C7D">
            <w:pPr>
              <w:jc w:val="center"/>
              <w:rPr>
                <w:rFonts w:ascii="宋体" w:cs="Times New Roman"/>
                <w:sz w:val="24"/>
                <w:szCs w:val="24"/>
              </w:rPr>
            </w:pPr>
          </w:p>
        </w:tc>
        <w:tc>
          <w:tcPr>
            <w:tcW w:w="1734" w:type="dxa"/>
            <w:vAlign w:val="center"/>
          </w:tcPr>
          <w:p w14:paraId="149C9694" w14:textId="77777777" w:rsidR="00513C7D" w:rsidRPr="00D60250" w:rsidRDefault="005F6092">
            <w:pPr>
              <w:jc w:val="center"/>
              <w:rPr>
                <w:rFonts w:ascii="宋体" w:cs="Times New Roman"/>
                <w:sz w:val="24"/>
                <w:szCs w:val="24"/>
              </w:rPr>
            </w:pPr>
            <w:r w:rsidRPr="00D60250">
              <w:rPr>
                <w:rFonts w:ascii="宋体" w:cs="宋体" w:hint="eastAsia"/>
                <w:sz w:val="24"/>
                <w:szCs w:val="24"/>
              </w:rPr>
              <w:t>身份证号码</w:t>
            </w:r>
          </w:p>
        </w:tc>
        <w:tc>
          <w:tcPr>
            <w:tcW w:w="4946" w:type="dxa"/>
            <w:gridSpan w:val="6"/>
            <w:vAlign w:val="center"/>
          </w:tcPr>
          <w:p w14:paraId="56497857" w14:textId="77777777" w:rsidR="00513C7D" w:rsidRPr="00D60250" w:rsidRDefault="00513C7D">
            <w:pPr>
              <w:jc w:val="center"/>
              <w:rPr>
                <w:rFonts w:ascii="宋体" w:cs="Times New Roman"/>
                <w:sz w:val="24"/>
                <w:szCs w:val="24"/>
              </w:rPr>
            </w:pPr>
          </w:p>
        </w:tc>
      </w:tr>
      <w:tr w:rsidR="00D90547" w:rsidRPr="00D60250" w14:paraId="1AC6D6EE" w14:textId="77777777">
        <w:trPr>
          <w:trHeight w:val="616"/>
        </w:trPr>
        <w:tc>
          <w:tcPr>
            <w:tcW w:w="1212" w:type="dxa"/>
            <w:vAlign w:val="center"/>
          </w:tcPr>
          <w:p w14:paraId="5427ABED" w14:textId="77777777" w:rsidR="00513C7D" w:rsidRPr="00D60250" w:rsidRDefault="005F6092">
            <w:pPr>
              <w:jc w:val="center"/>
              <w:rPr>
                <w:rFonts w:ascii="宋体" w:cs="Times New Roman"/>
                <w:b/>
                <w:bCs/>
                <w:sz w:val="24"/>
                <w:szCs w:val="24"/>
              </w:rPr>
            </w:pPr>
            <w:r w:rsidRPr="00D60250">
              <w:rPr>
                <w:rFonts w:ascii="宋体" w:cs="宋体" w:hint="eastAsia"/>
                <w:sz w:val="24"/>
                <w:szCs w:val="24"/>
              </w:rPr>
              <w:t>所在单位</w:t>
            </w:r>
          </w:p>
        </w:tc>
        <w:tc>
          <w:tcPr>
            <w:tcW w:w="7755" w:type="dxa"/>
            <w:gridSpan w:val="8"/>
            <w:vAlign w:val="center"/>
          </w:tcPr>
          <w:p w14:paraId="10FB7BBE" w14:textId="77777777" w:rsidR="00513C7D" w:rsidRPr="00D60250" w:rsidRDefault="00513C7D">
            <w:pPr>
              <w:jc w:val="center"/>
              <w:rPr>
                <w:rFonts w:ascii="宋体" w:cs="Times New Roman"/>
                <w:sz w:val="24"/>
                <w:szCs w:val="24"/>
              </w:rPr>
            </w:pPr>
          </w:p>
        </w:tc>
      </w:tr>
      <w:tr w:rsidR="00D90547" w:rsidRPr="00D60250" w14:paraId="47407A99" w14:textId="77777777">
        <w:trPr>
          <w:trHeight w:val="616"/>
        </w:trPr>
        <w:tc>
          <w:tcPr>
            <w:tcW w:w="1212" w:type="dxa"/>
            <w:vAlign w:val="center"/>
          </w:tcPr>
          <w:p w14:paraId="5930370F" w14:textId="77777777" w:rsidR="00513C7D" w:rsidRPr="00D60250" w:rsidRDefault="005F6092">
            <w:pPr>
              <w:jc w:val="center"/>
              <w:rPr>
                <w:rFonts w:ascii="宋体" w:cs="Times New Roman"/>
                <w:sz w:val="24"/>
                <w:szCs w:val="24"/>
              </w:rPr>
            </w:pPr>
            <w:r w:rsidRPr="00D60250">
              <w:rPr>
                <w:rFonts w:ascii="宋体" w:cs="宋体" w:hint="eastAsia"/>
                <w:sz w:val="24"/>
                <w:szCs w:val="24"/>
              </w:rPr>
              <w:t>职称</w:t>
            </w:r>
          </w:p>
        </w:tc>
        <w:tc>
          <w:tcPr>
            <w:tcW w:w="1075" w:type="dxa"/>
            <w:vAlign w:val="center"/>
          </w:tcPr>
          <w:p w14:paraId="29BD290C" w14:textId="77777777" w:rsidR="00513C7D" w:rsidRPr="00D60250" w:rsidRDefault="00513C7D">
            <w:pPr>
              <w:jc w:val="center"/>
              <w:rPr>
                <w:rFonts w:ascii="宋体" w:cs="Times New Roman"/>
                <w:sz w:val="24"/>
                <w:szCs w:val="24"/>
              </w:rPr>
            </w:pPr>
          </w:p>
        </w:tc>
        <w:tc>
          <w:tcPr>
            <w:tcW w:w="1734" w:type="dxa"/>
            <w:vAlign w:val="center"/>
          </w:tcPr>
          <w:p w14:paraId="58DC68BB" w14:textId="77777777" w:rsidR="00513C7D" w:rsidRPr="00D60250" w:rsidRDefault="005F6092">
            <w:pPr>
              <w:jc w:val="center"/>
              <w:rPr>
                <w:rFonts w:ascii="宋体" w:cs="Times New Roman"/>
                <w:sz w:val="24"/>
                <w:szCs w:val="24"/>
              </w:rPr>
            </w:pPr>
            <w:r w:rsidRPr="00D60250">
              <w:rPr>
                <w:rFonts w:ascii="宋体" w:cs="宋体" w:hint="eastAsia"/>
                <w:sz w:val="24"/>
                <w:szCs w:val="24"/>
              </w:rPr>
              <w:t>职称证书编号</w:t>
            </w:r>
          </w:p>
        </w:tc>
        <w:tc>
          <w:tcPr>
            <w:tcW w:w="1246" w:type="dxa"/>
            <w:gridSpan w:val="3"/>
            <w:vAlign w:val="center"/>
          </w:tcPr>
          <w:p w14:paraId="1AAAB0B1" w14:textId="77777777" w:rsidR="00513C7D" w:rsidRPr="00D60250" w:rsidRDefault="00513C7D">
            <w:pPr>
              <w:jc w:val="center"/>
              <w:rPr>
                <w:rFonts w:ascii="宋体" w:cs="Times New Roman"/>
                <w:sz w:val="24"/>
                <w:szCs w:val="24"/>
              </w:rPr>
            </w:pPr>
          </w:p>
        </w:tc>
        <w:tc>
          <w:tcPr>
            <w:tcW w:w="1594" w:type="dxa"/>
            <w:gridSpan w:val="2"/>
            <w:vAlign w:val="center"/>
          </w:tcPr>
          <w:p w14:paraId="21493937" w14:textId="77777777" w:rsidR="00513C7D" w:rsidRPr="00D60250" w:rsidRDefault="005F6092">
            <w:pPr>
              <w:jc w:val="center"/>
              <w:rPr>
                <w:rFonts w:ascii="宋体" w:cs="Times New Roman"/>
                <w:sz w:val="24"/>
                <w:szCs w:val="24"/>
              </w:rPr>
            </w:pPr>
            <w:r w:rsidRPr="00D60250">
              <w:rPr>
                <w:rFonts w:ascii="宋体" w:cs="宋体" w:hint="eastAsia"/>
                <w:sz w:val="24"/>
                <w:szCs w:val="24"/>
              </w:rPr>
              <w:t>性别</w:t>
            </w:r>
          </w:p>
        </w:tc>
        <w:tc>
          <w:tcPr>
            <w:tcW w:w="2106" w:type="dxa"/>
            <w:vAlign w:val="center"/>
          </w:tcPr>
          <w:p w14:paraId="1124AE54" w14:textId="77777777" w:rsidR="00513C7D" w:rsidRPr="00D60250" w:rsidRDefault="00513C7D">
            <w:pPr>
              <w:jc w:val="center"/>
              <w:rPr>
                <w:rFonts w:ascii="宋体" w:cs="Times New Roman"/>
                <w:sz w:val="24"/>
                <w:szCs w:val="24"/>
              </w:rPr>
            </w:pPr>
          </w:p>
        </w:tc>
      </w:tr>
      <w:tr w:rsidR="00D90547" w:rsidRPr="00D60250" w14:paraId="51F229E3" w14:textId="77777777">
        <w:trPr>
          <w:trHeight w:val="616"/>
        </w:trPr>
        <w:tc>
          <w:tcPr>
            <w:tcW w:w="4021" w:type="dxa"/>
            <w:gridSpan w:val="3"/>
            <w:vAlign w:val="center"/>
          </w:tcPr>
          <w:p w14:paraId="0FAC0E43" w14:textId="77777777" w:rsidR="00513C7D" w:rsidRPr="00D60250" w:rsidRDefault="005F6092">
            <w:pPr>
              <w:jc w:val="center"/>
              <w:rPr>
                <w:rFonts w:ascii="宋体" w:cs="Times New Roman"/>
                <w:sz w:val="24"/>
                <w:szCs w:val="24"/>
              </w:rPr>
            </w:pPr>
            <w:r w:rsidRPr="00D60250">
              <w:rPr>
                <w:rFonts w:ascii="宋体" w:cs="宋体" w:hint="eastAsia"/>
                <w:sz w:val="24"/>
                <w:szCs w:val="24"/>
              </w:rPr>
              <w:t>注册建造师执业资格等级</w:t>
            </w:r>
          </w:p>
        </w:tc>
        <w:tc>
          <w:tcPr>
            <w:tcW w:w="1240" w:type="dxa"/>
            <w:gridSpan w:val="2"/>
            <w:vAlign w:val="center"/>
          </w:tcPr>
          <w:p w14:paraId="56ABC92D" w14:textId="77777777" w:rsidR="00513C7D" w:rsidRPr="00D60250" w:rsidRDefault="005F6092">
            <w:pPr>
              <w:jc w:val="right"/>
              <w:rPr>
                <w:rFonts w:ascii="宋体" w:cs="Times New Roman"/>
                <w:sz w:val="24"/>
                <w:szCs w:val="24"/>
              </w:rPr>
            </w:pPr>
            <w:r w:rsidRPr="00D60250">
              <w:rPr>
                <w:rFonts w:ascii="宋体" w:cs="宋体" w:hint="eastAsia"/>
                <w:sz w:val="24"/>
                <w:szCs w:val="24"/>
              </w:rPr>
              <w:t>级</w:t>
            </w:r>
          </w:p>
        </w:tc>
        <w:tc>
          <w:tcPr>
            <w:tcW w:w="1600" w:type="dxa"/>
            <w:gridSpan w:val="3"/>
            <w:vAlign w:val="center"/>
          </w:tcPr>
          <w:p w14:paraId="17519CF7" w14:textId="77777777" w:rsidR="00513C7D" w:rsidRPr="00D60250" w:rsidRDefault="005F6092">
            <w:pPr>
              <w:jc w:val="center"/>
              <w:rPr>
                <w:rFonts w:ascii="宋体" w:cs="Times New Roman"/>
                <w:sz w:val="24"/>
                <w:szCs w:val="24"/>
              </w:rPr>
            </w:pPr>
            <w:r w:rsidRPr="00D60250">
              <w:rPr>
                <w:rFonts w:ascii="宋体" w:cs="宋体" w:hint="eastAsia"/>
                <w:sz w:val="24"/>
                <w:szCs w:val="24"/>
              </w:rPr>
              <w:t>建造师专业</w:t>
            </w:r>
          </w:p>
        </w:tc>
        <w:tc>
          <w:tcPr>
            <w:tcW w:w="2106" w:type="dxa"/>
            <w:vAlign w:val="center"/>
          </w:tcPr>
          <w:p w14:paraId="30FF6C80" w14:textId="77777777" w:rsidR="00513C7D" w:rsidRPr="00D60250" w:rsidRDefault="00513C7D">
            <w:pPr>
              <w:jc w:val="center"/>
              <w:rPr>
                <w:rFonts w:ascii="宋体" w:cs="Times New Roman"/>
                <w:sz w:val="24"/>
                <w:szCs w:val="24"/>
              </w:rPr>
            </w:pPr>
          </w:p>
        </w:tc>
      </w:tr>
      <w:tr w:rsidR="00D90547" w:rsidRPr="00D60250" w14:paraId="10C6F1BA" w14:textId="77777777">
        <w:trPr>
          <w:trHeight w:val="616"/>
        </w:trPr>
        <w:tc>
          <w:tcPr>
            <w:tcW w:w="4021" w:type="dxa"/>
            <w:gridSpan w:val="3"/>
            <w:vAlign w:val="center"/>
          </w:tcPr>
          <w:p w14:paraId="523DDCEE" w14:textId="77777777" w:rsidR="00513C7D" w:rsidRPr="00D60250" w:rsidRDefault="005F6092">
            <w:pPr>
              <w:jc w:val="center"/>
              <w:rPr>
                <w:rFonts w:ascii="宋体" w:cs="Times New Roman"/>
                <w:sz w:val="24"/>
                <w:szCs w:val="24"/>
              </w:rPr>
            </w:pPr>
            <w:r w:rsidRPr="00D60250">
              <w:rPr>
                <w:rFonts w:ascii="宋体" w:cs="宋体" w:hint="eastAsia"/>
                <w:sz w:val="24"/>
                <w:szCs w:val="24"/>
              </w:rPr>
              <w:t>建造师注册编号</w:t>
            </w:r>
          </w:p>
        </w:tc>
        <w:tc>
          <w:tcPr>
            <w:tcW w:w="4946" w:type="dxa"/>
            <w:gridSpan w:val="6"/>
            <w:vAlign w:val="center"/>
          </w:tcPr>
          <w:p w14:paraId="2A516CC8" w14:textId="77777777" w:rsidR="00513C7D" w:rsidRPr="00D60250" w:rsidRDefault="00513C7D">
            <w:pPr>
              <w:jc w:val="center"/>
              <w:rPr>
                <w:rFonts w:ascii="宋体" w:cs="Times New Roman"/>
                <w:sz w:val="24"/>
                <w:szCs w:val="24"/>
              </w:rPr>
            </w:pPr>
          </w:p>
        </w:tc>
      </w:tr>
      <w:tr w:rsidR="00D90547" w:rsidRPr="00D60250" w14:paraId="21986E38" w14:textId="77777777">
        <w:trPr>
          <w:trHeight w:val="616"/>
        </w:trPr>
        <w:tc>
          <w:tcPr>
            <w:tcW w:w="4021" w:type="dxa"/>
            <w:gridSpan w:val="3"/>
            <w:vAlign w:val="center"/>
          </w:tcPr>
          <w:p w14:paraId="3B342178" w14:textId="77777777" w:rsidR="00513C7D" w:rsidRPr="00D60250" w:rsidRDefault="005F6092">
            <w:pPr>
              <w:jc w:val="center"/>
              <w:rPr>
                <w:rFonts w:ascii="宋体" w:cs="Times New Roman"/>
                <w:sz w:val="24"/>
                <w:szCs w:val="24"/>
              </w:rPr>
            </w:pPr>
            <w:r w:rsidRPr="00D60250">
              <w:rPr>
                <w:rFonts w:ascii="宋体" w:cs="宋体" w:hint="eastAsia"/>
                <w:sz w:val="24"/>
                <w:szCs w:val="24"/>
              </w:rPr>
              <w:t>安全生产考核合格证书</w:t>
            </w:r>
          </w:p>
        </w:tc>
        <w:tc>
          <w:tcPr>
            <w:tcW w:w="4946" w:type="dxa"/>
            <w:gridSpan w:val="6"/>
            <w:vAlign w:val="center"/>
          </w:tcPr>
          <w:p w14:paraId="59F4DB93" w14:textId="77777777" w:rsidR="00513C7D" w:rsidRPr="00D60250" w:rsidRDefault="00513C7D">
            <w:pPr>
              <w:jc w:val="center"/>
              <w:rPr>
                <w:rFonts w:ascii="宋体" w:cs="Times New Roman"/>
                <w:sz w:val="24"/>
                <w:szCs w:val="24"/>
              </w:rPr>
            </w:pPr>
          </w:p>
        </w:tc>
      </w:tr>
      <w:tr w:rsidR="00D90547" w:rsidRPr="00D60250" w14:paraId="2BD12BB6" w14:textId="77777777">
        <w:trPr>
          <w:trHeight w:val="616"/>
        </w:trPr>
        <w:tc>
          <w:tcPr>
            <w:tcW w:w="4021" w:type="dxa"/>
            <w:gridSpan w:val="3"/>
            <w:vAlign w:val="center"/>
          </w:tcPr>
          <w:p w14:paraId="6FC92FAF" w14:textId="77777777" w:rsidR="00513C7D" w:rsidRPr="00D60250" w:rsidRDefault="005F6092">
            <w:pPr>
              <w:jc w:val="center"/>
              <w:rPr>
                <w:rFonts w:ascii="宋体" w:cs="Times New Roman"/>
                <w:sz w:val="24"/>
                <w:szCs w:val="24"/>
              </w:rPr>
            </w:pPr>
            <w:r w:rsidRPr="00D60250">
              <w:rPr>
                <w:rFonts w:ascii="宋体" w:cs="宋体" w:hint="eastAsia"/>
                <w:sz w:val="24"/>
                <w:szCs w:val="24"/>
              </w:rPr>
              <w:t>手机号码</w:t>
            </w:r>
          </w:p>
        </w:tc>
        <w:tc>
          <w:tcPr>
            <w:tcW w:w="1246" w:type="dxa"/>
            <w:gridSpan w:val="3"/>
            <w:vAlign w:val="center"/>
          </w:tcPr>
          <w:p w14:paraId="14374882" w14:textId="77777777" w:rsidR="00513C7D" w:rsidRPr="00D60250" w:rsidRDefault="00513C7D">
            <w:pPr>
              <w:jc w:val="center"/>
              <w:rPr>
                <w:rFonts w:ascii="宋体" w:cs="Times New Roman"/>
                <w:sz w:val="24"/>
                <w:szCs w:val="24"/>
              </w:rPr>
            </w:pPr>
          </w:p>
        </w:tc>
        <w:tc>
          <w:tcPr>
            <w:tcW w:w="1594" w:type="dxa"/>
            <w:gridSpan w:val="2"/>
            <w:vAlign w:val="center"/>
          </w:tcPr>
          <w:p w14:paraId="27E5677D" w14:textId="77777777" w:rsidR="00513C7D" w:rsidRPr="00D60250" w:rsidRDefault="005F6092">
            <w:pPr>
              <w:jc w:val="center"/>
              <w:rPr>
                <w:rFonts w:ascii="宋体" w:cs="Times New Roman"/>
                <w:sz w:val="24"/>
                <w:szCs w:val="24"/>
              </w:rPr>
            </w:pPr>
            <w:r w:rsidRPr="00D60250">
              <w:rPr>
                <w:rFonts w:ascii="宋体" w:cs="宋体" w:hint="eastAsia"/>
                <w:sz w:val="24"/>
                <w:szCs w:val="24"/>
              </w:rPr>
              <w:t>最高学历</w:t>
            </w:r>
          </w:p>
        </w:tc>
        <w:tc>
          <w:tcPr>
            <w:tcW w:w="2106" w:type="dxa"/>
            <w:vAlign w:val="center"/>
          </w:tcPr>
          <w:p w14:paraId="26BFEC18" w14:textId="77777777" w:rsidR="00513C7D" w:rsidRPr="00D60250" w:rsidRDefault="00513C7D">
            <w:pPr>
              <w:jc w:val="center"/>
              <w:rPr>
                <w:rFonts w:ascii="宋体" w:cs="Times New Roman"/>
                <w:sz w:val="24"/>
                <w:szCs w:val="24"/>
              </w:rPr>
            </w:pPr>
          </w:p>
        </w:tc>
      </w:tr>
      <w:tr w:rsidR="00D90547" w:rsidRPr="00D60250" w14:paraId="55AEF64E" w14:textId="77777777">
        <w:trPr>
          <w:trHeight w:val="616"/>
        </w:trPr>
        <w:tc>
          <w:tcPr>
            <w:tcW w:w="8967" w:type="dxa"/>
            <w:gridSpan w:val="9"/>
            <w:vAlign w:val="center"/>
          </w:tcPr>
          <w:p w14:paraId="1286BA8A" w14:textId="77777777" w:rsidR="00513C7D" w:rsidRPr="00D60250" w:rsidRDefault="005F6092">
            <w:pPr>
              <w:jc w:val="center"/>
              <w:rPr>
                <w:rFonts w:ascii="宋体" w:cs="Times New Roman"/>
                <w:sz w:val="24"/>
                <w:szCs w:val="24"/>
              </w:rPr>
            </w:pPr>
            <w:r w:rsidRPr="00D60250">
              <w:rPr>
                <w:rFonts w:ascii="宋体" w:cs="宋体" w:hint="eastAsia"/>
                <w:sz w:val="24"/>
                <w:szCs w:val="24"/>
              </w:rPr>
              <w:t>主要工作经历</w:t>
            </w:r>
          </w:p>
        </w:tc>
      </w:tr>
      <w:tr w:rsidR="00D90547" w:rsidRPr="00D60250" w14:paraId="09A37510" w14:textId="77777777">
        <w:trPr>
          <w:trHeight w:val="616"/>
        </w:trPr>
        <w:tc>
          <w:tcPr>
            <w:tcW w:w="1212" w:type="dxa"/>
            <w:vAlign w:val="center"/>
          </w:tcPr>
          <w:p w14:paraId="342BF4B0" w14:textId="77777777" w:rsidR="00513C7D" w:rsidRPr="00D60250" w:rsidRDefault="005F6092">
            <w:pPr>
              <w:jc w:val="center"/>
              <w:rPr>
                <w:rFonts w:ascii="宋体" w:cs="Times New Roman"/>
                <w:sz w:val="24"/>
                <w:szCs w:val="24"/>
              </w:rPr>
            </w:pPr>
            <w:r w:rsidRPr="00D60250">
              <w:rPr>
                <w:rFonts w:ascii="宋体" w:cs="宋体" w:hint="eastAsia"/>
                <w:sz w:val="24"/>
                <w:szCs w:val="24"/>
              </w:rPr>
              <w:lastRenderedPageBreak/>
              <w:t>时间</w:t>
            </w:r>
          </w:p>
        </w:tc>
        <w:tc>
          <w:tcPr>
            <w:tcW w:w="3599" w:type="dxa"/>
            <w:gridSpan w:val="3"/>
            <w:vAlign w:val="center"/>
          </w:tcPr>
          <w:p w14:paraId="1556E26D" w14:textId="77777777" w:rsidR="00513C7D" w:rsidRPr="00D60250" w:rsidRDefault="005F6092">
            <w:pPr>
              <w:jc w:val="center"/>
              <w:rPr>
                <w:rFonts w:ascii="宋体" w:cs="Times New Roman"/>
                <w:sz w:val="24"/>
                <w:szCs w:val="24"/>
              </w:rPr>
            </w:pPr>
            <w:r w:rsidRPr="00D60250">
              <w:rPr>
                <w:rFonts w:ascii="宋体" w:cs="宋体" w:hint="eastAsia"/>
                <w:sz w:val="24"/>
                <w:szCs w:val="24"/>
              </w:rPr>
              <w:t>参加过的类似项目名称</w:t>
            </w:r>
          </w:p>
        </w:tc>
        <w:tc>
          <w:tcPr>
            <w:tcW w:w="1705" w:type="dxa"/>
            <w:gridSpan w:val="3"/>
            <w:vAlign w:val="center"/>
          </w:tcPr>
          <w:p w14:paraId="413924F2" w14:textId="77777777" w:rsidR="00513C7D" w:rsidRPr="00D60250" w:rsidRDefault="005F6092">
            <w:pPr>
              <w:jc w:val="center"/>
              <w:rPr>
                <w:rFonts w:ascii="宋体" w:cs="Times New Roman"/>
                <w:sz w:val="24"/>
                <w:szCs w:val="24"/>
              </w:rPr>
            </w:pPr>
            <w:r w:rsidRPr="00D60250">
              <w:rPr>
                <w:rFonts w:ascii="宋体" w:cs="宋体" w:hint="eastAsia"/>
                <w:sz w:val="24"/>
                <w:szCs w:val="24"/>
              </w:rPr>
              <w:t>工程概况说明</w:t>
            </w:r>
          </w:p>
        </w:tc>
        <w:tc>
          <w:tcPr>
            <w:tcW w:w="2451" w:type="dxa"/>
            <w:gridSpan w:val="2"/>
            <w:vAlign w:val="center"/>
          </w:tcPr>
          <w:p w14:paraId="484B3E57" w14:textId="77777777" w:rsidR="00513C7D" w:rsidRPr="00D60250" w:rsidRDefault="005F6092">
            <w:pPr>
              <w:jc w:val="center"/>
              <w:rPr>
                <w:rFonts w:ascii="宋体" w:cs="Times New Roman"/>
                <w:sz w:val="24"/>
                <w:szCs w:val="24"/>
              </w:rPr>
            </w:pPr>
            <w:r w:rsidRPr="00D60250">
              <w:rPr>
                <w:rFonts w:ascii="宋体" w:cs="宋体" w:hint="eastAsia"/>
                <w:sz w:val="24"/>
                <w:szCs w:val="24"/>
              </w:rPr>
              <w:t>发包人名称</w:t>
            </w:r>
          </w:p>
        </w:tc>
      </w:tr>
      <w:tr w:rsidR="00D90547" w:rsidRPr="00D60250" w14:paraId="3E7ACE31" w14:textId="77777777">
        <w:trPr>
          <w:trHeight w:val="616"/>
        </w:trPr>
        <w:tc>
          <w:tcPr>
            <w:tcW w:w="1212" w:type="dxa"/>
            <w:vAlign w:val="center"/>
          </w:tcPr>
          <w:p w14:paraId="5ECE980A" w14:textId="77777777" w:rsidR="00513C7D" w:rsidRPr="00D60250" w:rsidRDefault="00513C7D">
            <w:pPr>
              <w:jc w:val="center"/>
              <w:rPr>
                <w:rFonts w:ascii="宋体" w:cs="Times New Roman"/>
                <w:sz w:val="24"/>
                <w:szCs w:val="24"/>
              </w:rPr>
            </w:pPr>
          </w:p>
        </w:tc>
        <w:tc>
          <w:tcPr>
            <w:tcW w:w="3599" w:type="dxa"/>
            <w:gridSpan w:val="3"/>
            <w:vAlign w:val="center"/>
          </w:tcPr>
          <w:p w14:paraId="36AB9E6F" w14:textId="77777777" w:rsidR="00513C7D" w:rsidRPr="00D60250" w:rsidRDefault="00513C7D">
            <w:pPr>
              <w:jc w:val="center"/>
              <w:rPr>
                <w:rFonts w:ascii="宋体" w:cs="Times New Roman"/>
                <w:sz w:val="24"/>
                <w:szCs w:val="24"/>
              </w:rPr>
            </w:pPr>
          </w:p>
        </w:tc>
        <w:tc>
          <w:tcPr>
            <w:tcW w:w="1705" w:type="dxa"/>
            <w:gridSpan w:val="3"/>
            <w:vAlign w:val="center"/>
          </w:tcPr>
          <w:p w14:paraId="70E9EA41" w14:textId="77777777" w:rsidR="00513C7D" w:rsidRPr="00D60250" w:rsidRDefault="00513C7D">
            <w:pPr>
              <w:jc w:val="center"/>
              <w:rPr>
                <w:rFonts w:ascii="宋体" w:cs="Times New Roman"/>
                <w:sz w:val="24"/>
                <w:szCs w:val="24"/>
              </w:rPr>
            </w:pPr>
          </w:p>
        </w:tc>
        <w:tc>
          <w:tcPr>
            <w:tcW w:w="2451" w:type="dxa"/>
            <w:gridSpan w:val="2"/>
            <w:vAlign w:val="center"/>
          </w:tcPr>
          <w:p w14:paraId="58CCA8F6" w14:textId="77777777" w:rsidR="00513C7D" w:rsidRPr="00D60250" w:rsidRDefault="00513C7D">
            <w:pPr>
              <w:jc w:val="center"/>
              <w:rPr>
                <w:rFonts w:ascii="宋体" w:cs="Times New Roman"/>
                <w:sz w:val="24"/>
                <w:szCs w:val="24"/>
              </w:rPr>
            </w:pPr>
          </w:p>
        </w:tc>
      </w:tr>
      <w:tr w:rsidR="00D90547" w:rsidRPr="00D60250" w14:paraId="54542A5C" w14:textId="77777777">
        <w:trPr>
          <w:trHeight w:val="616"/>
        </w:trPr>
        <w:tc>
          <w:tcPr>
            <w:tcW w:w="1212" w:type="dxa"/>
            <w:vAlign w:val="center"/>
          </w:tcPr>
          <w:p w14:paraId="08450C10" w14:textId="77777777" w:rsidR="00513C7D" w:rsidRPr="00D60250" w:rsidRDefault="00513C7D">
            <w:pPr>
              <w:jc w:val="center"/>
              <w:rPr>
                <w:rFonts w:ascii="宋体" w:cs="Times New Roman"/>
                <w:sz w:val="24"/>
                <w:szCs w:val="24"/>
              </w:rPr>
            </w:pPr>
          </w:p>
        </w:tc>
        <w:tc>
          <w:tcPr>
            <w:tcW w:w="3599" w:type="dxa"/>
            <w:gridSpan w:val="3"/>
            <w:vAlign w:val="center"/>
          </w:tcPr>
          <w:p w14:paraId="5BEC889E" w14:textId="77777777" w:rsidR="00513C7D" w:rsidRPr="00D60250" w:rsidRDefault="00513C7D">
            <w:pPr>
              <w:jc w:val="center"/>
              <w:rPr>
                <w:rFonts w:ascii="宋体" w:cs="Times New Roman"/>
                <w:sz w:val="24"/>
                <w:szCs w:val="24"/>
              </w:rPr>
            </w:pPr>
          </w:p>
        </w:tc>
        <w:tc>
          <w:tcPr>
            <w:tcW w:w="1705" w:type="dxa"/>
            <w:gridSpan w:val="3"/>
            <w:vAlign w:val="center"/>
          </w:tcPr>
          <w:p w14:paraId="1C420831" w14:textId="77777777" w:rsidR="00513C7D" w:rsidRPr="00D60250" w:rsidRDefault="00513C7D">
            <w:pPr>
              <w:jc w:val="center"/>
              <w:rPr>
                <w:rFonts w:ascii="宋体" w:cs="Times New Roman"/>
                <w:sz w:val="24"/>
                <w:szCs w:val="24"/>
              </w:rPr>
            </w:pPr>
          </w:p>
        </w:tc>
        <w:tc>
          <w:tcPr>
            <w:tcW w:w="2451" w:type="dxa"/>
            <w:gridSpan w:val="2"/>
            <w:vAlign w:val="center"/>
          </w:tcPr>
          <w:p w14:paraId="2C40FDC5" w14:textId="77777777" w:rsidR="00513C7D" w:rsidRPr="00D60250" w:rsidRDefault="00513C7D">
            <w:pPr>
              <w:jc w:val="center"/>
              <w:rPr>
                <w:rFonts w:ascii="宋体" w:cs="Times New Roman"/>
                <w:sz w:val="24"/>
                <w:szCs w:val="24"/>
              </w:rPr>
            </w:pPr>
          </w:p>
        </w:tc>
      </w:tr>
      <w:tr w:rsidR="00D90547" w:rsidRPr="00D60250" w14:paraId="0B108FCF" w14:textId="77777777">
        <w:trPr>
          <w:trHeight w:val="616"/>
        </w:trPr>
        <w:tc>
          <w:tcPr>
            <w:tcW w:w="1212" w:type="dxa"/>
            <w:vAlign w:val="center"/>
          </w:tcPr>
          <w:p w14:paraId="3BE9E350" w14:textId="77777777" w:rsidR="00513C7D" w:rsidRPr="00D60250" w:rsidRDefault="00513C7D">
            <w:pPr>
              <w:jc w:val="center"/>
              <w:rPr>
                <w:rFonts w:ascii="宋体" w:cs="Times New Roman"/>
                <w:sz w:val="24"/>
                <w:szCs w:val="24"/>
              </w:rPr>
            </w:pPr>
          </w:p>
        </w:tc>
        <w:tc>
          <w:tcPr>
            <w:tcW w:w="3599" w:type="dxa"/>
            <w:gridSpan w:val="3"/>
            <w:vAlign w:val="center"/>
          </w:tcPr>
          <w:p w14:paraId="16C25061" w14:textId="77777777" w:rsidR="00513C7D" w:rsidRPr="00D60250" w:rsidRDefault="00513C7D">
            <w:pPr>
              <w:jc w:val="center"/>
              <w:rPr>
                <w:rFonts w:ascii="宋体" w:cs="Times New Roman"/>
                <w:sz w:val="24"/>
                <w:szCs w:val="24"/>
              </w:rPr>
            </w:pPr>
          </w:p>
        </w:tc>
        <w:tc>
          <w:tcPr>
            <w:tcW w:w="1705" w:type="dxa"/>
            <w:gridSpan w:val="3"/>
            <w:vAlign w:val="center"/>
          </w:tcPr>
          <w:p w14:paraId="37924453" w14:textId="77777777" w:rsidR="00513C7D" w:rsidRPr="00D60250" w:rsidRDefault="00513C7D">
            <w:pPr>
              <w:jc w:val="center"/>
              <w:rPr>
                <w:rFonts w:ascii="宋体" w:cs="Times New Roman"/>
                <w:sz w:val="24"/>
                <w:szCs w:val="24"/>
              </w:rPr>
            </w:pPr>
          </w:p>
        </w:tc>
        <w:tc>
          <w:tcPr>
            <w:tcW w:w="2451" w:type="dxa"/>
            <w:gridSpan w:val="2"/>
            <w:vAlign w:val="center"/>
          </w:tcPr>
          <w:p w14:paraId="0153E8A4" w14:textId="77777777" w:rsidR="00513C7D" w:rsidRPr="00D60250" w:rsidRDefault="00513C7D">
            <w:pPr>
              <w:jc w:val="center"/>
              <w:rPr>
                <w:rFonts w:ascii="宋体" w:cs="Times New Roman"/>
                <w:sz w:val="24"/>
                <w:szCs w:val="24"/>
              </w:rPr>
            </w:pPr>
          </w:p>
        </w:tc>
      </w:tr>
      <w:tr w:rsidR="00D90547" w:rsidRPr="00D60250" w14:paraId="1C836128" w14:textId="77777777">
        <w:trPr>
          <w:trHeight w:val="616"/>
        </w:trPr>
        <w:tc>
          <w:tcPr>
            <w:tcW w:w="1212" w:type="dxa"/>
            <w:vAlign w:val="center"/>
          </w:tcPr>
          <w:p w14:paraId="15699C78" w14:textId="77777777" w:rsidR="00513C7D" w:rsidRPr="00D60250" w:rsidRDefault="00513C7D">
            <w:pPr>
              <w:jc w:val="center"/>
              <w:rPr>
                <w:rFonts w:ascii="宋体" w:cs="Times New Roman"/>
                <w:sz w:val="24"/>
                <w:szCs w:val="24"/>
              </w:rPr>
            </w:pPr>
          </w:p>
        </w:tc>
        <w:tc>
          <w:tcPr>
            <w:tcW w:w="3599" w:type="dxa"/>
            <w:gridSpan w:val="3"/>
            <w:vAlign w:val="center"/>
          </w:tcPr>
          <w:p w14:paraId="0FA46347" w14:textId="77777777" w:rsidR="00513C7D" w:rsidRPr="00D60250" w:rsidRDefault="00513C7D">
            <w:pPr>
              <w:jc w:val="center"/>
              <w:rPr>
                <w:rFonts w:ascii="宋体" w:cs="Times New Roman"/>
                <w:sz w:val="24"/>
                <w:szCs w:val="24"/>
              </w:rPr>
            </w:pPr>
          </w:p>
        </w:tc>
        <w:tc>
          <w:tcPr>
            <w:tcW w:w="1705" w:type="dxa"/>
            <w:gridSpan w:val="3"/>
            <w:vAlign w:val="center"/>
          </w:tcPr>
          <w:p w14:paraId="3081550D" w14:textId="77777777" w:rsidR="00513C7D" w:rsidRPr="00D60250" w:rsidRDefault="00513C7D">
            <w:pPr>
              <w:jc w:val="center"/>
              <w:rPr>
                <w:rFonts w:ascii="宋体" w:cs="Times New Roman"/>
                <w:sz w:val="24"/>
                <w:szCs w:val="24"/>
              </w:rPr>
            </w:pPr>
          </w:p>
        </w:tc>
        <w:tc>
          <w:tcPr>
            <w:tcW w:w="2451" w:type="dxa"/>
            <w:gridSpan w:val="2"/>
            <w:vAlign w:val="center"/>
          </w:tcPr>
          <w:p w14:paraId="6CA8A308" w14:textId="77777777" w:rsidR="00513C7D" w:rsidRPr="00D60250" w:rsidRDefault="00513C7D">
            <w:pPr>
              <w:jc w:val="center"/>
              <w:rPr>
                <w:rFonts w:ascii="宋体" w:cs="Times New Roman"/>
                <w:sz w:val="24"/>
                <w:szCs w:val="24"/>
              </w:rPr>
            </w:pPr>
          </w:p>
        </w:tc>
      </w:tr>
      <w:tr w:rsidR="00D90547" w:rsidRPr="00D60250" w14:paraId="3790D12A" w14:textId="77777777">
        <w:trPr>
          <w:trHeight w:val="616"/>
        </w:trPr>
        <w:tc>
          <w:tcPr>
            <w:tcW w:w="1212" w:type="dxa"/>
            <w:vAlign w:val="center"/>
          </w:tcPr>
          <w:p w14:paraId="77330555" w14:textId="77777777" w:rsidR="00513C7D" w:rsidRPr="00D60250" w:rsidRDefault="00513C7D">
            <w:pPr>
              <w:jc w:val="center"/>
              <w:rPr>
                <w:rFonts w:ascii="宋体" w:cs="Times New Roman"/>
                <w:sz w:val="24"/>
                <w:szCs w:val="24"/>
              </w:rPr>
            </w:pPr>
          </w:p>
        </w:tc>
        <w:tc>
          <w:tcPr>
            <w:tcW w:w="3599" w:type="dxa"/>
            <w:gridSpan w:val="3"/>
            <w:vAlign w:val="center"/>
          </w:tcPr>
          <w:p w14:paraId="7B608ADB" w14:textId="77777777" w:rsidR="00513C7D" w:rsidRPr="00D60250" w:rsidRDefault="00513C7D">
            <w:pPr>
              <w:jc w:val="center"/>
              <w:rPr>
                <w:rFonts w:ascii="宋体" w:cs="Times New Roman"/>
                <w:sz w:val="24"/>
                <w:szCs w:val="24"/>
              </w:rPr>
            </w:pPr>
          </w:p>
        </w:tc>
        <w:tc>
          <w:tcPr>
            <w:tcW w:w="1705" w:type="dxa"/>
            <w:gridSpan w:val="3"/>
            <w:vAlign w:val="center"/>
          </w:tcPr>
          <w:p w14:paraId="41BBF2DD" w14:textId="77777777" w:rsidR="00513C7D" w:rsidRPr="00D60250" w:rsidRDefault="00513C7D">
            <w:pPr>
              <w:jc w:val="center"/>
              <w:rPr>
                <w:rFonts w:ascii="宋体" w:cs="Times New Roman"/>
                <w:sz w:val="24"/>
                <w:szCs w:val="24"/>
              </w:rPr>
            </w:pPr>
          </w:p>
        </w:tc>
        <w:tc>
          <w:tcPr>
            <w:tcW w:w="2451" w:type="dxa"/>
            <w:gridSpan w:val="2"/>
            <w:vAlign w:val="center"/>
          </w:tcPr>
          <w:p w14:paraId="6260D323" w14:textId="77777777" w:rsidR="00513C7D" w:rsidRPr="00D60250" w:rsidRDefault="00513C7D">
            <w:pPr>
              <w:jc w:val="center"/>
              <w:rPr>
                <w:rFonts w:ascii="宋体" w:cs="Times New Roman"/>
                <w:sz w:val="24"/>
                <w:szCs w:val="24"/>
              </w:rPr>
            </w:pPr>
          </w:p>
        </w:tc>
      </w:tr>
      <w:tr w:rsidR="00D90547" w:rsidRPr="00D60250" w14:paraId="516CFE7A" w14:textId="77777777">
        <w:trPr>
          <w:trHeight w:val="616"/>
        </w:trPr>
        <w:tc>
          <w:tcPr>
            <w:tcW w:w="1212" w:type="dxa"/>
            <w:vAlign w:val="center"/>
          </w:tcPr>
          <w:p w14:paraId="49B4FDDE" w14:textId="77777777" w:rsidR="00513C7D" w:rsidRPr="00D60250" w:rsidRDefault="00513C7D">
            <w:pPr>
              <w:jc w:val="center"/>
              <w:rPr>
                <w:rFonts w:ascii="宋体" w:cs="Times New Roman"/>
                <w:sz w:val="24"/>
                <w:szCs w:val="24"/>
              </w:rPr>
            </w:pPr>
          </w:p>
        </w:tc>
        <w:tc>
          <w:tcPr>
            <w:tcW w:w="3599" w:type="dxa"/>
            <w:gridSpan w:val="3"/>
            <w:vAlign w:val="center"/>
          </w:tcPr>
          <w:p w14:paraId="3F7BFDAC" w14:textId="77777777" w:rsidR="00513C7D" w:rsidRPr="00D60250" w:rsidRDefault="00513C7D">
            <w:pPr>
              <w:jc w:val="center"/>
              <w:rPr>
                <w:rFonts w:ascii="宋体" w:cs="Times New Roman"/>
                <w:sz w:val="24"/>
                <w:szCs w:val="24"/>
              </w:rPr>
            </w:pPr>
          </w:p>
        </w:tc>
        <w:tc>
          <w:tcPr>
            <w:tcW w:w="1705" w:type="dxa"/>
            <w:gridSpan w:val="3"/>
            <w:vAlign w:val="center"/>
          </w:tcPr>
          <w:p w14:paraId="12BF8907" w14:textId="77777777" w:rsidR="00513C7D" w:rsidRPr="00D60250" w:rsidRDefault="00513C7D">
            <w:pPr>
              <w:jc w:val="center"/>
              <w:rPr>
                <w:rFonts w:ascii="宋体" w:cs="Times New Roman"/>
                <w:sz w:val="24"/>
                <w:szCs w:val="24"/>
              </w:rPr>
            </w:pPr>
          </w:p>
        </w:tc>
        <w:tc>
          <w:tcPr>
            <w:tcW w:w="2451" w:type="dxa"/>
            <w:gridSpan w:val="2"/>
            <w:vAlign w:val="center"/>
          </w:tcPr>
          <w:p w14:paraId="58F88757" w14:textId="77777777" w:rsidR="00513C7D" w:rsidRPr="00D60250" w:rsidRDefault="00513C7D">
            <w:pPr>
              <w:jc w:val="center"/>
              <w:rPr>
                <w:rFonts w:ascii="宋体" w:cs="Times New Roman"/>
                <w:sz w:val="24"/>
                <w:szCs w:val="24"/>
              </w:rPr>
            </w:pPr>
          </w:p>
        </w:tc>
      </w:tr>
    </w:tbl>
    <w:p w14:paraId="5D6B8169" w14:textId="77777777" w:rsidR="00513C7D" w:rsidRPr="00D60250" w:rsidRDefault="00513C7D">
      <w:pPr>
        <w:pStyle w:val="aa"/>
        <w:spacing w:line="360" w:lineRule="auto"/>
        <w:ind w:firstLine="480"/>
        <w:rPr>
          <w:rFonts w:ascii="宋体" w:cs="Times New Roman"/>
          <w:sz w:val="24"/>
          <w:szCs w:val="24"/>
        </w:rPr>
      </w:pPr>
    </w:p>
    <w:p w14:paraId="005072FD" w14:textId="77777777" w:rsidR="00513C7D" w:rsidRPr="00D60250" w:rsidRDefault="005F6092">
      <w:pPr>
        <w:pStyle w:val="aa"/>
        <w:spacing w:line="360" w:lineRule="auto"/>
        <w:ind w:firstLine="480"/>
        <w:jc w:val="center"/>
        <w:rPr>
          <w:rFonts w:ascii="宋体" w:cs="宋体"/>
          <w:sz w:val="24"/>
          <w:szCs w:val="24"/>
        </w:rPr>
      </w:pPr>
      <w:r w:rsidRPr="00D60250">
        <w:rPr>
          <w:rFonts w:ascii="宋体" w:cs="宋体"/>
          <w:sz w:val="24"/>
          <w:szCs w:val="24"/>
        </w:rPr>
        <w:t xml:space="preserve">                                 </w:t>
      </w:r>
      <w:r w:rsidRPr="00D60250">
        <w:rPr>
          <w:rFonts w:ascii="宋体" w:cs="宋体" w:hint="eastAsia"/>
          <w:sz w:val="24"/>
          <w:szCs w:val="24"/>
        </w:rPr>
        <w:t>投标人：</w:t>
      </w:r>
      <w:r w:rsidRPr="00D60250">
        <w:rPr>
          <w:rFonts w:ascii="宋体" w:cs="宋体"/>
          <w:sz w:val="24"/>
          <w:szCs w:val="24"/>
        </w:rPr>
        <w:t>(</w:t>
      </w:r>
      <w:r w:rsidRPr="00D60250">
        <w:rPr>
          <w:rFonts w:ascii="宋体" w:cs="宋体" w:hint="eastAsia"/>
          <w:sz w:val="24"/>
          <w:szCs w:val="24"/>
        </w:rPr>
        <w:t>盖单位公章</w:t>
      </w:r>
      <w:r w:rsidRPr="00D60250">
        <w:rPr>
          <w:rFonts w:ascii="宋体" w:cs="宋体"/>
          <w:sz w:val="24"/>
          <w:szCs w:val="24"/>
        </w:rPr>
        <w:t>)</w:t>
      </w:r>
    </w:p>
    <w:p w14:paraId="2957FF38" w14:textId="77777777" w:rsidR="00513C7D" w:rsidRPr="00D60250" w:rsidRDefault="00513C7D">
      <w:pPr>
        <w:rPr>
          <w:rFonts w:ascii="宋体" w:cs="Times New Roman"/>
          <w:sz w:val="24"/>
          <w:szCs w:val="24"/>
        </w:rPr>
      </w:pPr>
    </w:p>
    <w:p w14:paraId="2FE6E0BC" w14:textId="77777777" w:rsidR="00513C7D" w:rsidRPr="00D60250" w:rsidRDefault="005F6092">
      <w:pPr>
        <w:adjustRightInd w:val="0"/>
        <w:snapToGrid w:val="0"/>
        <w:spacing w:line="360" w:lineRule="exact"/>
        <w:rPr>
          <w:rFonts w:ascii="宋体" w:cs="Times New Roman"/>
          <w:sz w:val="24"/>
          <w:szCs w:val="24"/>
        </w:rPr>
      </w:pPr>
      <w:r w:rsidRPr="00D60250">
        <w:rPr>
          <w:rFonts w:ascii="宋体" w:cs="宋体" w:hint="eastAsia"/>
          <w:sz w:val="24"/>
          <w:szCs w:val="24"/>
        </w:rPr>
        <w:t>注：</w:t>
      </w:r>
      <w:r w:rsidRPr="00D60250">
        <w:rPr>
          <w:rFonts w:ascii="宋体" w:cs="宋体"/>
          <w:sz w:val="24"/>
          <w:szCs w:val="24"/>
        </w:rPr>
        <w:t>1</w:t>
      </w:r>
      <w:r w:rsidRPr="00D60250">
        <w:rPr>
          <w:rFonts w:ascii="宋体" w:cs="宋体" w:hint="eastAsia"/>
          <w:sz w:val="24"/>
          <w:szCs w:val="24"/>
        </w:rPr>
        <w:t>、施工项目负责人须由承担施工任务的投标人派出。</w:t>
      </w:r>
    </w:p>
    <w:p w14:paraId="474868E8" w14:textId="77777777" w:rsidR="00513C7D" w:rsidRPr="00D60250" w:rsidRDefault="005F6092">
      <w:pPr>
        <w:pStyle w:val="aa"/>
        <w:adjustRightInd w:val="0"/>
        <w:snapToGrid w:val="0"/>
        <w:spacing w:line="360" w:lineRule="exact"/>
        <w:ind w:firstLine="480"/>
        <w:rPr>
          <w:rFonts w:ascii="宋体" w:cs="Times New Roman"/>
          <w:sz w:val="24"/>
          <w:szCs w:val="24"/>
        </w:rPr>
      </w:pPr>
      <w:r w:rsidRPr="00D60250">
        <w:rPr>
          <w:rFonts w:ascii="宋体" w:cs="宋体"/>
          <w:sz w:val="24"/>
          <w:szCs w:val="24"/>
        </w:rPr>
        <w:t>2</w:t>
      </w:r>
      <w:r w:rsidRPr="00D60250">
        <w:rPr>
          <w:rFonts w:ascii="宋体" w:cs="宋体" w:hint="eastAsia"/>
          <w:sz w:val="24"/>
          <w:szCs w:val="24"/>
        </w:rPr>
        <w:t>、施工项目负责人的相关证明材料按照第二章“投标人须知”的要求提供。</w:t>
      </w:r>
    </w:p>
    <w:p w14:paraId="3FED799A" w14:textId="77777777" w:rsidR="00513C7D" w:rsidRPr="00D60250" w:rsidRDefault="005F6092">
      <w:pPr>
        <w:tabs>
          <w:tab w:val="left" w:pos="0"/>
          <w:tab w:val="left" w:pos="567"/>
          <w:tab w:val="left" w:pos="993"/>
          <w:tab w:val="left" w:pos="1134"/>
        </w:tabs>
        <w:spacing w:line="560" w:lineRule="exact"/>
        <w:jc w:val="center"/>
        <w:rPr>
          <w:rFonts w:cs="Times New Roman"/>
        </w:rPr>
      </w:pPr>
      <w:r w:rsidRPr="00D60250">
        <w:rPr>
          <w:rFonts w:cs="Times New Roman"/>
        </w:rPr>
        <w:br w:type="page"/>
      </w:r>
    </w:p>
    <w:p w14:paraId="145EE350" w14:textId="77777777" w:rsidR="00513C7D" w:rsidRPr="00D60250" w:rsidRDefault="005F6092">
      <w:pPr>
        <w:pStyle w:val="30"/>
        <w:jc w:val="center"/>
      </w:pPr>
      <w:bookmarkStart w:id="1591" w:name="_Toc130844348"/>
      <w:r w:rsidRPr="00D60250">
        <w:rPr>
          <w:rFonts w:hint="eastAsia"/>
        </w:rPr>
        <w:t>七、拟派出设计项目负责人简要情况表</w:t>
      </w:r>
      <w:bookmarkEnd w:id="1591"/>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982"/>
        <w:gridCol w:w="1718"/>
        <w:gridCol w:w="899"/>
        <w:gridCol w:w="456"/>
        <w:gridCol w:w="1249"/>
        <w:gridCol w:w="345"/>
        <w:gridCol w:w="2093"/>
      </w:tblGrid>
      <w:tr w:rsidR="00D90547" w:rsidRPr="00D60250" w14:paraId="1029596F" w14:textId="77777777">
        <w:trPr>
          <w:trHeight w:val="615"/>
        </w:trPr>
        <w:tc>
          <w:tcPr>
            <w:tcW w:w="1212" w:type="dxa"/>
            <w:vAlign w:val="center"/>
          </w:tcPr>
          <w:p w14:paraId="174329CA" w14:textId="77777777" w:rsidR="00513C7D" w:rsidRPr="00D60250" w:rsidRDefault="005F6092">
            <w:pPr>
              <w:jc w:val="center"/>
              <w:rPr>
                <w:rFonts w:ascii="宋体" w:cs="Times New Roman"/>
                <w:sz w:val="24"/>
                <w:szCs w:val="24"/>
              </w:rPr>
            </w:pPr>
            <w:r w:rsidRPr="00D60250">
              <w:rPr>
                <w:rFonts w:ascii="宋体" w:cs="宋体" w:hint="eastAsia"/>
                <w:sz w:val="24"/>
                <w:szCs w:val="24"/>
              </w:rPr>
              <w:t>姓名</w:t>
            </w:r>
          </w:p>
        </w:tc>
        <w:tc>
          <w:tcPr>
            <w:tcW w:w="982" w:type="dxa"/>
            <w:vAlign w:val="center"/>
          </w:tcPr>
          <w:p w14:paraId="06A6E6EE" w14:textId="77777777" w:rsidR="00513C7D" w:rsidRPr="00D60250" w:rsidRDefault="00513C7D">
            <w:pPr>
              <w:jc w:val="center"/>
              <w:rPr>
                <w:rFonts w:ascii="宋体" w:cs="Times New Roman"/>
                <w:sz w:val="24"/>
                <w:szCs w:val="24"/>
              </w:rPr>
            </w:pPr>
          </w:p>
        </w:tc>
        <w:tc>
          <w:tcPr>
            <w:tcW w:w="1718" w:type="dxa"/>
            <w:vAlign w:val="center"/>
          </w:tcPr>
          <w:p w14:paraId="4BF5E2F2" w14:textId="77777777" w:rsidR="00513C7D" w:rsidRPr="00D60250" w:rsidRDefault="005F6092">
            <w:pPr>
              <w:jc w:val="center"/>
              <w:rPr>
                <w:rFonts w:ascii="宋体" w:cs="Times New Roman"/>
                <w:sz w:val="24"/>
                <w:szCs w:val="24"/>
              </w:rPr>
            </w:pPr>
            <w:r w:rsidRPr="00D60250">
              <w:rPr>
                <w:rFonts w:ascii="宋体" w:cs="宋体" w:hint="eastAsia"/>
                <w:sz w:val="24"/>
                <w:szCs w:val="24"/>
              </w:rPr>
              <w:t>身份证号码</w:t>
            </w:r>
          </w:p>
        </w:tc>
        <w:tc>
          <w:tcPr>
            <w:tcW w:w="5042" w:type="dxa"/>
            <w:gridSpan w:val="5"/>
            <w:vAlign w:val="center"/>
          </w:tcPr>
          <w:p w14:paraId="33103761" w14:textId="77777777" w:rsidR="00513C7D" w:rsidRPr="00D60250" w:rsidRDefault="00513C7D">
            <w:pPr>
              <w:jc w:val="center"/>
              <w:rPr>
                <w:rFonts w:ascii="宋体" w:cs="Times New Roman"/>
                <w:sz w:val="24"/>
                <w:szCs w:val="24"/>
              </w:rPr>
            </w:pPr>
          </w:p>
        </w:tc>
      </w:tr>
      <w:tr w:rsidR="00D90547" w:rsidRPr="00D60250" w14:paraId="267C456C" w14:textId="77777777">
        <w:trPr>
          <w:trHeight w:val="615"/>
        </w:trPr>
        <w:tc>
          <w:tcPr>
            <w:tcW w:w="1212" w:type="dxa"/>
            <w:vAlign w:val="center"/>
          </w:tcPr>
          <w:p w14:paraId="1D58BEF5" w14:textId="77777777" w:rsidR="00513C7D" w:rsidRPr="00D60250" w:rsidRDefault="005F6092">
            <w:pPr>
              <w:jc w:val="center"/>
              <w:rPr>
                <w:rFonts w:ascii="宋体" w:cs="Times New Roman"/>
                <w:b/>
                <w:bCs/>
                <w:sz w:val="24"/>
                <w:szCs w:val="24"/>
              </w:rPr>
            </w:pPr>
            <w:r w:rsidRPr="00D60250">
              <w:rPr>
                <w:rFonts w:ascii="宋体" w:cs="宋体" w:hint="eastAsia"/>
                <w:b/>
                <w:bCs/>
                <w:sz w:val="24"/>
                <w:szCs w:val="24"/>
              </w:rPr>
              <w:t>所在单位</w:t>
            </w:r>
          </w:p>
        </w:tc>
        <w:tc>
          <w:tcPr>
            <w:tcW w:w="7742" w:type="dxa"/>
            <w:gridSpan w:val="7"/>
            <w:vAlign w:val="center"/>
          </w:tcPr>
          <w:p w14:paraId="70A2895A" w14:textId="77777777" w:rsidR="00513C7D" w:rsidRPr="00D60250" w:rsidRDefault="00513C7D">
            <w:pPr>
              <w:jc w:val="center"/>
              <w:rPr>
                <w:rFonts w:ascii="宋体" w:cs="Times New Roman"/>
                <w:sz w:val="24"/>
                <w:szCs w:val="24"/>
              </w:rPr>
            </w:pPr>
          </w:p>
        </w:tc>
      </w:tr>
      <w:tr w:rsidR="00D90547" w:rsidRPr="00D60250" w14:paraId="6181CEF7" w14:textId="77777777">
        <w:trPr>
          <w:trHeight w:val="615"/>
        </w:trPr>
        <w:tc>
          <w:tcPr>
            <w:tcW w:w="1212" w:type="dxa"/>
            <w:vAlign w:val="center"/>
          </w:tcPr>
          <w:p w14:paraId="0880004D" w14:textId="77777777" w:rsidR="00513C7D" w:rsidRPr="00D60250" w:rsidRDefault="005F6092">
            <w:pPr>
              <w:jc w:val="center"/>
              <w:rPr>
                <w:rFonts w:ascii="宋体" w:cs="Times New Roman"/>
                <w:sz w:val="24"/>
                <w:szCs w:val="24"/>
              </w:rPr>
            </w:pPr>
            <w:r w:rsidRPr="00D60250">
              <w:rPr>
                <w:rFonts w:ascii="宋体" w:cs="宋体" w:hint="eastAsia"/>
                <w:sz w:val="24"/>
                <w:szCs w:val="24"/>
              </w:rPr>
              <w:t>职称</w:t>
            </w:r>
          </w:p>
        </w:tc>
        <w:tc>
          <w:tcPr>
            <w:tcW w:w="982" w:type="dxa"/>
            <w:vAlign w:val="center"/>
          </w:tcPr>
          <w:p w14:paraId="31984910" w14:textId="77777777" w:rsidR="00513C7D" w:rsidRPr="00D60250" w:rsidRDefault="00513C7D">
            <w:pPr>
              <w:jc w:val="center"/>
              <w:rPr>
                <w:rFonts w:ascii="宋体" w:cs="Times New Roman"/>
                <w:sz w:val="24"/>
                <w:szCs w:val="24"/>
              </w:rPr>
            </w:pPr>
          </w:p>
        </w:tc>
        <w:tc>
          <w:tcPr>
            <w:tcW w:w="1718" w:type="dxa"/>
            <w:vAlign w:val="center"/>
          </w:tcPr>
          <w:p w14:paraId="3A37C268" w14:textId="77777777" w:rsidR="00513C7D" w:rsidRPr="00D60250" w:rsidRDefault="005F6092">
            <w:pPr>
              <w:jc w:val="center"/>
              <w:rPr>
                <w:rFonts w:ascii="宋体" w:cs="Times New Roman"/>
                <w:sz w:val="24"/>
                <w:szCs w:val="24"/>
              </w:rPr>
            </w:pPr>
            <w:r w:rsidRPr="00D60250">
              <w:rPr>
                <w:rFonts w:ascii="宋体" w:cs="宋体" w:hint="eastAsia"/>
                <w:sz w:val="24"/>
                <w:szCs w:val="24"/>
              </w:rPr>
              <w:t>职称证书编号</w:t>
            </w:r>
          </w:p>
        </w:tc>
        <w:tc>
          <w:tcPr>
            <w:tcW w:w="1355" w:type="dxa"/>
            <w:gridSpan w:val="2"/>
            <w:vAlign w:val="center"/>
          </w:tcPr>
          <w:p w14:paraId="0829D039" w14:textId="77777777" w:rsidR="00513C7D" w:rsidRPr="00D60250" w:rsidRDefault="00513C7D">
            <w:pPr>
              <w:jc w:val="center"/>
              <w:rPr>
                <w:rFonts w:ascii="宋体" w:cs="Times New Roman"/>
                <w:sz w:val="24"/>
                <w:szCs w:val="24"/>
              </w:rPr>
            </w:pPr>
          </w:p>
        </w:tc>
        <w:tc>
          <w:tcPr>
            <w:tcW w:w="1594" w:type="dxa"/>
            <w:gridSpan w:val="2"/>
            <w:vAlign w:val="center"/>
          </w:tcPr>
          <w:p w14:paraId="4725D646" w14:textId="77777777" w:rsidR="00513C7D" w:rsidRPr="00D60250" w:rsidRDefault="005F6092">
            <w:pPr>
              <w:jc w:val="center"/>
              <w:rPr>
                <w:rFonts w:ascii="宋体" w:cs="Times New Roman"/>
                <w:sz w:val="24"/>
                <w:szCs w:val="24"/>
              </w:rPr>
            </w:pPr>
            <w:r w:rsidRPr="00D60250">
              <w:rPr>
                <w:rFonts w:ascii="宋体" w:cs="宋体" w:hint="eastAsia"/>
                <w:sz w:val="24"/>
                <w:szCs w:val="24"/>
              </w:rPr>
              <w:t>性别</w:t>
            </w:r>
          </w:p>
        </w:tc>
        <w:tc>
          <w:tcPr>
            <w:tcW w:w="2093" w:type="dxa"/>
            <w:vAlign w:val="center"/>
          </w:tcPr>
          <w:p w14:paraId="119A24C8" w14:textId="77777777" w:rsidR="00513C7D" w:rsidRPr="00D60250" w:rsidRDefault="00513C7D">
            <w:pPr>
              <w:jc w:val="center"/>
              <w:rPr>
                <w:rFonts w:ascii="宋体" w:cs="Times New Roman"/>
                <w:sz w:val="24"/>
                <w:szCs w:val="24"/>
              </w:rPr>
            </w:pPr>
          </w:p>
        </w:tc>
      </w:tr>
      <w:tr w:rsidR="00D90547" w:rsidRPr="00D60250" w14:paraId="1CDC946A" w14:textId="77777777">
        <w:trPr>
          <w:trHeight w:val="615"/>
        </w:trPr>
        <w:tc>
          <w:tcPr>
            <w:tcW w:w="3912" w:type="dxa"/>
            <w:gridSpan w:val="3"/>
            <w:vAlign w:val="center"/>
          </w:tcPr>
          <w:p w14:paraId="4BEDD06B"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注册执业资格</w:t>
            </w:r>
          </w:p>
        </w:tc>
        <w:tc>
          <w:tcPr>
            <w:tcW w:w="5042" w:type="dxa"/>
            <w:gridSpan w:val="5"/>
            <w:vAlign w:val="center"/>
          </w:tcPr>
          <w:p w14:paraId="7D6167EB" w14:textId="77777777" w:rsidR="00513C7D" w:rsidRPr="00D60250" w:rsidRDefault="00513C7D">
            <w:pPr>
              <w:spacing w:line="240" w:lineRule="atLeast"/>
              <w:jc w:val="center"/>
              <w:rPr>
                <w:rFonts w:ascii="宋体" w:cs="Times New Roman"/>
                <w:sz w:val="24"/>
                <w:szCs w:val="24"/>
              </w:rPr>
            </w:pPr>
          </w:p>
        </w:tc>
      </w:tr>
      <w:tr w:rsidR="00D90547" w:rsidRPr="00D60250" w14:paraId="15DDDDEF" w14:textId="77777777">
        <w:trPr>
          <w:trHeight w:val="615"/>
        </w:trPr>
        <w:tc>
          <w:tcPr>
            <w:tcW w:w="3912" w:type="dxa"/>
            <w:gridSpan w:val="3"/>
            <w:vAlign w:val="center"/>
          </w:tcPr>
          <w:p w14:paraId="55366BAA"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注册编号</w:t>
            </w:r>
          </w:p>
        </w:tc>
        <w:tc>
          <w:tcPr>
            <w:tcW w:w="5042" w:type="dxa"/>
            <w:gridSpan w:val="5"/>
            <w:vAlign w:val="center"/>
          </w:tcPr>
          <w:p w14:paraId="23CD4BB3" w14:textId="77777777" w:rsidR="00513C7D" w:rsidRPr="00D60250" w:rsidRDefault="00513C7D">
            <w:pPr>
              <w:spacing w:line="240" w:lineRule="atLeast"/>
              <w:jc w:val="center"/>
              <w:rPr>
                <w:rFonts w:ascii="宋体" w:cs="Times New Roman"/>
                <w:sz w:val="24"/>
                <w:szCs w:val="24"/>
              </w:rPr>
            </w:pPr>
          </w:p>
        </w:tc>
      </w:tr>
      <w:tr w:rsidR="00D90547" w:rsidRPr="00D60250" w14:paraId="17E426D3" w14:textId="77777777">
        <w:trPr>
          <w:trHeight w:val="615"/>
        </w:trPr>
        <w:tc>
          <w:tcPr>
            <w:tcW w:w="3912" w:type="dxa"/>
            <w:gridSpan w:val="3"/>
            <w:vAlign w:val="center"/>
          </w:tcPr>
          <w:p w14:paraId="7B97CD5F"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手机号码</w:t>
            </w:r>
          </w:p>
        </w:tc>
        <w:tc>
          <w:tcPr>
            <w:tcW w:w="1355" w:type="dxa"/>
            <w:gridSpan w:val="2"/>
            <w:vAlign w:val="center"/>
          </w:tcPr>
          <w:p w14:paraId="09AEB485" w14:textId="77777777" w:rsidR="00513C7D" w:rsidRPr="00D60250" w:rsidRDefault="00513C7D">
            <w:pPr>
              <w:spacing w:line="240" w:lineRule="atLeast"/>
              <w:jc w:val="center"/>
              <w:rPr>
                <w:rFonts w:ascii="宋体" w:cs="Times New Roman"/>
                <w:sz w:val="24"/>
                <w:szCs w:val="24"/>
              </w:rPr>
            </w:pPr>
          </w:p>
        </w:tc>
        <w:tc>
          <w:tcPr>
            <w:tcW w:w="1594" w:type="dxa"/>
            <w:gridSpan w:val="2"/>
            <w:vAlign w:val="center"/>
          </w:tcPr>
          <w:p w14:paraId="0E50014D" w14:textId="77777777" w:rsidR="00513C7D" w:rsidRPr="00D60250" w:rsidRDefault="005F6092">
            <w:pPr>
              <w:spacing w:line="240" w:lineRule="atLeast"/>
              <w:jc w:val="center"/>
              <w:rPr>
                <w:rFonts w:ascii="宋体" w:cs="Times New Roman"/>
                <w:sz w:val="24"/>
                <w:szCs w:val="24"/>
              </w:rPr>
            </w:pPr>
            <w:r w:rsidRPr="00D60250">
              <w:rPr>
                <w:rFonts w:ascii="宋体" w:cs="宋体" w:hint="eastAsia"/>
                <w:sz w:val="24"/>
                <w:szCs w:val="24"/>
              </w:rPr>
              <w:t>最高学历</w:t>
            </w:r>
          </w:p>
        </w:tc>
        <w:tc>
          <w:tcPr>
            <w:tcW w:w="2093" w:type="dxa"/>
            <w:vAlign w:val="center"/>
          </w:tcPr>
          <w:p w14:paraId="2E4E962E" w14:textId="77777777" w:rsidR="00513C7D" w:rsidRPr="00D60250" w:rsidRDefault="00513C7D">
            <w:pPr>
              <w:spacing w:line="240" w:lineRule="atLeast"/>
              <w:jc w:val="center"/>
              <w:rPr>
                <w:rFonts w:ascii="宋体" w:cs="Times New Roman"/>
                <w:sz w:val="24"/>
                <w:szCs w:val="24"/>
              </w:rPr>
            </w:pPr>
          </w:p>
        </w:tc>
      </w:tr>
      <w:tr w:rsidR="00D90547" w:rsidRPr="00D60250" w14:paraId="1B2B3C4B" w14:textId="77777777">
        <w:trPr>
          <w:trHeight w:val="623"/>
        </w:trPr>
        <w:tc>
          <w:tcPr>
            <w:tcW w:w="8954" w:type="dxa"/>
            <w:gridSpan w:val="8"/>
            <w:vAlign w:val="center"/>
          </w:tcPr>
          <w:p w14:paraId="26B22467" w14:textId="77777777" w:rsidR="00513C7D" w:rsidRPr="00D60250" w:rsidRDefault="005F6092">
            <w:pPr>
              <w:jc w:val="center"/>
              <w:rPr>
                <w:rFonts w:ascii="宋体" w:cs="Times New Roman"/>
                <w:sz w:val="24"/>
                <w:szCs w:val="24"/>
              </w:rPr>
            </w:pPr>
            <w:r w:rsidRPr="00D60250">
              <w:rPr>
                <w:rFonts w:ascii="宋体" w:cs="宋体" w:hint="eastAsia"/>
                <w:sz w:val="24"/>
                <w:szCs w:val="24"/>
              </w:rPr>
              <w:t>主要工作经历</w:t>
            </w:r>
          </w:p>
        </w:tc>
      </w:tr>
      <w:tr w:rsidR="00D90547" w:rsidRPr="00D60250" w14:paraId="1216C447" w14:textId="77777777">
        <w:trPr>
          <w:trHeight w:val="623"/>
        </w:trPr>
        <w:tc>
          <w:tcPr>
            <w:tcW w:w="1212" w:type="dxa"/>
            <w:vAlign w:val="center"/>
          </w:tcPr>
          <w:p w14:paraId="64B4B78D" w14:textId="77777777" w:rsidR="00513C7D" w:rsidRPr="00D60250" w:rsidRDefault="005F6092">
            <w:pPr>
              <w:jc w:val="center"/>
              <w:rPr>
                <w:rFonts w:ascii="宋体" w:cs="Times New Roman"/>
                <w:sz w:val="24"/>
                <w:szCs w:val="24"/>
              </w:rPr>
            </w:pPr>
            <w:r w:rsidRPr="00D60250">
              <w:rPr>
                <w:rFonts w:ascii="宋体" w:cs="宋体" w:hint="eastAsia"/>
                <w:sz w:val="24"/>
                <w:szCs w:val="24"/>
              </w:rPr>
              <w:t>时间</w:t>
            </w:r>
          </w:p>
        </w:tc>
        <w:tc>
          <w:tcPr>
            <w:tcW w:w="3599" w:type="dxa"/>
            <w:gridSpan w:val="3"/>
            <w:vAlign w:val="center"/>
          </w:tcPr>
          <w:p w14:paraId="03F27FCE" w14:textId="77777777" w:rsidR="00513C7D" w:rsidRPr="00D60250" w:rsidRDefault="005F6092">
            <w:pPr>
              <w:jc w:val="center"/>
              <w:rPr>
                <w:rFonts w:ascii="宋体" w:cs="Times New Roman"/>
                <w:sz w:val="24"/>
                <w:szCs w:val="24"/>
              </w:rPr>
            </w:pPr>
            <w:r w:rsidRPr="00D60250">
              <w:rPr>
                <w:rFonts w:ascii="宋体" w:cs="宋体" w:hint="eastAsia"/>
                <w:sz w:val="24"/>
                <w:szCs w:val="24"/>
              </w:rPr>
              <w:t>参加过的类似项目名称</w:t>
            </w:r>
          </w:p>
        </w:tc>
        <w:tc>
          <w:tcPr>
            <w:tcW w:w="1705" w:type="dxa"/>
            <w:gridSpan w:val="2"/>
            <w:vAlign w:val="center"/>
          </w:tcPr>
          <w:p w14:paraId="091DC4AD" w14:textId="77777777" w:rsidR="00513C7D" w:rsidRPr="00D60250" w:rsidRDefault="005F6092">
            <w:pPr>
              <w:jc w:val="center"/>
              <w:rPr>
                <w:rFonts w:ascii="宋体" w:cs="Times New Roman"/>
                <w:sz w:val="24"/>
                <w:szCs w:val="24"/>
              </w:rPr>
            </w:pPr>
            <w:r w:rsidRPr="00D60250">
              <w:rPr>
                <w:rFonts w:ascii="宋体" w:cs="宋体" w:hint="eastAsia"/>
                <w:sz w:val="24"/>
                <w:szCs w:val="24"/>
              </w:rPr>
              <w:t>工程概况说明</w:t>
            </w:r>
          </w:p>
        </w:tc>
        <w:tc>
          <w:tcPr>
            <w:tcW w:w="2438" w:type="dxa"/>
            <w:gridSpan w:val="2"/>
            <w:vAlign w:val="center"/>
          </w:tcPr>
          <w:p w14:paraId="560ED539" w14:textId="77777777" w:rsidR="00513C7D" w:rsidRPr="00D60250" w:rsidRDefault="005F6092">
            <w:pPr>
              <w:jc w:val="center"/>
              <w:rPr>
                <w:rFonts w:ascii="宋体" w:cs="Times New Roman"/>
                <w:sz w:val="24"/>
                <w:szCs w:val="24"/>
              </w:rPr>
            </w:pPr>
            <w:r w:rsidRPr="00D60250">
              <w:rPr>
                <w:rFonts w:ascii="宋体" w:cs="宋体" w:hint="eastAsia"/>
                <w:sz w:val="24"/>
                <w:szCs w:val="24"/>
              </w:rPr>
              <w:t>发包人名称</w:t>
            </w:r>
          </w:p>
        </w:tc>
      </w:tr>
      <w:tr w:rsidR="00D90547" w:rsidRPr="00D60250" w14:paraId="57E13634" w14:textId="77777777">
        <w:trPr>
          <w:trHeight w:val="623"/>
        </w:trPr>
        <w:tc>
          <w:tcPr>
            <w:tcW w:w="1212" w:type="dxa"/>
            <w:vAlign w:val="center"/>
          </w:tcPr>
          <w:p w14:paraId="0E747FBC" w14:textId="77777777" w:rsidR="00513C7D" w:rsidRPr="00D60250" w:rsidRDefault="00513C7D">
            <w:pPr>
              <w:jc w:val="center"/>
              <w:rPr>
                <w:rFonts w:ascii="宋体" w:cs="Times New Roman"/>
                <w:sz w:val="24"/>
                <w:szCs w:val="24"/>
              </w:rPr>
            </w:pPr>
          </w:p>
        </w:tc>
        <w:tc>
          <w:tcPr>
            <w:tcW w:w="3599" w:type="dxa"/>
            <w:gridSpan w:val="3"/>
            <w:vAlign w:val="center"/>
          </w:tcPr>
          <w:p w14:paraId="2654FBA8" w14:textId="77777777" w:rsidR="00513C7D" w:rsidRPr="00D60250" w:rsidRDefault="00513C7D">
            <w:pPr>
              <w:jc w:val="center"/>
              <w:rPr>
                <w:rFonts w:ascii="宋体" w:cs="Times New Roman"/>
                <w:sz w:val="24"/>
                <w:szCs w:val="24"/>
              </w:rPr>
            </w:pPr>
          </w:p>
        </w:tc>
        <w:tc>
          <w:tcPr>
            <w:tcW w:w="1705" w:type="dxa"/>
            <w:gridSpan w:val="2"/>
            <w:vAlign w:val="center"/>
          </w:tcPr>
          <w:p w14:paraId="254723E4" w14:textId="77777777" w:rsidR="00513C7D" w:rsidRPr="00D60250" w:rsidRDefault="00513C7D">
            <w:pPr>
              <w:jc w:val="center"/>
              <w:rPr>
                <w:rFonts w:ascii="宋体" w:cs="Times New Roman"/>
                <w:sz w:val="24"/>
                <w:szCs w:val="24"/>
              </w:rPr>
            </w:pPr>
          </w:p>
        </w:tc>
        <w:tc>
          <w:tcPr>
            <w:tcW w:w="2438" w:type="dxa"/>
            <w:gridSpan w:val="2"/>
            <w:vAlign w:val="center"/>
          </w:tcPr>
          <w:p w14:paraId="35389CB9" w14:textId="77777777" w:rsidR="00513C7D" w:rsidRPr="00D60250" w:rsidRDefault="00513C7D">
            <w:pPr>
              <w:jc w:val="center"/>
              <w:rPr>
                <w:rFonts w:ascii="宋体" w:cs="Times New Roman"/>
                <w:sz w:val="24"/>
                <w:szCs w:val="24"/>
              </w:rPr>
            </w:pPr>
          </w:p>
        </w:tc>
      </w:tr>
      <w:tr w:rsidR="00D90547" w:rsidRPr="00D60250" w14:paraId="187BB60C" w14:textId="77777777">
        <w:trPr>
          <w:trHeight w:val="623"/>
        </w:trPr>
        <w:tc>
          <w:tcPr>
            <w:tcW w:w="1212" w:type="dxa"/>
            <w:vAlign w:val="center"/>
          </w:tcPr>
          <w:p w14:paraId="75E9504A" w14:textId="77777777" w:rsidR="00513C7D" w:rsidRPr="00D60250" w:rsidRDefault="00513C7D">
            <w:pPr>
              <w:jc w:val="center"/>
              <w:rPr>
                <w:rFonts w:ascii="宋体" w:cs="Times New Roman"/>
                <w:sz w:val="24"/>
                <w:szCs w:val="24"/>
              </w:rPr>
            </w:pPr>
          </w:p>
        </w:tc>
        <w:tc>
          <w:tcPr>
            <w:tcW w:w="3599" w:type="dxa"/>
            <w:gridSpan w:val="3"/>
            <w:vAlign w:val="center"/>
          </w:tcPr>
          <w:p w14:paraId="12BA1A33" w14:textId="77777777" w:rsidR="00513C7D" w:rsidRPr="00D60250" w:rsidRDefault="00513C7D">
            <w:pPr>
              <w:jc w:val="center"/>
              <w:rPr>
                <w:rFonts w:ascii="宋体" w:cs="Times New Roman"/>
                <w:sz w:val="24"/>
                <w:szCs w:val="24"/>
              </w:rPr>
            </w:pPr>
          </w:p>
        </w:tc>
        <w:tc>
          <w:tcPr>
            <w:tcW w:w="1705" w:type="dxa"/>
            <w:gridSpan w:val="2"/>
            <w:vAlign w:val="center"/>
          </w:tcPr>
          <w:p w14:paraId="088BDEFD" w14:textId="77777777" w:rsidR="00513C7D" w:rsidRPr="00D60250" w:rsidRDefault="00513C7D">
            <w:pPr>
              <w:jc w:val="center"/>
              <w:rPr>
                <w:rFonts w:ascii="宋体" w:cs="Times New Roman"/>
                <w:sz w:val="24"/>
                <w:szCs w:val="24"/>
              </w:rPr>
            </w:pPr>
          </w:p>
        </w:tc>
        <w:tc>
          <w:tcPr>
            <w:tcW w:w="2438" w:type="dxa"/>
            <w:gridSpan w:val="2"/>
            <w:vAlign w:val="center"/>
          </w:tcPr>
          <w:p w14:paraId="78F635D2" w14:textId="77777777" w:rsidR="00513C7D" w:rsidRPr="00D60250" w:rsidRDefault="00513C7D">
            <w:pPr>
              <w:jc w:val="center"/>
              <w:rPr>
                <w:rFonts w:ascii="宋体" w:cs="Times New Roman"/>
                <w:sz w:val="24"/>
                <w:szCs w:val="24"/>
              </w:rPr>
            </w:pPr>
          </w:p>
        </w:tc>
      </w:tr>
      <w:tr w:rsidR="00D90547" w:rsidRPr="00D60250" w14:paraId="7A06E831" w14:textId="77777777">
        <w:trPr>
          <w:trHeight w:val="623"/>
        </w:trPr>
        <w:tc>
          <w:tcPr>
            <w:tcW w:w="1212" w:type="dxa"/>
            <w:vAlign w:val="center"/>
          </w:tcPr>
          <w:p w14:paraId="5D03AE78" w14:textId="77777777" w:rsidR="00513C7D" w:rsidRPr="00D60250" w:rsidRDefault="00513C7D">
            <w:pPr>
              <w:jc w:val="center"/>
              <w:rPr>
                <w:rFonts w:ascii="宋体" w:cs="Times New Roman"/>
                <w:sz w:val="24"/>
                <w:szCs w:val="24"/>
              </w:rPr>
            </w:pPr>
          </w:p>
        </w:tc>
        <w:tc>
          <w:tcPr>
            <w:tcW w:w="3599" w:type="dxa"/>
            <w:gridSpan w:val="3"/>
            <w:vAlign w:val="center"/>
          </w:tcPr>
          <w:p w14:paraId="71490FB3" w14:textId="77777777" w:rsidR="00513C7D" w:rsidRPr="00D60250" w:rsidRDefault="00513C7D">
            <w:pPr>
              <w:jc w:val="center"/>
              <w:rPr>
                <w:rFonts w:ascii="宋体" w:cs="Times New Roman"/>
                <w:sz w:val="24"/>
                <w:szCs w:val="24"/>
              </w:rPr>
            </w:pPr>
          </w:p>
        </w:tc>
        <w:tc>
          <w:tcPr>
            <w:tcW w:w="1705" w:type="dxa"/>
            <w:gridSpan w:val="2"/>
            <w:vAlign w:val="center"/>
          </w:tcPr>
          <w:p w14:paraId="1AEC4BA1" w14:textId="77777777" w:rsidR="00513C7D" w:rsidRPr="00D60250" w:rsidRDefault="00513C7D">
            <w:pPr>
              <w:jc w:val="center"/>
              <w:rPr>
                <w:rFonts w:ascii="宋体" w:cs="Times New Roman"/>
                <w:sz w:val="24"/>
                <w:szCs w:val="24"/>
              </w:rPr>
            </w:pPr>
          </w:p>
        </w:tc>
        <w:tc>
          <w:tcPr>
            <w:tcW w:w="2438" w:type="dxa"/>
            <w:gridSpan w:val="2"/>
            <w:vAlign w:val="center"/>
          </w:tcPr>
          <w:p w14:paraId="761E0DDE" w14:textId="77777777" w:rsidR="00513C7D" w:rsidRPr="00D60250" w:rsidRDefault="00513C7D">
            <w:pPr>
              <w:jc w:val="center"/>
              <w:rPr>
                <w:rFonts w:ascii="宋体" w:cs="Times New Roman"/>
                <w:sz w:val="24"/>
                <w:szCs w:val="24"/>
              </w:rPr>
            </w:pPr>
          </w:p>
        </w:tc>
      </w:tr>
      <w:tr w:rsidR="00D90547" w:rsidRPr="00D60250" w14:paraId="1FD2D091" w14:textId="77777777">
        <w:trPr>
          <w:trHeight w:val="623"/>
        </w:trPr>
        <w:tc>
          <w:tcPr>
            <w:tcW w:w="1212" w:type="dxa"/>
            <w:vAlign w:val="center"/>
          </w:tcPr>
          <w:p w14:paraId="7606AB64" w14:textId="77777777" w:rsidR="00513C7D" w:rsidRPr="00D60250" w:rsidRDefault="00513C7D">
            <w:pPr>
              <w:jc w:val="center"/>
              <w:rPr>
                <w:rFonts w:ascii="宋体" w:cs="Times New Roman"/>
                <w:sz w:val="24"/>
                <w:szCs w:val="24"/>
              </w:rPr>
            </w:pPr>
          </w:p>
        </w:tc>
        <w:tc>
          <w:tcPr>
            <w:tcW w:w="3599" w:type="dxa"/>
            <w:gridSpan w:val="3"/>
            <w:vAlign w:val="center"/>
          </w:tcPr>
          <w:p w14:paraId="78EA0473" w14:textId="77777777" w:rsidR="00513C7D" w:rsidRPr="00D60250" w:rsidRDefault="00513C7D">
            <w:pPr>
              <w:jc w:val="center"/>
              <w:rPr>
                <w:rFonts w:ascii="宋体" w:cs="Times New Roman"/>
                <w:sz w:val="24"/>
                <w:szCs w:val="24"/>
              </w:rPr>
            </w:pPr>
          </w:p>
        </w:tc>
        <w:tc>
          <w:tcPr>
            <w:tcW w:w="1705" w:type="dxa"/>
            <w:gridSpan w:val="2"/>
            <w:vAlign w:val="center"/>
          </w:tcPr>
          <w:p w14:paraId="44B9A9FC" w14:textId="77777777" w:rsidR="00513C7D" w:rsidRPr="00D60250" w:rsidRDefault="00513C7D">
            <w:pPr>
              <w:jc w:val="center"/>
              <w:rPr>
                <w:rFonts w:ascii="宋体" w:cs="Times New Roman"/>
                <w:sz w:val="24"/>
                <w:szCs w:val="24"/>
              </w:rPr>
            </w:pPr>
          </w:p>
        </w:tc>
        <w:tc>
          <w:tcPr>
            <w:tcW w:w="2438" w:type="dxa"/>
            <w:gridSpan w:val="2"/>
            <w:vAlign w:val="center"/>
          </w:tcPr>
          <w:p w14:paraId="21BB0C47" w14:textId="77777777" w:rsidR="00513C7D" w:rsidRPr="00D60250" w:rsidRDefault="00513C7D">
            <w:pPr>
              <w:jc w:val="center"/>
              <w:rPr>
                <w:rFonts w:ascii="宋体" w:cs="Times New Roman"/>
                <w:sz w:val="24"/>
                <w:szCs w:val="24"/>
              </w:rPr>
            </w:pPr>
          </w:p>
        </w:tc>
      </w:tr>
      <w:tr w:rsidR="00D90547" w:rsidRPr="00D60250" w14:paraId="0128C84E" w14:textId="77777777">
        <w:trPr>
          <w:trHeight w:val="623"/>
        </w:trPr>
        <w:tc>
          <w:tcPr>
            <w:tcW w:w="1212" w:type="dxa"/>
            <w:vAlign w:val="center"/>
          </w:tcPr>
          <w:p w14:paraId="75981D2B" w14:textId="77777777" w:rsidR="00513C7D" w:rsidRPr="00D60250" w:rsidRDefault="00513C7D">
            <w:pPr>
              <w:jc w:val="center"/>
              <w:rPr>
                <w:rFonts w:ascii="宋体" w:cs="Times New Roman"/>
                <w:sz w:val="24"/>
                <w:szCs w:val="24"/>
              </w:rPr>
            </w:pPr>
          </w:p>
        </w:tc>
        <w:tc>
          <w:tcPr>
            <w:tcW w:w="3599" w:type="dxa"/>
            <w:gridSpan w:val="3"/>
            <w:vAlign w:val="center"/>
          </w:tcPr>
          <w:p w14:paraId="67A3FA4C" w14:textId="77777777" w:rsidR="00513C7D" w:rsidRPr="00D60250" w:rsidRDefault="00513C7D">
            <w:pPr>
              <w:jc w:val="center"/>
              <w:rPr>
                <w:rFonts w:ascii="宋体" w:cs="Times New Roman"/>
                <w:sz w:val="24"/>
                <w:szCs w:val="24"/>
              </w:rPr>
            </w:pPr>
          </w:p>
        </w:tc>
        <w:tc>
          <w:tcPr>
            <w:tcW w:w="1705" w:type="dxa"/>
            <w:gridSpan w:val="2"/>
            <w:vAlign w:val="center"/>
          </w:tcPr>
          <w:p w14:paraId="18C6233B" w14:textId="77777777" w:rsidR="00513C7D" w:rsidRPr="00D60250" w:rsidRDefault="00513C7D">
            <w:pPr>
              <w:jc w:val="center"/>
              <w:rPr>
                <w:rFonts w:ascii="宋体" w:cs="Times New Roman"/>
                <w:sz w:val="24"/>
                <w:szCs w:val="24"/>
              </w:rPr>
            </w:pPr>
          </w:p>
        </w:tc>
        <w:tc>
          <w:tcPr>
            <w:tcW w:w="2438" w:type="dxa"/>
            <w:gridSpan w:val="2"/>
            <w:vAlign w:val="center"/>
          </w:tcPr>
          <w:p w14:paraId="04425E50" w14:textId="77777777" w:rsidR="00513C7D" w:rsidRPr="00D60250" w:rsidRDefault="00513C7D">
            <w:pPr>
              <w:jc w:val="center"/>
              <w:rPr>
                <w:rFonts w:ascii="宋体" w:cs="Times New Roman"/>
                <w:sz w:val="24"/>
                <w:szCs w:val="24"/>
              </w:rPr>
            </w:pPr>
          </w:p>
        </w:tc>
      </w:tr>
      <w:tr w:rsidR="00D90547" w:rsidRPr="00D60250" w14:paraId="2CD550D2" w14:textId="77777777">
        <w:trPr>
          <w:trHeight w:val="623"/>
        </w:trPr>
        <w:tc>
          <w:tcPr>
            <w:tcW w:w="1212" w:type="dxa"/>
            <w:vAlign w:val="center"/>
          </w:tcPr>
          <w:p w14:paraId="14991661" w14:textId="77777777" w:rsidR="00513C7D" w:rsidRPr="00D60250" w:rsidRDefault="00513C7D">
            <w:pPr>
              <w:jc w:val="center"/>
              <w:rPr>
                <w:rFonts w:ascii="宋体" w:cs="Times New Roman"/>
                <w:sz w:val="24"/>
                <w:szCs w:val="24"/>
              </w:rPr>
            </w:pPr>
          </w:p>
        </w:tc>
        <w:tc>
          <w:tcPr>
            <w:tcW w:w="3599" w:type="dxa"/>
            <w:gridSpan w:val="3"/>
            <w:vAlign w:val="center"/>
          </w:tcPr>
          <w:p w14:paraId="4FFC4A00" w14:textId="77777777" w:rsidR="00513C7D" w:rsidRPr="00D60250" w:rsidRDefault="00513C7D">
            <w:pPr>
              <w:jc w:val="center"/>
              <w:rPr>
                <w:rFonts w:ascii="宋体" w:cs="Times New Roman"/>
                <w:sz w:val="24"/>
                <w:szCs w:val="24"/>
              </w:rPr>
            </w:pPr>
          </w:p>
        </w:tc>
        <w:tc>
          <w:tcPr>
            <w:tcW w:w="1705" w:type="dxa"/>
            <w:gridSpan w:val="2"/>
            <w:vAlign w:val="center"/>
          </w:tcPr>
          <w:p w14:paraId="1CAFC146" w14:textId="77777777" w:rsidR="00513C7D" w:rsidRPr="00D60250" w:rsidRDefault="00513C7D">
            <w:pPr>
              <w:jc w:val="center"/>
              <w:rPr>
                <w:rFonts w:ascii="宋体" w:cs="Times New Roman"/>
                <w:sz w:val="24"/>
                <w:szCs w:val="24"/>
              </w:rPr>
            </w:pPr>
          </w:p>
        </w:tc>
        <w:tc>
          <w:tcPr>
            <w:tcW w:w="2438" w:type="dxa"/>
            <w:gridSpan w:val="2"/>
            <w:vAlign w:val="center"/>
          </w:tcPr>
          <w:p w14:paraId="1D965F5E" w14:textId="77777777" w:rsidR="00513C7D" w:rsidRPr="00D60250" w:rsidRDefault="00513C7D">
            <w:pPr>
              <w:jc w:val="center"/>
              <w:rPr>
                <w:rFonts w:ascii="宋体" w:cs="Times New Roman"/>
                <w:sz w:val="24"/>
                <w:szCs w:val="24"/>
              </w:rPr>
            </w:pPr>
          </w:p>
        </w:tc>
      </w:tr>
    </w:tbl>
    <w:p w14:paraId="0E8A608F" w14:textId="77777777" w:rsidR="00513C7D" w:rsidRPr="00D60250" w:rsidRDefault="00513C7D">
      <w:pPr>
        <w:pStyle w:val="aa"/>
        <w:spacing w:line="360" w:lineRule="auto"/>
        <w:ind w:firstLine="480"/>
        <w:rPr>
          <w:rFonts w:ascii="宋体" w:cs="Times New Roman"/>
          <w:sz w:val="24"/>
          <w:szCs w:val="24"/>
        </w:rPr>
      </w:pPr>
    </w:p>
    <w:p w14:paraId="6DA70060" w14:textId="77777777" w:rsidR="00513C7D" w:rsidRPr="00D60250" w:rsidRDefault="005F6092">
      <w:pPr>
        <w:pStyle w:val="aa"/>
        <w:spacing w:line="360" w:lineRule="auto"/>
        <w:ind w:firstLine="480"/>
        <w:jc w:val="center"/>
        <w:rPr>
          <w:rFonts w:ascii="宋体" w:cs="宋体"/>
          <w:sz w:val="24"/>
          <w:szCs w:val="24"/>
        </w:rPr>
      </w:pPr>
      <w:r w:rsidRPr="00D60250">
        <w:rPr>
          <w:rFonts w:ascii="宋体" w:cs="宋体" w:hint="eastAsia"/>
          <w:sz w:val="24"/>
          <w:szCs w:val="24"/>
        </w:rPr>
        <w:t>投标人：</w:t>
      </w:r>
      <w:r w:rsidRPr="00D60250">
        <w:rPr>
          <w:rFonts w:ascii="宋体" w:cs="宋体"/>
          <w:sz w:val="24"/>
          <w:szCs w:val="24"/>
        </w:rPr>
        <w:t>(</w:t>
      </w:r>
      <w:r w:rsidRPr="00D60250">
        <w:rPr>
          <w:rFonts w:ascii="宋体" w:cs="宋体" w:hint="eastAsia"/>
          <w:sz w:val="24"/>
          <w:szCs w:val="24"/>
        </w:rPr>
        <w:t>盖单位公章</w:t>
      </w:r>
      <w:r w:rsidRPr="00D60250">
        <w:rPr>
          <w:rFonts w:ascii="宋体" w:cs="宋体"/>
          <w:sz w:val="24"/>
          <w:szCs w:val="24"/>
        </w:rPr>
        <w:t>)</w:t>
      </w:r>
    </w:p>
    <w:p w14:paraId="3AC64615" w14:textId="77777777" w:rsidR="00513C7D" w:rsidRPr="00D60250" w:rsidRDefault="00513C7D">
      <w:pPr>
        <w:rPr>
          <w:rFonts w:ascii="宋体" w:cs="Times New Roman"/>
          <w:sz w:val="24"/>
          <w:szCs w:val="24"/>
        </w:rPr>
      </w:pPr>
    </w:p>
    <w:p w14:paraId="637B59FC" w14:textId="77777777" w:rsidR="00513C7D" w:rsidRPr="00D60250" w:rsidRDefault="005F6092">
      <w:pPr>
        <w:adjustRightInd w:val="0"/>
        <w:snapToGrid w:val="0"/>
        <w:spacing w:line="360" w:lineRule="exact"/>
        <w:rPr>
          <w:rFonts w:ascii="宋体" w:cs="Times New Roman"/>
          <w:sz w:val="24"/>
          <w:szCs w:val="24"/>
        </w:rPr>
      </w:pPr>
      <w:r w:rsidRPr="00D60250">
        <w:rPr>
          <w:rFonts w:ascii="宋体" w:cs="宋体" w:hint="eastAsia"/>
          <w:sz w:val="24"/>
          <w:szCs w:val="24"/>
        </w:rPr>
        <w:t>注：</w:t>
      </w:r>
      <w:r w:rsidRPr="00D60250">
        <w:rPr>
          <w:rFonts w:ascii="宋体" w:cs="宋体"/>
          <w:sz w:val="24"/>
          <w:szCs w:val="24"/>
        </w:rPr>
        <w:t>1.</w:t>
      </w:r>
      <w:r w:rsidRPr="00D60250">
        <w:rPr>
          <w:rFonts w:ascii="宋体" w:cs="宋体" w:hint="eastAsia"/>
          <w:sz w:val="24"/>
          <w:szCs w:val="24"/>
        </w:rPr>
        <w:t>设计项目负责人须由承担工程设计任务的投标人派出。</w:t>
      </w:r>
    </w:p>
    <w:p w14:paraId="0E3807E5" w14:textId="77777777" w:rsidR="00513C7D" w:rsidRPr="00D60250" w:rsidRDefault="005F6092">
      <w:pPr>
        <w:pStyle w:val="aa"/>
        <w:adjustRightInd w:val="0"/>
        <w:snapToGrid w:val="0"/>
        <w:spacing w:line="360" w:lineRule="exact"/>
        <w:ind w:firstLine="480"/>
        <w:rPr>
          <w:rFonts w:ascii="宋体" w:cs="Times New Roman"/>
          <w:sz w:val="24"/>
          <w:szCs w:val="24"/>
        </w:rPr>
      </w:pPr>
      <w:r w:rsidRPr="00D60250">
        <w:rPr>
          <w:rFonts w:ascii="宋体" w:cs="宋体"/>
          <w:sz w:val="24"/>
          <w:szCs w:val="24"/>
        </w:rPr>
        <w:t>2.</w:t>
      </w:r>
      <w:r w:rsidRPr="00D60250">
        <w:rPr>
          <w:rFonts w:ascii="宋体" w:cs="宋体" w:hint="eastAsia"/>
          <w:sz w:val="24"/>
          <w:szCs w:val="24"/>
        </w:rPr>
        <w:t>设计项目负责人的相关证明材料按照第二章“投标人须知”的要求提供。</w:t>
      </w:r>
    </w:p>
    <w:p w14:paraId="16938C86" w14:textId="77777777" w:rsidR="00513C7D" w:rsidRPr="00D60250" w:rsidRDefault="00513C7D">
      <w:pPr>
        <w:rPr>
          <w:rFonts w:cs="Times New Roman"/>
        </w:rPr>
      </w:pPr>
    </w:p>
    <w:p w14:paraId="3582AA3A" w14:textId="77777777" w:rsidR="00513C7D" w:rsidRPr="00D60250" w:rsidRDefault="005F6092">
      <w:pPr>
        <w:pStyle w:val="30"/>
        <w:jc w:val="center"/>
      </w:pPr>
      <w:bookmarkStart w:id="1592" w:name="_Toc130844349"/>
      <w:r w:rsidRPr="00D60250">
        <w:rPr>
          <w:rFonts w:hint="eastAsia"/>
        </w:rPr>
        <w:t>八、项目管理机构关键岗位人员到岗承诺书</w:t>
      </w:r>
      <w:bookmarkEnd w:id="1592"/>
    </w:p>
    <w:p w14:paraId="70C939BA" w14:textId="77777777" w:rsidR="00513C7D" w:rsidRPr="00D60250" w:rsidRDefault="005F6092" w:rsidP="0095630B">
      <w:pPr>
        <w:spacing w:beforeLines="50" w:before="156" w:line="360" w:lineRule="auto"/>
        <w:rPr>
          <w:rFonts w:ascii="宋体" w:cs="Times New Roman"/>
          <w:sz w:val="24"/>
          <w:szCs w:val="24"/>
        </w:rPr>
      </w:pPr>
      <w:r w:rsidRPr="00D60250">
        <w:rPr>
          <w:rFonts w:ascii="宋体" w:cs="宋体" w:hint="eastAsia"/>
          <w:sz w:val="24"/>
          <w:szCs w:val="24"/>
          <w:u w:val="single"/>
        </w:rPr>
        <w:t>（招标人名称）</w:t>
      </w:r>
      <w:r w:rsidRPr="00D60250">
        <w:rPr>
          <w:rFonts w:ascii="宋体" w:cs="宋体" w:hint="eastAsia"/>
          <w:sz w:val="24"/>
          <w:szCs w:val="24"/>
        </w:rPr>
        <w:t>：</w:t>
      </w:r>
    </w:p>
    <w:p w14:paraId="72B8796C" w14:textId="77777777" w:rsidR="00513C7D" w:rsidRPr="00D60250" w:rsidRDefault="005F6092" w:rsidP="0095630B">
      <w:pPr>
        <w:spacing w:beforeLines="50" w:before="156" w:line="360" w:lineRule="auto"/>
        <w:ind w:firstLine="645"/>
        <w:rPr>
          <w:rFonts w:ascii="宋体" w:cs="Times New Roman"/>
          <w:sz w:val="24"/>
          <w:szCs w:val="24"/>
        </w:rPr>
      </w:pPr>
      <w:r w:rsidRPr="00D60250">
        <w:rPr>
          <w:rFonts w:ascii="宋体" w:cs="宋体" w:hint="eastAsia"/>
          <w:sz w:val="24"/>
          <w:szCs w:val="24"/>
        </w:rPr>
        <w:lastRenderedPageBreak/>
        <w:t>本人</w:t>
      </w:r>
      <w:r w:rsidRPr="00D60250">
        <w:rPr>
          <w:rFonts w:ascii="宋体" w:cs="宋体" w:hint="eastAsia"/>
          <w:sz w:val="24"/>
          <w:szCs w:val="24"/>
          <w:u w:val="single"/>
        </w:rPr>
        <w:t>（姓名）</w:t>
      </w:r>
      <w:r w:rsidRPr="00D60250">
        <w:rPr>
          <w:rFonts w:ascii="宋体" w:cs="宋体" w:hint="eastAsia"/>
          <w:sz w:val="24"/>
          <w:szCs w:val="24"/>
        </w:rPr>
        <w:t>系</w:t>
      </w:r>
      <w:r w:rsidRPr="00D60250">
        <w:rPr>
          <w:rFonts w:ascii="宋体" w:cs="宋体" w:hint="eastAsia"/>
          <w:sz w:val="24"/>
          <w:szCs w:val="24"/>
          <w:u w:val="single"/>
        </w:rPr>
        <w:t>（投标人名称）</w:t>
      </w:r>
      <w:r w:rsidRPr="00D60250">
        <w:rPr>
          <w:rFonts w:ascii="宋体" w:cs="宋体" w:hint="eastAsia"/>
          <w:sz w:val="24"/>
          <w:szCs w:val="24"/>
        </w:rPr>
        <w:t>的法定代表人，现承诺：</w:t>
      </w:r>
    </w:p>
    <w:p w14:paraId="2A1710F5" w14:textId="77777777" w:rsidR="00AF588D" w:rsidRPr="00D60250" w:rsidRDefault="005F6092">
      <w:pPr>
        <w:spacing w:beforeLines="50" w:before="156" w:line="360" w:lineRule="auto"/>
        <w:ind w:firstLine="645"/>
        <w:rPr>
          <w:rFonts w:ascii="宋体" w:cs="Times New Roman"/>
          <w:sz w:val="24"/>
          <w:szCs w:val="24"/>
        </w:rPr>
      </w:pPr>
      <w:r w:rsidRPr="00D60250">
        <w:rPr>
          <w:rFonts w:ascii="宋体" w:cs="宋体" w:hint="eastAsia"/>
          <w:sz w:val="24"/>
          <w:szCs w:val="24"/>
        </w:rPr>
        <w:t>我单位在</w:t>
      </w:r>
      <w:r w:rsidRPr="00D60250">
        <w:rPr>
          <w:rFonts w:ascii="宋体" w:cs="宋体" w:hint="eastAsia"/>
          <w:sz w:val="24"/>
          <w:szCs w:val="24"/>
          <w:u w:val="single"/>
        </w:rPr>
        <w:t>（项目名称及标段）</w:t>
      </w:r>
      <w:r w:rsidRPr="00D60250">
        <w:rPr>
          <w:rFonts w:ascii="宋体" w:cs="宋体" w:hint="eastAsia"/>
          <w:sz w:val="24"/>
          <w:szCs w:val="24"/>
        </w:rPr>
        <w:t>中标后，按照投标文件的承诺派出项目负责人、设计项目负责人和施工项目负责人，并按照海南省现行的项目施工管理人员配备的要求，配备其他关键岗位人员。若不能按投标文件承诺的项目管理机构关键岗位人员到岗的，愿意无条件地接受招标人作出的以下处理：</w:t>
      </w:r>
    </w:p>
    <w:p w14:paraId="51F2500F" w14:textId="77777777" w:rsidR="00AF588D" w:rsidRPr="00D60250" w:rsidRDefault="005F6092">
      <w:pPr>
        <w:spacing w:beforeLines="50" w:before="156" w:line="360" w:lineRule="auto"/>
        <w:ind w:firstLine="645"/>
        <w:rPr>
          <w:rFonts w:ascii="宋体" w:cs="Times New Roman"/>
          <w:sz w:val="24"/>
          <w:szCs w:val="24"/>
        </w:rPr>
      </w:pPr>
      <w:r w:rsidRPr="00D60250">
        <w:rPr>
          <w:rFonts w:ascii="宋体" w:cs="宋体"/>
          <w:sz w:val="24"/>
          <w:szCs w:val="24"/>
        </w:rPr>
        <w:t>1</w:t>
      </w:r>
      <w:r w:rsidRPr="00D60250">
        <w:rPr>
          <w:rFonts w:ascii="宋体" w:cs="宋体" w:hint="eastAsia"/>
          <w:sz w:val="24"/>
          <w:szCs w:val="24"/>
        </w:rPr>
        <w:t>、</w:t>
      </w:r>
      <w:r w:rsidRPr="00D60250">
        <w:rPr>
          <w:rFonts w:ascii="宋体" w:hAnsi="宋体" w:cs="宋体" w:hint="eastAsia"/>
          <w:sz w:val="24"/>
          <w:szCs w:val="24"/>
        </w:rPr>
        <w:t>工程开工前，不论是否存在不可抗力原因</w:t>
      </w:r>
      <w:r w:rsidRPr="00D60250">
        <w:rPr>
          <w:rFonts w:ascii="宋体" w:cs="宋体" w:hint="eastAsia"/>
          <w:sz w:val="24"/>
          <w:szCs w:val="24"/>
        </w:rPr>
        <w:t>，</w:t>
      </w:r>
      <w:r w:rsidRPr="00D60250">
        <w:rPr>
          <w:rFonts w:ascii="宋体" w:hAnsi="宋体" w:cs="宋体" w:hint="eastAsia"/>
          <w:sz w:val="24"/>
          <w:szCs w:val="24"/>
        </w:rPr>
        <w:t>项目管理机构中关键岗位人员未能全部在</w:t>
      </w:r>
      <w:hyperlink r:id="rId28" w:history="1">
        <w:r w:rsidRPr="00D60250">
          <w:rPr>
            <w:rFonts w:ascii="宋体" w:hAnsi="宋体" w:cs="宋体" w:hint="eastAsia"/>
            <w:sz w:val="24"/>
            <w:szCs w:val="24"/>
          </w:rPr>
          <w:t>海南省建筑市场监管公共服务平台</w:t>
        </w:r>
      </w:hyperlink>
      <w:r w:rsidRPr="00D60250">
        <w:rPr>
          <w:rFonts w:ascii="宋体" w:hAnsi="宋体" w:cs="宋体" w:hint="eastAsia"/>
          <w:sz w:val="24"/>
          <w:szCs w:val="24"/>
        </w:rPr>
        <w:t>登记的，招标人有权解除合同并按违约追究我方责任</w:t>
      </w:r>
      <w:r w:rsidRPr="00D60250">
        <w:rPr>
          <w:rFonts w:ascii="宋体" w:cs="宋体" w:hint="eastAsia"/>
          <w:sz w:val="24"/>
          <w:szCs w:val="24"/>
        </w:rPr>
        <w:t>；</w:t>
      </w:r>
    </w:p>
    <w:p w14:paraId="57F62D1C" w14:textId="77777777" w:rsidR="00AF588D" w:rsidRPr="00D60250" w:rsidRDefault="005F6092">
      <w:pPr>
        <w:spacing w:beforeLines="50" w:before="156" w:line="360" w:lineRule="auto"/>
        <w:ind w:firstLine="645"/>
        <w:rPr>
          <w:rFonts w:ascii="宋体" w:cs="Times New Roman"/>
          <w:sz w:val="24"/>
          <w:szCs w:val="24"/>
        </w:rPr>
      </w:pPr>
      <w:r w:rsidRPr="00D60250">
        <w:rPr>
          <w:rFonts w:ascii="宋体" w:cs="宋体"/>
          <w:sz w:val="24"/>
          <w:szCs w:val="24"/>
        </w:rPr>
        <w:t>2</w:t>
      </w:r>
      <w:r w:rsidRPr="00D60250">
        <w:rPr>
          <w:rFonts w:ascii="宋体" w:cs="宋体" w:hint="eastAsia"/>
          <w:sz w:val="24"/>
          <w:szCs w:val="24"/>
        </w:rPr>
        <w:t>、</w:t>
      </w:r>
      <w:r w:rsidRPr="00D60250">
        <w:rPr>
          <w:rFonts w:ascii="宋体" w:hAnsi="宋体" w:cs="宋体" w:hint="eastAsia"/>
          <w:sz w:val="24"/>
          <w:szCs w:val="24"/>
        </w:rPr>
        <w:t>工程开工后，除不可抗力外</w:t>
      </w:r>
      <w:r w:rsidRPr="00D60250">
        <w:rPr>
          <w:rFonts w:ascii="宋体" w:cs="宋体" w:hint="eastAsia"/>
          <w:sz w:val="24"/>
          <w:szCs w:val="24"/>
        </w:rPr>
        <w:t>，</w:t>
      </w:r>
      <w:r w:rsidRPr="00D60250">
        <w:rPr>
          <w:rFonts w:ascii="宋体" w:hAnsi="宋体" w:cs="宋体" w:hint="eastAsia"/>
          <w:sz w:val="24"/>
          <w:szCs w:val="24"/>
        </w:rPr>
        <w:t>投标人变更项目负责人或设计项目负责人或施工项目负责人，根据工程总承包合同相关规定，每人每次向招标人交纳</w:t>
      </w:r>
      <w:r w:rsidRPr="00D60250">
        <w:rPr>
          <w:rFonts w:ascii="宋体" w:hAnsi="宋体" w:cs="宋体" w:hint="eastAsia"/>
          <w:sz w:val="24"/>
          <w:szCs w:val="24"/>
          <w:u w:val="single"/>
        </w:rPr>
        <w:t xml:space="preserve">    </w:t>
      </w:r>
      <w:r w:rsidRPr="00D60250">
        <w:rPr>
          <w:rFonts w:ascii="宋体" w:hAnsi="宋体" w:cs="宋体" w:hint="eastAsia"/>
          <w:sz w:val="24"/>
          <w:szCs w:val="24"/>
        </w:rPr>
        <w:t>万元违约金；其他人员每人每次向招标人交纳</w:t>
      </w:r>
      <w:r w:rsidRPr="00D60250">
        <w:rPr>
          <w:rFonts w:ascii="宋体" w:hAnsi="宋体" w:cs="宋体" w:hint="eastAsia"/>
          <w:sz w:val="24"/>
          <w:szCs w:val="24"/>
          <w:u w:val="single"/>
        </w:rPr>
        <w:t xml:space="preserve">    </w:t>
      </w:r>
      <w:r w:rsidRPr="00D60250">
        <w:rPr>
          <w:rFonts w:ascii="宋体" w:hAnsi="宋体" w:cs="宋体" w:hint="eastAsia"/>
          <w:sz w:val="24"/>
          <w:szCs w:val="24"/>
        </w:rPr>
        <w:t>万元违约金</w:t>
      </w:r>
      <w:r w:rsidRPr="00D60250">
        <w:rPr>
          <w:rFonts w:ascii="宋体" w:cs="宋体" w:hint="eastAsia"/>
          <w:sz w:val="24"/>
          <w:szCs w:val="24"/>
        </w:rPr>
        <w:t>。</w:t>
      </w:r>
    </w:p>
    <w:p w14:paraId="1A2D66F6" w14:textId="77777777" w:rsidR="00513C7D" w:rsidRPr="00D60250" w:rsidRDefault="00513C7D">
      <w:pPr>
        <w:spacing w:line="460" w:lineRule="exact"/>
        <w:ind w:firstLine="645"/>
        <w:rPr>
          <w:rFonts w:ascii="宋体" w:cs="Times New Roman"/>
          <w:sz w:val="24"/>
          <w:szCs w:val="24"/>
        </w:rPr>
      </w:pPr>
    </w:p>
    <w:p w14:paraId="5AD3B266" w14:textId="77777777" w:rsidR="00513C7D" w:rsidRPr="00D60250" w:rsidRDefault="00513C7D">
      <w:pPr>
        <w:tabs>
          <w:tab w:val="left" w:pos="100"/>
          <w:tab w:val="left" w:pos="700"/>
        </w:tabs>
        <w:spacing w:line="320" w:lineRule="exact"/>
        <w:ind w:firstLineChars="150" w:firstLine="360"/>
        <w:rPr>
          <w:rFonts w:ascii="宋体" w:cs="Times New Roman"/>
          <w:sz w:val="24"/>
          <w:szCs w:val="24"/>
        </w:rPr>
      </w:pPr>
    </w:p>
    <w:p w14:paraId="066FD464" w14:textId="77777777" w:rsidR="00513C7D" w:rsidRPr="00D60250" w:rsidRDefault="00513C7D">
      <w:pPr>
        <w:spacing w:line="460" w:lineRule="exact"/>
        <w:ind w:firstLine="645"/>
        <w:rPr>
          <w:rFonts w:ascii="宋体" w:cs="Times New Roman"/>
          <w:sz w:val="24"/>
          <w:szCs w:val="24"/>
        </w:rPr>
      </w:pPr>
    </w:p>
    <w:p w14:paraId="0B33B1EF" w14:textId="77777777" w:rsidR="00513C7D" w:rsidRPr="00D60250" w:rsidRDefault="005F6092" w:rsidP="0095630B">
      <w:pPr>
        <w:spacing w:beforeLines="50" w:before="156" w:line="360" w:lineRule="auto"/>
        <w:ind w:firstLine="645"/>
        <w:jc w:val="right"/>
        <w:rPr>
          <w:rFonts w:ascii="宋体" w:cs="Times New Roman"/>
          <w:sz w:val="24"/>
          <w:szCs w:val="24"/>
        </w:rPr>
      </w:pPr>
      <w:r w:rsidRPr="00D60250">
        <w:rPr>
          <w:rFonts w:ascii="宋体" w:cs="宋体" w:hint="eastAsia"/>
          <w:sz w:val="24"/>
          <w:szCs w:val="24"/>
        </w:rPr>
        <w:t>投标人：（盖单位公章）</w:t>
      </w:r>
    </w:p>
    <w:p w14:paraId="593DDABD" w14:textId="77777777" w:rsidR="00AF588D" w:rsidRPr="00D60250" w:rsidRDefault="005F6092">
      <w:pPr>
        <w:spacing w:beforeLines="50" w:before="156" w:line="360" w:lineRule="auto"/>
        <w:ind w:firstLine="645"/>
        <w:jc w:val="right"/>
        <w:rPr>
          <w:rFonts w:cs="Times New Roman"/>
          <w:sz w:val="24"/>
          <w:szCs w:val="24"/>
        </w:rPr>
      </w:pPr>
      <w:r w:rsidRPr="00D60250">
        <w:rPr>
          <w:rFonts w:ascii="宋体" w:cs="宋体" w:hint="eastAsia"/>
          <w:sz w:val="24"/>
          <w:szCs w:val="24"/>
        </w:rPr>
        <w:t>法定代表人或委托代理人：（盖章）</w:t>
      </w:r>
    </w:p>
    <w:p w14:paraId="34FD785A" w14:textId="77777777" w:rsidR="00513C7D" w:rsidRPr="00D60250" w:rsidRDefault="00513C7D">
      <w:pPr>
        <w:tabs>
          <w:tab w:val="left" w:pos="1600"/>
        </w:tabs>
        <w:adjustRightInd w:val="0"/>
        <w:snapToGrid w:val="0"/>
        <w:spacing w:line="560" w:lineRule="exact"/>
        <w:ind w:left="840"/>
        <w:rPr>
          <w:rFonts w:ascii="宋体" w:cs="Times New Roman"/>
          <w:b/>
          <w:bCs/>
          <w:sz w:val="24"/>
          <w:szCs w:val="24"/>
        </w:rPr>
      </w:pPr>
    </w:p>
    <w:p w14:paraId="7AFED98D" w14:textId="77777777" w:rsidR="00513C7D" w:rsidRPr="00D60250" w:rsidRDefault="005F6092">
      <w:pPr>
        <w:pStyle w:val="30"/>
        <w:jc w:val="center"/>
      </w:pPr>
      <w:r w:rsidRPr="00D60250">
        <w:rPr>
          <w:rFonts w:hint="eastAsia"/>
        </w:rPr>
        <w:br w:type="page"/>
      </w:r>
      <w:bookmarkStart w:id="1593" w:name="_Toc130844350"/>
      <w:r w:rsidRPr="00D60250">
        <w:rPr>
          <w:rFonts w:hint="eastAsia"/>
        </w:rPr>
        <w:lastRenderedPageBreak/>
        <w:t>九、投标人基本存款账户信息</w:t>
      </w:r>
      <w:bookmarkEnd w:id="1593"/>
    </w:p>
    <w:p w14:paraId="1DECF3A8" w14:textId="77777777" w:rsidR="00513C7D" w:rsidRPr="00D60250" w:rsidRDefault="00513C7D">
      <w:pPr>
        <w:tabs>
          <w:tab w:val="left" w:pos="840"/>
          <w:tab w:val="left" w:pos="1600"/>
        </w:tabs>
        <w:snapToGrid w:val="0"/>
        <w:spacing w:line="560" w:lineRule="exact"/>
        <w:ind w:left="330"/>
        <w:rPr>
          <w:rFonts w:ascii="宋体" w:cs="Times New Roman"/>
          <w:sz w:val="28"/>
          <w:szCs w:val="28"/>
        </w:rPr>
      </w:pPr>
    </w:p>
    <w:tbl>
      <w:tblPr>
        <w:tblW w:w="9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3749"/>
        <w:gridCol w:w="3885"/>
      </w:tblGrid>
      <w:tr w:rsidR="00D90547" w:rsidRPr="00D60250" w14:paraId="499D68FD" w14:textId="77777777">
        <w:trPr>
          <w:cantSplit/>
        </w:trPr>
        <w:tc>
          <w:tcPr>
            <w:tcW w:w="1826" w:type="dxa"/>
            <w:vMerge w:val="restart"/>
            <w:vAlign w:val="center"/>
          </w:tcPr>
          <w:p w14:paraId="264C2A35" w14:textId="77777777" w:rsidR="00513C7D" w:rsidRPr="00D60250" w:rsidRDefault="005F6092">
            <w:pPr>
              <w:jc w:val="center"/>
              <w:rPr>
                <w:rFonts w:ascii="宋体" w:cs="Times New Roman"/>
                <w:sz w:val="24"/>
                <w:szCs w:val="24"/>
              </w:rPr>
            </w:pPr>
            <w:r w:rsidRPr="00D60250">
              <w:rPr>
                <w:rFonts w:ascii="宋体" w:hAnsi="宋体" w:cs="宋体" w:hint="eastAsia"/>
                <w:sz w:val="24"/>
                <w:szCs w:val="24"/>
              </w:rPr>
              <w:t>基本账户</w:t>
            </w:r>
          </w:p>
          <w:p w14:paraId="52FBF33E" w14:textId="77777777" w:rsidR="00513C7D" w:rsidRPr="00D60250" w:rsidRDefault="005F6092">
            <w:pPr>
              <w:jc w:val="center"/>
              <w:rPr>
                <w:rFonts w:ascii="宋体" w:cs="Times New Roman"/>
                <w:sz w:val="24"/>
                <w:szCs w:val="24"/>
              </w:rPr>
            </w:pPr>
            <w:r w:rsidRPr="00D60250">
              <w:rPr>
                <w:rFonts w:ascii="宋体" w:hAnsi="宋体" w:cs="宋体" w:hint="eastAsia"/>
                <w:sz w:val="24"/>
                <w:szCs w:val="24"/>
              </w:rPr>
              <w:t>开户银行</w:t>
            </w:r>
          </w:p>
        </w:tc>
        <w:tc>
          <w:tcPr>
            <w:tcW w:w="7634" w:type="dxa"/>
            <w:gridSpan w:val="2"/>
            <w:vAlign w:val="center"/>
          </w:tcPr>
          <w:p w14:paraId="26AF7003" w14:textId="77777777" w:rsidR="00513C7D" w:rsidRPr="00D60250" w:rsidRDefault="00513C7D">
            <w:pPr>
              <w:rPr>
                <w:rFonts w:ascii="宋体" w:cs="Times New Roman"/>
                <w:sz w:val="24"/>
                <w:szCs w:val="24"/>
              </w:rPr>
            </w:pPr>
          </w:p>
          <w:p w14:paraId="3368D871" w14:textId="77777777" w:rsidR="00513C7D" w:rsidRPr="00D60250" w:rsidRDefault="005F6092">
            <w:pPr>
              <w:rPr>
                <w:rFonts w:ascii="宋体" w:cs="Times New Roman"/>
                <w:sz w:val="24"/>
                <w:szCs w:val="24"/>
              </w:rPr>
            </w:pPr>
            <w:r w:rsidRPr="00D60250">
              <w:rPr>
                <w:rFonts w:ascii="宋体" w:hAnsi="宋体" w:cs="宋体" w:hint="eastAsia"/>
                <w:sz w:val="24"/>
                <w:szCs w:val="24"/>
              </w:rPr>
              <w:t>名称：</w:t>
            </w:r>
          </w:p>
          <w:p w14:paraId="5844271D" w14:textId="77777777" w:rsidR="00513C7D" w:rsidRPr="00D60250" w:rsidRDefault="00513C7D">
            <w:pPr>
              <w:rPr>
                <w:rFonts w:ascii="宋体" w:cs="Times New Roman"/>
                <w:sz w:val="24"/>
                <w:szCs w:val="24"/>
              </w:rPr>
            </w:pPr>
          </w:p>
        </w:tc>
      </w:tr>
      <w:tr w:rsidR="00D90547" w:rsidRPr="00D60250" w14:paraId="41C86961" w14:textId="77777777">
        <w:trPr>
          <w:cantSplit/>
        </w:trPr>
        <w:tc>
          <w:tcPr>
            <w:tcW w:w="1826" w:type="dxa"/>
            <w:vMerge/>
            <w:vAlign w:val="center"/>
          </w:tcPr>
          <w:p w14:paraId="36D18981" w14:textId="77777777" w:rsidR="00513C7D" w:rsidRPr="00D60250" w:rsidRDefault="00513C7D">
            <w:pPr>
              <w:rPr>
                <w:rFonts w:ascii="宋体" w:cs="Times New Roman"/>
              </w:rPr>
            </w:pPr>
          </w:p>
        </w:tc>
        <w:tc>
          <w:tcPr>
            <w:tcW w:w="7634" w:type="dxa"/>
            <w:gridSpan w:val="2"/>
            <w:vAlign w:val="center"/>
          </w:tcPr>
          <w:p w14:paraId="1F94DA4E" w14:textId="77777777" w:rsidR="00513C7D" w:rsidRPr="00D60250" w:rsidRDefault="00513C7D">
            <w:pPr>
              <w:rPr>
                <w:rFonts w:ascii="宋体" w:cs="Times New Roman"/>
                <w:sz w:val="24"/>
                <w:szCs w:val="24"/>
              </w:rPr>
            </w:pPr>
          </w:p>
          <w:p w14:paraId="2C879DE8" w14:textId="77777777" w:rsidR="00513C7D" w:rsidRPr="00D60250" w:rsidRDefault="005F6092">
            <w:pPr>
              <w:rPr>
                <w:rFonts w:ascii="宋体" w:cs="Times New Roman"/>
                <w:sz w:val="24"/>
                <w:szCs w:val="24"/>
              </w:rPr>
            </w:pPr>
            <w:r w:rsidRPr="00D60250">
              <w:rPr>
                <w:rFonts w:ascii="宋体" w:hAnsi="宋体" w:cs="宋体" w:hint="eastAsia"/>
                <w:sz w:val="24"/>
                <w:szCs w:val="24"/>
              </w:rPr>
              <w:t>地址：</w:t>
            </w:r>
          </w:p>
          <w:p w14:paraId="69C19044" w14:textId="77777777" w:rsidR="00513C7D" w:rsidRPr="00D60250" w:rsidRDefault="00513C7D">
            <w:pPr>
              <w:rPr>
                <w:rFonts w:ascii="宋体" w:cs="Times New Roman"/>
                <w:sz w:val="24"/>
                <w:szCs w:val="24"/>
              </w:rPr>
            </w:pPr>
          </w:p>
        </w:tc>
      </w:tr>
      <w:tr w:rsidR="00D90547" w:rsidRPr="00D60250" w14:paraId="3EC5422F" w14:textId="77777777">
        <w:trPr>
          <w:cantSplit/>
        </w:trPr>
        <w:tc>
          <w:tcPr>
            <w:tcW w:w="1826" w:type="dxa"/>
            <w:vMerge/>
            <w:vAlign w:val="center"/>
          </w:tcPr>
          <w:p w14:paraId="407F7E90" w14:textId="77777777" w:rsidR="00513C7D" w:rsidRPr="00D60250" w:rsidRDefault="00513C7D">
            <w:pPr>
              <w:rPr>
                <w:rFonts w:ascii="宋体" w:cs="Times New Roman"/>
              </w:rPr>
            </w:pPr>
          </w:p>
        </w:tc>
        <w:tc>
          <w:tcPr>
            <w:tcW w:w="3749" w:type="dxa"/>
            <w:vAlign w:val="center"/>
          </w:tcPr>
          <w:p w14:paraId="7627295C" w14:textId="77777777" w:rsidR="00513C7D" w:rsidRPr="00D60250" w:rsidRDefault="00513C7D">
            <w:pPr>
              <w:rPr>
                <w:rFonts w:ascii="宋体" w:cs="Times New Roman"/>
                <w:sz w:val="24"/>
                <w:szCs w:val="24"/>
              </w:rPr>
            </w:pPr>
          </w:p>
          <w:p w14:paraId="576AA076" w14:textId="77777777" w:rsidR="00513C7D" w:rsidRPr="00D60250" w:rsidRDefault="005F6092">
            <w:pPr>
              <w:rPr>
                <w:rFonts w:ascii="宋体" w:cs="Times New Roman"/>
                <w:sz w:val="24"/>
                <w:szCs w:val="24"/>
              </w:rPr>
            </w:pPr>
            <w:r w:rsidRPr="00D60250">
              <w:rPr>
                <w:rFonts w:ascii="宋体" w:hAnsi="宋体" w:cs="宋体" w:hint="eastAsia"/>
                <w:sz w:val="24"/>
                <w:szCs w:val="24"/>
              </w:rPr>
              <w:t>电话：</w:t>
            </w:r>
          </w:p>
          <w:p w14:paraId="309ABA64" w14:textId="77777777" w:rsidR="00513C7D" w:rsidRPr="00D60250" w:rsidRDefault="00513C7D">
            <w:pPr>
              <w:rPr>
                <w:rFonts w:ascii="宋体" w:cs="Times New Roman"/>
                <w:sz w:val="24"/>
                <w:szCs w:val="24"/>
              </w:rPr>
            </w:pPr>
          </w:p>
        </w:tc>
        <w:tc>
          <w:tcPr>
            <w:tcW w:w="3885" w:type="dxa"/>
            <w:vAlign w:val="center"/>
          </w:tcPr>
          <w:p w14:paraId="3AED5AE8" w14:textId="77777777" w:rsidR="00513C7D" w:rsidRPr="00D60250" w:rsidRDefault="005F6092">
            <w:pPr>
              <w:rPr>
                <w:rFonts w:ascii="宋体" w:cs="Times New Roman"/>
                <w:sz w:val="24"/>
                <w:szCs w:val="24"/>
              </w:rPr>
            </w:pPr>
            <w:r w:rsidRPr="00D60250">
              <w:rPr>
                <w:rFonts w:ascii="宋体" w:hAnsi="宋体" w:cs="宋体" w:hint="eastAsia"/>
                <w:sz w:val="24"/>
                <w:szCs w:val="24"/>
              </w:rPr>
              <w:t>传真：</w:t>
            </w:r>
          </w:p>
        </w:tc>
      </w:tr>
      <w:tr w:rsidR="00D90547" w:rsidRPr="00D60250" w14:paraId="6D2AB65F" w14:textId="77777777">
        <w:trPr>
          <w:cantSplit/>
        </w:trPr>
        <w:tc>
          <w:tcPr>
            <w:tcW w:w="1826" w:type="dxa"/>
            <w:vMerge/>
            <w:vAlign w:val="center"/>
          </w:tcPr>
          <w:p w14:paraId="3088DEFD" w14:textId="77777777" w:rsidR="00513C7D" w:rsidRPr="00D60250" w:rsidRDefault="00513C7D">
            <w:pPr>
              <w:rPr>
                <w:rFonts w:ascii="宋体" w:cs="Times New Roman"/>
              </w:rPr>
            </w:pPr>
          </w:p>
        </w:tc>
        <w:tc>
          <w:tcPr>
            <w:tcW w:w="7634" w:type="dxa"/>
            <w:gridSpan w:val="2"/>
            <w:vAlign w:val="center"/>
          </w:tcPr>
          <w:p w14:paraId="0DDF688E" w14:textId="77777777" w:rsidR="00513C7D" w:rsidRPr="00D60250" w:rsidRDefault="00513C7D">
            <w:pPr>
              <w:rPr>
                <w:rFonts w:ascii="宋体" w:cs="Times New Roman"/>
                <w:sz w:val="24"/>
                <w:szCs w:val="24"/>
              </w:rPr>
            </w:pPr>
          </w:p>
          <w:p w14:paraId="4EBABE7E" w14:textId="77777777" w:rsidR="00513C7D" w:rsidRPr="00D60250" w:rsidRDefault="005F6092">
            <w:pPr>
              <w:rPr>
                <w:rFonts w:ascii="宋体" w:cs="Times New Roman"/>
                <w:sz w:val="24"/>
                <w:szCs w:val="24"/>
              </w:rPr>
            </w:pPr>
            <w:r w:rsidRPr="00D60250">
              <w:rPr>
                <w:rFonts w:ascii="宋体" w:hAnsi="宋体" w:cs="宋体" w:hint="eastAsia"/>
                <w:sz w:val="24"/>
                <w:szCs w:val="24"/>
              </w:rPr>
              <w:t>联系人及职务：</w:t>
            </w:r>
          </w:p>
        </w:tc>
      </w:tr>
      <w:tr w:rsidR="00D90547" w:rsidRPr="00D60250" w14:paraId="4C045986" w14:textId="77777777">
        <w:trPr>
          <w:cantSplit/>
        </w:trPr>
        <w:tc>
          <w:tcPr>
            <w:tcW w:w="1826" w:type="dxa"/>
            <w:vMerge w:val="restart"/>
            <w:vAlign w:val="center"/>
          </w:tcPr>
          <w:p w14:paraId="1AA3491C" w14:textId="77777777" w:rsidR="00513C7D" w:rsidRPr="00D60250" w:rsidRDefault="005F6092">
            <w:pPr>
              <w:jc w:val="center"/>
              <w:rPr>
                <w:rFonts w:ascii="宋体" w:cs="Times New Roman"/>
                <w:sz w:val="24"/>
                <w:szCs w:val="24"/>
              </w:rPr>
            </w:pPr>
            <w:r w:rsidRPr="00D60250">
              <w:rPr>
                <w:rFonts w:ascii="宋体" w:hAnsi="宋体" w:cs="宋体" w:hint="eastAsia"/>
                <w:sz w:val="24"/>
                <w:szCs w:val="24"/>
              </w:rPr>
              <w:t>基本账户</w:t>
            </w:r>
          </w:p>
        </w:tc>
        <w:tc>
          <w:tcPr>
            <w:tcW w:w="7634" w:type="dxa"/>
            <w:gridSpan w:val="2"/>
            <w:vAlign w:val="center"/>
          </w:tcPr>
          <w:p w14:paraId="05386E8C" w14:textId="77777777" w:rsidR="00513C7D" w:rsidRPr="00D60250" w:rsidRDefault="00513C7D">
            <w:pPr>
              <w:rPr>
                <w:rFonts w:ascii="宋体" w:cs="Times New Roman"/>
                <w:sz w:val="24"/>
                <w:szCs w:val="24"/>
              </w:rPr>
            </w:pPr>
          </w:p>
          <w:p w14:paraId="60F5AD40" w14:textId="77777777" w:rsidR="00513C7D" w:rsidRPr="00D60250" w:rsidRDefault="005F6092">
            <w:pPr>
              <w:rPr>
                <w:rFonts w:ascii="宋体" w:cs="Times New Roman"/>
                <w:sz w:val="24"/>
                <w:szCs w:val="24"/>
              </w:rPr>
            </w:pPr>
            <w:r w:rsidRPr="00D60250">
              <w:rPr>
                <w:rFonts w:ascii="宋体" w:hAnsi="宋体" w:cs="宋体" w:hint="eastAsia"/>
                <w:sz w:val="24"/>
                <w:szCs w:val="24"/>
              </w:rPr>
              <w:t>开户名称：</w:t>
            </w:r>
          </w:p>
        </w:tc>
      </w:tr>
      <w:tr w:rsidR="00D90547" w:rsidRPr="00D60250" w14:paraId="35715A7D" w14:textId="77777777">
        <w:trPr>
          <w:cantSplit/>
        </w:trPr>
        <w:tc>
          <w:tcPr>
            <w:tcW w:w="1826" w:type="dxa"/>
            <w:vMerge/>
            <w:vAlign w:val="center"/>
          </w:tcPr>
          <w:p w14:paraId="5DEB4B62" w14:textId="77777777" w:rsidR="00513C7D" w:rsidRPr="00D60250" w:rsidRDefault="00513C7D">
            <w:pPr>
              <w:rPr>
                <w:rFonts w:ascii="宋体" w:cs="Times New Roman"/>
              </w:rPr>
            </w:pPr>
          </w:p>
        </w:tc>
        <w:tc>
          <w:tcPr>
            <w:tcW w:w="7634" w:type="dxa"/>
            <w:gridSpan w:val="2"/>
            <w:vAlign w:val="center"/>
          </w:tcPr>
          <w:p w14:paraId="26B7E969" w14:textId="77777777" w:rsidR="00513C7D" w:rsidRPr="00D60250" w:rsidRDefault="00513C7D">
            <w:pPr>
              <w:rPr>
                <w:rFonts w:ascii="宋体" w:cs="Times New Roman"/>
                <w:sz w:val="24"/>
                <w:szCs w:val="24"/>
              </w:rPr>
            </w:pPr>
          </w:p>
          <w:p w14:paraId="78822FD1" w14:textId="77777777" w:rsidR="00513C7D" w:rsidRPr="00D60250" w:rsidRDefault="005F6092">
            <w:pPr>
              <w:rPr>
                <w:rFonts w:ascii="宋体" w:cs="Times New Roman"/>
                <w:sz w:val="24"/>
                <w:szCs w:val="24"/>
              </w:rPr>
            </w:pPr>
            <w:r w:rsidRPr="00D60250">
              <w:rPr>
                <w:rFonts w:ascii="宋体" w:hAnsi="宋体" w:cs="宋体" w:hint="eastAsia"/>
                <w:sz w:val="24"/>
                <w:szCs w:val="24"/>
              </w:rPr>
              <w:t>账号：</w:t>
            </w:r>
          </w:p>
        </w:tc>
      </w:tr>
    </w:tbl>
    <w:p w14:paraId="58A94719" w14:textId="77777777" w:rsidR="00513C7D" w:rsidRPr="00D60250" w:rsidRDefault="00513C7D">
      <w:pPr>
        <w:spacing w:line="500" w:lineRule="exact"/>
        <w:ind w:firstLine="6090"/>
        <w:rPr>
          <w:rFonts w:ascii="宋体" w:cs="Times New Roman"/>
          <w:sz w:val="24"/>
          <w:szCs w:val="24"/>
        </w:rPr>
      </w:pPr>
    </w:p>
    <w:p w14:paraId="7119742E" w14:textId="77777777" w:rsidR="00513C7D" w:rsidRPr="00D60250" w:rsidRDefault="005F6092">
      <w:pPr>
        <w:pStyle w:val="aa"/>
        <w:spacing w:line="360" w:lineRule="auto"/>
        <w:ind w:firstLineChars="2550" w:firstLine="6120"/>
        <w:rPr>
          <w:rFonts w:ascii="宋体" w:cs="Times New Roman"/>
          <w:sz w:val="24"/>
          <w:szCs w:val="24"/>
        </w:rPr>
      </w:pPr>
      <w:r w:rsidRPr="00D60250">
        <w:rPr>
          <w:rFonts w:ascii="宋体" w:hAnsi="宋体" w:cs="宋体" w:hint="eastAsia"/>
          <w:sz w:val="24"/>
          <w:szCs w:val="24"/>
        </w:rPr>
        <w:t>投标人：</w:t>
      </w:r>
      <w:r w:rsidRPr="00D60250">
        <w:rPr>
          <w:rFonts w:ascii="宋体" w:hAnsi="宋体" w:cs="宋体"/>
          <w:sz w:val="24"/>
          <w:szCs w:val="24"/>
        </w:rPr>
        <w:t>(</w:t>
      </w:r>
      <w:r w:rsidRPr="00D60250">
        <w:rPr>
          <w:rFonts w:ascii="宋体" w:hAnsi="宋体" w:cs="宋体" w:hint="eastAsia"/>
          <w:sz w:val="24"/>
          <w:szCs w:val="24"/>
        </w:rPr>
        <w:t>盖单位公章</w:t>
      </w:r>
      <w:r w:rsidRPr="00D60250">
        <w:rPr>
          <w:rFonts w:ascii="宋体" w:hAnsi="宋体" w:cs="宋体"/>
          <w:sz w:val="24"/>
          <w:szCs w:val="24"/>
        </w:rPr>
        <w:t>)</w:t>
      </w:r>
    </w:p>
    <w:p w14:paraId="788AEA57" w14:textId="77777777" w:rsidR="00513C7D" w:rsidRPr="00D60250" w:rsidRDefault="00513C7D">
      <w:pPr>
        <w:spacing w:line="500" w:lineRule="exact"/>
        <w:ind w:firstLine="6090"/>
        <w:rPr>
          <w:rFonts w:ascii="宋体" w:cs="Times New Roman"/>
          <w:sz w:val="24"/>
          <w:szCs w:val="24"/>
        </w:rPr>
      </w:pPr>
    </w:p>
    <w:p w14:paraId="044CFF86" w14:textId="77777777" w:rsidR="00513C7D" w:rsidRPr="00D60250" w:rsidRDefault="005F6092">
      <w:pPr>
        <w:snapToGrid w:val="0"/>
        <w:spacing w:line="360" w:lineRule="exact"/>
        <w:rPr>
          <w:rFonts w:ascii="宋体" w:cs="Times New Roman"/>
        </w:rPr>
      </w:pPr>
      <w:r w:rsidRPr="00D60250">
        <w:rPr>
          <w:rFonts w:ascii="宋体" w:hAnsi="宋体" w:cs="宋体" w:hint="eastAsia"/>
        </w:rPr>
        <w:t>注：投标人应附上中国人民银行发出的投标人企业基本账户开户许可证或基本存款帐户开户银行出具的《基本存款帐户信息》扫描件加盖投标人单位公章。</w:t>
      </w:r>
    </w:p>
    <w:p w14:paraId="18F36B28" w14:textId="77777777" w:rsidR="00513C7D" w:rsidRPr="00D60250" w:rsidRDefault="00513C7D">
      <w:pPr>
        <w:snapToGrid w:val="0"/>
        <w:spacing w:line="360" w:lineRule="exact"/>
        <w:rPr>
          <w:rFonts w:ascii="宋体" w:cs="Times New Roman"/>
          <w:b/>
          <w:bCs/>
        </w:rPr>
      </w:pPr>
    </w:p>
    <w:p w14:paraId="4D62AF34" w14:textId="2B84B8F6" w:rsidR="00513C7D" w:rsidRPr="00D60250" w:rsidRDefault="00513C7D">
      <w:pPr>
        <w:rPr>
          <w:rFonts w:cs="Times New Roman"/>
        </w:rPr>
      </w:pPr>
    </w:p>
    <w:p w14:paraId="1DB88FCF" w14:textId="39BAF142" w:rsidR="000075E2" w:rsidRPr="00D60250" w:rsidRDefault="000075E2">
      <w:pPr>
        <w:rPr>
          <w:rFonts w:cs="Times New Roman"/>
        </w:rPr>
      </w:pPr>
    </w:p>
    <w:p w14:paraId="53C646EB" w14:textId="2E42AF37" w:rsidR="000075E2" w:rsidRPr="00D60250" w:rsidRDefault="000075E2">
      <w:pPr>
        <w:rPr>
          <w:rFonts w:cs="Times New Roman"/>
        </w:rPr>
      </w:pPr>
    </w:p>
    <w:p w14:paraId="4F489B03" w14:textId="51AD835A" w:rsidR="000075E2" w:rsidRPr="00D60250" w:rsidRDefault="000075E2">
      <w:pPr>
        <w:rPr>
          <w:rFonts w:cs="Times New Roman"/>
        </w:rPr>
      </w:pPr>
    </w:p>
    <w:p w14:paraId="0894ED8A" w14:textId="0E93E747" w:rsidR="000075E2" w:rsidRPr="00D60250" w:rsidRDefault="000075E2">
      <w:pPr>
        <w:rPr>
          <w:rFonts w:cs="Times New Roman"/>
        </w:rPr>
      </w:pPr>
    </w:p>
    <w:p w14:paraId="5B1C5A8B" w14:textId="38F4F0A5" w:rsidR="000075E2" w:rsidRPr="00D60250" w:rsidRDefault="000075E2">
      <w:pPr>
        <w:rPr>
          <w:rFonts w:cs="Times New Roman"/>
        </w:rPr>
      </w:pPr>
    </w:p>
    <w:p w14:paraId="27C0BF96" w14:textId="3B0BC327" w:rsidR="000075E2" w:rsidRPr="00D60250" w:rsidRDefault="000075E2">
      <w:pPr>
        <w:rPr>
          <w:rFonts w:cs="Times New Roman"/>
        </w:rPr>
      </w:pPr>
    </w:p>
    <w:p w14:paraId="4D4A8051" w14:textId="19BD211F" w:rsidR="000075E2" w:rsidRPr="00D60250" w:rsidRDefault="000075E2">
      <w:pPr>
        <w:rPr>
          <w:rFonts w:cs="Times New Roman"/>
        </w:rPr>
      </w:pPr>
    </w:p>
    <w:p w14:paraId="07AC6088" w14:textId="013AAD92" w:rsidR="000075E2" w:rsidRPr="00D60250" w:rsidRDefault="000075E2">
      <w:pPr>
        <w:rPr>
          <w:rFonts w:cs="Times New Roman"/>
        </w:rPr>
      </w:pPr>
    </w:p>
    <w:p w14:paraId="43215E01" w14:textId="0E32717F" w:rsidR="000075E2" w:rsidRPr="00D60250" w:rsidRDefault="000075E2">
      <w:pPr>
        <w:rPr>
          <w:rFonts w:cs="Times New Roman"/>
        </w:rPr>
      </w:pPr>
    </w:p>
    <w:p w14:paraId="4038D739" w14:textId="77777777" w:rsidR="000075E2" w:rsidRPr="00D60250" w:rsidRDefault="000075E2">
      <w:pPr>
        <w:rPr>
          <w:rFonts w:cs="Times New Roman"/>
        </w:rPr>
      </w:pPr>
    </w:p>
    <w:p w14:paraId="5DE83747" w14:textId="77777777" w:rsidR="00513C7D" w:rsidRPr="00D60250" w:rsidRDefault="005F6092">
      <w:pPr>
        <w:pStyle w:val="30"/>
        <w:jc w:val="center"/>
      </w:pPr>
      <w:bookmarkStart w:id="1594" w:name="_Toc14925"/>
      <w:bookmarkStart w:id="1595" w:name="_Toc25549121"/>
      <w:bookmarkStart w:id="1596" w:name="_Toc130844351"/>
      <w:r w:rsidRPr="00D60250">
        <w:rPr>
          <w:rFonts w:hint="eastAsia"/>
        </w:rPr>
        <w:t>十、投标保证金有关单据扫描件</w:t>
      </w:r>
      <w:bookmarkEnd w:id="1594"/>
      <w:bookmarkEnd w:id="1595"/>
      <w:bookmarkEnd w:id="1596"/>
    </w:p>
    <w:p w14:paraId="309D9362" w14:textId="77777777" w:rsidR="00513C7D" w:rsidRPr="00D60250" w:rsidRDefault="00513C7D">
      <w:pPr>
        <w:jc w:val="center"/>
        <w:rPr>
          <w:rFonts w:cs="Times New Roman"/>
        </w:rPr>
      </w:pPr>
    </w:p>
    <w:p w14:paraId="282BE25B" w14:textId="77777777" w:rsidR="00513C7D" w:rsidRPr="00D60250" w:rsidRDefault="00513C7D">
      <w:pPr>
        <w:rPr>
          <w:rFonts w:cs="Times New Roman"/>
        </w:rPr>
      </w:pPr>
    </w:p>
    <w:p w14:paraId="36978909" w14:textId="77777777" w:rsidR="00513C7D" w:rsidRPr="00D60250" w:rsidRDefault="00513C7D">
      <w:pPr>
        <w:pStyle w:val="23"/>
        <w:rPr>
          <w:rFonts w:cs="Times New Roman"/>
        </w:rPr>
      </w:pPr>
    </w:p>
    <w:p w14:paraId="6E70FF26" w14:textId="77777777" w:rsidR="00513C7D" w:rsidRPr="00D60250" w:rsidRDefault="00513C7D">
      <w:pPr>
        <w:pStyle w:val="23"/>
        <w:rPr>
          <w:rFonts w:cs="Times New Roman"/>
        </w:rPr>
      </w:pPr>
    </w:p>
    <w:p w14:paraId="7FF94FAF" w14:textId="77777777" w:rsidR="00513C7D" w:rsidRPr="00D60250" w:rsidRDefault="00513C7D">
      <w:pPr>
        <w:pStyle w:val="23"/>
        <w:rPr>
          <w:rFonts w:cs="Times New Roman"/>
        </w:rPr>
      </w:pPr>
    </w:p>
    <w:p w14:paraId="1A72E895" w14:textId="77777777" w:rsidR="00513C7D" w:rsidRPr="00D60250" w:rsidRDefault="00513C7D">
      <w:pPr>
        <w:pStyle w:val="23"/>
        <w:rPr>
          <w:rFonts w:cs="Times New Roman"/>
        </w:rPr>
      </w:pPr>
    </w:p>
    <w:p w14:paraId="45516748" w14:textId="77777777" w:rsidR="00513C7D" w:rsidRPr="00D60250" w:rsidRDefault="00513C7D">
      <w:pPr>
        <w:pStyle w:val="23"/>
        <w:rPr>
          <w:rFonts w:cs="Times New Roman"/>
        </w:rPr>
      </w:pPr>
    </w:p>
    <w:p w14:paraId="5EF4161D" w14:textId="77777777" w:rsidR="00513C7D" w:rsidRPr="00D60250" w:rsidRDefault="00513C7D">
      <w:pPr>
        <w:pStyle w:val="23"/>
        <w:rPr>
          <w:rFonts w:cs="Times New Roman"/>
        </w:rPr>
      </w:pPr>
    </w:p>
    <w:p w14:paraId="55013206" w14:textId="77777777" w:rsidR="00513C7D" w:rsidRPr="00D60250" w:rsidRDefault="00513C7D">
      <w:pPr>
        <w:pStyle w:val="23"/>
        <w:rPr>
          <w:rFonts w:cs="Times New Roman"/>
        </w:rPr>
      </w:pPr>
    </w:p>
    <w:p w14:paraId="29E8E1B4" w14:textId="77777777" w:rsidR="00513C7D" w:rsidRPr="00D60250" w:rsidRDefault="00513C7D">
      <w:pPr>
        <w:pStyle w:val="23"/>
        <w:rPr>
          <w:rFonts w:cs="Times New Roman"/>
        </w:rPr>
      </w:pPr>
    </w:p>
    <w:p w14:paraId="662781D7" w14:textId="77777777" w:rsidR="00513C7D" w:rsidRPr="00D60250" w:rsidRDefault="00513C7D">
      <w:pPr>
        <w:pStyle w:val="23"/>
        <w:rPr>
          <w:rFonts w:cs="Times New Roman"/>
        </w:rPr>
      </w:pPr>
    </w:p>
    <w:p w14:paraId="14AD11F0" w14:textId="77777777" w:rsidR="00513C7D" w:rsidRPr="00D60250" w:rsidRDefault="00513C7D">
      <w:pPr>
        <w:pStyle w:val="23"/>
        <w:rPr>
          <w:rFonts w:cs="Times New Roman"/>
        </w:rPr>
      </w:pPr>
    </w:p>
    <w:p w14:paraId="4E95EF31" w14:textId="77777777" w:rsidR="00513C7D" w:rsidRPr="00D60250" w:rsidRDefault="00513C7D">
      <w:pPr>
        <w:pStyle w:val="23"/>
        <w:rPr>
          <w:rFonts w:cs="Times New Roman"/>
        </w:rPr>
      </w:pPr>
    </w:p>
    <w:p w14:paraId="6905FDD2" w14:textId="77777777" w:rsidR="00513C7D" w:rsidRPr="00D60250" w:rsidRDefault="00513C7D">
      <w:pPr>
        <w:pStyle w:val="23"/>
        <w:rPr>
          <w:rFonts w:cs="Times New Roman"/>
        </w:rPr>
      </w:pPr>
    </w:p>
    <w:p w14:paraId="25E74505" w14:textId="77777777" w:rsidR="00513C7D" w:rsidRPr="00D60250" w:rsidRDefault="00513C7D">
      <w:pPr>
        <w:pStyle w:val="23"/>
        <w:rPr>
          <w:rFonts w:cs="Times New Roman"/>
        </w:rPr>
      </w:pPr>
    </w:p>
    <w:p w14:paraId="344FA197" w14:textId="77777777" w:rsidR="00513C7D" w:rsidRPr="00D60250" w:rsidRDefault="00513C7D">
      <w:pPr>
        <w:pStyle w:val="23"/>
        <w:rPr>
          <w:rFonts w:cs="Times New Roman"/>
        </w:rPr>
      </w:pPr>
    </w:p>
    <w:p w14:paraId="6DF6F059" w14:textId="77777777" w:rsidR="00513C7D" w:rsidRPr="00D60250" w:rsidRDefault="00513C7D">
      <w:pPr>
        <w:pStyle w:val="23"/>
        <w:rPr>
          <w:rFonts w:cs="Times New Roman"/>
        </w:rPr>
      </w:pPr>
    </w:p>
    <w:p w14:paraId="356F8603" w14:textId="77777777" w:rsidR="00513C7D" w:rsidRPr="00D60250" w:rsidRDefault="005F6092">
      <w:pPr>
        <w:pStyle w:val="30"/>
        <w:jc w:val="center"/>
      </w:pPr>
      <w:bookmarkStart w:id="1597" w:name="_Toc25549122"/>
      <w:bookmarkStart w:id="1598" w:name="_Toc7903"/>
      <w:r w:rsidRPr="00D60250">
        <w:rPr>
          <w:rFonts w:cs="Times New Roman"/>
          <w:sz w:val="30"/>
          <w:szCs w:val="30"/>
        </w:rPr>
        <w:br w:type="page"/>
      </w:r>
      <w:bookmarkStart w:id="1599" w:name="_Toc130844352"/>
      <w:r w:rsidRPr="00D60250">
        <w:rPr>
          <w:rFonts w:hint="eastAsia"/>
        </w:rPr>
        <w:lastRenderedPageBreak/>
        <w:t>十一、其他资料</w:t>
      </w:r>
      <w:bookmarkEnd w:id="1597"/>
      <w:bookmarkEnd w:id="1598"/>
      <w:bookmarkEnd w:id="1599"/>
    </w:p>
    <w:p w14:paraId="1274E85A" w14:textId="77777777" w:rsidR="00513C7D" w:rsidRPr="00D60250" w:rsidRDefault="00513C7D">
      <w:pPr>
        <w:pStyle w:val="23"/>
        <w:ind w:leftChars="0" w:left="0" w:firstLineChars="0" w:firstLine="0"/>
        <w:rPr>
          <w:rFonts w:cs="Times New Roman"/>
        </w:rPr>
      </w:pPr>
    </w:p>
    <w:p w14:paraId="2A026E35" w14:textId="77777777" w:rsidR="00513C7D" w:rsidRPr="00D60250" w:rsidRDefault="005F6092">
      <w:pPr>
        <w:pStyle w:val="23"/>
        <w:spacing w:line="360" w:lineRule="auto"/>
        <w:ind w:leftChars="0" w:left="0" w:firstLine="480"/>
        <w:rPr>
          <w:rFonts w:cs="Times New Roman"/>
          <w:sz w:val="24"/>
          <w:szCs w:val="24"/>
        </w:rPr>
      </w:pPr>
      <w:r w:rsidRPr="00D60250">
        <w:rPr>
          <w:rFonts w:ascii="宋体" w:cs="宋体" w:hint="eastAsia"/>
          <w:sz w:val="24"/>
          <w:szCs w:val="24"/>
        </w:rPr>
        <w:t>说明：其他资料包括招标人要求投标人提供的其他资料和投标人认为与资格评审有关的其他资料。投标人提供的其他资料均须加盖单位公章，否则资料无效。</w:t>
      </w:r>
    </w:p>
    <w:p w14:paraId="3A4AB2DB" w14:textId="77777777" w:rsidR="00513C7D" w:rsidRPr="00D60250" w:rsidRDefault="00513C7D">
      <w:pPr>
        <w:pStyle w:val="23"/>
        <w:rPr>
          <w:rFonts w:cs="Times New Roman"/>
        </w:rPr>
      </w:pPr>
    </w:p>
    <w:p w14:paraId="5EBC5FF6" w14:textId="77777777" w:rsidR="00513C7D" w:rsidRPr="00D60250" w:rsidRDefault="00513C7D">
      <w:pPr>
        <w:jc w:val="center"/>
        <w:rPr>
          <w:rFonts w:cs="Times New Roman"/>
        </w:rPr>
      </w:pPr>
    </w:p>
    <w:p w14:paraId="7BBA497D" w14:textId="77777777" w:rsidR="00513C7D" w:rsidRPr="00D60250" w:rsidRDefault="00513C7D">
      <w:pPr>
        <w:rPr>
          <w:rFonts w:cs="Times New Roman"/>
        </w:rPr>
      </w:pPr>
    </w:p>
    <w:p w14:paraId="34A23A8B" w14:textId="77777777" w:rsidR="00513C7D" w:rsidRPr="00D60250" w:rsidRDefault="00513C7D">
      <w:pPr>
        <w:pStyle w:val="23"/>
        <w:rPr>
          <w:rFonts w:cs="Times New Roman"/>
        </w:rPr>
      </w:pPr>
    </w:p>
    <w:p w14:paraId="4EACC355" w14:textId="77777777" w:rsidR="00513C7D" w:rsidRPr="00D60250" w:rsidRDefault="00513C7D">
      <w:pPr>
        <w:pStyle w:val="23"/>
        <w:rPr>
          <w:rFonts w:cs="Times New Roman"/>
        </w:rPr>
      </w:pPr>
    </w:p>
    <w:p w14:paraId="54CE6FBD" w14:textId="77777777" w:rsidR="00513C7D" w:rsidRPr="00D60250" w:rsidRDefault="00513C7D">
      <w:pPr>
        <w:pStyle w:val="23"/>
        <w:rPr>
          <w:rFonts w:cs="Times New Roman"/>
        </w:rPr>
      </w:pPr>
    </w:p>
    <w:p w14:paraId="0EA19A07" w14:textId="77777777" w:rsidR="00513C7D" w:rsidRPr="00D60250" w:rsidRDefault="00513C7D">
      <w:pPr>
        <w:pStyle w:val="23"/>
        <w:rPr>
          <w:rFonts w:cs="Times New Roman"/>
        </w:rPr>
      </w:pPr>
    </w:p>
    <w:p w14:paraId="689EB563" w14:textId="77777777" w:rsidR="00513C7D" w:rsidRPr="00D60250" w:rsidRDefault="00513C7D">
      <w:pPr>
        <w:pStyle w:val="23"/>
        <w:ind w:leftChars="0" w:left="0" w:firstLineChars="0" w:firstLine="0"/>
        <w:rPr>
          <w:rFonts w:cs="Times New Roman"/>
        </w:rPr>
      </w:pPr>
    </w:p>
    <w:p w14:paraId="2BA195AC" w14:textId="77777777" w:rsidR="00513C7D" w:rsidRPr="00D60250" w:rsidRDefault="00513C7D">
      <w:pPr>
        <w:pStyle w:val="23"/>
        <w:ind w:leftChars="0" w:left="0" w:firstLineChars="0" w:firstLine="0"/>
        <w:rPr>
          <w:rFonts w:cs="Times New Roman"/>
        </w:rPr>
      </w:pPr>
    </w:p>
    <w:p w14:paraId="70F7A0E0" w14:textId="77777777" w:rsidR="00513C7D" w:rsidRPr="00D60250" w:rsidRDefault="00513C7D">
      <w:pPr>
        <w:pStyle w:val="23"/>
        <w:ind w:leftChars="0" w:left="0" w:firstLineChars="0" w:firstLine="0"/>
        <w:rPr>
          <w:rFonts w:cs="Times New Roman"/>
        </w:rPr>
      </w:pPr>
    </w:p>
    <w:p w14:paraId="66E3B6D2" w14:textId="77777777" w:rsidR="00513C7D" w:rsidRPr="00D60250" w:rsidRDefault="00513C7D">
      <w:pPr>
        <w:pStyle w:val="23"/>
        <w:ind w:leftChars="0" w:left="0" w:firstLineChars="0" w:firstLine="0"/>
        <w:rPr>
          <w:rFonts w:cs="Times New Roman"/>
        </w:rPr>
      </w:pPr>
    </w:p>
    <w:p w14:paraId="48E98376" w14:textId="77777777" w:rsidR="00513C7D" w:rsidRPr="00D60250" w:rsidRDefault="00513C7D">
      <w:pPr>
        <w:pStyle w:val="23"/>
        <w:ind w:leftChars="0" w:left="0" w:firstLineChars="0" w:firstLine="0"/>
        <w:rPr>
          <w:rFonts w:cs="Times New Roman"/>
        </w:rPr>
      </w:pPr>
    </w:p>
    <w:p w14:paraId="4165124B" w14:textId="77777777" w:rsidR="00513C7D" w:rsidRPr="00D60250" w:rsidRDefault="00513C7D">
      <w:pPr>
        <w:pStyle w:val="23"/>
        <w:ind w:leftChars="0" w:left="0" w:firstLineChars="0" w:firstLine="0"/>
        <w:rPr>
          <w:rFonts w:cs="Times New Roman"/>
        </w:rPr>
      </w:pPr>
    </w:p>
    <w:p w14:paraId="5D7BAB93" w14:textId="77777777" w:rsidR="00513C7D" w:rsidRPr="00D60250" w:rsidRDefault="00513C7D">
      <w:pPr>
        <w:pStyle w:val="23"/>
        <w:ind w:leftChars="0" w:left="0" w:firstLineChars="0" w:firstLine="0"/>
        <w:rPr>
          <w:rFonts w:cs="Times New Roman"/>
        </w:rPr>
      </w:pPr>
    </w:p>
    <w:p w14:paraId="6C72088E" w14:textId="77777777" w:rsidR="00513C7D" w:rsidRPr="00D60250" w:rsidRDefault="00513C7D">
      <w:pPr>
        <w:pStyle w:val="23"/>
        <w:ind w:leftChars="0" w:left="0" w:firstLineChars="0" w:firstLine="0"/>
        <w:rPr>
          <w:rFonts w:cs="Times New Roman"/>
        </w:rPr>
      </w:pPr>
    </w:p>
    <w:p w14:paraId="6DBF2DD6" w14:textId="77777777" w:rsidR="00513C7D" w:rsidRPr="00D60250" w:rsidRDefault="00513C7D">
      <w:pPr>
        <w:pStyle w:val="23"/>
        <w:ind w:leftChars="0" w:left="0" w:firstLineChars="0" w:firstLine="0"/>
        <w:rPr>
          <w:rFonts w:cs="Times New Roman"/>
        </w:rPr>
      </w:pPr>
    </w:p>
    <w:p w14:paraId="5A4E6D7E" w14:textId="77777777" w:rsidR="00513C7D" w:rsidRPr="00D60250" w:rsidRDefault="00513C7D">
      <w:pPr>
        <w:pStyle w:val="23"/>
        <w:ind w:leftChars="0" w:left="0" w:firstLineChars="0" w:firstLine="0"/>
        <w:rPr>
          <w:rFonts w:cs="Times New Roman"/>
        </w:rPr>
      </w:pPr>
    </w:p>
    <w:p w14:paraId="0DCB5344" w14:textId="77777777" w:rsidR="00513C7D" w:rsidRPr="00D60250" w:rsidRDefault="00513C7D">
      <w:pPr>
        <w:pStyle w:val="23"/>
        <w:ind w:leftChars="0" w:left="0" w:firstLineChars="0" w:firstLine="0"/>
        <w:rPr>
          <w:rFonts w:cs="Times New Roman"/>
        </w:rPr>
      </w:pPr>
    </w:p>
    <w:p w14:paraId="4C461F09" w14:textId="77777777" w:rsidR="00513C7D" w:rsidRPr="00D60250" w:rsidRDefault="00513C7D">
      <w:pPr>
        <w:pStyle w:val="23"/>
        <w:ind w:leftChars="0" w:left="0" w:firstLineChars="0" w:firstLine="0"/>
        <w:rPr>
          <w:rFonts w:cs="Times New Roman"/>
        </w:rPr>
      </w:pPr>
    </w:p>
    <w:p w14:paraId="3921731D" w14:textId="77777777" w:rsidR="00513C7D" w:rsidRPr="00D60250" w:rsidRDefault="00513C7D">
      <w:pPr>
        <w:pStyle w:val="23"/>
        <w:ind w:leftChars="0" w:left="0" w:firstLineChars="0" w:firstLine="0"/>
        <w:rPr>
          <w:rFonts w:cs="Times New Roman"/>
        </w:rPr>
      </w:pPr>
    </w:p>
    <w:p w14:paraId="5349E704" w14:textId="77777777" w:rsidR="00513C7D" w:rsidRPr="00D60250" w:rsidRDefault="00513C7D">
      <w:pPr>
        <w:pStyle w:val="23"/>
        <w:ind w:leftChars="0" w:left="0" w:firstLineChars="0" w:firstLine="0"/>
        <w:rPr>
          <w:rFonts w:cs="Times New Roman"/>
        </w:rPr>
      </w:pPr>
    </w:p>
    <w:p w14:paraId="5530693B" w14:textId="77777777" w:rsidR="00513C7D" w:rsidRPr="00D60250" w:rsidRDefault="00513C7D">
      <w:pPr>
        <w:pStyle w:val="23"/>
        <w:ind w:leftChars="0" w:left="0" w:firstLineChars="0" w:firstLine="0"/>
        <w:rPr>
          <w:rFonts w:cs="Times New Roman"/>
        </w:rPr>
      </w:pPr>
    </w:p>
    <w:p w14:paraId="3D41E209" w14:textId="77777777" w:rsidR="00513C7D" w:rsidRPr="00D60250" w:rsidRDefault="00513C7D">
      <w:pPr>
        <w:pStyle w:val="23"/>
        <w:ind w:leftChars="0" w:left="0" w:firstLineChars="0" w:firstLine="0"/>
        <w:rPr>
          <w:rFonts w:cs="Times New Roman"/>
        </w:rPr>
      </w:pPr>
    </w:p>
    <w:p w14:paraId="238958CD" w14:textId="2C8BE635" w:rsidR="00513C7D" w:rsidRPr="00D60250" w:rsidRDefault="00513C7D">
      <w:pPr>
        <w:pStyle w:val="23"/>
        <w:ind w:leftChars="0" w:left="0" w:firstLineChars="0" w:firstLine="0"/>
        <w:rPr>
          <w:rFonts w:cs="Times New Roman"/>
        </w:rPr>
      </w:pPr>
    </w:p>
    <w:p w14:paraId="0E0B4EE8" w14:textId="77777777" w:rsidR="000075E2" w:rsidRPr="00D60250" w:rsidRDefault="000075E2">
      <w:pPr>
        <w:pStyle w:val="23"/>
        <w:ind w:leftChars="0" w:left="0" w:firstLineChars="0" w:firstLine="0"/>
        <w:rPr>
          <w:rFonts w:cs="Times New Roman"/>
        </w:rPr>
      </w:pPr>
    </w:p>
    <w:p w14:paraId="672068AB" w14:textId="77777777" w:rsidR="00513C7D" w:rsidRPr="00D60250" w:rsidRDefault="005F6092">
      <w:pPr>
        <w:pStyle w:val="21"/>
        <w:numPr>
          <w:ilvl w:val="0"/>
          <w:numId w:val="13"/>
        </w:numPr>
        <w:spacing w:before="0" w:after="120" w:line="720" w:lineRule="auto"/>
        <w:jc w:val="center"/>
        <w:rPr>
          <w:rFonts w:ascii="宋体" w:eastAsia="宋体" w:hAnsi="宋体" w:cs="Times New Roman"/>
        </w:rPr>
      </w:pPr>
      <w:bookmarkStart w:id="1600" w:name="_Toc17467"/>
      <w:bookmarkStart w:id="1601" w:name="_Toc29049693"/>
      <w:r w:rsidRPr="00D60250">
        <w:rPr>
          <w:rFonts w:ascii="宋体" w:eastAsia="宋体" w:hAnsi="宋体" w:cs="宋体" w:hint="eastAsia"/>
        </w:rPr>
        <w:lastRenderedPageBreak/>
        <w:t xml:space="preserve"> </w:t>
      </w:r>
      <w:bookmarkStart w:id="1602" w:name="_Toc130844353"/>
      <w:r w:rsidRPr="00D60250">
        <w:rPr>
          <w:rFonts w:ascii="宋体" w:eastAsia="宋体" w:hAnsi="宋体" w:cs="宋体" w:hint="eastAsia"/>
        </w:rPr>
        <w:t>投标报价文件</w:t>
      </w:r>
      <w:bookmarkEnd w:id="1600"/>
      <w:bookmarkEnd w:id="1601"/>
      <w:bookmarkEnd w:id="1602"/>
    </w:p>
    <w:p w14:paraId="615C4ACD" w14:textId="77777777" w:rsidR="00513C7D" w:rsidRPr="00D60250" w:rsidRDefault="00513C7D">
      <w:pPr>
        <w:rPr>
          <w:rFonts w:cs="Times New Roman"/>
        </w:rPr>
      </w:pPr>
    </w:p>
    <w:p w14:paraId="2CAE7CC8" w14:textId="77777777" w:rsidR="00513C7D" w:rsidRPr="00D60250" w:rsidRDefault="005F6092">
      <w:pPr>
        <w:pStyle w:val="aa"/>
        <w:adjustRightInd w:val="0"/>
        <w:snapToGrid w:val="0"/>
        <w:spacing w:line="360" w:lineRule="auto"/>
        <w:ind w:firstLineChars="0" w:firstLine="0"/>
        <w:jc w:val="center"/>
        <w:rPr>
          <w:rFonts w:ascii="宋体" w:cs="Times New Roman"/>
          <w:b/>
          <w:bCs/>
          <w:sz w:val="32"/>
          <w:szCs w:val="32"/>
        </w:rPr>
      </w:pPr>
      <w:r w:rsidRPr="00D60250">
        <w:rPr>
          <w:rFonts w:ascii="宋体" w:cs="宋体" w:hint="eastAsia"/>
          <w:b/>
          <w:bCs/>
          <w:sz w:val="32"/>
          <w:szCs w:val="32"/>
        </w:rPr>
        <w:t>说明</w:t>
      </w:r>
    </w:p>
    <w:p w14:paraId="3CF5C41F" w14:textId="77777777" w:rsidR="00513C7D" w:rsidRPr="00D60250" w:rsidRDefault="00513C7D">
      <w:pPr>
        <w:pStyle w:val="aa"/>
        <w:adjustRightInd w:val="0"/>
        <w:snapToGrid w:val="0"/>
        <w:spacing w:line="360" w:lineRule="auto"/>
        <w:ind w:firstLine="643"/>
        <w:jc w:val="center"/>
        <w:rPr>
          <w:rFonts w:ascii="宋体" w:cs="Times New Roman"/>
          <w:b/>
          <w:bCs/>
          <w:sz w:val="32"/>
          <w:szCs w:val="32"/>
        </w:rPr>
      </w:pPr>
    </w:p>
    <w:p w14:paraId="3B71AD55" w14:textId="77777777" w:rsidR="00513C7D" w:rsidRPr="00D60250" w:rsidRDefault="005F6092">
      <w:pPr>
        <w:pStyle w:val="aa"/>
        <w:tabs>
          <w:tab w:val="left" w:pos="0"/>
        </w:tabs>
        <w:adjustRightInd w:val="0"/>
        <w:snapToGrid w:val="0"/>
        <w:spacing w:line="360" w:lineRule="auto"/>
        <w:ind w:firstLineChars="175"/>
        <w:rPr>
          <w:rFonts w:ascii="宋体" w:cs="Times New Roman"/>
          <w:sz w:val="24"/>
          <w:szCs w:val="24"/>
        </w:rPr>
      </w:pPr>
      <w:r w:rsidRPr="00D60250">
        <w:rPr>
          <w:rFonts w:ascii="宋体" w:hAnsi="宋体" w:cs="宋体"/>
          <w:sz w:val="24"/>
          <w:szCs w:val="24"/>
        </w:rPr>
        <w:t>1.</w:t>
      </w:r>
      <w:r w:rsidRPr="00D60250">
        <w:rPr>
          <w:rFonts w:ascii="宋体" w:hAnsi="宋体" w:cs="宋体" w:hint="eastAsia"/>
          <w:sz w:val="24"/>
          <w:szCs w:val="24"/>
        </w:rPr>
        <w:t>《投标报价》应按照本招标文件第二章“投标人须知”第</w:t>
      </w:r>
      <w:r w:rsidRPr="00D60250">
        <w:rPr>
          <w:rFonts w:ascii="宋体" w:hAnsi="宋体" w:cs="宋体"/>
          <w:sz w:val="24"/>
          <w:szCs w:val="24"/>
        </w:rPr>
        <w:t>3.1.2</w:t>
      </w:r>
      <w:r w:rsidRPr="00D60250">
        <w:rPr>
          <w:rFonts w:ascii="宋体" w:hAnsi="宋体" w:cs="宋体" w:hint="eastAsia"/>
          <w:sz w:val="24"/>
          <w:szCs w:val="24"/>
        </w:rPr>
        <w:t>项和本章规定的内容和格式进行编制，如有必要，可以增加附页，并作为《投标报价》的组成部分。</w:t>
      </w:r>
    </w:p>
    <w:p w14:paraId="13136814" w14:textId="77777777" w:rsidR="00513C7D" w:rsidRPr="00D60250" w:rsidRDefault="00513C7D">
      <w:pPr>
        <w:spacing w:line="440" w:lineRule="exact"/>
        <w:rPr>
          <w:rFonts w:eastAsia="黑体" w:cs="Times New Roman"/>
          <w:sz w:val="20"/>
          <w:szCs w:val="20"/>
        </w:rPr>
      </w:pPr>
    </w:p>
    <w:p w14:paraId="6A8C84B4" w14:textId="77777777" w:rsidR="00513C7D" w:rsidRPr="00D60250" w:rsidRDefault="00513C7D">
      <w:pPr>
        <w:pStyle w:val="23"/>
        <w:ind w:firstLine="400"/>
        <w:rPr>
          <w:rFonts w:eastAsia="黑体" w:cs="Times New Roman"/>
          <w:sz w:val="20"/>
          <w:szCs w:val="20"/>
        </w:rPr>
      </w:pPr>
    </w:p>
    <w:p w14:paraId="2BCBEB7F" w14:textId="77777777" w:rsidR="00513C7D" w:rsidRPr="00D60250" w:rsidRDefault="00513C7D">
      <w:pPr>
        <w:pStyle w:val="23"/>
        <w:ind w:firstLine="400"/>
        <w:rPr>
          <w:rFonts w:eastAsia="黑体" w:cs="Times New Roman"/>
          <w:sz w:val="20"/>
          <w:szCs w:val="20"/>
        </w:rPr>
      </w:pPr>
    </w:p>
    <w:p w14:paraId="49163583" w14:textId="77777777" w:rsidR="00513C7D" w:rsidRPr="00D60250" w:rsidRDefault="00513C7D">
      <w:pPr>
        <w:pStyle w:val="23"/>
        <w:ind w:firstLine="400"/>
        <w:rPr>
          <w:rFonts w:eastAsia="黑体" w:cs="Times New Roman"/>
          <w:sz w:val="20"/>
          <w:szCs w:val="20"/>
        </w:rPr>
      </w:pPr>
    </w:p>
    <w:p w14:paraId="740FBC47" w14:textId="77777777" w:rsidR="00513C7D" w:rsidRPr="00D60250" w:rsidRDefault="00513C7D">
      <w:pPr>
        <w:pStyle w:val="23"/>
        <w:ind w:firstLine="400"/>
        <w:rPr>
          <w:rFonts w:eastAsia="黑体" w:cs="Times New Roman"/>
          <w:sz w:val="20"/>
          <w:szCs w:val="20"/>
        </w:rPr>
      </w:pPr>
    </w:p>
    <w:p w14:paraId="1AB6D9E5" w14:textId="77777777" w:rsidR="00513C7D" w:rsidRPr="00D60250" w:rsidRDefault="00513C7D">
      <w:pPr>
        <w:pStyle w:val="23"/>
        <w:ind w:firstLine="400"/>
        <w:rPr>
          <w:rFonts w:eastAsia="黑体" w:cs="Times New Roman"/>
          <w:sz w:val="20"/>
          <w:szCs w:val="20"/>
        </w:rPr>
      </w:pPr>
    </w:p>
    <w:p w14:paraId="73D1E175" w14:textId="77777777" w:rsidR="00513C7D" w:rsidRPr="00D60250" w:rsidRDefault="005F6092">
      <w:pPr>
        <w:spacing w:line="440" w:lineRule="exact"/>
        <w:rPr>
          <w:rFonts w:ascii="宋体" w:cs="Times New Roman"/>
          <w:sz w:val="20"/>
          <w:szCs w:val="20"/>
        </w:rPr>
      </w:pPr>
      <w:r w:rsidRPr="00D60250">
        <w:rPr>
          <w:rFonts w:eastAsia="黑体" w:cs="Times New Roman"/>
          <w:sz w:val="20"/>
          <w:szCs w:val="20"/>
        </w:rPr>
        <w:br w:type="page"/>
      </w:r>
      <w:r w:rsidRPr="00D60250">
        <w:rPr>
          <w:rFonts w:ascii="宋体" w:hAnsi="宋体" w:cs="宋体" w:hint="eastAsia"/>
          <w:sz w:val="20"/>
          <w:szCs w:val="20"/>
        </w:rPr>
        <w:lastRenderedPageBreak/>
        <w:t>（用于投标报价封面）</w:t>
      </w:r>
    </w:p>
    <w:p w14:paraId="55C33958" w14:textId="77777777" w:rsidR="00513C7D" w:rsidRPr="00D60250" w:rsidRDefault="00513C7D">
      <w:pPr>
        <w:spacing w:line="440" w:lineRule="exact"/>
        <w:rPr>
          <w:rFonts w:eastAsia="黑体" w:cs="Times New Roman"/>
          <w:sz w:val="20"/>
          <w:szCs w:val="20"/>
        </w:rPr>
      </w:pPr>
    </w:p>
    <w:p w14:paraId="3D7BB7EA" w14:textId="77777777" w:rsidR="00513C7D" w:rsidRPr="00D60250" w:rsidRDefault="00513C7D">
      <w:pPr>
        <w:spacing w:line="440" w:lineRule="exact"/>
        <w:rPr>
          <w:rFonts w:eastAsia="黑体" w:cs="Times New Roman"/>
          <w:sz w:val="20"/>
          <w:szCs w:val="20"/>
        </w:rPr>
      </w:pPr>
    </w:p>
    <w:p w14:paraId="4E4B68C5" w14:textId="77777777" w:rsidR="00513C7D" w:rsidRPr="00D60250" w:rsidRDefault="005F6092">
      <w:pPr>
        <w:adjustRightInd w:val="0"/>
        <w:snapToGrid w:val="0"/>
        <w:spacing w:line="360" w:lineRule="auto"/>
        <w:jc w:val="center"/>
        <w:rPr>
          <w:rFonts w:ascii="黑体" w:eastAsia="黑体" w:hAnsi="黑体" w:cs="Times New Roman"/>
          <w:sz w:val="36"/>
          <w:szCs w:val="36"/>
        </w:rPr>
      </w:pPr>
      <w:r w:rsidRPr="00D60250">
        <w:rPr>
          <w:rFonts w:ascii="黑体" w:eastAsia="黑体" w:hAnsi="黑体" w:cs="黑体" w:hint="eastAsia"/>
          <w:sz w:val="36"/>
          <w:szCs w:val="36"/>
        </w:rPr>
        <w:t>（项目名称）工程总承包（EPC）招标</w:t>
      </w:r>
    </w:p>
    <w:p w14:paraId="3DFF2276" w14:textId="77777777" w:rsidR="00513C7D" w:rsidRPr="00D60250" w:rsidRDefault="00513C7D">
      <w:pPr>
        <w:adjustRightInd w:val="0"/>
        <w:snapToGrid w:val="0"/>
        <w:spacing w:line="360" w:lineRule="auto"/>
        <w:jc w:val="center"/>
        <w:rPr>
          <w:rFonts w:ascii="黑体" w:eastAsia="黑体" w:hAnsi="黑体" w:cs="Times New Roman"/>
          <w:sz w:val="36"/>
          <w:szCs w:val="36"/>
        </w:rPr>
      </w:pPr>
    </w:p>
    <w:p w14:paraId="7FD9DAFC" w14:textId="77777777" w:rsidR="00513C7D" w:rsidRPr="00D60250" w:rsidRDefault="005F6092">
      <w:pPr>
        <w:adjustRightInd w:val="0"/>
        <w:snapToGrid w:val="0"/>
        <w:spacing w:line="360" w:lineRule="auto"/>
        <w:jc w:val="center"/>
        <w:rPr>
          <w:rFonts w:ascii="黑体" w:eastAsia="黑体" w:hAnsi="黑体" w:cs="黑体"/>
          <w:sz w:val="36"/>
          <w:szCs w:val="36"/>
        </w:rPr>
      </w:pPr>
      <w:r w:rsidRPr="00D60250">
        <w:rPr>
          <w:rFonts w:ascii="黑体" w:eastAsia="黑体" w:hAnsi="黑体" w:cs="黑体" w:hint="eastAsia"/>
          <w:sz w:val="36"/>
          <w:szCs w:val="36"/>
        </w:rPr>
        <w:t>招标项目编号（可研或初步设计概算批准文件号）：</w:t>
      </w:r>
      <w:r w:rsidRPr="00D60250">
        <w:rPr>
          <w:rFonts w:ascii="黑体" w:eastAsia="黑体" w:hAnsi="黑体" w:cs="黑体"/>
          <w:sz w:val="36"/>
          <w:szCs w:val="36"/>
        </w:rPr>
        <w:t>________________</w:t>
      </w:r>
    </w:p>
    <w:p w14:paraId="63B2F8BF" w14:textId="77777777" w:rsidR="00513C7D" w:rsidRPr="00D60250" w:rsidRDefault="00513C7D">
      <w:pPr>
        <w:rPr>
          <w:rFonts w:eastAsia="黑体" w:cs="Times New Roman"/>
          <w:sz w:val="20"/>
          <w:szCs w:val="20"/>
        </w:rPr>
      </w:pPr>
    </w:p>
    <w:p w14:paraId="63FD9352" w14:textId="77777777" w:rsidR="00513C7D" w:rsidRPr="00D60250" w:rsidRDefault="00513C7D">
      <w:pPr>
        <w:rPr>
          <w:rFonts w:eastAsia="黑体" w:cs="Times New Roman"/>
          <w:sz w:val="20"/>
          <w:szCs w:val="20"/>
        </w:rPr>
      </w:pPr>
    </w:p>
    <w:p w14:paraId="1209AC20" w14:textId="77777777" w:rsidR="00513C7D" w:rsidRPr="00D60250" w:rsidRDefault="00513C7D">
      <w:pPr>
        <w:rPr>
          <w:rFonts w:eastAsia="黑体" w:cs="Times New Roman"/>
          <w:sz w:val="20"/>
          <w:szCs w:val="20"/>
        </w:rPr>
      </w:pPr>
    </w:p>
    <w:p w14:paraId="181CFA5B" w14:textId="77777777" w:rsidR="00513C7D" w:rsidRPr="00D60250" w:rsidRDefault="00513C7D">
      <w:pPr>
        <w:rPr>
          <w:rFonts w:eastAsia="黑体" w:cs="Times New Roman"/>
          <w:sz w:val="72"/>
          <w:szCs w:val="72"/>
        </w:rPr>
      </w:pPr>
    </w:p>
    <w:p w14:paraId="2ABD2769" w14:textId="77777777" w:rsidR="00513C7D" w:rsidRPr="00D60250" w:rsidRDefault="005F6092">
      <w:pPr>
        <w:jc w:val="center"/>
        <w:rPr>
          <w:rFonts w:eastAsia="黑体" w:cs="Times New Roman"/>
          <w:sz w:val="72"/>
          <w:szCs w:val="72"/>
        </w:rPr>
      </w:pPr>
      <w:r w:rsidRPr="00D60250">
        <w:rPr>
          <w:rFonts w:eastAsia="黑体" w:cs="黑体" w:hint="eastAsia"/>
          <w:sz w:val="72"/>
          <w:szCs w:val="72"/>
        </w:rPr>
        <w:t>投标文件</w:t>
      </w:r>
    </w:p>
    <w:p w14:paraId="359DC362" w14:textId="77777777" w:rsidR="00513C7D" w:rsidRPr="00D60250" w:rsidRDefault="00513C7D">
      <w:pPr>
        <w:rPr>
          <w:rFonts w:eastAsia="黑体" w:cs="Times New Roman"/>
          <w:sz w:val="28"/>
          <w:szCs w:val="28"/>
        </w:rPr>
      </w:pPr>
    </w:p>
    <w:p w14:paraId="005D5116" w14:textId="77777777" w:rsidR="00513C7D" w:rsidRPr="00D60250" w:rsidRDefault="00513C7D">
      <w:pPr>
        <w:rPr>
          <w:rFonts w:eastAsia="黑体" w:cs="Times New Roman"/>
          <w:sz w:val="28"/>
          <w:szCs w:val="28"/>
        </w:rPr>
      </w:pPr>
    </w:p>
    <w:p w14:paraId="16FC5B3D" w14:textId="77777777" w:rsidR="00513C7D" w:rsidRPr="00D60250" w:rsidRDefault="00513C7D">
      <w:pPr>
        <w:rPr>
          <w:rFonts w:eastAsia="黑体" w:cs="Times New Roman"/>
          <w:sz w:val="28"/>
          <w:szCs w:val="28"/>
        </w:rPr>
      </w:pPr>
    </w:p>
    <w:p w14:paraId="6A44E702" w14:textId="77777777" w:rsidR="00513C7D" w:rsidRPr="00D60250" w:rsidRDefault="00513C7D">
      <w:pPr>
        <w:rPr>
          <w:rFonts w:eastAsia="黑体" w:cs="Times New Roman"/>
          <w:sz w:val="28"/>
          <w:szCs w:val="28"/>
        </w:rPr>
      </w:pPr>
    </w:p>
    <w:p w14:paraId="705F3A9B" w14:textId="77777777" w:rsidR="00513C7D" w:rsidRPr="00D60250" w:rsidRDefault="005F6092">
      <w:pPr>
        <w:pStyle w:val="af3"/>
        <w:spacing w:before="120" w:after="120" w:line="480" w:lineRule="auto"/>
        <w:ind w:firstLineChars="200" w:firstLine="560"/>
        <w:jc w:val="left"/>
        <w:rPr>
          <w:rFonts w:cs="Times New Roman"/>
          <w:sz w:val="28"/>
          <w:szCs w:val="28"/>
        </w:rPr>
      </w:pPr>
      <w:r w:rsidRPr="00D60250">
        <w:rPr>
          <w:rFonts w:hint="eastAsia"/>
          <w:sz w:val="28"/>
          <w:szCs w:val="28"/>
        </w:rPr>
        <w:t>投标人</w:t>
      </w:r>
      <w:r w:rsidRPr="00D60250">
        <w:rPr>
          <w:sz w:val="28"/>
          <w:szCs w:val="28"/>
        </w:rPr>
        <w:t>:</w:t>
      </w:r>
      <w:r w:rsidRPr="00D60250">
        <w:rPr>
          <w:rFonts w:hint="eastAsia"/>
          <w:sz w:val="28"/>
          <w:szCs w:val="28"/>
        </w:rPr>
        <w:t>（盖单位公章）</w:t>
      </w:r>
    </w:p>
    <w:p w14:paraId="10583A88" w14:textId="77777777" w:rsidR="00513C7D" w:rsidRPr="00D60250" w:rsidRDefault="005F6092">
      <w:pPr>
        <w:pStyle w:val="af3"/>
        <w:spacing w:before="120" w:after="120" w:line="480" w:lineRule="auto"/>
        <w:ind w:firstLineChars="200" w:firstLine="560"/>
        <w:rPr>
          <w:rFonts w:cs="Times New Roman"/>
          <w:sz w:val="28"/>
          <w:szCs w:val="28"/>
        </w:rPr>
      </w:pPr>
      <w:r w:rsidRPr="00D60250">
        <w:rPr>
          <w:rFonts w:hint="eastAsia"/>
          <w:sz w:val="28"/>
          <w:szCs w:val="28"/>
        </w:rPr>
        <w:t>法定代表人或其委托代理人：（盖章）</w:t>
      </w:r>
    </w:p>
    <w:p w14:paraId="23CA2E60" w14:textId="77777777" w:rsidR="00513C7D" w:rsidRPr="00D60250" w:rsidRDefault="005F6092">
      <w:pPr>
        <w:jc w:val="center"/>
        <w:rPr>
          <w:rFonts w:eastAsia="黑体" w:cs="Times New Roman"/>
          <w:sz w:val="28"/>
          <w:szCs w:val="28"/>
        </w:rPr>
      </w:pPr>
      <w:r w:rsidRPr="00D60250">
        <w:rPr>
          <w:rFonts w:cs="宋体" w:hint="eastAsia"/>
          <w:sz w:val="28"/>
          <w:szCs w:val="28"/>
        </w:rPr>
        <w:t xml:space="preserve">       </w:t>
      </w:r>
      <w:r w:rsidRPr="00D60250">
        <w:rPr>
          <w:rFonts w:cs="宋体" w:hint="eastAsia"/>
          <w:sz w:val="28"/>
          <w:szCs w:val="28"/>
        </w:rPr>
        <w:t>日期：</w:t>
      </w:r>
      <w:r w:rsidRPr="00D60250">
        <w:rPr>
          <w:rFonts w:cs="宋体" w:hint="eastAsia"/>
          <w:sz w:val="28"/>
          <w:szCs w:val="28"/>
        </w:rPr>
        <w:t xml:space="preserve">   </w:t>
      </w:r>
      <w:r w:rsidRPr="00D60250">
        <w:rPr>
          <w:rFonts w:cs="宋体" w:hint="eastAsia"/>
          <w:sz w:val="28"/>
          <w:szCs w:val="28"/>
        </w:rPr>
        <w:t>年</w:t>
      </w:r>
      <w:r w:rsidRPr="00D60250">
        <w:rPr>
          <w:rFonts w:cs="宋体" w:hint="eastAsia"/>
          <w:sz w:val="28"/>
          <w:szCs w:val="28"/>
        </w:rPr>
        <w:t xml:space="preserve">  </w:t>
      </w:r>
      <w:r w:rsidRPr="00D60250">
        <w:rPr>
          <w:rFonts w:cs="宋体" w:hint="eastAsia"/>
          <w:sz w:val="28"/>
          <w:szCs w:val="28"/>
        </w:rPr>
        <w:t>月</w:t>
      </w:r>
      <w:r w:rsidRPr="00D60250">
        <w:rPr>
          <w:rFonts w:cs="宋体" w:hint="eastAsia"/>
          <w:sz w:val="28"/>
          <w:szCs w:val="28"/>
        </w:rPr>
        <w:t xml:space="preserve">  </w:t>
      </w:r>
      <w:r w:rsidRPr="00D60250">
        <w:rPr>
          <w:rFonts w:cs="宋体" w:hint="eastAsia"/>
          <w:sz w:val="28"/>
          <w:szCs w:val="28"/>
        </w:rPr>
        <w:t>日</w:t>
      </w:r>
    </w:p>
    <w:p w14:paraId="1E61F0D8" w14:textId="77777777" w:rsidR="00513C7D" w:rsidRPr="00D60250" w:rsidRDefault="00513C7D">
      <w:pPr>
        <w:spacing w:line="440" w:lineRule="exact"/>
        <w:rPr>
          <w:rFonts w:eastAsia="黑体" w:cs="Times New Roman"/>
          <w:sz w:val="20"/>
          <w:szCs w:val="20"/>
        </w:rPr>
      </w:pPr>
    </w:p>
    <w:p w14:paraId="2E614B63" w14:textId="77777777" w:rsidR="00513C7D" w:rsidRPr="00D60250" w:rsidRDefault="005F6092">
      <w:pPr>
        <w:pStyle w:val="23"/>
        <w:rPr>
          <w:rFonts w:cs="Times New Roman"/>
        </w:rPr>
      </w:pPr>
      <w:r w:rsidRPr="00D60250">
        <w:rPr>
          <w:rFonts w:cs="Times New Roman"/>
        </w:rPr>
        <w:br w:type="page"/>
      </w:r>
    </w:p>
    <w:p w14:paraId="6595E24A" w14:textId="77777777" w:rsidR="00513C7D" w:rsidRPr="00D60250" w:rsidRDefault="00513C7D">
      <w:pPr>
        <w:spacing w:line="360" w:lineRule="auto"/>
        <w:ind w:firstLineChars="250" w:firstLine="803"/>
        <w:jc w:val="center"/>
        <w:rPr>
          <w:rFonts w:ascii="宋体" w:cs="Times New Roman"/>
          <w:b/>
          <w:bCs/>
          <w:sz w:val="32"/>
          <w:szCs w:val="32"/>
        </w:rPr>
      </w:pPr>
    </w:p>
    <w:p w14:paraId="42171C1B" w14:textId="77777777" w:rsidR="00513C7D" w:rsidRPr="00D60250" w:rsidRDefault="005F6092">
      <w:pPr>
        <w:spacing w:line="360" w:lineRule="auto"/>
        <w:ind w:firstLineChars="250" w:firstLine="803"/>
        <w:jc w:val="center"/>
        <w:rPr>
          <w:rFonts w:ascii="宋体" w:cs="Times New Roman"/>
          <w:b/>
          <w:bCs/>
          <w:sz w:val="32"/>
          <w:szCs w:val="32"/>
        </w:rPr>
      </w:pPr>
      <w:r w:rsidRPr="00D60250">
        <w:rPr>
          <w:rFonts w:ascii="宋体" w:cs="宋体" w:hint="eastAsia"/>
          <w:b/>
          <w:bCs/>
          <w:sz w:val="32"/>
          <w:szCs w:val="32"/>
        </w:rPr>
        <w:t>目    录</w:t>
      </w:r>
    </w:p>
    <w:p w14:paraId="0B9E0EE1" w14:textId="77777777" w:rsidR="00513C7D" w:rsidRPr="00D60250" w:rsidRDefault="00513C7D">
      <w:pPr>
        <w:tabs>
          <w:tab w:val="left" w:pos="840"/>
          <w:tab w:val="left" w:pos="1600"/>
        </w:tabs>
        <w:adjustRightInd w:val="0"/>
        <w:snapToGrid w:val="0"/>
        <w:spacing w:line="560" w:lineRule="exact"/>
        <w:rPr>
          <w:rFonts w:ascii="宋体" w:cs="Times New Roman"/>
          <w:b/>
          <w:bCs/>
          <w:sz w:val="24"/>
          <w:szCs w:val="24"/>
        </w:rPr>
      </w:pPr>
    </w:p>
    <w:p w14:paraId="49AD83C3" w14:textId="77777777" w:rsidR="00513C7D" w:rsidRPr="00D60250" w:rsidRDefault="005F6092">
      <w:pPr>
        <w:tabs>
          <w:tab w:val="left" w:pos="840"/>
          <w:tab w:val="left" w:pos="1600"/>
        </w:tabs>
        <w:spacing w:line="480" w:lineRule="auto"/>
        <w:ind w:firstLineChars="196" w:firstLine="470"/>
        <w:rPr>
          <w:rFonts w:ascii="宋体" w:cs="Times New Roman"/>
          <w:sz w:val="24"/>
          <w:szCs w:val="24"/>
        </w:rPr>
      </w:pPr>
      <w:r w:rsidRPr="00D60250">
        <w:rPr>
          <w:rFonts w:ascii="宋体" w:cs="宋体" w:hint="eastAsia"/>
          <w:sz w:val="24"/>
          <w:szCs w:val="24"/>
        </w:rPr>
        <w:t>一、投标函</w:t>
      </w:r>
    </w:p>
    <w:p w14:paraId="20A4A842" w14:textId="77777777" w:rsidR="00513C7D" w:rsidRPr="00D60250" w:rsidRDefault="005F6092">
      <w:pPr>
        <w:spacing w:line="480" w:lineRule="auto"/>
        <w:ind w:firstLineChars="200" w:firstLine="480"/>
        <w:rPr>
          <w:rFonts w:ascii="宋体" w:cs="宋体"/>
          <w:sz w:val="24"/>
          <w:szCs w:val="24"/>
        </w:rPr>
      </w:pPr>
      <w:r w:rsidRPr="00D60250">
        <w:rPr>
          <w:rFonts w:ascii="宋体" w:cs="宋体" w:hint="eastAsia"/>
          <w:sz w:val="24"/>
          <w:szCs w:val="24"/>
        </w:rPr>
        <w:t>二、投标函附录</w:t>
      </w:r>
    </w:p>
    <w:p w14:paraId="67D7AC56" w14:textId="77777777" w:rsidR="00513C7D" w:rsidRPr="00D60250" w:rsidRDefault="005F6092">
      <w:pPr>
        <w:spacing w:line="480" w:lineRule="auto"/>
        <w:ind w:firstLineChars="200" w:firstLine="480"/>
        <w:rPr>
          <w:rFonts w:ascii="宋体" w:cs="宋体"/>
          <w:sz w:val="24"/>
          <w:szCs w:val="24"/>
        </w:rPr>
      </w:pPr>
      <w:r w:rsidRPr="00D60250">
        <w:rPr>
          <w:rFonts w:ascii="宋体" w:cs="宋体" w:hint="eastAsia"/>
          <w:sz w:val="24"/>
          <w:szCs w:val="24"/>
        </w:rPr>
        <w:t>三、联合体协议书</w:t>
      </w:r>
    </w:p>
    <w:p w14:paraId="57FB6091" w14:textId="77777777" w:rsidR="00513C7D" w:rsidRPr="00D60250" w:rsidRDefault="005F6092">
      <w:pPr>
        <w:spacing w:line="480" w:lineRule="auto"/>
        <w:ind w:firstLineChars="200" w:firstLine="480"/>
        <w:rPr>
          <w:rFonts w:ascii="宋体" w:cs="Times New Roman"/>
          <w:sz w:val="24"/>
          <w:szCs w:val="24"/>
        </w:rPr>
      </w:pPr>
      <w:r w:rsidRPr="00D60250">
        <w:rPr>
          <w:rFonts w:cs="宋体" w:hint="eastAsia"/>
          <w:sz w:val="24"/>
          <w:szCs w:val="24"/>
        </w:rPr>
        <w:t>四、其他资料</w:t>
      </w:r>
    </w:p>
    <w:p w14:paraId="61B48825" w14:textId="77777777" w:rsidR="00513C7D" w:rsidRPr="00D60250" w:rsidRDefault="00513C7D">
      <w:pPr>
        <w:pStyle w:val="23"/>
        <w:rPr>
          <w:rFonts w:cs="Times New Roman"/>
        </w:rPr>
      </w:pPr>
    </w:p>
    <w:p w14:paraId="65D7DBBD" w14:textId="77777777" w:rsidR="00513C7D" w:rsidRPr="00D60250" w:rsidRDefault="00513C7D">
      <w:pPr>
        <w:pStyle w:val="23"/>
        <w:rPr>
          <w:rFonts w:cs="Times New Roman"/>
        </w:rPr>
      </w:pPr>
    </w:p>
    <w:p w14:paraId="2515DBDF" w14:textId="77777777" w:rsidR="00513C7D" w:rsidRPr="00D60250" w:rsidRDefault="00513C7D">
      <w:pPr>
        <w:pStyle w:val="23"/>
        <w:rPr>
          <w:rFonts w:cs="Times New Roman"/>
        </w:rPr>
      </w:pPr>
    </w:p>
    <w:p w14:paraId="52A0B74D" w14:textId="77777777" w:rsidR="00513C7D" w:rsidRPr="00D60250" w:rsidRDefault="00513C7D">
      <w:pPr>
        <w:pStyle w:val="23"/>
        <w:rPr>
          <w:rFonts w:cs="Times New Roman"/>
        </w:rPr>
      </w:pPr>
    </w:p>
    <w:p w14:paraId="7AA4F523" w14:textId="77777777" w:rsidR="00513C7D" w:rsidRPr="00D60250" w:rsidRDefault="00513C7D">
      <w:pPr>
        <w:pStyle w:val="23"/>
        <w:rPr>
          <w:rFonts w:cs="Times New Roman"/>
        </w:rPr>
      </w:pPr>
    </w:p>
    <w:p w14:paraId="255D3CB2" w14:textId="77777777" w:rsidR="00513C7D" w:rsidRPr="00D60250" w:rsidRDefault="00513C7D">
      <w:pPr>
        <w:pStyle w:val="23"/>
        <w:rPr>
          <w:rFonts w:cs="Times New Roman"/>
        </w:rPr>
      </w:pPr>
    </w:p>
    <w:p w14:paraId="04EE519C" w14:textId="77777777" w:rsidR="00513C7D" w:rsidRPr="00D60250" w:rsidRDefault="00513C7D">
      <w:pPr>
        <w:pStyle w:val="23"/>
        <w:rPr>
          <w:rFonts w:cs="Times New Roman"/>
        </w:rPr>
      </w:pPr>
    </w:p>
    <w:p w14:paraId="45BD7216" w14:textId="77777777" w:rsidR="00513C7D" w:rsidRPr="00D60250" w:rsidRDefault="00513C7D">
      <w:pPr>
        <w:pStyle w:val="23"/>
        <w:rPr>
          <w:rFonts w:cs="Times New Roman"/>
        </w:rPr>
      </w:pPr>
    </w:p>
    <w:p w14:paraId="0FCE9A79" w14:textId="77777777" w:rsidR="00513C7D" w:rsidRPr="00D60250" w:rsidRDefault="00513C7D">
      <w:pPr>
        <w:pStyle w:val="23"/>
        <w:rPr>
          <w:rFonts w:cs="Times New Roman"/>
        </w:rPr>
      </w:pPr>
    </w:p>
    <w:p w14:paraId="0408DDB1" w14:textId="77777777" w:rsidR="00513C7D" w:rsidRPr="00D60250" w:rsidRDefault="00513C7D">
      <w:pPr>
        <w:pStyle w:val="23"/>
        <w:rPr>
          <w:rFonts w:cs="Times New Roman"/>
        </w:rPr>
      </w:pPr>
    </w:p>
    <w:p w14:paraId="632D7896" w14:textId="77777777" w:rsidR="00513C7D" w:rsidRPr="00D60250" w:rsidRDefault="00513C7D">
      <w:pPr>
        <w:pStyle w:val="23"/>
        <w:rPr>
          <w:rFonts w:cs="Times New Roman"/>
        </w:rPr>
      </w:pPr>
    </w:p>
    <w:p w14:paraId="6277EF8D" w14:textId="77777777" w:rsidR="00513C7D" w:rsidRPr="00D60250" w:rsidRDefault="00513C7D">
      <w:pPr>
        <w:pStyle w:val="23"/>
        <w:rPr>
          <w:rFonts w:cs="Times New Roman"/>
        </w:rPr>
      </w:pPr>
    </w:p>
    <w:p w14:paraId="2E2DE4FE" w14:textId="6D4ED020" w:rsidR="00513C7D" w:rsidRPr="00D60250" w:rsidRDefault="005F6092">
      <w:pPr>
        <w:pStyle w:val="30"/>
        <w:jc w:val="center"/>
        <w:rPr>
          <w:rFonts w:cs="Times New Roman"/>
          <w:b w:val="0"/>
          <w:bCs/>
          <w:sz w:val="30"/>
          <w:szCs w:val="30"/>
        </w:rPr>
      </w:pPr>
      <w:r w:rsidRPr="00D60250">
        <w:rPr>
          <w:rFonts w:cs="Times New Roman"/>
          <w:b w:val="0"/>
          <w:bCs/>
          <w:sz w:val="30"/>
          <w:szCs w:val="30"/>
        </w:rPr>
        <w:br w:type="page"/>
      </w:r>
      <w:bookmarkStart w:id="1603" w:name="_Toc130844354"/>
      <w:r w:rsidRPr="00D60250">
        <w:rPr>
          <w:rFonts w:hint="eastAsia"/>
        </w:rPr>
        <w:lastRenderedPageBreak/>
        <w:t>一、投标函</w:t>
      </w:r>
      <w:bookmarkEnd w:id="1603"/>
    </w:p>
    <w:p w14:paraId="31B6A5E9" w14:textId="77777777" w:rsidR="00513C7D" w:rsidRPr="00D60250" w:rsidRDefault="005F6092">
      <w:pPr>
        <w:spacing w:line="360" w:lineRule="auto"/>
        <w:ind w:firstLineChars="200" w:firstLine="480"/>
        <w:rPr>
          <w:rFonts w:ascii="宋体" w:hAnsi="宋体" w:cs="宋体"/>
          <w:sz w:val="24"/>
          <w:szCs w:val="24"/>
        </w:rPr>
      </w:pPr>
      <w:r w:rsidRPr="00D60250">
        <w:rPr>
          <w:rFonts w:ascii="宋体" w:hAnsi="宋体" w:cs="宋体" w:hint="eastAsia"/>
          <w:sz w:val="24"/>
          <w:szCs w:val="24"/>
          <w:u w:val="single"/>
        </w:rPr>
        <w:t>（招标人名称）</w:t>
      </w:r>
      <w:r w:rsidRPr="00D60250">
        <w:rPr>
          <w:rFonts w:ascii="宋体" w:hAnsi="宋体" w:cs="宋体" w:hint="eastAsia"/>
          <w:sz w:val="24"/>
          <w:szCs w:val="24"/>
        </w:rPr>
        <w:t>：</w:t>
      </w:r>
    </w:p>
    <w:p w14:paraId="4707B9F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1</w:t>
      </w:r>
      <w:r w:rsidRPr="00D60250">
        <w:rPr>
          <w:rFonts w:ascii="宋体" w:hAnsi="宋体" w:cs="宋体" w:hint="eastAsia"/>
          <w:sz w:val="24"/>
          <w:szCs w:val="24"/>
        </w:rPr>
        <w:t>．我方已仔细研究了</w:t>
      </w:r>
      <w:r w:rsidRPr="00D60250">
        <w:rPr>
          <w:rFonts w:ascii="宋体" w:hAnsi="宋体" w:cs="宋体" w:hint="eastAsia"/>
          <w:sz w:val="24"/>
          <w:szCs w:val="24"/>
          <w:u w:val="single"/>
        </w:rPr>
        <w:t>（项目名称）</w:t>
      </w:r>
      <w:r w:rsidRPr="00D60250">
        <w:rPr>
          <w:rFonts w:ascii="宋体" w:hAnsi="宋体" w:cs="宋体" w:hint="eastAsia"/>
          <w:sz w:val="24"/>
          <w:szCs w:val="24"/>
        </w:rPr>
        <w:t>工程总承包招标文件的全部内容，愿意以人民币（大写）</w:t>
      </w:r>
      <w:r w:rsidRPr="00D60250">
        <w:rPr>
          <w:rFonts w:ascii="宋体" w:hAnsi="宋体" w:cs="宋体" w:hint="eastAsia"/>
          <w:sz w:val="24"/>
          <w:szCs w:val="24"/>
          <w:u w:val="single"/>
        </w:rPr>
        <w:t xml:space="preserve">              </w:t>
      </w:r>
      <w:r w:rsidRPr="00D60250">
        <w:rPr>
          <w:rFonts w:ascii="宋体" w:hAnsi="宋体" w:cs="宋体" w:hint="eastAsia"/>
          <w:sz w:val="24"/>
          <w:szCs w:val="24"/>
        </w:rPr>
        <w:t>（</w:t>
      </w:r>
      <w:r w:rsidRPr="00D60250">
        <w:rPr>
          <w:rFonts w:ascii="宋体" w:cs="宋体" w:hint="eastAsia"/>
          <w:sz w:val="24"/>
          <w:szCs w:val="24"/>
        </w:rPr>
        <w:t xml:space="preserve">￥ </w:t>
      </w:r>
      <w:r w:rsidRPr="00D60250">
        <w:rPr>
          <w:rFonts w:ascii="宋体" w:cs="宋体" w:hint="eastAsia"/>
          <w:sz w:val="24"/>
          <w:szCs w:val="24"/>
          <w:u w:val="single"/>
        </w:rPr>
        <w:t xml:space="preserve">            </w:t>
      </w:r>
      <w:r w:rsidRPr="00D60250">
        <w:rPr>
          <w:rFonts w:ascii="宋体" w:hAnsi="宋体" w:cs="宋体" w:hint="eastAsia"/>
          <w:sz w:val="24"/>
          <w:szCs w:val="24"/>
        </w:rPr>
        <w:t>）的投标总报价，其中：</w:t>
      </w:r>
      <w:r w:rsidR="00E154B0" w:rsidRPr="00D60250">
        <w:rPr>
          <w:rFonts w:ascii="宋体" w:hAnsi="宋体" w:cs="宋体"/>
          <w:sz w:val="24"/>
          <w:szCs w:val="24"/>
        </w:rPr>
        <w:fldChar w:fldCharType="begin"/>
      </w:r>
      <w:r w:rsidRPr="00D60250">
        <w:rPr>
          <w:rFonts w:ascii="宋体" w:hAnsi="宋体" w:cs="宋体"/>
          <w:sz w:val="24"/>
          <w:szCs w:val="24"/>
        </w:rPr>
        <w:instrText>= 1 \* GB3</w:instrText>
      </w:r>
      <w:r w:rsidR="00E154B0" w:rsidRPr="00D60250">
        <w:rPr>
          <w:rFonts w:ascii="宋体" w:hAnsi="宋体" w:cs="宋体"/>
          <w:sz w:val="24"/>
          <w:szCs w:val="24"/>
        </w:rPr>
        <w:fldChar w:fldCharType="separate"/>
      </w:r>
      <w:r w:rsidRPr="00D60250">
        <w:rPr>
          <w:rFonts w:ascii="宋体" w:hAnsi="宋体" w:cs="宋体" w:hint="eastAsia"/>
          <w:sz w:val="24"/>
          <w:szCs w:val="24"/>
        </w:rPr>
        <w:t>①</w:t>
      </w:r>
      <w:r w:rsidR="00E154B0" w:rsidRPr="00D60250">
        <w:rPr>
          <w:rFonts w:ascii="宋体" w:hAnsi="宋体" w:cs="宋体"/>
          <w:sz w:val="24"/>
          <w:szCs w:val="24"/>
        </w:rPr>
        <w:fldChar w:fldCharType="end"/>
      </w:r>
      <w:r w:rsidRPr="00D60250">
        <w:rPr>
          <w:rFonts w:ascii="宋体" w:hAnsi="宋体" w:cs="宋体" w:hint="eastAsia"/>
          <w:sz w:val="24"/>
          <w:szCs w:val="24"/>
        </w:rPr>
        <w:t>设计费</w:t>
      </w:r>
      <w:r w:rsidRPr="00D60250">
        <w:rPr>
          <w:rFonts w:ascii="宋体" w:hAnsi="宋体" w:cs="宋体" w:hint="eastAsia"/>
          <w:sz w:val="24"/>
          <w:szCs w:val="24"/>
          <w:u w:val="single"/>
        </w:rPr>
        <w:t xml:space="preserve">：          </w:t>
      </w:r>
      <w:r w:rsidR="00E154B0" w:rsidRPr="00D60250">
        <w:rPr>
          <w:rFonts w:ascii="宋体" w:hAnsi="宋体" w:cs="宋体"/>
          <w:sz w:val="24"/>
          <w:szCs w:val="24"/>
        </w:rPr>
        <w:fldChar w:fldCharType="begin"/>
      </w:r>
      <w:r w:rsidRPr="00D60250">
        <w:rPr>
          <w:rFonts w:ascii="宋体" w:hAnsi="宋体" w:cs="宋体"/>
          <w:sz w:val="24"/>
          <w:szCs w:val="24"/>
        </w:rPr>
        <w:instrText>= 2 \* GB3</w:instrText>
      </w:r>
      <w:r w:rsidR="00E154B0" w:rsidRPr="00D60250">
        <w:rPr>
          <w:rFonts w:ascii="宋体" w:hAnsi="宋体" w:cs="宋体"/>
          <w:sz w:val="24"/>
          <w:szCs w:val="24"/>
        </w:rPr>
        <w:fldChar w:fldCharType="separate"/>
      </w:r>
      <w:r w:rsidRPr="00D60250">
        <w:rPr>
          <w:rFonts w:ascii="宋体" w:hAnsi="宋体" w:cs="宋体" w:hint="eastAsia"/>
          <w:sz w:val="24"/>
          <w:szCs w:val="24"/>
        </w:rPr>
        <w:t>②</w:t>
      </w:r>
      <w:r w:rsidR="00E154B0" w:rsidRPr="00D60250">
        <w:rPr>
          <w:rFonts w:ascii="宋体" w:hAnsi="宋体" w:cs="宋体"/>
          <w:sz w:val="24"/>
          <w:szCs w:val="24"/>
        </w:rPr>
        <w:fldChar w:fldCharType="end"/>
      </w:r>
      <w:r w:rsidRPr="00D60250">
        <w:rPr>
          <w:rFonts w:ascii="宋体" w:hAnsi="宋体" w:cs="宋体" w:hint="eastAsia"/>
          <w:sz w:val="24"/>
          <w:szCs w:val="24"/>
        </w:rPr>
        <w:t xml:space="preserve"> 建筑安装工程费：</w:t>
      </w:r>
      <w:r w:rsidRPr="00D60250">
        <w:rPr>
          <w:rFonts w:ascii="宋体" w:hAnsi="宋体" w:cs="宋体" w:hint="eastAsia"/>
          <w:sz w:val="24"/>
          <w:szCs w:val="24"/>
          <w:u w:val="single"/>
        </w:rPr>
        <w:t xml:space="preserve">            </w:t>
      </w:r>
      <w:r w:rsidRPr="00D60250">
        <w:rPr>
          <w:rFonts w:ascii="宋体" w:hAnsi="宋体" w:cs="宋体" w:hint="eastAsia"/>
          <w:sz w:val="24"/>
          <w:szCs w:val="24"/>
        </w:rPr>
        <w:t>；工期</w:t>
      </w:r>
      <w:r w:rsidRPr="00D60250">
        <w:rPr>
          <w:rFonts w:ascii="宋体" w:hAnsi="宋体" w:cs="宋体" w:hint="eastAsia"/>
          <w:sz w:val="24"/>
          <w:szCs w:val="24"/>
          <w:u w:val="single"/>
        </w:rPr>
        <w:t xml:space="preserve">              </w:t>
      </w:r>
      <w:r w:rsidRPr="00D60250">
        <w:rPr>
          <w:rFonts w:ascii="宋体" w:hAnsi="宋体" w:cs="宋体" w:hint="eastAsia"/>
          <w:sz w:val="24"/>
          <w:szCs w:val="24"/>
        </w:rPr>
        <w:t>日历天，按合同约定进行工程设计、采购、实施和竣工承包工程，修补工程中的任何缺陷，实现工程目的。</w:t>
      </w:r>
    </w:p>
    <w:p w14:paraId="0E769FF6" w14:textId="77777777" w:rsidR="00513C7D" w:rsidRPr="00D60250" w:rsidRDefault="005F6092">
      <w:pPr>
        <w:pStyle w:val="23"/>
        <w:spacing w:after="0" w:line="360" w:lineRule="auto"/>
        <w:ind w:leftChars="0" w:left="0" w:firstLine="480"/>
        <w:rPr>
          <w:rFonts w:ascii="宋体" w:cs="Times New Roman"/>
          <w:sz w:val="24"/>
          <w:szCs w:val="24"/>
          <w:u w:val="single"/>
        </w:rPr>
      </w:pPr>
      <w:r w:rsidRPr="00D60250">
        <w:rPr>
          <w:rFonts w:ascii="宋体" w:hAnsi="宋体" w:cs="宋体"/>
          <w:sz w:val="24"/>
          <w:szCs w:val="24"/>
        </w:rPr>
        <w:t>2.</w:t>
      </w:r>
      <w:r w:rsidRPr="00D60250">
        <w:rPr>
          <w:rFonts w:ascii="宋体" w:hAnsi="宋体" w:cs="宋体" w:hint="eastAsia"/>
          <w:sz w:val="24"/>
          <w:szCs w:val="24"/>
        </w:rPr>
        <w:t>我方承诺本招标项目的施工单位：</w:t>
      </w:r>
      <w:r w:rsidRPr="00D60250">
        <w:rPr>
          <w:rFonts w:ascii="宋体" w:hAnsi="宋体" w:cs="宋体" w:hint="eastAsia"/>
          <w:sz w:val="24"/>
          <w:szCs w:val="24"/>
          <w:u w:val="single"/>
        </w:rPr>
        <w:t xml:space="preserve">             </w:t>
      </w:r>
      <w:r w:rsidRPr="00D60250">
        <w:rPr>
          <w:rFonts w:ascii="宋体" w:hAnsi="宋体" w:cs="宋体" w:hint="eastAsia"/>
          <w:sz w:val="24"/>
          <w:szCs w:val="24"/>
        </w:rPr>
        <w:t>；设计单位：</w:t>
      </w:r>
      <w:r w:rsidRPr="00D60250">
        <w:rPr>
          <w:rFonts w:ascii="宋体" w:hAnsi="宋体" w:cs="宋体" w:hint="eastAsia"/>
          <w:sz w:val="24"/>
          <w:szCs w:val="24"/>
          <w:u w:val="single"/>
        </w:rPr>
        <w:t xml:space="preserve">                </w:t>
      </w:r>
      <w:r w:rsidRPr="00D60250">
        <w:rPr>
          <w:rFonts w:ascii="宋体" w:hAnsi="宋体" w:cs="宋体" w:hint="eastAsia"/>
          <w:sz w:val="24"/>
          <w:szCs w:val="24"/>
        </w:rPr>
        <w:t>。</w:t>
      </w:r>
    </w:p>
    <w:p w14:paraId="77E368A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3</w:t>
      </w:r>
      <w:r w:rsidRPr="00D60250">
        <w:rPr>
          <w:rFonts w:ascii="宋体" w:hAnsi="宋体" w:cs="宋体" w:hint="eastAsia"/>
          <w:sz w:val="24"/>
          <w:szCs w:val="24"/>
        </w:rPr>
        <w:t>．我方承诺在招标文件规定的投标有效期内不修改、撤销投标文件。</w:t>
      </w:r>
    </w:p>
    <w:p w14:paraId="6A337330"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4</w:t>
      </w:r>
      <w:r w:rsidRPr="00D60250">
        <w:rPr>
          <w:rFonts w:ascii="宋体" w:hAnsi="宋体" w:cs="宋体" w:hint="eastAsia"/>
          <w:sz w:val="24"/>
          <w:szCs w:val="24"/>
        </w:rPr>
        <w:t>．随同本投标函提交投标保证金一份，金额为人民币（大写</w:t>
      </w:r>
      <w:r w:rsidRPr="00D60250">
        <w:rPr>
          <w:rFonts w:ascii="宋体" w:hAnsi="宋体" w:cs="宋体" w:hint="eastAsia"/>
          <w:sz w:val="24"/>
          <w:szCs w:val="24"/>
          <w:u w:val="single"/>
        </w:rPr>
        <w:t xml:space="preserve">           </w:t>
      </w:r>
      <w:r w:rsidRPr="00D60250">
        <w:rPr>
          <w:rFonts w:ascii="宋体" w:hAnsi="宋体" w:cs="宋体" w:hint="eastAsia"/>
          <w:sz w:val="24"/>
          <w:szCs w:val="24"/>
        </w:rPr>
        <w:t>）</w:t>
      </w:r>
      <w:r w:rsidRPr="00D60250">
        <w:rPr>
          <w:rFonts w:ascii="宋体" w:hAnsi="宋体" w:cs="宋体" w:hint="eastAsia"/>
          <w:sz w:val="24"/>
          <w:szCs w:val="24"/>
          <w:u w:val="single"/>
        </w:rPr>
        <w:t xml:space="preserve">         </w:t>
      </w:r>
      <w:r w:rsidRPr="00D60250">
        <w:rPr>
          <w:rFonts w:ascii="宋体" w:hAnsi="宋体" w:cs="宋体" w:hint="eastAsia"/>
          <w:sz w:val="24"/>
          <w:szCs w:val="24"/>
        </w:rPr>
        <w:t>（</w:t>
      </w:r>
      <w:r w:rsidRPr="00D60250">
        <w:rPr>
          <w:rFonts w:ascii="宋体" w:cs="宋体" w:hint="eastAsia"/>
          <w:sz w:val="24"/>
          <w:szCs w:val="24"/>
        </w:rPr>
        <w:t>￥</w:t>
      </w:r>
      <w:r w:rsidRPr="00D60250">
        <w:rPr>
          <w:rFonts w:ascii="宋体" w:cs="宋体" w:hint="eastAsia"/>
          <w:sz w:val="24"/>
          <w:szCs w:val="24"/>
          <w:u w:val="single"/>
        </w:rPr>
        <w:t xml:space="preserve">           </w:t>
      </w:r>
      <w:r w:rsidRPr="00D60250">
        <w:rPr>
          <w:rFonts w:ascii="宋体" w:hAnsi="宋体" w:cs="宋体" w:hint="eastAsia"/>
          <w:sz w:val="24"/>
          <w:szCs w:val="24"/>
        </w:rPr>
        <w:t>）。</w:t>
      </w:r>
    </w:p>
    <w:p w14:paraId="52D6D712"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5</w:t>
      </w:r>
      <w:r w:rsidRPr="00D60250">
        <w:rPr>
          <w:rFonts w:ascii="宋体" w:hAnsi="宋体" w:cs="宋体" w:hint="eastAsia"/>
          <w:sz w:val="24"/>
          <w:szCs w:val="24"/>
        </w:rPr>
        <w:t>．如我方中标：</w:t>
      </w:r>
    </w:p>
    <w:p w14:paraId="1705B731"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1</w:t>
      </w:r>
      <w:r w:rsidRPr="00D60250">
        <w:rPr>
          <w:rFonts w:ascii="宋体" w:hAnsi="宋体" w:cs="宋体" w:hint="eastAsia"/>
          <w:sz w:val="24"/>
          <w:szCs w:val="24"/>
        </w:rPr>
        <w:t>）我方承诺在收到中标通知书后，在中标通知书规定的期限内与你方签订合同。</w:t>
      </w:r>
    </w:p>
    <w:p w14:paraId="51518A9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2</w:t>
      </w:r>
      <w:r w:rsidRPr="00D60250">
        <w:rPr>
          <w:rFonts w:ascii="宋体" w:hAnsi="宋体" w:cs="宋体" w:hint="eastAsia"/>
          <w:sz w:val="24"/>
          <w:szCs w:val="24"/>
        </w:rPr>
        <w:t>）随同本投标函递交的投标函附录属于合同文件的组成部分。</w:t>
      </w:r>
    </w:p>
    <w:p w14:paraId="403FDBF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3</w:t>
      </w:r>
      <w:r w:rsidRPr="00D60250">
        <w:rPr>
          <w:rFonts w:ascii="宋体" w:hAnsi="宋体" w:cs="宋体" w:hint="eastAsia"/>
          <w:sz w:val="24"/>
          <w:szCs w:val="24"/>
        </w:rPr>
        <w:t>）我方承诺按照招标文件规定向你方递交履约担保。</w:t>
      </w:r>
    </w:p>
    <w:p w14:paraId="6CE66347"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4</w:t>
      </w:r>
      <w:r w:rsidRPr="00D60250">
        <w:rPr>
          <w:rFonts w:ascii="宋体" w:hAnsi="宋体" w:cs="宋体" w:hint="eastAsia"/>
          <w:sz w:val="24"/>
          <w:szCs w:val="24"/>
        </w:rPr>
        <w:t>）我方承诺在合同约定的期限内完成并移交全部合同工程。</w:t>
      </w:r>
    </w:p>
    <w:p w14:paraId="5D7B7EBF"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5</w:t>
      </w:r>
      <w:r w:rsidRPr="00D60250">
        <w:rPr>
          <w:rFonts w:ascii="宋体" w:hAnsi="宋体" w:cs="宋体" w:hint="eastAsia"/>
          <w:sz w:val="24"/>
          <w:szCs w:val="24"/>
        </w:rPr>
        <w:t>）按月足额支付工人工资。</w:t>
      </w:r>
    </w:p>
    <w:p w14:paraId="65BA4B36"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hint="eastAsia"/>
          <w:sz w:val="24"/>
          <w:szCs w:val="24"/>
        </w:rPr>
        <w:t>（</w:t>
      </w:r>
      <w:r w:rsidRPr="00D60250">
        <w:rPr>
          <w:rFonts w:ascii="宋体" w:hAnsi="宋体" w:cs="宋体"/>
          <w:sz w:val="24"/>
          <w:szCs w:val="24"/>
        </w:rPr>
        <w:t>6</w:t>
      </w:r>
      <w:r w:rsidRPr="00D60250">
        <w:rPr>
          <w:rFonts w:ascii="宋体" w:hAnsi="宋体" w:cs="宋体" w:hint="eastAsia"/>
          <w:sz w:val="24"/>
          <w:szCs w:val="24"/>
        </w:rPr>
        <w:t>）政府审计部门要求对我方收取的工程款资金流向进行延伸审计的，我方无条件接受延伸审计并主动配合。</w:t>
      </w:r>
    </w:p>
    <w:p w14:paraId="36E4510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6</w:t>
      </w:r>
      <w:r w:rsidRPr="00D60250">
        <w:rPr>
          <w:rFonts w:ascii="宋体" w:hAnsi="宋体" w:cs="宋体" w:hint="eastAsia"/>
          <w:sz w:val="24"/>
          <w:szCs w:val="24"/>
        </w:rPr>
        <w:t>．我方承诺在本项目招投标过程中没有参与围标串标等违法行为。否则，我方愿意接受招投标监管部门作出的行政处罚以及列入招投标“黑名单”的处理决定</w:t>
      </w:r>
      <w:r w:rsidRPr="00D60250">
        <w:rPr>
          <w:rFonts w:cs="宋体" w:hint="eastAsia"/>
          <w:sz w:val="24"/>
          <w:szCs w:val="24"/>
        </w:rPr>
        <w:t>。</w:t>
      </w:r>
    </w:p>
    <w:p w14:paraId="700631EB"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7</w:t>
      </w:r>
      <w:r w:rsidRPr="00D60250">
        <w:rPr>
          <w:rFonts w:ascii="宋体" w:hAnsi="宋体" w:cs="宋体" w:hint="eastAsia"/>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sidRPr="00D60250">
        <w:rPr>
          <w:rFonts w:ascii="宋体" w:hAnsi="宋体" w:cs="宋体"/>
          <w:sz w:val="24"/>
          <w:szCs w:val="24"/>
        </w:rPr>
        <w:t>1.4.2</w:t>
      </w:r>
      <w:r w:rsidRPr="00D60250">
        <w:rPr>
          <w:rFonts w:ascii="宋体" w:hAnsi="宋体" w:cs="宋体" w:hint="eastAsia"/>
          <w:sz w:val="24"/>
          <w:szCs w:val="24"/>
        </w:rPr>
        <w:t>项规定的任何一种情形。</w:t>
      </w:r>
    </w:p>
    <w:p w14:paraId="38B5E82D" w14:textId="77777777" w:rsidR="00513C7D" w:rsidRPr="00D60250" w:rsidRDefault="005F6092">
      <w:pPr>
        <w:spacing w:line="360" w:lineRule="auto"/>
        <w:ind w:firstLineChars="200" w:firstLine="480"/>
        <w:rPr>
          <w:rFonts w:ascii="宋体" w:cs="Times New Roman"/>
          <w:sz w:val="24"/>
          <w:szCs w:val="24"/>
        </w:rPr>
      </w:pPr>
      <w:r w:rsidRPr="00D60250">
        <w:rPr>
          <w:rFonts w:ascii="宋体" w:hAnsi="宋体" w:cs="宋体"/>
          <w:sz w:val="24"/>
          <w:szCs w:val="24"/>
        </w:rPr>
        <w:t>8</w:t>
      </w:r>
      <w:r w:rsidRPr="00D60250">
        <w:rPr>
          <w:rFonts w:ascii="宋体" w:hAnsi="宋体" w:cs="宋体" w:hint="eastAsia"/>
          <w:sz w:val="24"/>
          <w:szCs w:val="24"/>
        </w:rPr>
        <w:t>．（其他补充说明）</w:t>
      </w:r>
      <w:r w:rsidRPr="00D60250">
        <w:rPr>
          <w:rFonts w:ascii="宋体" w:hAnsi="宋体" w:cs="宋体" w:hint="eastAsia"/>
          <w:sz w:val="24"/>
          <w:szCs w:val="24"/>
          <w:u w:val="single"/>
        </w:rPr>
        <w:t xml:space="preserve">                                   </w:t>
      </w:r>
      <w:r w:rsidRPr="00D60250">
        <w:rPr>
          <w:rFonts w:ascii="宋体" w:hAnsi="宋体" w:cs="宋体" w:hint="eastAsia"/>
          <w:sz w:val="24"/>
          <w:szCs w:val="24"/>
        </w:rPr>
        <w:t>。</w:t>
      </w:r>
    </w:p>
    <w:p w14:paraId="3598DE17" w14:textId="77777777" w:rsidR="00513C7D" w:rsidRPr="00D60250" w:rsidRDefault="005F6092">
      <w:pPr>
        <w:spacing w:line="360" w:lineRule="auto"/>
        <w:jc w:val="center"/>
        <w:rPr>
          <w:rFonts w:ascii="宋体" w:cs="Times New Roman"/>
          <w:sz w:val="24"/>
          <w:szCs w:val="24"/>
        </w:rPr>
      </w:pPr>
      <w:r w:rsidRPr="00D60250">
        <w:rPr>
          <w:rFonts w:ascii="宋体" w:hAnsi="宋体" w:cs="宋体"/>
          <w:sz w:val="24"/>
          <w:szCs w:val="24"/>
        </w:rPr>
        <w:lastRenderedPageBreak/>
        <w:t xml:space="preserve">                                           </w:t>
      </w:r>
      <w:r w:rsidRPr="00D60250">
        <w:rPr>
          <w:rFonts w:ascii="宋体" w:hAnsi="宋体" w:cs="宋体" w:hint="eastAsia"/>
          <w:sz w:val="24"/>
          <w:szCs w:val="24"/>
        </w:rPr>
        <w:t>投标人：（盖单位公章）</w:t>
      </w:r>
    </w:p>
    <w:p w14:paraId="448CE6BB" w14:textId="77777777" w:rsidR="00513C7D" w:rsidRPr="00D60250" w:rsidRDefault="005F6092">
      <w:pPr>
        <w:spacing w:line="360" w:lineRule="auto"/>
        <w:ind w:right="240"/>
        <w:jc w:val="center"/>
        <w:rPr>
          <w:rFonts w:ascii="宋体" w:cs="Times New Roman"/>
          <w:sz w:val="24"/>
          <w:szCs w:val="24"/>
        </w:rPr>
      </w:pPr>
      <w:r w:rsidRPr="00D60250">
        <w:rPr>
          <w:rFonts w:ascii="宋体" w:hAnsi="宋体" w:cs="宋体"/>
          <w:sz w:val="24"/>
          <w:szCs w:val="24"/>
        </w:rPr>
        <w:t xml:space="preserve">                      </w:t>
      </w:r>
      <w:r w:rsidRPr="00D60250">
        <w:rPr>
          <w:rFonts w:ascii="宋体" w:hAnsi="宋体" w:cs="宋体" w:hint="eastAsia"/>
          <w:sz w:val="24"/>
          <w:szCs w:val="24"/>
        </w:rPr>
        <w:t>法定代表人或其委托代理人：（盖章）</w:t>
      </w:r>
    </w:p>
    <w:p w14:paraId="6C7C6D9F" w14:textId="77777777" w:rsidR="00513C7D" w:rsidRPr="00D60250" w:rsidRDefault="005F6092">
      <w:pPr>
        <w:pStyle w:val="23"/>
        <w:spacing w:after="0" w:line="360" w:lineRule="auto"/>
        <w:ind w:firstLineChars="800" w:firstLine="1920"/>
        <w:rPr>
          <w:rFonts w:ascii="宋体" w:cs="Times New Roman"/>
          <w:sz w:val="24"/>
          <w:szCs w:val="24"/>
        </w:rPr>
      </w:pPr>
      <w:r w:rsidRPr="00D60250">
        <w:rPr>
          <w:rFonts w:ascii="宋体" w:hAnsi="宋体" w:cs="宋体" w:hint="eastAsia"/>
          <w:sz w:val="24"/>
          <w:szCs w:val="24"/>
        </w:rPr>
        <w:t>法定代表人或其委托代理人手机号码：</w:t>
      </w:r>
    </w:p>
    <w:p w14:paraId="7C8656DB" w14:textId="77777777" w:rsidR="00513C7D" w:rsidRPr="00D60250" w:rsidRDefault="005F6092">
      <w:pPr>
        <w:spacing w:line="360" w:lineRule="auto"/>
        <w:ind w:firstLineChars="1500" w:firstLine="3600"/>
        <w:jc w:val="left"/>
        <w:rPr>
          <w:rFonts w:ascii="宋体" w:cs="Times New Roman"/>
          <w:sz w:val="24"/>
          <w:szCs w:val="24"/>
        </w:rPr>
      </w:pPr>
      <w:r w:rsidRPr="00D60250">
        <w:rPr>
          <w:rFonts w:ascii="宋体" w:hAnsi="宋体" w:cs="宋体" w:hint="eastAsia"/>
          <w:sz w:val="24"/>
          <w:szCs w:val="24"/>
        </w:rPr>
        <w:t>地址：</w:t>
      </w:r>
    </w:p>
    <w:p w14:paraId="48BF178E" w14:textId="77777777" w:rsidR="00513C7D" w:rsidRPr="00D60250" w:rsidRDefault="005F6092">
      <w:pPr>
        <w:spacing w:line="360" w:lineRule="auto"/>
        <w:ind w:firstLineChars="1500" w:firstLine="3600"/>
        <w:rPr>
          <w:rFonts w:ascii="宋体" w:cs="Times New Roman"/>
          <w:sz w:val="24"/>
          <w:szCs w:val="24"/>
        </w:rPr>
      </w:pPr>
      <w:r w:rsidRPr="00D60250">
        <w:rPr>
          <w:rFonts w:ascii="宋体" w:hAnsi="宋体" w:cs="宋体" w:hint="eastAsia"/>
          <w:sz w:val="24"/>
          <w:szCs w:val="24"/>
        </w:rPr>
        <w:t>传真：</w:t>
      </w:r>
    </w:p>
    <w:p w14:paraId="65F77022" w14:textId="77777777" w:rsidR="00513C7D" w:rsidRPr="00D60250" w:rsidRDefault="005F6092">
      <w:pPr>
        <w:spacing w:line="360" w:lineRule="auto"/>
        <w:ind w:firstLineChars="1500" w:firstLine="3600"/>
        <w:rPr>
          <w:rFonts w:ascii="宋体" w:hAnsi="宋体" w:cs="宋体"/>
          <w:sz w:val="24"/>
          <w:szCs w:val="24"/>
        </w:rPr>
      </w:pPr>
      <w:r w:rsidRPr="00D60250">
        <w:rPr>
          <w:rFonts w:ascii="宋体" w:hAnsi="宋体" w:cs="宋体" w:hint="eastAsia"/>
          <w:sz w:val="24"/>
          <w:szCs w:val="24"/>
        </w:rPr>
        <w:t>邮政编码：</w:t>
      </w:r>
    </w:p>
    <w:p w14:paraId="6095C87A" w14:textId="77777777" w:rsidR="00513C7D" w:rsidRPr="00D60250" w:rsidRDefault="005F6092">
      <w:pPr>
        <w:spacing w:line="360" w:lineRule="auto"/>
        <w:ind w:firstLineChars="2300" w:firstLine="5520"/>
        <w:rPr>
          <w:rFonts w:cs="Times New Roman"/>
          <w:sz w:val="24"/>
          <w:szCs w:val="24"/>
        </w:rPr>
      </w:pPr>
      <w:r w:rsidRPr="00D60250">
        <w:rPr>
          <w:rFonts w:ascii="宋体" w:hAnsi="宋体" w:cs="宋体" w:hint="eastAsia"/>
          <w:sz w:val="24"/>
          <w:szCs w:val="24"/>
        </w:rPr>
        <w:t>年   月    日</w:t>
      </w:r>
    </w:p>
    <w:p w14:paraId="6D38E162" w14:textId="77777777" w:rsidR="00513C7D" w:rsidRPr="00D60250" w:rsidRDefault="005F6092">
      <w:pPr>
        <w:pStyle w:val="30"/>
        <w:jc w:val="center"/>
      </w:pPr>
      <w:r w:rsidRPr="00D60250">
        <w:rPr>
          <w:rFonts w:hint="eastAsia"/>
        </w:rPr>
        <w:br w:type="page"/>
      </w:r>
      <w:bookmarkStart w:id="1604" w:name="_Toc130844355"/>
      <w:r w:rsidRPr="00D60250">
        <w:rPr>
          <w:rFonts w:hint="eastAsia"/>
        </w:rPr>
        <w:lastRenderedPageBreak/>
        <w:t>二、投标函附录</w:t>
      </w:r>
      <w:bookmarkEnd w:id="1604"/>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034"/>
        <w:gridCol w:w="1080"/>
        <w:gridCol w:w="4286"/>
        <w:gridCol w:w="1507"/>
      </w:tblGrid>
      <w:tr w:rsidR="00D90547" w:rsidRPr="00D60250" w14:paraId="6076CFEE" w14:textId="77777777">
        <w:trPr>
          <w:trHeight w:val="630"/>
          <w:jc w:val="center"/>
        </w:trPr>
        <w:tc>
          <w:tcPr>
            <w:tcW w:w="805" w:type="dxa"/>
            <w:vAlign w:val="center"/>
          </w:tcPr>
          <w:p w14:paraId="3A2B707A"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序号</w:t>
            </w:r>
          </w:p>
        </w:tc>
        <w:tc>
          <w:tcPr>
            <w:tcW w:w="2034" w:type="dxa"/>
            <w:vAlign w:val="center"/>
          </w:tcPr>
          <w:p w14:paraId="2F86C62C"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项目内容</w:t>
            </w:r>
          </w:p>
        </w:tc>
        <w:tc>
          <w:tcPr>
            <w:tcW w:w="1080" w:type="dxa"/>
            <w:vAlign w:val="center"/>
          </w:tcPr>
          <w:p w14:paraId="606D5542" w14:textId="77777777" w:rsidR="00513C7D" w:rsidRPr="00D60250" w:rsidRDefault="005F6092">
            <w:pPr>
              <w:spacing w:line="320" w:lineRule="exact"/>
              <w:jc w:val="center"/>
              <w:rPr>
                <w:rFonts w:ascii="宋体" w:cs="Times New Roman"/>
                <w:sz w:val="24"/>
                <w:szCs w:val="24"/>
              </w:rPr>
            </w:pPr>
            <w:r w:rsidRPr="00D60250">
              <w:rPr>
                <w:rFonts w:ascii="宋体" w:hAnsi="宋体" w:cs="宋体" w:hint="eastAsia"/>
                <w:sz w:val="24"/>
                <w:szCs w:val="24"/>
              </w:rPr>
              <w:t>合同</w:t>
            </w:r>
          </w:p>
          <w:p w14:paraId="5D6CA58F" w14:textId="77777777" w:rsidR="00513C7D" w:rsidRPr="00D60250" w:rsidRDefault="005F6092">
            <w:pPr>
              <w:spacing w:line="320" w:lineRule="exact"/>
              <w:jc w:val="center"/>
              <w:rPr>
                <w:rFonts w:ascii="宋体" w:cs="Times New Roman"/>
                <w:sz w:val="24"/>
                <w:szCs w:val="24"/>
              </w:rPr>
            </w:pPr>
            <w:r w:rsidRPr="00D60250">
              <w:rPr>
                <w:rFonts w:ascii="宋体" w:hAnsi="宋体" w:cs="宋体" w:hint="eastAsia"/>
                <w:sz w:val="24"/>
                <w:szCs w:val="24"/>
              </w:rPr>
              <w:t>条款号</w:t>
            </w:r>
          </w:p>
        </w:tc>
        <w:tc>
          <w:tcPr>
            <w:tcW w:w="4286" w:type="dxa"/>
            <w:vAlign w:val="center"/>
          </w:tcPr>
          <w:p w14:paraId="2C183DF6"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约定内容</w:t>
            </w:r>
          </w:p>
        </w:tc>
        <w:tc>
          <w:tcPr>
            <w:tcW w:w="1507" w:type="dxa"/>
            <w:vAlign w:val="center"/>
          </w:tcPr>
          <w:p w14:paraId="390DC622"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备注</w:t>
            </w:r>
          </w:p>
        </w:tc>
      </w:tr>
      <w:tr w:rsidR="00D90547" w:rsidRPr="00D60250" w14:paraId="44161C1D" w14:textId="77777777">
        <w:trPr>
          <w:trHeight w:val="720"/>
          <w:jc w:val="center"/>
        </w:trPr>
        <w:tc>
          <w:tcPr>
            <w:tcW w:w="805" w:type="dxa"/>
            <w:vAlign w:val="center"/>
          </w:tcPr>
          <w:p w14:paraId="4913C589" w14:textId="77777777" w:rsidR="00513C7D" w:rsidRPr="00D60250" w:rsidRDefault="005F6092">
            <w:pPr>
              <w:spacing w:line="360" w:lineRule="exact"/>
              <w:jc w:val="center"/>
              <w:rPr>
                <w:rFonts w:ascii="宋体" w:cs="Times New Roman"/>
                <w:sz w:val="24"/>
                <w:szCs w:val="24"/>
              </w:rPr>
            </w:pPr>
            <w:r w:rsidRPr="00D60250">
              <w:rPr>
                <w:rFonts w:ascii="宋体" w:hAnsi="宋体" w:cs="宋体"/>
                <w:sz w:val="24"/>
                <w:szCs w:val="24"/>
              </w:rPr>
              <w:t>1</w:t>
            </w:r>
          </w:p>
        </w:tc>
        <w:tc>
          <w:tcPr>
            <w:tcW w:w="2034" w:type="dxa"/>
            <w:vAlign w:val="center"/>
          </w:tcPr>
          <w:p w14:paraId="168DFE13"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项目负责人</w:t>
            </w:r>
          </w:p>
        </w:tc>
        <w:tc>
          <w:tcPr>
            <w:tcW w:w="1080" w:type="dxa"/>
            <w:vAlign w:val="center"/>
          </w:tcPr>
          <w:p w14:paraId="6058E88E"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4DDE7EA1" w14:textId="77777777" w:rsidR="00513C7D" w:rsidRPr="00D60250" w:rsidRDefault="005F6092">
            <w:pPr>
              <w:spacing w:line="360" w:lineRule="exact"/>
              <w:rPr>
                <w:rFonts w:ascii="宋体" w:cs="Times New Roman"/>
                <w:kern w:val="1"/>
                <w:sz w:val="24"/>
                <w:szCs w:val="24"/>
              </w:rPr>
            </w:pPr>
            <w:r w:rsidRPr="00D60250">
              <w:rPr>
                <w:rFonts w:ascii="宋体" w:hAnsi="宋体" w:cs="宋体" w:hint="eastAsia"/>
                <w:kern w:val="1"/>
                <w:sz w:val="24"/>
                <w:szCs w:val="24"/>
              </w:rPr>
              <w:t>姓名：</w:t>
            </w:r>
          </w:p>
          <w:p w14:paraId="6BACC7AB" w14:textId="77777777" w:rsidR="00513C7D" w:rsidRPr="00D60250" w:rsidRDefault="005F6092">
            <w:pPr>
              <w:spacing w:line="360" w:lineRule="exact"/>
              <w:rPr>
                <w:rFonts w:ascii="宋体" w:cs="Times New Roman"/>
                <w:sz w:val="24"/>
                <w:szCs w:val="24"/>
              </w:rPr>
            </w:pPr>
            <w:r w:rsidRPr="00D60250">
              <w:rPr>
                <w:rFonts w:ascii="宋体" w:hAnsi="宋体" w:cs="宋体" w:hint="eastAsia"/>
                <w:kern w:val="1"/>
                <w:sz w:val="24"/>
                <w:szCs w:val="24"/>
              </w:rPr>
              <w:t>执业证书注册编号：</w:t>
            </w:r>
          </w:p>
        </w:tc>
        <w:tc>
          <w:tcPr>
            <w:tcW w:w="1507" w:type="dxa"/>
          </w:tcPr>
          <w:p w14:paraId="5E74DB83" w14:textId="77777777" w:rsidR="00513C7D" w:rsidRPr="00D60250" w:rsidRDefault="00513C7D">
            <w:pPr>
              <w:spacing w:line="360" w:lineRule="exact"/>
              <w:rPr>
                <w:rFonts w:ascii="宋体" w:cs="Times New Roman"/>
                <w:sz w:val="24"/>
                <w:szCs w:val="24"/>
              </w:rPr>
            </w:pPr>
          </w:p>
        </w:tc>
      </w:tr>
      <w:tr w:rsidR="00D90547" w:rsidRPr="00D60250" w14:paraId="446A6448" w14:textId="77777777">
        <w:trPr>
          <w:trHeight w:val="720"/>
          <w:jc w:val="center"/>
        </w:trPr>
        <w:tc>
          <w:tcPr>
            <w:tcW w:w="805" w:type="dxa"/>
            <w:vAlign w:val="center"/>
          </w:tcPr>
          <w:p w14:paraId="1F41511D" w14:textId="77777777" w:rsidR="00513C7D" w:rsidRPr="00D60250" w:rsidRDefault="005F6092">
            <w:pPr>
              <w:spacing w:line="360" w:lineRule="exact"/>
              <w:jc w:val="center"/>
              <w:rPr>
                <w:rFonts w:ascii="宋体" w:cs="Times New Roman"/>
                <w:sz w:val="24"/>
                <w:szCs w:val="24"/>
              </w:rPr>
            </w:pPr>
            <w:r w:rsidRPr="00D60250">
              <w:rPr>
                <w:rFonts w:ascii="宋体" w:hAnsi="宋体" w:cs="宋体"/>
                <w:sz w:val="24"/>
                <w:szCs w:val="24"/>
              </w:rPr>
              <w:t>2</w:t>
            </w:r>
          </w:p>
        </w:tc>
        <w:tc>
          <w:tcPr>
            <w:tcW w:w="2034" w:type="dxa"/>
            <w:vAlign w:val="center"/>
          </w:tcPr>
          <w:p w14:paraId="27D19170"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设计项目负责人</w:t>
            </w:r>
          </w:p>
        </w:tc>
        <w:tc>
          <w:tcPr>
            <w:tcW w:w="1080" w:type="dxa"/>
            <w:vAlign w:val="center"/>
          </w:tcPr>
          <w:p w14:paraId="2DC54F9A"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058B9F97" w14:textId="77777777" w:rsidR="00513C7D" w:rsidRPr="00D60250" w:rsidRDefault="005F6092">
            <w:pPr>
              <w:spacing w:line="360" w:lineRule="exact"/>
              <w:rPr>
                <w:rFonts w:ascii="宋体" w:cs="Times New Roman"/>
                <w:kern w:val="1"/>
                <w:sz w:val="24"/>
                <w:szCs w:val="24"/>
              </w:rPr>
            </w:pPr>
            <w:r w:rsidRPr="00D60250">
              <w:rPr>
                <w:rFonts w:ascii="宋体" w:hAnsi="宋体" w:cs="宋体" w:hint="eastAsia"/>
                <w:kern w:val="1"/>
                <w:sz w:val="24"/>
                <w:szCs w:val="24"/>
              </w:rPr>
              <w:t>姓名：</w:t>
            </w:r>
          </w:p>
          <w:p w14:paraId="587612C2" w14:textId="77777777" w:rsidR="00513C7D" w:rsidRPr="00D60250" w:rsidRDefault="005F6092">
            <w:pPr>
              <w:spacing w:line="360" w:lineRule="exact"/>
              <w:rPr>
                <w:rFonts w:cs="Times New Roman"/>
                <w:sz w:val="24"/>
                <w:szCs w:val="24"/>
              </w:rPr>
            </w:pPr>
            <w:r w:rsidRPr="00D60250">
              <w:rPr>
                <w:rFonts w:ascii="宋体" w:hAnsi="宋体" w:cs="宋体" w:hint="eastAsia"/>
                <w:kern w:val="1"/>
                <w:sz w:val="24"/>
                <w:szCs w:val="24"/>
              </w:rPr>
              <w:t>执业资格（职称）证书编号</w:t>
            </w:r>
            <w:r w:rsidRPr="00D60250">
              <w:rPr>
                <w:rFonts w:cs="宋体" w:hint="eastAsia"/>
                <w:sz w:val="24"/>
                <w:szCs w:val="24"/>
              </w:rPr>
              <w:t>：</w:t>
            </w:r>
          </w:p>
        </w:tc>
        <w:tc>
          <w:tcPr>
            <w:tcW w:w="1507" w:type="dxa"/>
          </w:tcPr>
          <w:p w14:paraId="44BA9171" w14:textId="77777777" w:rsidR="00513C7D" w:rsidRPr="00D60250" w:rsidRDefault="00513C7D">
            <w:pPr>
              <w:spacing w:line="360" w:lineRule="exact"/>
              <w:rPr>
                <w:rFonts w:ascii="宋体" w:cs="Times New Roman"/>
                <w:sz w:val="24"/>
                <w:szCs w:val="24"/>
              </w:rPr>
            </w:pPr>
          </w:p>
        </w:tc>
      </w:tr>
      <w:tr w:rsidR="00D90547" w:rsidRPr="00D60250" w14:paraId="5FA97854" w14:textId="77777777">
        <w:trPr>
          <w:trHeight w:val="720"/>
          <w:jc w:val="center"/>
        </w:trPr>
        <w:tc>
          <w:tcPr>
            <w:tcW w:w="805" w:type="dxa"/>
            <w:vAlign w:val="center"/>
          </w:tcPr>
          <w:p w14:paraId="4095FBE4" w14:textId="77777777" w:rsidR="00513C7D" w:rsidRPr="00D60250" w:rsidRDefault="005F6092">
            <w:pPr>
              <w:spacing w:line="360" w:lineRule="exact"/>
              <w:jc w:val="center"/>
              <w:rPr>
                <w:rFonts w:ascii="宋体" w:cs="Times New Roman"/>
                <w:sz w:val="24"/>
                <w:szCs w:val="24"/>
              </w:rPr>
            </w:pPr>
            <w:r w:rsidRPr="00D60250">
              <w:rPr>
                <w:rFonts w:ascii="宋体" w:hAnsi="宋体" w:cs="宋体"/>
                <w:sz w:val="24"/>
                <w:szCs w:val="24"/>
              </w:rPr>
              <w:t>3</w:t>
            </w:r>
          </w:p>
        </w:tc>
        <w:tc>
          <w:tcPr>
            <w:tcW w:w="2034" w:type="dxa"/>
            <w:vAlign w:val="center"/>
          </w:tcPr>
          <w:p w14:paraId="54ED3C95"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施工项目负责人</w:t>
            </w:r>
          </w:p>
        </w:tc>
        <w:tc>
          <w:tcPr>
            <w:tcW w:w="1080" w:type="dxa"/>
            <w:vAlign w:val="center"/>
          </w:tcPr>
          <w:p w14:paraId="2C3A0968"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49879620" w14:textId="77777777" w:rsidR="00513C7D" w:rsidRPr="00D60250" w:rsidRDefault="005F6092">
            <w:pPr>
              <w:spacing w:line="360" w:lineRule="exact"/>
              <w:rPr>
                <w:rFonts w:ascii="宋体" w:cs="Times New Roman"/>
                <w:kern w:val="1"/>
                <w:sz w:val="24"/>
                <w:szCs w:val="24"/>
              </w:rPr>
            </w:pPr>
            <w:r w:rsidRPr="00D60250">
              <w:rPr>
                <w:rFonts w:ascii="宋体" w:hAnsi="宋体" w:cs="宋体" w:hint="eastAsia"/>
                <w:kern w:val="1"/>
                <w:sz w:val="24"/>
                <w:szCs w:val="24"/>
              </w:rPr>
              <w:t>姓名：</w:t>
            </w:r>
          </w:p>
          <w:p w14:paraId="71971E11" w14:textId="77777777" w:rsidR="00513C7D" w:rsidRPr="00D60250" w:rsidRDefault="005F6092">
            <w:pPr>
              <w:spacing w:line="360" w:lineRule="exact"/>
              <w:rPr>
                <w:rFonts w:ascii="宋体" w:cs="Times New Roman"/>
                <w:kern w:val="1"/>
                <w:sz w:val="24"/>
                <w:szCs w:val="24"/>
              </w:rPr>
            </w:pPr>
            <w:r w:rsidRPr="00D60250">
              <w:rPr>
                <w:rFonts w:ascii="宋体" w:hAnsi="宋体" w:cs="宋体" w:hint="eastAsia"/>
                <w:kern w:val="1"/>
                <w:sz w:val="24"/>
                <w:szCs w:val="24"/>
              </w:rPr>
              <w:t>执业证书注册编号：</w:t>
            </w:r>
          </w:p>
        </w:tc>
        <w:tc>
          <w:tcPr>
            <w:tcW w:w="1507" w:type="dxa"/>
          </w:tcPr>
          <w:p w14:paraId="4D696737" w14:textId="77777777" w:rsidR="00513C7D" w:rsidRPr="00D60250" w:rsidRDefault="00513C7D">
            <w:pPr>
              <w:spacing w:line="360" w:lineRule="exact"/>
              <w:rPr>
                <w:rFonts w:ascii="宋体" w:cs="Times New Roman"/>
                <w:sz w:val="24"/>
                <w:szCs w:val="24"/>
              </w:rPr>
            </w:pPr>
          </w:p>
        </w:tc>
      </w:tr>
      <w:tr w:rsidR="00D90547" w:rsidRPr="00D60250" w14:paraId="3D6C66C4" w14:textId="77777777">
        <w:trPr>
          <w:trHeight w:val="720"/>
          <w:jc w:val="center"/>
        </w:trPr>
        <w:tc>
          <w:tcPr>
            <w:tcW w:w="805" w:type="dxa"/>
            <w:vAlign w:val="center"/>
          </w:tcPr>
          <w:p w14:paraId="037A1612" w14:textId="77777777" w:rsidR="00513C7D" w:rsidRPr="00D60250" w:rsidRDefault="005F6092">
            <w:pPr>
              <w:spacing w:line="360" w:lineRule="exact"/>
              <w:jc w:val="center"/>
              <w:rPr>
                <w:rFonts w:ascii="宋体" w:cs="Times New Roman"/>
                <w:sz w:val="24"/>
                <w:szCs w:val="24"/>
              </w:rPr>
            </w:pPr>
            <w:r w:rsidRPr="00D60250">
              <w:rPr>
                <w:rFonts w:ascii="宋体" w:hAnsi="宋体" w:cs="宋体"/>
                <w:sz w:val="24"/>
                <w:szCs w:val="24"/>
              </w:rPr>
              <w:t>4</w:t>
            </w:r>
          </w:p>
        </w:tc>
        <w:tc>
          <w:tcPr>
            <w:tcW w:w="2034" w:type="dxa"/>
            <w:vAlign w:val="center"/>
          </w:tcPr>
          <w:p w14:paraId="7DAD650F"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设计质量标准</w:t>
            </w:r>
          </w:p>
        </w:tc>
        <w:tc>
          <w:tcPr>
            <w:tcW w:w="1080" w:type="dxa"/>
            <w:vAlign w:val="center"/>
          </w:tcPr>
          <w:p w14:paraId="000AFD52"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40A4D27C" w14:textId="77777777" w:rsidR="00513C7D" w:rsidRPr="00D60250" w:rsidRDefault="00513C7D">
            <w:pPr>
              <w:spacing w:line="360" w:lineRule="exact"/>
              <w:rPr>
                <w:rFonts w:ascii="宋体" w:cs="Times New Roman"/>
                <w:kern w:val="1"/>
                <w:sz w:val="24"/>
                <w:szCs w:val="24"/>
              </w:rPr>
            </w:pPr>
          </w:p>
        </w:tc>
        <w:tc>
          <w:tcPr>
            <w:tcW w:w="1507" w:type="dxa"/>
          </w:tcPr>
          <w:p w14:paraId="0E2BB286" w14:textId="77777777" w:rsidR="00513C7D" w:rsidRPr="00D60250" w:rsidRDefault="00513C7D">
            <w:pPr>
              <w:spacing w:line="360" w:lineRule="exact"/>
              <w:rPr>
                <w:rFonts w:ascii="宋体" w:cs="Times New Roman"/>
                <w:sz w:val="24"/>
                <w:szCs w:val="24"/>
              </w:rPr>
            </w:pPr>
          </w:p>
        </w:tc>
      </w:tr>
      <w:tr w:rsidR="00D90547" w:rsidRPr="00D60250" w14:paraId="2111931C" w14:textId="77777777">
        <w:trPr>
          <w:trHeight w:val="720"/>
          <w:jc w:val="center"/>
        </w:trPr>
        <w:tc>
          <w:tcPr>
            <w:tcW w:w="805" w:type="dxa"/>
            <w:vAlign w:val="center"/>
          </w:tcPr>
          <w:p w14:paraId="02AF4DDD" w14:textId="77777777" w:rsidR="00513C7D" w:rsidRPr="00D60250" w:rsidRDefault="005F6092">
            <w:pPr>
              <w:spacing w:line="360" w:lineRule="exact"/>
              <w:jc w:val="center"/>
              <w:rPr>
                <w:rFonts w:ascii="宋体" w:hAnsi="宋体" w:cs="宋体"/>
                <w:sz w:val="24"/>
                <w:szCs w:val="24"/>
              </w:rPr>
            </w:pPr>
            <w:r w:rsidRPr="00D60250">
              <w:rPr>
                <w:rFonts w:ascii="宋体" w:hAnsi="宋体" w:cs="宋体" w:hint="eastAsia"/>
                <w:sz w:val="24"/>
                <w:szCs w:val="24"/>
              </w:rPr>
              <w:t>5</w:t>
            </w:r>
          </w:p>
        </w:tc>
        <w:tc>
          <w:tcPr>
            <w:tcW w:w="2034" w:type="dxa"/>
            <w:vAlign w:val="center"/>
          </w:tcPr>
          <w:p w14:paraId="1A4AD6E7" w14:textId="77777777" w:rsidR="00513C7D" w:rsidRPr="00D60250" w:rsidRDefault="005F6092">
            <w:pPr>
              <w:spacing w:line="360" w:lineRule="exact"/>
              <w:jc w:val="center"/>
              <w:rPr>
                <w:rFonts w:ascii="宋体" w:hAnsi="宋体" w:cs="宋体"/>
                <w:kern w:val="1"/>
                <w:sz w:val="24"/>
                <w:szCs w:val="24"/>
              </w:rPr>
            </w:pPr>
            <w:r w:rsidRPr="00D60250">
              <w:rPr>
                <w:rFonts w:ascii="宋体" w:hAnsi="宋体" w:cs="宋体" w:hint="eastAsia"/>
                <w:kern w:val="1"/>
                <w:sz w:val="24"/>
                <w:szCs w:val="24"/>
              </w:rPr>
              <w:t>勘察质量标准（如有）</w:t>
            </w:r>
          </w:p>
        </w:tc>
        <w:tc>
          <w:tcPr>
            <w:tcW w:w="1080" w:type="dxa"/>
            <w:vAlign w:val="center"/>
          </w:tcPr>
          <w:p w14:paraId="44231790"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114BD046" w14:textId="77777777" w:rsidR="00513C7D" w:rsidRPr="00D60250" w:rsidRDefault="00513C7D">
            <w:pPr>
              <w:spacing w:line="360" w:lineRule="exact"/>
              <w:rPr>
                <w:rFonts w:ascii="宋体" w:cs="Times New Roman"/>
                <w:kern w:val="1"/>
                <w:sz w:val="24"/>
                <w:szCs w:val="24"/>
              </w:rPr>
            </w:pPr>
          </w:p>
        </w:tc>
        <w:tc>
          <w:tcPr>
            <w:tcW w:w="1507" w:type="dxa"/>
          </w:tcPr>
          <w:p w14:paraId="2481C28E" w14:textId="77777777" w:rsidR="00513C7D" w:rsidRPr="00D60250" w:rsidRDefault="00513C7D">
            <w:pPr>
              <w:spacing w:line="360" w:lineRule="exact"/>
              <w:rPr>
                <w:rFonts w:ascii="宋体" w:cs="Times New Roman"/>
                <w:sz w:val="24"/>
                <w:szCs w:val="24"/>
              </w:rPr>
            </w:pPr>
          </w:p>
        </w:tc>
      </w:tr>
      <w:tr w:rsidR="00FE5253" w:rsidRPr="00D60250" w14:paraId="727574BE" w14:textId="77777777">
        <w:trPr>
          <w:trHeight w:val="720"/>
          <w:jc w:val="center"/>
        </w:trPr>
        <w:tc>
          <w:tcPr>
            <w:tcW w:w="805" w:type="dxa"/>
            <w:vAlign w:val="center"/>
          </w:tcPr>
          <w:p w14:paraId="3A4564A0"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6</w:t>
            </w:r>
          </w:p>
        </w:tc>
        <w:tc>
          <w:tcPr>
            <w:tcW w:w="2034" w:type="dxa"/>
            <w:vAlign w:val="center"/>
          </w:tcPr>
          <w:p w14:paraId="13322498"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施工质量标准</w:t>
            </w:r>
          </w:p>
        </w:tc>
        <w:tc>
          <w:tcPr>
            <w:tcW w:w="1080" w:type="dxa"/>
            <w:vAlign w:val="center"/>
          </w:tcPr>
          <w:p w14:paraId="05B2A63A"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319FABBB" w14:textId="77777777" w:rsidR="00513C7D" w:rsidRPr="00D60250" w:rsidRDefault="00513C7D">
            <w:pPr>
              <w:spacing w:line="360" w:lineRule="exact"/>
              <w:rPr>
                <w:rFonts w:ascii="宋体" w:cs="Times New Roman"/>
                <w:sz w:val="24"/>
                <w:szCs w:val="24"/>
              </w:rPr>
            </w:pPr>
          </w:p>
        </w:tc>
        <w:tc>
          <w:tcPr>
            <w:tcW w:w="1507" w:type="dxa"/>
          </w:tcPr>
          <w:p w14:paraId="558BE24D" w14:textId="77777777" w:rsidR="00513C7D" w:rsidRPr="00D60250" w:rsidRDefault="00513C7D">
            <w:pPr>
              <w:spacing w:line="360" w:lineRule="exact"/>
              <w:rPr>
                <w:rFonts w:ascii="宋体" w:cs="Times New Roman"/>
                <w:sz w:val="24"/>
                <w:szCs w:val="24"/>
              </w:rPr>
            </w:pPr>
          </w:p>
        </w:tc>
      </w:tr>
      <w:tr w:rsidR="00FE5253" w:rsidRPr="00D60250" w14:paraId="4667563D" w14:textId="77777777">
        <w:trPr>
          <w:trHeight w:val="720"/>
          <w:jc w:val="center"/>
        </w:trPr>
        <w:tc>
          <w:tcPr>
            <w:tcW w:w="805" w:type="dxa"/>
            <w:vAlign w:val="center"/>
          </w:tcPr>
          <w:p w14:paraId="1F0C95E3"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7</w:t>
            </w:r>
          </w:p>
        </w:tc>
        <w:tc>
          <w:tcPr>
            <w:tcW w:w="2034" w:type="dxa"/>
            <w:vAlign w:val="center"/>
          </w:tcPr>
          <w:p w14:paraId="40DED87E"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缺陷责任期</w:t>
            </w:r>
          </w:p>
        </w:tc>
        <w:tc>
          <w:tcPr>
            <w:tcW w:w="1080" w:type="dxa"/>
            <w:vAlign w:val="center"/>
          </w:tcPr>
          <w:p w14:paraId="40242800"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461F53C1" w14:textId="77777777" w:rsidR="00513C7D" w:rsidRPr="00D60250" w:rsidRDefault="00513C7D">
            <w:pPr>
              <w:spacing w:line="360" w:lineRule="exact"/>
              <w:jc w:val="center"/>
              <w:rPr>
                <w:rFonts w:ascii="宋体" w:cs="Times New Roman"/>
                <w:sz w:val="24"/>
                <w:szCs w:val="24"/>
              </w:rPr>
            </w:pPr>
          </w:p>
        </w:tc>
        <w:tc>
          <w:tcPr>
            <w:tcW w:w="1507" w:type="dxa"/>
          </w:tcPr>
          <w:p w14:paraId="3ADCDF17" w14:textId="77777777" w:rsidR="00513C7D" w:rsidRPr="00D60250" w:rsidRDefault="00513C7D">
            <w:pPr>
              <w:spacing w:line="360" w:lineRule="exact"/>
              <w:rPr>
                <w:rFonts w:ascii="宋体" w:cs="Times New Roman"/>
                <w:sz w:val="24"/>
                <w:szCs w:val="24"/>
              </w:rPr>
            </w:pPr>
          </w:p>
        </w:tc>
      </w:tr>
      <w:tr w:rsidR="00FE5253" w:rsidRPr="00D60250" w14:paraId="0767C66F" w14:textId="77777777">
        <w:trPr>
          <w:trHeight w:val="720"/>
          <w:jc w:val="center"/>
        </w:trPr>
        <w:tc>
          <w:tcPr>
            <w:tcW w:w="805" w:type="dxa"/>
            <w:vAlign w:val="center"/>
          </w:tcPr>
          <w:p w14:paraId="056436AF"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8</w:t>
            </w:r>
          </w:p>
        </w:tc>
        <w:tc>
          <w:tcPr>
            <w:tcW w:w="2034" w:type="dxa"/>
            <w:vAlign w:val="center"/>
          </w:tcPr>
          <w:p w14:paraId="709286DA"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分包</w:t>
            </w:r>
          </w:p>
        </w:tc>
        <w:tc>
          <w:tcPr>
            <w:tcW w:w="1080" w:type="dxa"/>
            <w:vAlign w:val="center"/>
          </w:tcPr>
          <w:p w14:paraId="404C4AA3"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49D8295A" w14:textId="77777777" w:rsidR="00513C7D" w:rsidRPr="00D60250" w:rsidRDefault="00513C7D">
            <w:pPr>
              <w:spacing w:line="360" w:lineRule="exact"/>
              <w:jc w:val="center"/>
              <w:rPr>
                <w:rFonts w:ascii="宋体" w:cs="Times New Roman"/>
                <w:sz w:val="24"/>
                <w:szCs w:val="24"/>
              </w:rPr>
            </w:pPr>
          </w:p>
        </w:tc>
        <w:tc>
          <w:tcPr>
            <w:tcW w:w="1507" w:type="dxa"/>
          </w:tcPr>
          <w:p w14:paraId="04B74F3F" w14:textId="77777777" w:rsidR="00513C7D" w:rsidRPr="00D60250" w:rsidRDefault="00513C7D">
            <w:pPr>
              <w:spacing w:line="360" w:lineRule="exact"/>
              <w:rPr>
                <w:rFonts w:ascii="宋体" w:cs="Times New Roman"/>
                <w:sz w:val="24"/>
                <w:szCs w:val="24"/>
              </w:rPr>
            </w:pPr>
          </w:p>
        </w:tc>
      </w:tr>
      <w:tr w:rsidR="00FE5253" w:rsidRPr="00D60250" w14:paraId="777ED159" w14:textId="77777777">
        <w:trPr>
          <w:trHeight w:val="720"/>
          <w:jc w:val="center"/>
        </w:trPr>
        <w:tc>
          <w:tcPr>
            <w:tcW w:w="805" w:type="dxa"/>
            <w:vAlign w:val="center"/>
          </w:tcPr>
          <w:p w14:paraId="333439B0"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9</w:t>
            </w:r>
          </w:p>
        </w:tc>
        <w:tc>
          <w:tcPr>
            <w:tcW w:w="2034" w:type="dxa"/>
            <w:vAlign w:val="center"/>
          </w:tcPr>
          <w:p w14:paraId="7595D29A"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承包人履约担保金额</w:t>
            </w:r>
          </w:p>
        </w:tc>
        <w:tc>
          <w:tcPr>
            <w:tcW w:w="1080" w:type="dxa"/>
            <w:vAlign w:val="center"/>
          </w:tcPr>
          <w:p w14:paraId="0FBD4A98"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6BE36B61" w14:textId="77777777" w:rsidR="00513C7D" w:rsidRPr="00D60250" w:rsidRDefault="005F6092">
            <w:pPr>
              <w:spacing w:line="360" w:lineRule="exact"/>
              <w:rPr>
                <w:rFonts w:ascii="宋体" w:cs="Times New Roman"/>
                <w:sz w:val="24"/>
                <w:szCs w:val="24"/>
              </w:rPr>
            </w:pPr>
            <w:r w:rsidRPr="00D60250">
              <w:rPr>
                <w:rFonts w:ascii="宋体" w:hAnsi="宋体" w:cs="宋体" w:hint="eastAsia"/>
                <w:kern w:val="1"/>
                <w:sz w:val="24"/>
                <w:szCs w:val="24"/>
              </w:rPr>
              <w:t>签约合同价的</w:t>
            </w:r>
            <w:r w:rsidRPr="00D60250">
              <w:rPr>
                <w:rFonts w:ascii="宋体" w:hAnsi="宋体" w:cs="宋体"/>
                <w:kern w:val="1"/>
                <w:sz w:val="24"/>
                <w:szCs w:val="24"/>
              </w:rPr>
              <w:t xml:space="preserve">%  </w:t>
            </w:r>
          </w:p>
        </w:tc>
        <w:tc>
          <w:tcPr>
            <w:tcW w:w="1507" w:type="dxa"/>
          </w:tcPr>
          <w:p w14:paraId="0E9B50FE" w14:textId="77777777" w:rsidR="00513C7D" w:rsidRPr="00D60250" w:rsidRDefault="00513C7D">
            <w:pPr>
              <w:spacing w:line="360" w:lineRule="exact"/>
              <w:rPr>
                <w:rFonts w:ascii="宋体" w:cs="Times New Roman"/>
                <w:sz w:val="24"/>
                <w:szCs w:val="24"/>
              </w:rPr>
            </w:pPr>
          </w:p>
        </w:tc>
      </w:tr>
      <w:tr w:rsidR="00FE5253" w:rsidRPr="00D60250" w14:paraId="10AB5FCB" w14:textId="77777777">
        <w:trPr>
          <w:trHeight w:val="720"/>
          <w:jc w:val="center"/>
        </w:trPr>
        <w:tc>
          <w:tcPr>
            <w:tcW w:w="805" w:type="dxa"/>
            <w:vAlign w:val="center"/>
          </w:tcPr>
          <w:p w14:paraId="5732428F"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10</w:t>
            </w:r>
          </w:p>
        </w:tc>
        <w:tc>
          <w:tcPr>
            <w:tcW w:w="2034" w:type="dxa"/>
            <w:vAlign w:val="center"/>
          </w:tcPr>
          <w:p w14:paraId="3E305246"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预付款额度</w:t>
            </w:r>
          </w:p>
        </w:tc>
        <w:tc>
          <w:tcPr>
            <w:tcW w:w="1080" w:type="dxa"/>
            <w:vAlign w:val="center"/>
          </w:tcPr>
          <w:p w14:paraId="5ED1179A"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1683566D" w14:textId="77777777" w:rsidR="00513C7D" w:rsidRPr="00D60250" w:rsidRDefault="005F6092">
            <w:pPr>
              <w:spacing w:line="360" w:lineRule="exact"/>
              <w:rPr>
                <w:rFonts w:ascii="宋体" w:cs="Times New Roman"/>
                <w:sz w:val="24"/>
                <w:szCs w:val="24"/>
              </w:rPr>
            </w:pPr>
            <w:r w:rsidRPr="00D60250">
              <w:rPr>
                <w:rFonts w:ascii="宋体" w:hAnsi="宋体" w:cs="宋体" w:hint="eastAsia"/>
                <w:kern w:val="1"/>
                <w:sz w:val="24"/>
                <w:szCs w:val="24"/>
              </w:rPr>
              <w:t>签约合同价（扣除暂估价）</w:t>
            </w:r>
            <w:r w:rsidRPr="00D60250">
              <w:rPr>
                <w:rFonts w:ascii="宋体" w:hAnsi="宋体" w:cs="宋体"/>
                <w:kern w:val="1"/>
                <w:sz w:val="24"/>
                <w:szCs w:val="24"/>
              </w:rPr>
              <w:t>%</w:t>
            </w:r>
          </w:p>
        </w:tc>
        <w:tc>
          <w:tcPr>
            <w:tcW w:w="1507" w:type="dxa"/>
          </w:tcPr>
          <w:p w14:paraId="47974127" w14:textId="77777777" w:rsidR="00513C7D" w:rsidRPr="00D60250" w:rsidRDefault="00513C7D">
            <w:pPr>
              <w:spacing w:line="360" w:lineRule="exact"/>
              <w:rPr>
                <w:rFonts w:ascii="宋体" w:cs="Times New Roman"/>
                <w:sz w:val="24"/>
                <w:szCs w:val="24"/>
              </w:rPr>
            </w:pPr>
          </w:p>
        </w:tc>
      </w:tr>
      <w:tr w:rsidR="00FE5253" w:rsidRPr="00D60250" w14:paraId="52F1820A" w14:textId="77777777">
        <w:trPr>
          <w:trHeight w:val="720"/>
          <w:jc w:val="center"/>
        </w:trPr>
        <w:tc>
          <w:tcPr>
            <w:tcW w:w="805" w:type="dxa"/>
            <w:vAlign w:val="center"/>
          </w:tcPr>
          <w:p w14:paraId="1986B46F"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11</w:t>
            </w:r>
          </w:p>
        </w:tc>
        <w:tc>
          <w:tcPr>
            <w:tcW w:w="2034" w:type="dxa"/>
            <w:vAlign w:val="center"/>
          </w:tcPr>
          <w:p w14:paraId="5FC4B6F3"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进度款付款时间</w:t>
            </w:r>
          </w:p>
        </w:tc>
        <w:tc>
          <w:tcPr>
            <w:tcW w:w="1080" w:type="dxa"/>
            <w:vAlign w:val="center"/>
          </w:tcPr>
          <w:p w14:paraId="18AB8410"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06F60FFD" w14:textId="77777777" w:rsidR="00513C7D" w:rsidRPr="00D60250" w:rsidRDefault="005F6092">
            <w:pPr>
              <w:spacing w:line="360" w:lineRule="exact"/>
              <w:rPr>
                <w:rFonts w:ascii="宋体" w:cs="Times New Roman"/>
                <w:sz w:val="24"/>
                <w:szCs w:val="24"/>
              </w:rPr>
            </w:pPr>
            <w:r w:rsidRPr="00D60250">
              <w:rPr>
                <w:rFonts w:ascii="宋体" w:hAnsi="宋体" w:cs="宋体" w:hint="eastAsia"/>
                <w:kern w:val="1"/>
                <w:sz w:val="24"/>
                <w:szCs w:val="24"/>
              </w:rPr>
              <w:t>签发付款凭证后日内</w:t>
            </w:r>
          </w:p>
        </w:tc>
        <w:tc>
          <w:tcPr>
            <w:tcW w:w="1507" w:type="dxa"/>
          </w:tcPr>
          <w:p w14:paraId="28D01CE7" w14:textId="77777777" w:rsidR="00513C7D" w:rsidRPr="00D60250" w:rsidRDefault="00513C7D">
            <w:pPr>
              <w:spacing w:line="360" w:lineRule="exact"/>
              <w:rPr>
                <w:rFonts w:ascii="宋体" w:cs="Times New Roman"/>
                <w:sz w:val="24"/>
                <w:szCs w:val="24"/>
              </w:rPr>
            </w:pPr>
          </w:p>
        </w:tc>
      </w:tr>
      <w:tr w:rsidR="00FE5253" w:rsidRPr="00D60250" w14:paraId="4856C001" w14:textId="77777777">
        <w:trPr>
          <w:trHeight w:val="720"/>
          <w:jc w:val="center"/>
        </w:trPr>
        <w:tc>
          <w:tcPr>
            <w:tcW w:w="805" w:type="dxa"/>
            <w:vAlign w:val="center"/>
          </w:tcPr>
          <w:p w14:paraId="16169559"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12</w:t>
            </w:r>
          </w:p>
        </w:tc>
        <w:tc>
          <w:tcPr>
            <w:tcW w:w="2034" w:type="dxa"/>
            <w:vAlign w:val="center"/>
          </w:tcPr>
          <w:p w14:paraId="7B6C3764"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kern w:val="1"/>
                <w:sz w:val="24"/>
                <w:szCs w:val="24"/>
              </w:rPr>
              <w:t>质量保证金扣留百分比</w:t>
            </w:r>
          </w:p>
        </w:tc>
        <w:tc>
          <w:tcPr>
            <w:tcW w:w="1080" w:type="dxa"/>
            <w:vAlign w:val="center"/>
          </w:tcPr>
          <w:p w14:paraId="01960326" w14:textId="77777777" w:rsidR="00513C7D" w:rsidRPr="00D60250" w:rsidRDefault="00513C7D">
            <w:pPr>
              <w:spacing w:line="360" w:lineRule="exact"/>
              <w:jc w:val="center"/>
              <w:rPr>
                <w:rFonts w:ascii="宋体" w:cs="Times New Roman"/>
                <w:sz w:val="24"/>
                <w:szCs w:val="24"/>
              </w:rPr>
            </w:pPr>
          </w:p>
        </w:tc>
        <w:tc>
          <w:tcPr>
            <w:tcW w:w="4286" w:type="dxa"/>
            <w:vAlign w:val="center"/>
          </w:tcPr>
          <w:p w14:paraId="73037A2E" w14:textId="77777777" w:rsidR="00513C7D" w:rsidRPr="00D60250" w:rsidRDefault="005F6092">
            <w:pPr>
              <w:spacing w:line="360" w:lineRule="exact"/>
              <w:rPr>
                <w:rFonts w:ascii="宋体" w:cs="Times New Roman"/>
                <w:sz w:val="24"/>
                <w:szCs w:val="24"/>
              </w:rPr>
            </w:pPr>
            <w:r w:rsidRPr="00D60250">
              <w:rPr>
                <w:rFonts w:ascii="宋体" w:hAnsi="宋体" w:cs="宋体" w:hint="eastAsia"/>
                <w:kern w:val="1"/>
                <w:sz w:val="24"/>
                <w:szCs w:val="24"/>
              </w:rPr>
              <w:t>合同价格（结算总价）的</w:t>
            </w:r>
            <w:r w:rsidRPr="00D60250">
              <w:rPr>
                <w:rFonts w:ascii="宋体" w:hAnsi="宋体" w:cs="宋体"/>
                <w:kern w:val="1"/>
                <w:sz w:val="24"/>
                <w:szCs w:val="24"/>
              </w:rPr>
              <w:t>%</w:t>
            </w:r>
          </w:p>
        </w:tc>
        <w:tc>
          <w:tcPr>
            <w:tcW w:w="1507" w:type="dxa"/>
          </w:tcPr>
          <w:p w14:paraId="67732B73" w14:textId="77777777" w:rsidR="00513C7D" w:rsidRPr="00D60250" w:rsidRDefault="00513C7D">
            <w:pPr>
              <w:spacing w:line="360" w:lineRule="exact"/>
              <w:rPr>
                <w:rFonts w:ascii="宋体" w:cs="Times New Roman"/>
                <w:sz w:val="24"/>
                <w:szCs w:val="24"/>
              </w:rPr>
            </w:pPr>
          </w:p>
        </w:tc>
      </w:tr>
      <w:tr w:rsidR="00FE5253" w:rsidRPr="00D60250" w14:paraId="01732328" w14:textId="77777777">
        <w:trPr>
          <w:trHeight w:val="720"/>
          <w:jc w:val="center"/>
        </w:trPr>
        <w:tc>
          <w:tcPr>
            <w:tcW w:w="805" w:type="dxa"/>
            <w:vAlign w:val="center"/>
          </w:tcPr>
          <w:p w14:paraId="4310CF6A"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w:t>
            </w:r>
          </w:p>
        </w:tc>
        <w:tc>
          <w:tcPr>
            <w:tcW w:w="2034" w:type="dxa"/>
            <w:vAlign w:val="center"/>
          </w:tcPr>
          <w:p w14:paraId="76F1E24E" w14:textId="77777777" w:rsidR="00513C7D" w:rsidRPr="00D60250" w:rsidRDefault="005F6092">
            <w:pPr>
              <w:spacing w:line="360" w:lineRule="exact"/>
              <w:rPr>
                <w:rFonts w:ascii="宋体" w:cs="Times New Roman"/>
                <w:sz w:val="24"/>
                <w:szCs w:val="24"/>
              </w:rPr>
            </w:pPr>
            <w:r w:rsidRPr="00D60250">
              <w:rPr>
                <w:rFonts w:ascii="宋体" w:hAnsi="宋体" w:cs="宋体" w:hint="eastAsia"/>
                <w:sz w:val="24"/>
                <w:szCs w:val="24"/>
              </w:rPr>
              <w:t>……</w:t>
            </w:r>
          </w:p>
        </w:tc>
        <w:tc>
          <w:tcPr>
            <w:tcW w:w="1080" w:type="dxa"/>
            <w:vAlign w:val="center"/>
          </w:tcPr>
          <w:p w14:paraId="3883D182" w14:textId="77777777" w:rsidR="00513C7D" w:rsidRPr="00D60250" w:rsidRDefault="005F6092">
            <w:pPr>
              <w:spacing w:line="360" w:lineRule="exact"/>
              <w:jc w:val="center"/>
              <w:rPr>
                <w:rFonts w:ascii="宋体" w:cs="Times New Roman"/>
                <w:sz w:val="24"/>
                <w:szCs w:val="24"/>
              </w:rPr>
            </w:pPr>
            <w:r w:rsidRPr="00D60250">
              <w:rPr>
                <w:rFonts w:ascii="宋体" w:hAnsi="宋体" w:cs="宋体" w:hint="eastAsia"/>
                <w:sz w:val="24"/>
                <w:szCs w:val="24"/>
              </w:rPr>
              <w:t>……</w:t>
            </w:r>
          </w:p>
        </w:tc>
        <w:tc>
          <w:tcPr>
            <w:tcW w:w="4286" w:type="dxa"/>
            <w:vAlign w:val="center"/>
          </w:tcPr>
          <w:p w14:paraId="340935C7" w14:textId="77777777" w:rsidR="00513C7D" w:rsidRPr="00D60250" w:rsidRDefault="005F6092">
            <w:pPr>
              <w:spacing w:line="360" w:lineRule="exact"/>
              <w:rPr>
                <w:rFonts w:ascii="宋体" w:cs="Times New Roman"/>
                <w:sz w:val="24"/>
                <w:szCs w:val="24"/>
              </w:rPr>
            </w:pPr>
            <w:r w:rsidRPr="00D60250">
              <w:rPr>
                <w:rFonts w:ascii="宋体" w:hAnsi="宋体" w:cs="宋体" w:hint="eastAsia"/>
                <w:sz w:val="24"/>
                <w:szCs w:val="24"/>
              </w:rPr>
              <w:t>……</w:t>
            </w:r>
          </w:p>
        </w:tc>
        <w:tc>
          <w:tcPr>
            <w:tcW w:w="1507" w:type="dxa"/>
          </w:tcPr>
          <w:p w14:paraId="6060ED0E" w14:textId="77777777" w:rsidR="00513C7D" w:rsidRPr="00D60250" w:rsidRDefault="00513C7D">
            <w:pPr>
              <w:spacing w:line="360" w:lineRule="exact"/>
              <w:rPr>
                <w:rFonts w:ascii="宋体" w:cs="Times New Roman"/>
                <w:sz w:val="24"/>
                <w:szCs w:val="24"/>
              </w:rPr>
            </w:pPr>
          </w:p>
        </w:tc>
      </w:tr>
    </w:tbl>
    <w:p w14:paraId="39186CAE" w14:textId="77777777" w:rsidR="00513C7D" w:rsidRPr="00D60250" w:rsidRDefault="005F6092" w:rsidP="0095630B">
      <w:pPr>
        <w:pStyle w:val="CM99"/>
        <w:spacing w:beforeLines="50" w:before="156" w:after="0" w:line="480" w:lineRule="auto"/>
        <w:ind w:firstLineChars="1800" w:firstLine="4320"/>
        <w:jc w:val="both"/>
        <w:rPr>
          <w:rFonts w:cs="Times New Roman"/>
        </w:rPr>
      </w:pPr>
      <w:r w:rsidRPr="00D60250">
        <w:rPr>
          <w:rFonts w:hint="eastAsia"/>
        </w:rPr>
        <w:t>投标人：（盖单位公章）</w:t>
      </w:r>
    </w:p>
    <w:p w14:paraId="790E1D0F" w14:textId="77777777" w:rsidR="00513C7D" w:rsidRPr="00D60250" w:rsidRDefault="005F6092">
      <w:pPr>
        <w:pStyle w:val="CM99"/>
        <w:spacing w:after="0" w:line="480" w:lineRule="auto"/>
        <w:jc w:val="right"/>
        <w:rPr>
          <w:rFonts w:cs="Times New Roman"/>
        </w:rPr>
      </w:pPr>
      <w:r w:rsidRPr="00D60250">
        <w:rPr>
          <w:rFonts w:hint="eastAsia"/>
        </w:rPr>
        <w:t>法定代表人或其委托代理人：（盖章）</w:t>
      </w:r>
    </w:p>
    <w:p w14:paraId="2D7DC98D" w14:textId="77777777" w:rsidR="00513C7D" w:rsidRPr="00D60250" w:rsidRDefault="005F6092">
      <w:pPr>
        <w:pStyle w:val="Default"/>
        <w:rPr>
          <w:rFonts w:cs="Times New Roman"/>
          <w:color w:val="auto"/>
        </w:rPr>
      </w:pPr>
      <w:r w:rsidRPr="00D60250">
        <w:rPr>
          <w:rFonts w:hint="eastAsia"/>
          <w:color w:val="auto"/>
        </w:rPr>
        <w:t>注：</w:t>
      </w:r>
      <w:r w:rsidRPr="00D60250">
        <w:rPr>
          <w:rFonts w:hint="eastAsia"/>
          <w:color w:val="auto"/>
          <w:kern w:val="2"/>
        </w:rPr>
        <w:t>本附录中的项目内容、合同条款号、约定内容等由招标人或招标代理机构在编制招标文件时予以明确，投</w:t>
      </w:r>
      <w:r w:rsidRPr="00D60250">
        <w:rPr>
          <w:rFonts w:hint="eastAsia"/>
          <w:color w:val="auto"/>
        </w:rPr>
        <w:t>标人在投标文件应对此作出响应。</w:t>
      </w:r>
    </w:p>
    <w:p w14:paraId="4DA9FEDD" w14:textId="77777777" w:rsidR="00513C7D" w:rsidRPr="00D60250" w:rsidRDefault="005F6092">
      <w:pPr>
        <w:pStyle w:val="30"/>
        <w:jc w:val="center"/>
      </w:pPr>
      <w:bookmarkStart w:id="1605" w:name="_Toc130844356"/>
      <w:r w:rsidRPr="00D60250">
        <w:rPr>
          <w:rFonts w:hint="eastAsia"/>
        </w:rPr>
        <w:lastRenderedPageBreak/>
        <w:t>三、联合体协议书</w:t>
      </w:r>
      <w:bookmarkEnd w:id="1605"/>
    </w:p>
    <w:p w14:paraId="0DA3398F" w14:textId="77777777" w:rsidR="00513C7D" w:rsidRPr="00D60250" w:rsidRDefault="00513C7D">
      <w:pPr>
        <w:spacing w:line="400" w:lineRule="exact"/>
        <w:rPr>
          <w:rFonts w:ascii="宋体" w:cs="Times New Roman"/>
          <w:b/>
          <w:bCs/>
          <w:sz w:val="32"/>
          <w:szCs w:val="32"/>
        </w:rPr>
      </w:pPr>
    </w:p>
    <w:p w14:paraId="49E3CB2F" w14:textId="77777777" w:rsidR="00513C7D" w:rsidRPr="00D60250" w:rsidRDefault="005F6092">
      <w:pPr>
        <w:spacing w:line="520" w:lineRule="exact"/>
        <w:ind w:firstLineChars="200" w:firstLine="482"/>
        <w:rPr>
          <w:rFonts w:ascii="宋体" w:cs="宋体"/>
          <w:sz w:val="24"/>
          <w:szCs w:val="24"/>
        </w:rPr>
      </w:pPr>
      <w:r w:rsidRPr="00D60250">
        <w:rPr>
          <w:rFonts w:ascii="宋体" w:cs="Times New Roman" w:hint="eastAsia"/>
          <w:b/>
          <w:bCs/>
          <w:sz w:val="24"/>
          <w:szCs w:val="24"/>
          <w:u w:val="single"/>
        </w:rPr>
        <w:t xml:space="preserve">          </w:t>
      </w:r>
      <w:r w:rsidRPr="00D60250">
        <w:rPr>
          <w:rFonts w:ascii="宋体" w:cs="宋体" w:hint="eastAsia"/>
          <w:sz w:val="24"/>
          <w:szCs w:val="24"/>
        </w:rPr>
        <w:t xml:space="preserve">（所有成员单位）自愿组成 </w:t>
      </w:r>
      <w:r w:rsidRPr="00D60250">
        <w:rPr>
          <w:rFonts w:ascii="宋体" w:cs="宋体" w:hint="eastAsia"/>
          <w:sz w:val="24"/>
          <w:szCs w:val="24"/>
          <w:u w:val="single"/>
        </w:rPr>
        <w:t xml:space="preserve">（联合体名称）  </w:t>
      </w:r>
      <w:r w:rsidRPr="00D60250">
        <w:rPr>
          <w:rFonts w:ascii="宋体" w:cs="宋体" w:hint="eastAsia"/>
          <w:sz w:val="24"/>
          <w:szCs w:val="24"/>
        </w:rPr>
        <w:t>联合体，共同参加</w:t>
      </w:r>
      <w:r w:rsidRPr="00D60250">
        <w:rPr>
          <w:rFonts w:ascii="宋体" w:cs="宋体" w:hint="eastAsia"/>
          <w:sz w:val="24"/>
          <w:szCs w:val="24"/>
          <w:u w:val="single"/>
        </w:rPr>
        <w:t xml:space="preserve">     （项目名称）</w:t>
      </w:r>
      <w:r w:rsidRPr="00D60250">
        <w:rPr>
          <w:rFonts w:ascii="宋体" w:cs="宋体" w:hint="eastAsia"/>
          <w:sz w:val="24"/>
          <w:szCs w:val="24"/>
        </w:rPr>
        <w:t>工程总承包（</w:t>
      </w:r>
      <w:r w:rsidRPr="00D60250">
        <w:rPr>
          <w:rFonts w:ascii="宋体" w:cs="宋体"/>
          <w:sz w:val="24"/>
          <w:szCs w:val="24"/>
        </w:rPr>
        <w:t>EPC</w:t>
      </w:r>
      <w:r w:rsidRPr="00D60250">
        <w:rPr>
          <w:rFonts w:ascii="宋体" w:cs="宋体" w:hint="eastAsia"/>
          <w:sz w:val="24"/>
          <w:szCs w:val="24"/>
        </w:rPr>
        <w:t>）投标。现就联合体投标事宜订立如下协议。</w:t>
      </w:r>
    </w:p>
    <w:p w14:paraId="42F6B8AB"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 xml:space="preserve">   1.</w:t>
      </w:r>
      <w:r w:rsidRPr="00D60250">
        <w:rPr>
          <w:rFonts w:ascii="宋体" w:cs="宋体" w:hint="eastAsia"/>
          <w:sz w:val="24"/>
          <w:szCs w:val="24"/>
          <w:u w:val="single"/>
        </w:rPr>
        <w:t>（某成员单位名称）</w:t>
      </w:r>
      <w:r w:rsidRPr="00D60250">
        <w:rPr>
          <w:rFonts w:ascii="宋体" w:cs="宋体" w:hint="eastAsia"/>
          <w:sz w:val="24"/>
          <w:szCs w:val="24"/>
        </w:rPr>
        <w:t>为</w:t>
      </w:r>
      <w:r w:rsidRPr="00D60250">
        <w:rPr>
          <w:rFonts w:ascii="宋体" w:cs="宋体" w:hint="eastAsia"/>
          <w:sz w:val="24"/>
          <w:szCs w:val="24"/>
          <w:u w:val="single"/>
        </w:rPr>
        <w:t xml:space="preserve">              </w:t>
      </w:r>
      <w:r w:rsidRPr="00D60250">
        <w:rPr>
          <w:rFonts w:ascii="宋体" w:cs="宋体" w:hint="eastAsia"/>
          <w:sz w:val="24"/>
          <w:szCs w:val="24"/>
        </w:rPr>
        <w:t>（联合体名称）牵头人。</w:t>
      </w:r>
    </w:p>
    <w:p w14:paraId="0E1755DC"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 xml:space="preserve">   2.联合体牵头人合法代表联合体各成员负责本招标项目投标文件编制和合同谈判活动，并代表联合体提交和接收相关的资料、信息及指示，及时处理与之有关的一切事项，负责合同实施阶段的主办、组织和协调工作。</w:t>
      </w:r>
    </w:p>
    <w:p w14:paraId="30459551"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3.联合体将严格按照招标文件的各项要求，递交投标文件，履行合同，并对外承担连带责任。</w:t>
      </w:r>
    </w:p>
    <w:p w14:paraId="787E0755"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4.联合体各成员单位内部的职责分工如下：</w:t>
      </w:r>
      <w:r w:rsidRPr="00D60250">
        <w:rPr>
          <w:rFonts w:ascii="宋体" w:cs="宋体" w:hint="eastAsia"/>
          <w:sz w:val="24"/>
          <w:szCs w:val="24"/>
          <w:u w:val="single"/>
        </w:rPr>
        <w:t xml:space="preserve">                          </w:t>
      </w:r>
      <w:r w:rsidRPr="00D60250">
        <w:rPr>
          <w:rFonts w:ascii="宋体" w:cs="宋体" w:hint="eastAsia"/>
          <w:sz w:val="24"/>
          <w:szCs w:val="24"/>
        </w:rPr>
        <w:t>。</w:t>
      </w:r>
    </w:p>
    <w:p w14:paraId="15EC4FF4"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5.本协议自签署之日起生效，合同履行完毕后自动失效。</w:t>
      </w:r>
    </w:p>
    <w:p w14:paraId="25C3F1B9"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6.本协议书一式</w:t>
      </w:r>
      <w:r w:rsidRPr="00D60250">
        <w:rPr>
          <w:rFonts w:ascii="宋体" w:cs="宋体" w:hint="eastAsia"/>
          <w:sz w:val="24"/>
          <w:szCs w:val="24"/>
          <w:u w:val="single"/>
        </w:rPr>
        <w:t xml:space="preserve">     </w:t>
      </w:r>
      <w:r w:rsidRPr="00D60250">
        <w:rPr>
          <w:rFonts w:ascii="宋体" w:cs="宋体" w:hint="eastAsia"/>
          <w:sz w:val="24"/>
          <w:szCs w:val="24"/>
        </w:rPr>
        <w:t>份，联合体成员和招标人各执一份。</w:t>
      </w:r>
    </w:p>
    <w:p w14:paraId="691D14E1"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注：本协议书由委托代理人签字的，应附法定代表人签字的授权委托书。</w:t>
      </w:r>
    </w:p>
    <w:p w14:paraId="1BB6F14E"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牵头人名称（盖单位章）：</w:t>
      </w:r>
      <w:r w:rsidRPr="00D60250">
        <w:rPr>
          <w:rFonts w:ascii="宋体" w:cs="宋体" w:hint="eastAsia"/>
          <w:sz w:val="24"/>
          <w:szCs w:val="24"/>
          <w:u w:val="single"/>
        </w:rPr>
        <w:t xml:space="preserve">                                      </w:t>
      </w:r>
      <w:r w:rsidRPr="00D60250">
        <w:rPr>
          <w:rFonts w:ascii="宋体" w:cs="宋体" w:hint="eastAsia"/>
          <w:sz w:val="24"/>
          <w:szCs w:val="24"/>
        </w:rPr>
        <w:t xml:space="preserve"> </w:t>
      </w:r>
    </w:p>
    <w:p w14:paraId="5453F096"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法定代表人或其委托代理人（签字）：</w:t>
      </w:r>
      <w:r w:rsidRPr="00D60250">
        <w:rPr>
          <w:rFonts w:ascii="宋体" w:cs="宋体" w:hint="eastAsia"/>
          <w:sz w:val="24"/>
          <w:szCs w:val="24"/>
          <w:u w:val="single"/>
        </w:rPr>
        <w:t xml:space="preserve">                            </w:t>
      </w:r>
    </w:p>
    <w:p w14:paraId="33418DA0" w14:textId="77777777" w:rsidR="00513C7D" w:rsidRPr="00D60250" w:rsidRDefault="005F6092">
      <w:pPr>
        <w:spacing w:line="520" w:lineRule="exact"/>
        <w:ind w:firstLineChars="200" w:firstLine="480"/>
        <w:rPr>
          <w:rFonts w:ascii="宋体" w:cs="宋体"/>
          <w:sz w:val="24"/>
          <w:szCs w:val="24"/>
          <w:u w:val="single"/>
        </w:rPr>
      </w:pPr>
      <w:r w:rsidRPr="00D60250">
        <w:rPr>
          <w:rFonts w:ascii="宋体" w:cs="宋体" w:hint="eastAsia"/>
          <w:sz w:val="24"/>
          <w:szCs w:val="24"/>
        </w:rPr>
        <w:t>成员一名称（盖单位章）：</w:t>
      </w:r>
      <w:r w:rsidRPr="00D60250">
        <w:rPr>
          <w:rFonts w:ascii="宋体" w:cs="宋体" w:hint="eastAsia"/>
          <w:sz w:val="24"/>
          <w:szCs w:val="24"/>
          <w:u w:val="single"/>
        </w:rPr>
        <w:t xml:space="preserve">                                     </w:t>
      </w:r>
    </w:p>
    <w:p w14:paraId="74E2F283"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法定代表人或其委托代理人（签字）：</w:t>
      </w:r>
      <w:r w:rsidRPr="00D60250">
        <w:rPr>
          <w:rFonts w:ascii="宋体" w:cs="宋体" w:hint="eastAsia"/>
          <w:sz w:val="24"/>
          <w:szCs w:val="24"/>
          <w:u w:val="single"/>
        </w:rPr>
        <w:t xml:space="preserve">                           </w:t>
      </w:r>
    </w:p>
    <w:p w14:paraId="417E7F0E" w14:textId="77777777" w:rsidR="00513C7D" w:rsidRPr="00D60250" w:rsidRDefault="005F6092">
      <w:pPr>
        <w:spacing w:line="520" w:lineRule="exact"/>
        <w:ind w:firstLineChars="200" w:firstLine="480"/>
        <w:rPr>
          <w:rFonts w:ascii="宋体" w:cs="宋体"/>
          <w:sz w:val="24"/>
          <w:szCs w:val="24"/>
          <w:u w:val="single"/>
        </w:rPr>
      </w:pPr>
      <w:r w:rsidRPr="00D60250">
        <w:rPr>
          <w:rFonts w:ascii="宋体" w:cs="宋体" w:hint="eastAsia"/>
          <w:sz w:val="24"/>
          <w:szCs w:val="24"/>
        </w:rPr>
        <w:t>成员二名称（盖单位章）：</w:t>
      </w:r>
      <w:r w:rsidRPr="00D60250">
        <w:rPr>
          <w:rFonts w:ascii="宋体" w:cs="宋体" w:hint="eastAsia"/>
          <w:sz w:val="24"/>
          <w:szCs w:val="24"/>
          <w:u w:val="single"/>
        </w:rPr>
        <w:t xml:space="preserve">                                    </w:t>
      </w:r>
    </w:p>
    <w:p w14:paraId="2CDD127B" w14:textId="77777777" w:rsidR="00513C7D" w:rsidRPr="00D60250" w:rsidRDefault="005F6092">
      <w:pPr>
        <w:spacing w:line="520" w:lineRule="exact"/>
        <w:ind w:firstLineChars="200" w:firstLine="480"/>
        <w:rPr>
          <w:rFonts w:ascii="宋体" w:cs="宋体"/>
          <w:sz w:val="24"/>
          <w:szCs w:val="24"/>
        </w:rPr>
      </w:pPr>
      <w:r w:rsidRPr="00D60250">
        <w:rPr>
          <w:rFonts w:ascii="宋体" w:cs="宋体" w:hint="eastAsia"/>
          <w:sz w:val="24"/>
          <w:szCs w:val="24"/>
        </w:rPr>
        <w:t xml:space="preserve">法定代表人或其委托代理人（签字）： </w:t>
      </w:r>
      <w:r w:rsidRPr="00D60250">
        <w:rPr>
          <w:rFonts w:ascii="宋体" w:cs="宋体" w:hint="eastAsia"/>
          <w:sz w:val="24"/>
          <w:szCs w:val="24"/>
          <w:u w:val="single"/>
        </w:rPr>
        <w:t xml:space="preserve">                         </w:t>
      </w:r>
    </w:p>
    <w:p w14:paraId="381ABCB8" w14:textId="77777777" w:rsidR="00513C7D" w:rsidRPr="00D60250" w:rsidRDefault="005F6092">
      <w:pPr>
        <w:spacing w:line="520" w:lineRule="exact"/>
        <w:ind w:firstLineChars="200" w:firstLine="480"/>
        <w:rPr>
          <w:rFonts w:ascii="汉仪中秀体简" w:eastAsia="汉仪中秀体简" w:hAnsi="汉仪中秀体简" w:cs="汉仪中秀体简"/>
          <w:sz w:val="24"/>
          <w:szCs w:val="24"/>
        </w:rPr>
      </w:pPr>
      <w:r w:rsidRPr="00D60250">
        <w:rPr>
          <w:rFonts w:ascii="汉仪中秀体简" w:eastAsia="汉仪中秀体简" w:hAnsi="汉仪中秀体简" w:cs="汉仪中秀体简" w:hint="eastAsia"/>
          <w:sz w:val="24"/>
          <w:szCs w:val="24"/>
        </w:rPr>
        <w:t>……</w:t>
      </w:r>
    </w:p>
    <w:p w14:paraId="74C6B5FC" w14:textId="77777777" w:rsidR="00513C7D" w:rsidRPr="00D60250" w:rsidRDefault="00513C7D">
      <w:pPr>
        <w:spacing w:line="520" w:lineRule="exact"/>
        <w:ind w:firstLineChars="200" w:firstLine="480"/>
        <w:rPr>
          <w:rFonts w:ascii="汉仪中秀体简" w:eastAsia="汉仪中秀体简" w:hAnsi="汉仪中秀体简" w:cs="汉仪中秀体简"/>
          <w:sz w:val="24"/>
          <w:szCs w:val="24"/>
        </w:rPr>
      </w:pPr>
    </w:p>
    <w:p w14:paraId="064067E8" w14:textId="77777777" w:rsidR="00513C7D" w:rsidRPr="00D60250" w:rsidRDefault="005F6092">
      <w:pPr>
        <w:spacing w:line="520" w:lineRule="exact"/>
        <w:ind w:firstLineChars="200" w:firstLine="480"/>
        <w:rPr>
          <w:rFonts w:ascii="汉仪中秀体简" w:eastAsia="汉仪中秀体简" w:hAnsi="汉仪中秀体简" w:cs="汉仪中秀体简"/>
          <w:sz w:val="24"/>
          <w:szCs w:val="24"/>
        </w:rPr>
      </w:pPr>
      <w:r w:rsidRPr="00D60250">
        <w:rPr>
          <w:rFonts w:ascii="汉仪中秀体简" w:eastAsia="汉仪中秀体简" w:hAnsi="汉仪中秀体简" w:cs="汉仪中秀体简" w:hint="eastAsia"/>
          <w:sz w:val="24"/>
          <w:szCs w:val="24"/>
        </w:rPr>
        <w:t xml:space="preserve">                         </w:t>
      </w:r>
      <w:r w:rsidRPr="00D60250">
        <w:rPr>
          <w:rFonts w:ascii="汉仪中秀体简" w:eastAsia="汉仪中秀体简" w:hAnsi="汉仪中秀体简" w:cs="汉仪中秀体简" w:hint="eastAsia"/>
          <w:sz w:val="24"/>
          <w:szCs w:val="24"/>
          <w:u w:val="single"/>
        </w:rPr>
        <w:t xml:space="preserve">          </w:t>
      </w:r>
      <w:r w:rsidRPr="00D60250">
        <w:rPr>
          <w:rFonts w:ascii="汉仪中秀体简" w:eastAsia="汉仪中秀体简" w:hAnsi="汉仪中秀体简" w:cs="汉仪中秀体简" w:hint="eastAsia"/>
          <w:sz w:val="24"/>
          <w:szCs w:val="24"/>
        </w:rPr>
        <w:t>年</w:t>
      </w:r>
      <w:r w:rsidRPr="00D60250">
        <w:rPr>
          <w:rFonts w:ascii="汉仪中秀体简" w:eastAsia="汉仪中秀体简" w:hAnsi="汉仪中秀体简" w:cs="汉仪中秀体简" w:hint="eastAsia"/>
          <w:sz w:val="24"/>
          <w:szCs w:val="24"/>
          <w:u w:val="single"/>
        </w:rPr>
        <w:t xml:space="preserve">      </w:t>
      </w:r>
      <w:r w:rsidRPr="00D60250">
        <w:rPr>
          <w:rFonts w:ascii="汉仪中秀体简" w:eastAsia="汉仪中秀体简" w:hAnsi="汉仪中秀体简" w:cs="汉仪中秀体简" w:hint="eastAsia"/>
          <w:sz w:val="24"/>
          <w:szCs w:val="24"/>
        </w:rPr>
        <w:t>月</w:t>
      </w:r>
      <w:r w:rsidRPr="00D60250">
        <w:rPr>
          <w:rFonts w:ascii="汉仪中秀体简" w:eastAsia="汉仪中秀体简" w:hAnsi="汉仪中秀体简" w:cs="汉仪中秀体简" w:hint="eastAsia"/>
          <w:sz w:val="24"/>
          <w:szCs w:val="24"/>
          <w:u w:val="single"/>
        </w:rPr>
        <w:t xml:space="preserve">     </w:t>
      </w:r>
      <w:r w:rsidRPr="00D60250">
        <w:rPr>
          <w:rFonts w:ascii="汉仪中秀体简" w:eastAsia="汉仪中秀体简" w:hAnsi="汉仪中秀体简" w:cs="汉仪中秀体简" w:hint="eastAsia"/>
          <w:sz w:val="24"/>
          <w:szCs w:val="24"/>
        </w:rPr>
        <w:t>日</w:t>
      </w:r>
    </w:p>
    <w:p w14:paraId="6FDEDD5C" w14:textId="77777777" w:rsidR="00513C7D" w:rsidRPr="00D60250" w:rsidRDefault="00513C7D">
      <w:pPr>
        <w:ind w:firstLineChars="200" w:firstLine="480"/>
        <w:rPr>
          <w:rFonts w:ascii="宋体" w:cs="宋体"/>
          <w:sz w:val="24"/>
          <w:szCs w:val="24"/>
        </w:rPr>
      </w:pPr>
    </w:p>
    <w:p w14:paraId="53DF0776" w14:textId="77777777" w:rsidR="00513C7D" w:rsidRPr="00D60250" w:rsidRDefault="005F6092">
      <w:pPr>
        <w:pStyle w:val="30"/>
        <w:jc w:val="center"/>
      </w:pPr>
      <w:bookmarkStart w:id="1606" w:name="_Toc130844357"/>
      <w:r w:rsidRPr="00D60250">
        <w:rPr>
          <w:rFonts w:hint="eastAsia"/>
        </w:rPr>
        <w:lastRenderedPageBreak/>
        <w:t>四、其他资料</w:t>
      </w:r>
      <w:bookmarkEnd w:id="1606"/>
    </w:p>
    <w:p w14:paraId="2E2E0938" w14:textId="77777777" w:rsidR="00513C7D" w:rsidRPr="00D60250" w:rsidRDefault="00513C7D">
      <w:pPr>
        <w:spacing w:line="360" w:lineRule="auto"/>
        <w:ind w:firstLineChars="200" w:firstLine="480"/>
        <w:rPr>
          <w:rFonts w:ascii="宋体" w:cs="Times New Roman"/>
          <w:sz w:val="24"/>
          <w:szCs w:val="24"/>
        </w:rPr>
      </w:pPr>
    </w:p>
    <w:p w14:paraId="37246A88" w14:textId="77777777" w:rsidR="00513C7D" w:rsidRPr="00D60250" w:rsidRDefault="005F6092">
      <w:pPr>
        <w:spacing w:line="360" w:lineRule="auto"/>
        <w:ind w:firstLineChars="200" w:firstLine="480"/>
        <w:rPr>
          <w:rFonts w:cs="Times New Roman"/>
          <w:sz w:val="24"/>
          <w:szCs w:val="24"/>
        </w:rPr>
      </w:pPr>
      <w:r w:rsidRPr="00D60250">
        <w:rPr>
          <w:rFonts w:ascii="宋体" w:cs="宋体" w:hint="eastAsia"/>
          <w:sz w:val="24"/>
          <w:szCs w:val="24"/>
        </w:rPr>
        <w:t>说明：其他资料包括招标人要求投标人提供的其他资料和投标人认为需要提供的其他资料。投标人提供的其他资料均须加盖单位公章，否则资料无效。</w:t>
      </w:r>
    </w:p>
    <w:p w14:paraId="0B17BE4C" w14:textId="77777777" w:rsidR="00513C7D" w:rsidRPr="00D60250" w:rsidRDefault="00513C7D">
      <w:pPr>
        <w:pStyle w:val="a5"/>
        <w:rPr>
          <w:rFonts w:cs="Times New Roman"/>
        </w:rPr>
      </w:pPr>
    </w:p>
    <w:p w14:paraId="28EC29C0" w14:textId="77777777" w:rsidR="00513C7D" w:rsidRPr="00D60250" w:rsidRDefault="00513C7D">
      <w:pPr>
        <w:pStyle w:val="a5"/>
        <w:rPr>
          <w:rFonts w:cs="Times New Roman"/>
        </w:rPr>
      </w:pPr>
    </w:p>
    <w:p w14:paraId="070A70D0" w14:textId="77777777" w:rsidR="00513C7D" w:rsidRPr="00D60250" w:rsidRDefault="00513C7D">
      <w:pPr>
        <w:pStyle w:val="a5"/>
        <w:rPr>
          <w:rFonts w:cs="Times New Roman"/>
        </w:rPr>
      </w:pPr>
    </w:p>
    <w:p w14:paraId="369688AC" w14:textId="77777777" w:rsidR="00513C7D" w:rsidRPr="00D60250" w:rsidRDefault="00513C7D">
      <w:pPr>
        <w:pStyle w:val="a5"/>
        <w:rPr>
          <w:rFonts w:cs="Times New Roman"/>
        </w:rPr>
      </w:pPr>
    </w:p>
    <w:p w14:paraId="4805EF4C" w14:textId="77777777" w:rsidR="00513C7D" w:rsidRPr="00D60250" w:rsidRDefault="00513C7D">
      <w:pPr>
        <w:pStyle w:val="a5"/>
        <w:rPr>
          <w:rFonts w:cs="Times New Roman"/>
        </w:rPr>
      </w:pPr>
    </w:p>
    <w:p w14:paraId="26BA1505" w14:textId="77777777" w:rsidR="00513C7D" w:rsidRPr="00D60250" w:rsidRDefault="00513C7D">
      <w:pPr>
        <w:pStyle w:val="a5"/>
        <w:rPr>
          <w:rFonts w:cs="Times New Roman"/>
        </w:rPr>
      </w:pPr>
    </w:p>
    <w:p w14:paraId="4BC5358F" w14:textId="77777777" w:rsidR="00513C7D" w:rsidRPr="00D60250" w:rsidRDefault="00513C7D">
      <w:pPr>
        <w:pStyle w:val="a5"/>
        <w:rPr>
          <w:rFonts w:cs="Times New Roman"/>
        </w:rPr>
      </w:pPr>
    </w:p>
    <w:p w14:paraId="67A4997F" w14:textId="77777777" w:rsidR="00513C7D" w:rsidRPr="00D60250" w:rsidRDefault="00513C7D">
      <w:pPr>
        <w:pStyle w:val="a5"/>
        <w:rPr>
          <w:rFonts w:cs="Times New Roman"/>
        </w:rPr>
      </w:pPr>
    </w:p>
    <w:p w14:paraId="30A18237" w14:textId="77777777" w:rsidR="00513C7D" w:rsidRPr="00D60250" w:rsidRDefault="00513C7D">
      <w:pPr>
        <w:pStyle w:val="a5"/>
        <w:rPr>
          <w:rFonts w:cs="Times New Roman"/>
        </w:rPr>
      </w:pPr>
    </w:p>
    <w:p w14:paraId="3F0D5318" w14:textId="77777777" w:rsidR="00513C7D" w:rsidRPr="00D60250" w:rsidRDefault="00513C7D">
      <w:pPr>
        <w:pStyle w:val="a5"/>
        <w:rPr>
          <w:rFonts w:cs="Times New Roman"/>
        </w:rPr>
      </w:pPr>
    </w:p>
    <w:p w14:paraId="7D3994C2" w14:textId="77777777" w:rsidR="00513C7D" w:rsidRPr="00D60250" w:rsidRDefault="00513C7D">
      <w:pPr>
        <w:pStyle w:val="a5"/>
        <w:rPr>
          <w:rFonts w:cs="Times New Roman"/>
        </w:rPr>
      </w:pPr>
    </w:p>
    <w:p w14:paraId="250CDCE6" w14:textId="77777777" w:rsidR="00513C7D" w:rsidRPr="00D60250" w:rsidRDefault="00513C7D">
      <w:pPr>
        <w:pStyle w:val="a5"/>
        <w:rPr>
          <w:rFonts w:cs="Times New Roman"/>
        </w:rPr>
      </w:pPr>
    </w:p>
    <w:p w14:paraId="7983384C" w14:textId="77777777" w:rsidR="00513C7D" w:rsidRPr="00D60250" w:rsidRDefault="00513C7D">
      <w:pPr>
        <w:pStyle w:val="a5"/>
        <w:rPr>
          <w:rFonts w:cs="Times New Roman"/>
        </w:rPr>
      </w:pPr>
    </w:p>
    <w:p w14:paraId="3A13A628" w14:textId="77777777" w:rsidR="00513C7D" w:rsidRPr="00D60250" w:rsidRDefault="00513C7D">
      <w:pPr>
        <w:pStyle w:val="a5"/>
        <w:rPr>
          <w:rFonts w:cs="Times New Roman"/>
        </w:rPr>
      </w:pPr>
    </w:p>
    <w:p w14:paraId="1EDA31C3" w14:textId="77777777" w:rsidR="00513C7D" w:rsidRPr="00D60250" w:rsidRDefault="00513C7D">
      <w:pPr>
        <w:pStyle w:val="a5"/>
        <w:rPr>
          <w:rFonts w:cs="Times New Roman"/>
        </w:rPr>
      </w:pPr>
    </w:p>
    <w:p w14:paraId="33B3C887" w14:textId="77777777" w:rsidR="00513C7D" w:rsidRPr="00D60250" w:rsidRDefault="00513C7D">
      <w:pPr>
        <w:pStyle w:val="a5"/>
        <w:rPr>
          <w:rFonts w:cs="Times New Roman"/>
        </w:rPr>
      </w:pPr>
    </w:p>
    <w:p w14:paraId="1320AFD9" w14:textId="77777777" w:rsidR="00513C7D" w:rsidRPr="00D60250" w:rsidRDefault="00513C7D">
      <w:pPr>
        <w:pStyle w:val="a5"/>
        <w:rPr>
          <w:rFonts w:cs="Times New Roman"/>
        </w:rPr>
      </w:pPr>
    </w:p>
    <w:p w14:paraId="6806D246" w14:textId="77777777" w:rsidR="00513C7D" w:rsidRPr="00D60250" w:rsidRDefault="005F6092">
      <w:pPr>
        <w:pStyle w:val="23"/>
        <w:spacing w:after="0" w:line="720" w:lineRule="exact"/>
        <w:rPr>
          <w:rFonts w:cs="Times New Roman"/>
        </w:rPr>
      </w:pPr>
      <w:r w:rsidRPr="00D60250">
        <w:rPr>
          <w:rFonts w:cs="Times New Roman"/>
        </w:rPr>
        <w:br w:type="page"/>
      </w:r>
    </w:p>
    <w:p w14:paraId="68BDBB57" w14:textId="77777777" w:rsidR="00513C7D" w:rsidRPr="00D60250" w:rsidRDefault="005F6092">
      <w:pPr>
        <w:pStyle w:val="21"/>
        <w:numPr>
          <w:ilvl w:val="0"/>
          <w:numId w:val="13"/>
        </w:numPr>
        <w:spacing w:before="0" w:after="120" w:line="720" w:lineRule="auto"/>
        <w:jc w:val="center"/>
        <w:rPr>
          <w:rFonts w:ascii="宋体" w:eastAsia="宋体" w:hAnsi="宋体" w:cs="Times New Roman"/>
        </w:rPr>
      </w:pPr>
      <w:bookmarkStart w:id="1607" w:name="_Toc29049694"/>
      <w:bookmarkStart w:id="1608" w:name="_Toc6300"/>
      <w:r w:rsidRPr="00D60250">
        <w:rPr>
          <w:rFonts w:ascii="宋体" w:eastAsia="宋体" w:hAnsi="宋体" w:cs="宋体" w:hint="eastAsia"/>
        </w:rPr>
        <w:t xml:space="preserve"> </w:t>
      </w:r>
      <w:bookmarkStart w:id="1609" w:name="_Toc130844358"/>
      <w:r w:rsidRPr="00D60250">
        <w:rPr>
          <w:rFonts w:ascii="宋体" w:eastAsia="宋体" w:hAnsi="宋体" w:cs="宋体" w:hint="eastAsia"/>
        </w:rPr>
        <w:t>技术文件</w:t>
      </w:r>
      <w:bookmarkEnd w:id="1607"/>
      <w:bookmarkEnd w:id="1608"/>
      <w:bookmarkEnd w:id="1609"/>
    </w:p>
    <w:p w14:paraId="51C8F8BB" w14:textId="77777777" w:rsidR="00513C7D" w:rsidRPr="00D60250" w:rsidRDefault="00513C7D">
      <w:pPr>
        <w:rPr>
          <w:rFonts w:cs="Times New Roman"/>
        </w:rPr>
      </w:pPr>
    </w:p>
    <w:p w14:paraId="25FB0F01" w14:textId="77777777" w:rsidR="00513C7D" w:rsidRPr="00D60250" w:rsidRDefault="005F6092">
      <w:pPr>
        <w:pStyle w:val="aa"/>
        <w:adjustRightInd w:val="0"/>
        <w:snapToGrid w:val="0"/>
        <w:spacing w:line="360" w:lineRule="auto"/>
        <w:ind w:firstLineChars="0" w:firstLine="0"/>
        <w:jc w:val="center"/>
        <w:rPr>
          <w:rFonts w:ascii="宋体" w:cs="Times New Roman"/>
          <w:b/>
          <w:bCs/>
          <w:sz w:val="32"/>
          <w:szCs w:val="32"/>
        </w:rPr>
      </w:pPr>
      <w:r w:rsidRPr="00D60250">
        <w:rPr>
          <w:rFonts w:ascii="宋体" w:cs="宋体" w:hint="eastAsia"/>
          <w:b/>
          <w:bCs/>
          <w:sz w:val="32"/>
          <w:szCs w:val="32"/>
        </w:rPr>
        <w:t>说    明</w:t>
      </w:r>
    </w:p>
    <w:p w14:paraId="2B7B5083" w14:textId="77777777" w:rsidR="00513C7D" w:rsidRPr="00D60250" w:rsidRDefault="00513C7D">
      <w:pPr>
        <w:pStyle w:val="aa"/>
        <w:adjustRightInd w:val="0"/>
        <w:snapToGrid w:val="0"/>
        <w:spacing w:line="360" w:lineRule="auto"/>
        <w:ind w:firstLine="643"/>
        <w:jc w:val="center"/>
        <w:rPr>
          <w:rFonts w:ascii="宋体" w:cs="Times New Roman"/>
          <w:b/>
          <w:bCs/>
          <w:sz w:val="32"/>
          <w:szCs w:val="32"/>
        </w:rPr>
      </w:pPr>
    </w:p>
    <w:p w14:paraId="34CC7F71" w14:textId="77777777" w:rsidR="00513C7D" w:rsidRPr="00D90547" w:rsidRDefault="005F6092">
      <w:pPr>
        <w:tabs>
          <w:tab w:val="left" w:pos="0"/>
          <w:tab w:val="left" w:pos="567"/>
          <w:tab w:val="left" w:pos="993"/>
          <w:tab w:val="left" w:pos="1134"/>
        </w:tabs>
        <w:adjustRightInd w:val="0"/>
        <w:snapToGrid w:val="0"/>
        <w:spacing w:line="360" w:lineRule="auto"/>
        <w:ind w:firstLineChars="200" w:firstLine="480"/>
        <w:rPr>
          <w:rFonts w:ascii="宋体" w:cs="Times New Roman"/>
          <w:sz w:val="24"/>
          <w:szCs w:val="24"/>
        </w:rPr>
      </w:pPr>
      <w:r w:rsidRPr="00D60250">
        <w:rPr>
          <w:rFonts w:ascii="宋体" w:cs="宋体" w:hint="eastAsia"/>
          <w:sz w:val="24"/>
          <w:szCs w:val="24"/>
        </w:rPr>
        <w:t>招标文件要求提供《技术文件》的，《技术文件》应按照本招标文件第三章“评标办法”和本章规定的内容和格式进行编制。</w:t>
      </w:r>
    </w:p>
    <w:p w14:paraId="2441E154" w14:textId="77777777" w:rsidR="00513C7D" w:rsidRPr="00D90547" w:rsidRDefault="00513C7D">
      <w:pPr>
        <w:spacing w:line="440" w:lineRule="exact"/>
        <w:rPr>
          <w:rFonts w:eastAsia="黑体" w:cs="Times New Roman"/>
          <w:sz w:val="20"/>
          <w:szCs w:val="20"/>
        </w:rPr>
      </w:pPr>
    </w:p>
    <w:p w14:paraId="0E6E0DBD" w14:textId="77777777" w:rsidR="00513C7D" w:rsidRPr="00D90547" w:rsidRDefault="00513C7D">
      <w:pPr>
        <w:pStyle w:val="23"/>
        <w:ind w:firstLine="400"/>
        <w:rPr>
          <w:rFonts w:eastAsia="黑体" w:cs="Times New Roman"/>
          <w:sz w:val="20"/>
          <w:szCs w:val="20"/>
        </w:rPr>
      </w:pPr>
    </w:p>
    <w:p w14:paraId="2F11C44F" w14:textId="77777777" w:rsidR="00513C7D" w:rsidRPr="00D90547" w:rsidRDefault="00513C7D">
      <w:pPr>
        <w:pStyle w:val="23"/>
        <w:ind w:firstLine="400"/>
        <w:rPr>
          <w:rFonts w:eastAsia="黑体" w:cs="Times New Roman"/>
          <w:sz w:val="20"/>
          <w:szCs w:val="20"/>
        </w:rPr>
      </w:pPr>
    </w:p>
    <w:p w14:paraId="57A4CA76" w14:textId="77777777" w:rsidR="00513C7D" w:rsidRPr="00D90547" w:rsidRDefault="00513C7D">
      <w:pPr>
        <w:pStyle w:val="23"/>
        <w:ind w:firstLine="400"/>
        <w:rPr>
          <w:rFonts w:eastAsia="黑体" w:cs="Times New Roman"/>
          <w:sz w:val="20"/>
          <w:szCs w:val="20"/>
        </w:rPr>
      </w:pPr>
    </w:p>
    <w:p w14:paraId="67F800CF" w14:textId="77777777" w:rsidR="00513C7D" w:rsidRPr="00D90547" w:rsidRDefault="00513C7D">
      <w:pPr>
        <w:pStyle w:val="23"/>
        <w:ind w:firstLine="400"/>
        <w:rPr>
          <w:rFonts w:eastAsia="黑体" w:cs="Times New Roman"/>
          <w:sz w:val="20"/>
          <w:szCs w:val="20"/>
        </w:rPr>
      </w:pPr>
    </w:p>
    <w:p w14:paraId="3043ED47" w14:textId="77777777" w:rsidR="00513C7D" w:rsidRPr="00D90547" w:rsidRDefault="00513C7D">
      <w:pPr>
        <w:pStyle w:val="23"/>
        <w:ind w:firstLine="400"/>
        <w:rPr>
          <w:rFonts w:eastAsia="黑体" w:cs="Times New Roman"/>
          <w:sz w:val="20"/>
          <w:szCs w:val="20"/>
        </w:rPr>
      </w:pPr>
    </w:p>
    <w:p w14:paraId="38F27BBC" w14:textId="77777777" w:rsidR="00513C7D" w:rsidRPr="00D90547" w:rsidRDefault="00513C7D">
      <w:pPr>
        <w:pStyle w:val="a5"/>
        <w:rPr>
          <w:rFonts w:cs="Times New Roman"/>
        </w:rPr>
      </w:pPr>
    </w:p>
    <w:sectPr w:rsidR="00513C7D" w:rsidRPr="00D90547" w:rsidSect="005A2DCD">
      <w:headerReference w:type="default" r:id="rId2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6844" w14:textId="77777777" w:rsidR="008C010C" w:rsidRDefault="008C010C">
      <w:r>
        <w:separator/>
      </w:r>
    </w:p>
  </w:endnote>
  <w:endnote w:type="continuationSeparator" w:id="0">
    <w:p w14:paraId="41BB4424" w14:textId="77777777" w:rsidR="008C010C" w:rsidRDefault="008C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_x000B__x000C_">
    <w:altName w:val="Calibri"/>
    <w:charset w:val="00"/>
    <w:family w:val="auto"/>
    <w:pitch w:val="default"/>
    <w:sig w:usb0="00000000" w:usb1="00000000" w:usb2="00000000" w:usb3="00000000" w:csb0="00000001" w:csb1="00000000"/>
  </w:font>
  <w:font w:name="Noto Sans CJK JP Regular">
    <w:altName w:val="Calibri"/>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TimesNewRomanPSMT">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
    <w:altName w:val="汉仪叶叶相思体简"/>
    <w:charset w:val="00"/>
    <w:family w:val="auto"/>
    <w:pitch w:val="default"/>
    <w:sig w:usb0="00000000"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东文宋体">
    <w:altName w:val="Calibri"/>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Arial Unicode MS">
    <w:altName w:val="Arial"/>
    <w:panose1 w:val="020B0604020202020204"/>
    <w:charset w:val="00"/>
    <w:family w:val="roman"/>
    <w:pitch w:val="variable"/>
    <w:sig w:usb0="00000003" w:usb1="00000000" w:usb2="00000000" w:usb3="00000000" w:csb0="00000001" w:csb1="00000000"/>
  </w:font>
  <w:font w:name="汉仪中秀体简">
    <w:altName w:val="微软雅黑"/>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EFAB" w14:textId="77777777" w:rsidR="00AF588D" w:rsidRDefault="00AF588D">
    <w:pPr>
      <w:pStyle w:val="af9"/>
      <w:rPr>
        <w:rFonts w:cs="Times New Roman"/>
      </w:rPr>
    </w:pPr>
  </w:p>
  <w:p w14:paraId="43D3270C" w14:textId="77777777" w:rsidR="00AF588D" w:rsidRDefault="00AF588D">
    <w:pPr>
      <w:rPr>
        <w:rFonts w:cs="Times New Roman"/>
      </w:rPr>
    </w:pPr>
  </w:p>
  <w:p w14:paraId="168DCC7B" w14:textId="77777777" w:rsidR="00AF588D" w:rsidRDefault="00AF588D">
    <w:pPr>
      <w:pStyle w:val="af9"/>
      <w:rPr>
        <w:rFonts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469E" w14:textId="77777777" w:rsidR="006A374E" w:rsidRDefault="00000000">
    <w:pPr>
      <w:pStyle w:val="af9"/>
      <w:ind w:firstLine="360"/>
    </w:pPr>
    <w:r>
      <w:pict w14:anchorId="35493F56">
        <v:shapetype id="_x0000_t202" coordsize="21600,21600" o:spt="202" path="m,l,21600r21600,l21600,xe">
          <v:stroke joinstyle="miter"/>
          <v:path gradientshapeok="t" o:connecttype="rect"/>
        </v:shapetype>
        <v:shape id="文本框 25" o:spid="_x0000_s1058" type="#_x0000_t202" style="position:absolute;left:0;text-align:left;margin-left:0;margin-top:0;width:2in;height:2in;z-index:251671552;mso-wrap-style:none;mso-position-horizontal:center;mso-position-horizontal-relative:margin;v-text-anchor:top" filled="f" stroked="f">
          <v:fill o:detectmouseclick="t"/>
          <v:textbox style="mso-fit-shape-to-text:t" inset="0,0,0,0">
            <w:txbxContent>
              <w:p w14:paraId="69F679C6" w14:textId="77777777" w:rsidR="006A374E" w:rsidRDefault="006A374E">
                <w:pPr>
                  <w:pStyle w:val="af9"/>
                  <w:ind w:firstLine="56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53543"/>
      <w:docPartObj>
        <w:docPartGallery w:val="Page Numbers (Bottom of Page)"/>
        <w:docPartUnique/>
      </w:docPartObj>
    </w:sdtPr>
    <w:sdtContent>
      <w:p w14:paraId="52565AC8" w14:textId="1240EB91" w:rsidR="006A374E" w:rsidRDefault="006A374E">
        <w:pPr>
          <w:pStyle w:val="af9"/>
          <w:jc w:val="center"/>
        </w:pPr>
        <w:r>
          <w:fldChar w:fldCharType="begin"/>
        </w:r>
        <w:r>
          <w:instrText>PAGE   \* MERGEFORMAT</w:instrText>
        </w:r>
        <w:r>
          <w:fldChar w:fldCharType="separate"/>
        </w:r>
        <w:r>
          <w:rPr>
            <w:lang w:val="zh-CN"/>
          </w:rPr>
          <w:t>2</w:t>
        </w:r>
        <w:r>
          <w:fldChar w:fldCharType="end"/>
        </w:r>
      </w:p>
    </w:sdtContent>
  </w:sdt>
  <w:p w14:paraId="43A615D0" w14:textId="3FB80499" w:rsidR="006A374E" w:rsidRDefault="006A374E" w:rsidP="006A374E">
    <w:pPr>
      <w:pStyle w:val="af9"/>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1B0B" w14:textId="77777777" w:rsidR="006A374E" w:rsidRDefault="00000000">
    <w:pPr>
      <w:pStyle w:val="af9"/>
      <w:ind w:firstLine="360"/>
    </w:pPr>
    <w:r>
      <w:pict w14:anchorId="2D77DA17">
        <v:shapetype id="_x0000_t202" coordsize="21600,21600" o:spt="202" path="m,l,21600r21600,l21600,xe">
          <v:stroke joinstyle="miter"/>
          <v:path gradientshapeok="t" o:connecttype="rect"/>
        </v:shapetype>
        <v:shape id="文本框 4" o:spid="_x0000_s1057" type="#_x0000_t202" style="position:absolute;left:0;text-align:left;margin-left:0;margin-top:0;width:2in;height:2in;z-index:251670528;mso-wrap-style:none;mso-position-horizontal:center;mso-position-horizontal-relative:margin;v-text-anchor:top" filled="f" stroked="f">
          <v:fill o:detectmouseclick="t"/>
          <v:textbox style="mso-fit-shape-to-text:t" inset="0,0,0,0">
            <w:txbxContent>
              <w:p w14:paraId="3A9C2495" w14:textId="77777777" w:rsidR="006A374E" w:rsidRDefault="006A374E">
                <w:pPr>
                  <w:pStyle w:val="af9"/>
                  <w:ind w:firstLine="56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w:r>
    <w:r w:rsidR="006A374E">
      <w:rPr>
        <w:rFonts w:hint="eastAsia"/>
      </w:rPr>
      <w:t xml:space="preserve"> </w:t>
    </w:r>
    <w:r w:rsidR="006A374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9E1D" w14:textId="77777777" w:rsidR="00AF588D" w:rsidRDefault="00000000">
    <w:pPr>
      <w:pStyle w:val="af9"/>
      <w:rPr>
        <w:rFonts w:cs="Times New Roman"/>
      </w:rPr>
    </w:pPr>
    <w:r>
      <w:pict w14:anchorId="513FBAA4">
        <v:shapetype id="_x0000_t202" coordsize="21600,21600" o:spt="202" path="m,l,21600r21600,l21600,xe">
          <v:stroke joinstyle="miter"/>
          <v:path gradientshapeok="t" o:connecttype="rect"/>
        </v:shapetype>
        <v:shape id="Quad Arrow 3" o:spid="_x0000_s1038" type="#_x0000_t202" style="position:absolute;margin-left:0;margin-top:0;width:2in;height:2in;z-index:251658240;mso-wrap-style:none;mso-position-horizontal:center;mso-position-horizontal-relative:margin" o:preferrelative="t" filled="f" stroked="f">
          <v:textbox style="mso-fit-shape-to-text:t" inset="0,0,0,0">
            <w:txbxContent>
              <w:p w14:paraId="681B004C" w14:textId="77777777" w:rsidR="00AF588D" w:rsidRDefault="00AF588D">
                <w:pPr>
                  <w:snapToGrid w:val="0"/>
                  <w:rPr>
                    <w:rFonts w:cs="Times New Roman"/>
                    <w:sz w:val="18"/>
                    <w:szCs w:val="18"/>
                  </w:rP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3A21" w14:textId="77777777" w:rsidR="00AF588D" w:rsidRDefault="00AF588D">
    <w:pPr>
      <w:rPr>
        <w:rFonts w:cs="Times New Roman"/>
      </w:rPr>
    </w:pPr>
  </w:p>
  <w:p w14:paraId="5439C0D4" w14:textId="77777777" w:rsidR="00AF588D" w:rsidRDefault="00AF588D">
    <w:pPr>
      <w:pStyle w:val="af9"/>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8A4" w14:textId="77777777" w:rsidR="00AF588D" w:rsidRDefault="00000000">
    <w:pPr>
      <w:pStyle w:val="af9"/>
      <w:rPr>
        <w:rFonts w:cs="Times New Roman"/>
      </w:rPr>
    </w:pPr>
    <w:r>
      <w:pict w14:anchorId="224188ED">
        <v:shapetype id="_x0000_t202" coordsize="21600,21600" o:spt="202" path="m,l,21600r21600,l21600,xe">
          <v:stroke joinstyle="miter"/>
          <v:path gradientshapeok="t" o:connecttype="rect"/>
        </v:shapetype>
        <v:shape id="Quad Arrow 2065" o:spid="_x0000_s1037" type="#_x0000_t202" style="position:absolute;margin-left:0;margin-top:0;width:2in;height:2in;z-index:251668480;mso-wrap-style:none;mso-position-horizontal:center;mso-position-horizontal-relative:margin" o:preferrelative="t" filled="f" stroked="f">
          <v:textbox style="mso-fit-shape-to-text:t" inset="0,0,0,0">
            <w:txbxContent>
              <w:p w14:paraId="22487C6A" w14:textId="77777777" w:rsidR="00AF588D" w:rsidRDefault="00DF1128">
                <w:pPr>
                  <w:pStyle w:val="af9"/>
                </w:pPr>
                <w:r>
                  <w:fldChar w:fldCharType="begin"/>
                </w:r>
                <w:r>
                  <w:instrText xml:space="preserve"> PAGE  \* MERGEFORMAT </w:instrText>
                </w:r>
                <w:r>
                  <w:fldChar w:fldCharType="separate"/>
                </w:r>
                <w:r w:rsidR="00AF588D">
                  <w:t>1</w:t>
                </w:r>
                <w:r>
                  <w:fldChar w:fldCharType="end"/>
                </w:r>
              </w:p>
            </w:txbxContent>
          </v:textbox>
          <w10:wrap anchorx="margin"/>
        </v:shape>
      </w:pict>
    </w:r>
    <w:r>
      <w:pict w14:anchorId="472EB082">
        <v:shape id="Quad Arrow 2066" o:spid="_x0000_s1036" type="#_x0000_t202" style="position:absolute;margin-left:0;margin-top:0;width:2in;height:2in;z-index:251667456;mso-wrap-style:none;mso-position-horizontal:center;mso-position-horizontal-relative:margin" o:preferrelative="t" filled="f" stroked="f">
          <v:textbox style="mso-fit-shape-to-text:t" inset="0,0,0,0">
            <w:txbxContent>
              <w:p w14:paraId="2A4CA27E" w14:textId="77777777" w:rsidR="00AF588D" w:rsidRDefault="00AF588D">
                <w:pPr>
                  <w:snapToGrid w:val="0"/>
                  <w:rPr>
                    <w:rFonts w:cs="Times New Roman"/>
                    <w:sz w:val="18"/>
                    <w:szCs w:val="18"/>
                  </w:rP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952555"/>
      <w:docPartObj>
        <w:docPartGallery w:val="Page Numbers (Bottom of Page)"/>
        <w:docPartUnique/>
      </w:docPartObj>
    </w:sdtPr>
    <w:sdtContent>
      <w:p w14:paraId="72FDB58E" w14:textId="0B9A962B" w:rsidR="003047DC" w:rsidRDefault="003047DC">
        <w:pPr>
          <w:pStyle w:val="af9"/>
          <w:jc w:val="center"/>
        </w:pPr>
        <w:r>
          <w:fldChar w:fldCharType="begin"/>
        </w:r>
        <w:r>
          <w:instrText>PAGE   \* MERGEFORMAT</w:instrText>
        </w:r>
        <w:r>
          <w:fldChar w:fldCharType="separate"/>
        </w:r>
        <w:r>
          <w:rPr>
            <w:lang w:val="zh-CN"/>
          </w:rPr>
          <w:t>2</w:t>
        </w:r>
        <w:r>
          <w:fldChar w:fldCharType="end"/>
        </w:r>
      </w:p>
    </w:sdtContent>
  </w:sdt>
  <w:p w14:paraId="087B762D" w14:textId="4E5BC52C" w:rsidR="00AF588D" w:rsidRDefault="00AF588D">
    <w:pPr>
      <w:pStyle w:val="af9"/>
      <w:rPr>
        <w:rFonts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82BC" w14:textId="0659A69D" w:rsidR="00AF588D" w:rsidRPr="00CA7807" w:rsidRDefault="00000000" w:rsidP="00144C1E">
    <w:pPr>
      <w:jc w:val="center"/>
    </w:pPr>
    <w:r>
      <w:pict w14:anchorId="7A48FF4B">
        <v:shapetype id="_x0000_t202" coordsize="21600,21600" o:spt="202" path="m,l,21600r21600,l21600,xe">
          <v:stroke joinstyle="miter"/>
          <v:path gradientshapeok="t" o:connecttype="rect"/>
        </v:shapetype>
        <v:shape id="Quad Arrow 2063" o:spid="_x0000_s1033" type="#_x0000_t202" style="position:absolute;left:0;text-align:left;margin-left:0;margin-top:0;width:2in;height:2in;z-index:251664384;mso-wrap-style:none;mso-position-horizontal:center;mso-position-horizontal-relative:margin" o:preferrelative="t" filled="f" stroked="f">
          <v:textbox style="mso-next-textbox:#Quad Arrow 2063;mso-fit-shape-to-text:t" inset="0,0,0,0">
            <w:txbxContent>
              <w:p w14:paraId="0690B01E" w14:textId="77777777" w:rsidR="00AF588D" w:rsidRDefault="00AF588D">
                <w:pPr>
                  <w:snapToGrid w:val="0"/>
                  <w:rPr>
                    <w:rFonts w:cs="Times New Roman"/>
                    <w:sz w:val="18"/>
                    <w:szCs w:val="18"/>
                  </w:rPr>
                </w:pPr>
              </w:p>
            </w:txbxContent>
          </v:textbox>
          <w10:wrap anchorx="margin"/>
        </v:shape>
      </w:pict>
    </w:r>
    <w:r>
      <w:pict w14:anchorId="6D15D994">
        <v:shape id="Quad Arrow 2062" o:spid="_x0000_s1034" type="#_x0000_t202" style="position:absolute;left:0;text-align:left;margin-left:0;margin-top:0;width:2in;height:2in;z-index:251665408;mso-wrap-style:none;mso-position-horizontal:center;mso-position-horizontal-relative:margin" o:preferrelative="t" filled="f" stroked="f">
          <v:textbox style="mso-next-textbox:#Quad Arrow 2062;mso-fit-shape-to-text:t" inset="0,0,0,0">
            <w:txbxContent>
              <w:p w14:paraId="4AD2A97E" w14:textId="0C008250" w:rsidR="00AF588D" w:rsidRPr="00CA7807" w:rsidRDefault="00AF588D" w:rsidP="00CA7807"/>
            </w:txbxContent>
          </v:textbox>
          <w10:wrap anchorx="margin"/>
        </v:shape>
      </w:pict>
    </w:r>
    <w:r w:rsidR="00144C1E">
      <w:rPr>
        <w:rFonts w:hint="eastAsia"/>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F5B3" w14:textId="2B47C804" w:rsidR="0087729B" w:rsidRDefault="0087729B">
    <w:pPr>
      <w:pStyle w:val="af9"/>
      <w:jc w:val="center"/>
    </w:pPr>
  </w:p>
  <w:p w14:paraId="31CC0F56" w14:textId="1BC72919" w:rsidR="00AF588D" w:rsidRDefault="00144C1E" w:rsidP="00144C1E">
    <w:pPr>
      <w:pStyle w:val="af9"/>
      <w:jc w:val="center"/>
      <w:rPr>
        <w:rFonts w:cs="Times New Roman"/>
      </w:rPr>
    </w:pPr>
    <w:r>
      <w:rPr>
        <w:rFonts w:cs="Times New Roman" w:hint="eastAsia"/>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57688"/>
      <w:docPartObj>
        <w:docPartGallery w:val="Page Numbers (Bottom of Page)"/>
        <w:docPartUnique/>
      </w:docPartObj>
    </w:sdtPr>
    <w:sdtContent>
      <w:p w14:paraId="47EF4733" w14:textId="1A3FD745" w:rsidR="006B5A7E" w:rsidRDefault="006B5A7E">
        <w:pPr>
          <w:pStyle w:val="af9"/>
          <w:jc w:val="center"/>
        </w:pPr>
        <w:r>
          <w:fldChar w:fldCharType="begin"/>
        </w:r>
        <w:r>
          <w:instrText>PAGE   \* MERGEFORMAT</w:instrText>
        </w:r>
        <w:r>
          <w:fldChar w:fldCharType="separate"/>
        </w:r>
        <w:r>
          <w:rPr>
            <w:lang w:val="zh-CN"/>
          </w:rPr>
          <w:t>2</w:t>
        </w:r>
        <w:r>
          <w:fldChar w:fldCharType="end"/>
        </w:r>
      </w:p>
    </w:sdtContent>
  </w:sdt>
  <w:p w14:paraId="4FA1A18A" w14:textId="77777777" w:rsidR="00AF588D" w:rsidRDefault="00AF588D">
    <w:pPr>
      <w:pStyle w:val="af9"/>
      <w:rPr>
        <w:rFonts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4A7D" w14:textId="77777777" w:rsidR="00AF588D" w:rsidRDefault="00000000">
    <w:pPr>
      <w:pStyle w:val="af9"/>
      <w:rPr>
        <w:rFonts w:cs="Times New Roman"/>
      </w:rPr>
    </w:pPr>
    <w:r>
      <w:pict w14:anchorId="62AD051F">
        <v:shapetype id="_x0000_t202" coordsize="21600,21600" o:spt="202" path="m,l,21600r21600,l21600,xe">
          <v:stroke joinstyle="miter"/>
          <v:path gradientshapeok="t" o:connecttype="rect"/>
        </v:shapetype>
        <v:shape id="Quad Arrow 2059" o:spid="_x0000_s1028" type="#_x0000_t202" style="position:absolute;margin-left:0;margin-top:0;width:2in;height:2in;z-index:251662336;mso-wrap-style:none;mso-position-horizontal:center;mso-position-horizontal-relative:margin" o:preferrelative="t" filled="f" stroked="f">
          <v:textbox style="mso-fit-shape-to-text:t" inset="0,0,0,0">
            <w:txbxContent>
              <w:p w14:paraId="35CA0F5B" w14:textId="77777777" w:rsidR="00AF588D" w:rsidRDefault="00DF1128">
                <w:pPr>
                  <w:pStyle w:val="af9"/>
                </w:pPr>
                <w:r>
                  <w:fldChar w:fldCharType="begin"/>
                </w:r>
                <w:r>
                  <w:instrText xml:space="preserve"> PAGE  \* MERGEFORMAT </w:instrText>
                </w:r>
                <w:r>
                  <w:fldChar w:fldCharType="separate"/>
                </w:r>
                <w:r w:rsidR="00AF588D">
                  <w:rPr>
                    <w:noProof/>
                  </w:rPr>
                  <w:t>36</w:t>
                </w:r>
                <w:r>
                  <w:rPr>
                    <w:noProof/>
                  </w:rPr>
                  <w:fldChar w:fldCharType="end"/>
                </w:r>
              </w:p>
            </w:txbxContent>
          </v:textbox>
          <w10:wrap anchorx="margin"/>
        </v:shape>
      </w:pict>
    </w:r>
    <w:r>
      <w:pict w14:anchorId="22AA6814">
        <v:shape id="Quad Arrow 2060" o:spid="_x0000_s1027" type="#_x0000_t202" style="position:absolute;margin-left:0;margin-top:0;width:2in;height:2in;z-index:251661312;mso-wrap-style:none;mso-position-horizontal:center;mso-position-horizontal-relative:margin" o:preferrelative="t" filled="f" stroked="f">
          <v:textbox style="mso-fit-shape-to-text:t" inset="0,0,0,0">
            <w:txbxContent>
              <w:p w14:paraId="7C8D351C" w14:textId="77777777" w:rsidR="00AF588D" w:rsidRDefault="00AF588D">
                <w:pPr>
                  <w:snapToGrid w:val="0"/>
                  <w:rPr>
                    <w:rFonts w:cs="Times New Roman"/>
                    <w:sz w:val="18"/>
                    <w:szCs w:val="18"/>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88F5" w14:textId="77777777" w:rsidR="008C010C" w:rsidRDefault="008C010C">
      <w:r>
        <w:separator/>
      </w:r>
    </w:p>
  </w:footnote>
  <w:footnote w:type="continuationSeparator" w:id="0">
    <w:p w14:paraId="460DECCE" w14:textId="77777777" w:rsidR="008C010C" w:rsidRDefault="008C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5911" w14:textId="7ECFB229" w:rsidR="00CA7807" w:rsidRDefault="00CA7807" w:rsidP="00CA7807">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65CE" w14:textId="77777777" w:rsidR="00AF588D" w:rsidRDefault="00AF588D">
    <w:pPr>
      <w:pStyle w:val="ab"/>
      <w:pBdr>
        <w:bottom w:val="none" w:sz="0" w:space="0" w:color="auto"/>
      </w:pBdr>
      <w:rPr>
        <w:rFonts w:cs="Times New Roman"/>
      </w:rPr>
    </w:pPr>
  </w:p>
  <w:p w14:paraId="13A36CD3" w14:textId="77777777" w:rsidR="00AF588D" w:rsidRDefault="00AF588D">
    <w:pPr>
      <w:pStyle w:val="ab"/>
      <w:pBdr>
        <w:bottom w:val="none" w:sz="0" w:space="0" w:color="auto"/>
      </w:pBdr>
      <w:rPr>
        <w:rFonts w:cs="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600" w14:textId="77777777" w:rsidR="00787F18" w:rsidRDefault="00787F18">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EBC1E"/>
    <w:multiLevelType w:val="singleLevel"/>
    <w:tmpl w:val="8EFEBC1E"/>
    <w:lvl w:ilvl="0">
      <w:start w:val="1"/>
      <w:numFmt w:val="chineseCounting"/>
      <w:suff w:val="space"/>
      <w:lvlText w:val="第%1节"/>
      <w:lvlJc w:val="left"/>
      <w:rPr>
        <w:rFonts w:hint="eastAsia"/>
      </w:rPr>
    </w:lvl>
  </w:abstractNum>
  <w:abstractNum w:abstractNumId="1" w15:restartNumberingAfterBreak="0">
    <w:nsid w:val="AFEE0A92"/>
    <w:multiLevelType w:val="singleLevel"/>
    <w:tmpl w:val="AFEE0A92"/>
    <w:lvl w:ilvl="0">
      <w:start w:val="1"/>
      <w:numFmt w:val="decimal"/>
      <w:lvlText w:val="%1."/>
      <w:lvlJc w:val="left"/>
      <w:pPr>
        <w:tabs>
          <w:tab w:val="left" w:pos="312"/>
        </w:tabs>
      </w:pPr>
    </w:lvl>
  </w:abstractNum>
  <w:abstractNum w:abstractNumId="2" w15:restartNumberingAfterBreak="0">
    <w:nsid w:val="BE929293"/>
    <w:multiLevelType w:val="singleLevel"/>
    <w:tmpl w:val="BE929293"/>
    <w:lvl w:ilvl="0">
      <w:start w:val="1"/>
      <w:numFmt w:val="decimal"/>
      <w:suff w:val="space"/>
      <w:lvlText w:val="%1."/>
      <w:lvlJc w:val="left"/>
    </w:lvl>
  </w:abstractNum>
  <w:abstractNum w:abstractNumId="3" w15:restartNumberingAfterBreak="0">
    <w:nsid w:val="BF3FBBC5"/>
    <w:multiLevelType w:val="singleLevel"/>
    <w:tmpl w:val="BF3FBBC5"/>
    <w:lvl w:ilvl="0">
      <w:start w:val="1"/>
      <w:numFmt w:val="chineseCounting"/>
      <w:suff w:val="nothing"/>
      <w:lvlText w:val="%1、"/>
      <w:lvlJc w:val="left"/>
      <w:rPr>
        <w:rFonts w:hint="eastAsia"/>
      </w:rPr>
    </w:lvl>
  </w:abstractNum>
  <w:abstractNum w:abstractNumId="4" w15:restartNumberingAfterBreak="0">
    <w:nsid w:val="BFDBE5C3"/>
    <w:multiLevelType w:val="singleLevel"/>
    <w:tmpl w:val="BFDBE5C3"/>
    <w:lvl w:ilvl="0">
      <w:start w:val="1"/>
      <w:numFmt w:val="decimal"/>
      <w:suff w:val="space"/>
      <w:lvlText w:val="%1."/>
      <w:lvlJc w:val="left"/>
    </w:lvl>
  </w:abstractNum>
  <w:abstractNum w:abstractNumId="5" w15:restartNumberingAfterBreak="0">
    <w:nsid w:val="FFCC57B2"/>
    <w:multiLevelType w:val="singleLevel"/>
    <w:tmpl w:val="FFCC57B2"/>
    <w:lvl w:ilvl="0">
      <w:start w:val="1"/>
      <w:numFmt w:val="decimal"/>
      <w:suff w:val="nothing"/>
      <w:lvlText w:val="（%1）"/>
      <w:lvlJc w:val="left"/>
    </w:lvl>
  </w:abstractNum>
  <w:abstractNum w:abstractNumId="6" w15:restartNumberingAfterBreak="0">
    <w:nsid w:val="015A10FC"/>
    <w:multiLevelType w:val="hybridMultilevel"/>
    <w:tmpl w:val="31085D2A"/>
    <w:lvl w:ilvl="0" w:tplc="5310071C">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1E967D5"/>
    <w:multiLevelType w:val="multilevel"/>
    <w:tmpl w:val="01E967D5"/>
    <w:lvl w:ilvl="0">
      <w:start w:val="1"/>
      <w:numFmt w:val="chineseCountingThousand"/>
      <w:pStyle w:val="1"/>
      <w:lvlText w:val="%1、"/>
      <w:lvlJc w:val="left"/>
      <w:pPr>
        <w:ind w:left="0" w:firstLine="40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C3511D1"/>
    <w:multiLevelType w:val="hybridMultilevel"/>
    <w:tmpl w:val="9070939C"/>
    <w:lvl w:ilvl="0" w:tplc="04020D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F95A3F"/>
    <w:multiLevelType w:val="hybridMultilevel"/>
    <w:tmpl w:val="FA926084"/>
    <w:lvl w:ilvl="0" w:tplc="5C40A1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800C6"/>
    <w:multiLevelType w:val="multilevel"/>
    <w:tmpl w:val="3AA800C6"/>
    <w:lvl w:ilvl="0">
      <w:start w:val="1"/>
      <w:numFmt w:val="decimal"/>
      <w:pStyle w:val="2"/>
      <w:lvlText w:val="第%1条"/>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rFonts w:ascii="仿宋_GB2312" w:eastAsia="仿宋_GB2312" w:hint="eastAsia"/>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3CFFDAF6"/>
    <w:multiLevelType w:val="singleLevel"/>
    <w:tmpl w:val="3CFFDAF6"/>
    <w:lvl w:ilvl="0">
      <w:start w:val="1"/>
      <w:numFmt w:val="decimal"/>
      <w:suff w:val="space"/>
      <w:lvlText w:val="%1."/>
      <w:lvlJc w:val="left"/>
    </w:lvl>
  </w:abstractNum>
  <w:abstractNum w:abstractNumId="12" w15:restartNumberingAfterBreak="0">
    <w:nsid w:val="41092C98"/>
    <w:multiLevelType w:val="hybridMultilevel"/>
    <w:tmpl w:val="76D43AE4"/>
    <w:lvl w:ilvl="0" w:tplc="CA50E8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4A223D"/>
    <w:multiLevelType w:val="hybridMultilevel"/>
    <w:tmpl w:val="CAA226DC"/>
    <w:lvl w:ilvl="0" w:tplc="A3B615CE">
      <w:start w:val="3"/>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B43DCB"/>
    <w:multiLevelType w:val="multilevel"/>
    <w:tmpl w:val="59B43DCB"/>
    <w:lvl w:ilvl="0" w:tentative="1">
      <w:start w:val="1"/>
      <w:numFmt w:val="decimal"/>
      <w:lvlText w:val="%1"/>
      <w:lvlJc w:val="left"/>
      <w:pPr>
        <w:tabs>
          <w:tab w:val="left" w:pos="432"/>
        </w:tabs>
        <w:ind w:firstLine="510"/>
      </w:pPr>
      <w:rPr>
        <w:rFonts w:hint="eastAsia"/>
        <w:b/>
        <w:bCs/>
        <w:sz w:val="44"/>
        <w:szCs w:val="44"/>
      </w:rPr>
    </w:lvl>
    <w:lvl w:ilvl="1" w:tentative="1">
      <w:start w:val="1"/>
      <w:numFmt w:val="decimal"/>
      <w:lvlText w:val="%1.%2"/>
      <w:lvlJc w:val="left"/>
      <w:pPr>
        <w:tabs>
          <w:tab w:val="left" w:pos="510"/>
        </w:tabs>
        <w:ind w:firstLine="510"/>
      </w:pPr>
      <w:rPr>
        <w:rFonts w:hint="eastAsia"/>
        <w:b/>
        <w:bCs/>
        <w:sz w:val="32"/>
        <w:szCs w:val="32"/>
      </w:rPr>
    </w:lvl>
    <w:lvl w:ilvl="2" w:tentative="1">
      <w:start w:val="1"/>
      <w:numFmt w:val="decimal"/>
      <w:lvlText w:val="%1.%2.%3"/>
      <w:lvlJc w:val="left"/>
      <w:pPr>
        <w:tabs>
          <w:tab w:val="left" w:pos="510"/>
        </w:tabs>
        <w:ind w:firstLine="510"/>
      </w:pPr>
      <w:rPr>
        <w:rFonts w:hint="eastAsia"/>
        <w:b/>
        <w:bCs/>
        <w:sz w:val="28"/>
        <w:szCs w:val="28"/>
      </w:rPr>
    </w:lvl>
    <w:lvl w:ilvl="3" w:tentative="1">
      <w:start w:val="1"/>
      <w:numFmt w:val="decimal"/>
      <w:lvlText w:val="%1.%2.%3.%4"/>
      <w:lvlJc w:val="left"/>
      <w:pPr>
        <w:tabs>
          <w:tab w:val="left" w:pos="510"/>
        </w:tabs>
        <w:ind w:firstLine="510"/>
      </w:pPr>
      <w:rPr>
        <w:rFonts w:hint="eastAsia"/>
      </w:rPr>
    </w:lvl>
    <w:lvl w:ilvl="4" w:tentative="1">
      <w:start w:val="1"/>
      <w:numFmt w:val="decimal"/>
      <w:pStyle w:val="ALTZ1NormalIndentChar24"/>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15" w15:restartNumberingAfterBreak="0">
    <w:nsid w:val="5DB647B3"/>
    <w:multiLevelType w:val="singleLevel"/>
    <w:tmpl w:val="5DB647B3"/>
    <w:lvl w:ilvl="0">
      <w:start w:val="1"/>
      <w:numFmt w:val="chineseCounting"/>
      <w:suff w:val="space"/>
      <w:lvlText w:val="第%1节"/>
      <w:lvlJc w:val="left"/>
    </w:lvl>
  </w:abstractNum>
  <w:abstractNum w:abstractNumId="16" w15:restartNumberingAfterBreak="0">
    <w:nsid w:val="5DB907CD"/>
    <w:multiLevelType w:val="singleLevel"/>
    <w:tmpl w:val="5DB907CD"/>
    <w:lvl w:ilvl="0">
      <w:start w:val="1"/>
      <w:numFmt w:val="chineseCounting"/>
      <w:suff w:val="space"/>
      <w:lvlText w:val="第%1节"/>
      <w:lvlJc w:val="left"/>
    </w:lvl>
  </w:abstractNum>
  <w:abstractNum w:abstractNumId="17" w15:restartNumberingAfterBreak="0">
    <w:nsid w:val="5DEB6C8E"/>
    <w:multiLevelType w:val="singleLevel"/>
    <w:tmpl w:val="5DEB6C8E"/>
    <w:lvl w:ilvl="0">
      <w:start w:val="5"/>
      <w:numFmt w:val="decimal"/>
      <w:suff w:val="space"/>
      <w:lvlText w:val="%1."/>
      <w:lvlJc w:val="left"/>
    </w:lvl>
  </w:abstractNum>
  <w:abstractNum w:abstractNumId="18" w15:restartNumberingAfterBreak="0">
    <w:nsid w:val="5F816562"/>
    <w:multiLevelType w:val="singleLevel"/>
    <w:tmpl w:val="5F816562"/>
    <w:lvl w:ilvl="0">
      <w:start w:val="1"/>
      <w:numFmt w:val="decimal"/>
      <w:suff w:val="nothing"/>
      <w:lvlText w:val="%1."/>
      <w:lvlJc w:val="left"/>
    </w:lvl>
  </w:abstractNum>
  <w:abstractNum w:abstractNumId="19" w15:restartNumberingAfterBreak="0">
    <w:nsid w:val="5F817480"/>
    <w:multiLevelType w:val="singleLevel"/>
    <w:tmpl w:val="5F817480"/>
    <w:lvl w:ilvl="0">
      <w:start w:val="4"/>
      <w:numFmt w:val="decimal"/>
      <w:suff w:val="nothing"/>
      <w:lvlText w:val="%1."/>
      <w:lvlJc w:val="left"/>
    </w:lvl>
  </w:abstractNum>
  <w:abstractNum w:abstractNumId="20" w15:restartNumberingAfterBreak="0">
    <w:nsid w:val="621060FF"/>
    <w:multiLevelType w:val="multilevel"/>
    <w:tmpl w:val="621060FF"/>
    <w:lvl w:ilvl="0">
      <w:start w:val="1"/>
      <w:numFmt w:val="decimal"/>
      <w:lvlText w:val="第%1条"/>
      <w:lvlJc w:val="left"/>
      <w:pPr>
        <w:ind w:left="0" w:firstLine="0"/>
      </w:pPr>
    </w:lvl>
    <w:lvl w:ilvl="1">
      <w:start w:val="1"/>
      <w:numFmt w:val="decimal"/>
      <w:pStyle w:val="3"/>
      <w:lvlText w:val="%1.%2"/>
      <w:lvlJc w:val="left"/>
      <w:pPr>
        <w:ind w:left="1843" w:firstLine="0"/>
      </w:pPr>
    </w:lvl>
    <w:lvl w:ilvl="2">
      <w:start w:val="1"/>
      <w:numFmt w:val="decimal"/>
      <w:pStyle w:val="4"/>
      <w:lvlText w:val="%1.%2.%3"/>
      <w:lvlJc w:val="left"/>
      <w:pPr>
        <w:ind w:left="2126" w:firstLine="0"/>
      </w:pPr>
    </w:lvl>
    <w:lvl w:ilvl="3">
      <w:start w:val="1"/>
      <w:numFmt w:val="decimal"/>
      <w:pStyle w:val="5"/>
      <w:lvlText w:val="%1.%2.%3.%4"/>
      <w:lvlJc w:val="left"/>
      <w:pPr>
        <w:ind w:left="71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6210610A"/>
    <w:multiLevelType w:val="multilevel"/>
    <w:tmpl w:val="6210610A"/>
    <w:lvl w:ilvl="0">
      <w:start w:val="1"/>
      <w:numFmt w:val="decimal"/>
      <w:lvlText w:val="第%1条"/>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pStyle w:val="6"/>
      <w:lvlText w:val="(%5)"/>
      <w:lvlJc w:val="left"/>
      <w:pPr>
        <w:ind w:left="310" w:firstLine="400"/>
      </w:pPr>
    </w:lvl>
    <w:lvl w:ilvl="5">
      <w:start w:val="1"/>
      <w:numFmt w:val="decimal"/>
      <w:lvlText w:val="%6)"/>
      <w:lvlJc w:val="left"/>
      <w:pPr>
        <w:ind w:left="0" w:firstLine="48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62687BB6"/>
    <w:multiLevelType w:val="multilevel"/>
    <w:tmpl w:val="62687BB6"/>
    <w:lvl w:ilvl="0">
      <w:start w:val="1"/>
      <w:numFmt w:val="decimal"/>
      <w:pStyle w:val="a"/>
      <w:lvlText w:val="附件%1"/>
      <w:lvlJc w:val="left"/>
      <w:pPr>
        <w:ind w:left="3681" w:hanging="420"/>
      </w:pPr>
      <w:rPr>
        <w:sz w:val="30"/>
        <w:szCs w:val="30"/>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23" w15:restartNumberingAfterBreak="0">
    <w:nsid w:val="64A715EC"/>
    <w:multiLevelType w:val="hybridMultilevel"/>
    <w:tmpl w:val="D4AC89D8"/>
    <w:lvl w:ilvl="0" w:tplc="7668FA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87019F"/>
    <w:multiLevelType w:val="multilevel"/>
    <w:tmpl w:val="6E87019F"/>
    <w:lvl w:ilvl="0">
      <w:start w:val="1"/>
      <w:numFmt w:val="chineseCountingThousand"/>
      <w:pStyle w:val="2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73A839FC"/>
    <w:multiLevelType w:val="multilevel"/>
    <w:tmpl w:val="73A839FC"/>
    <w:lvl w:ilvl="0">
      <w:start w:val="1"/>
      <w:numFmt w:val="japaneseCounting"/>
      <w:lvlText w:val="第%1节"/>
      <w:lvlJc w:val="left"/>
      <w:pPr>
        <w:ind w:left="1500" w:hanging="108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6" w15:restartNumberingAfterBreak="0">
    <w:nsid w:val="7DDD550D"/>
    <w:multiLevelType w:val="hybridMultilevel"/>
    <w:tmpl w:val="5F583C62"/>
    <w:lvl w:ilvl="0" w:tplc="47D425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187517">
    <w:abstractNumId w:val="14"/>
  </w:num>
  <w:num w:numId="2" w16cid:durableId="1907228982">
    <w:abstractNumId w:val="15"/>
  </w:num>
  <w:num w:numId="3" w16cid:durableId="2126846781">
    <w:abstractNumId w:val="17"/>
  </w:num>
  <w:num w:numId="4" w16cid:durableId="1941405271">
    <w:abstractNumId w:val="11"/>
  </w:num>
  <w:num w:numId="5" w16cid:durableId="544172778">
    <w:abstractNumId w:val="0"/>
  </w:num>
  <w:num w:numId="6" w16cid:durableId="278148525">
    <w:abstractNumId w:val="18"/>
  </w:num>
  <w:num w:numId="7" w16cid:durableId="1962033627">
    <w:abstractNumId w:val="19"/>
  </w:num>
  <w:num w:numId="8" w16cid:durableId="2012557803">
    <w:abstractNumId w:val="5"/>
  </w:num>
  <w:num w:numId="9" w16cid:durableId="1573813603">
    <w:abstractNumId w:val="4"/>
  </w:num>
  <w:num w:numId="10" w16cid:durableId="889464325">
    <w:abstractNumId w:val="25"/>
  </w:num>
  <w:num w:numId="11" w16cid:durableId="1546016444">
    <w:abstractNumId w:val="2"/>
  </w:num>
  <w:num w:numId="12" w16cid:durableId="1808015128">
    <w:abstractNumId w:val="1"/>
  </w:num>
  <w:num w:numId="13" w16cid:durableId="1035540670">
    <w:abstractNumId w:val="16"/>
  </w:num>
  <w:num w:numId="14" w16cid:durableId="1961182322">
    <w:abstractNumId w:val="9"/>
  </w:num>
  <w:num w:numId="15" w16cid:durableId="897672171">
    <w:abstractNumId w:val="26"/>
  </w:num>
  <w:num w:numId="16" w16cid:durableId="1761411488">
    <w:abstractNumId w:val="13"/>
  </w:num>
  <w:num w:numId="17" w16cid:durableId="2123956441">
    <w:abstractNumId w:val="8"/>
  </w:num>
  <w:num w:numId="18" w16cid:durableId="1032803551">
    <w:abstractNumId w:val="6"/>
  </w:num>
  <w:num w:numId="19" w16cid:durableId="1013730301">
    <w:abstractNumId w:val="12"/>
  </w:num>
  <w:num w:numId="20" w16cid:durableId="2091849366">
    <w:abstractNumId w:val="23"/>
  </w:num>
  <w:num w:numId="21" w16cid:durableId="2174756">
    <w:abstractNumId w:val="7"/>
  </w:num>
  <w:num w:numId="22" w16cid:durableId="833255142">
    <w:abstractNumId w:val="24"/>
  </w:num>
  <w:num w:numId="23" w16cid:durableId="700470497">
    <w:abstractNumId w:val="10"/>
  </w:num>
  <w:num w:numId="24" w16cid:durableId="2083209843">
    <w:abstractNumId w:val="20"/>
  </w:num>
  <w:num w:numId="25" w16cid:durableId="1876691533">
    <w:abstractNumId w:val="21"/>
  </w:num>
  <w:num w:numId="26" w16cid:durableId="1462847370">
    <w:abstractNumId w:val="22"/>
  </w:num>
  <w:num w:numId="27" w16cid:durableId="1295598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75"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8FF7F0A6"/>
    <w:rsid w:val="93BA32B2"/>
    <w:rsid w:val="95ABAA2C"/>
    <w:rsid w:val="97F9EC9B"/>
    <w:rsid w:val="97FF8899"/>
    <w:rsid w:val="98C0D929"/>
    <w:rsid w:val="98DF284F"/>
    <w:rsid w:val="9A3D3FF8"/>
    <w:rsid w:val="9BFE0073"/>
    <w:rsid w:val="9D5E03D8"/>
    <w:rsid w:val="9DFF0FA7"/>
    <w:rsid w:val="9ECC7F94"/>
    <w:rsid w:val="9F2B8002"/>
    <w:rsid w:val="9F7DE756"/>
    <w:rsid w:val="9FA773FF"/>
    <w:rsid w:val="9FBF57EF"/>
    <w:rsid w:val="9FDD1B78"/>
    <w:rsid w:val="9FF6E218"/>
    <w:rsid w:val="A4EF7EDC"/>
    <w:rsid w:val="A7ED6225"/>
    <w:rsid w:val="A85B3243"/>
    <w:rsid w:val="AEFF1014"/>
    <w:rsid w:val="AEFFDA96"/>
    <w:rsid w:val="AF737ADA"/>
    <w:rsid w:val="AF7B09B4"/>
    <w:rsid w:val="AF9F9F85"/>
    <w:rsid w:val="AFDF93F3"/>
    <w:rsid w:val="AFF720E3"/>
    <w:rsid w:val="AFFFCD8F"/>
    <w:rsid w:val="B3FFB9DE"/>
    <w:rsid w:val="B59F24CA"/>
    <w:rsid w:val="B5EBAD9A"/>
    <w:rsid w:val="B6FC8FB7"/>
    <w:rsid w:val="B77B9E82"/>
    <w:rsid w:val="B7EE82AC"/>
    <w:rsid w:val="B7FA2E45"/>
    <w:rsid w:val="B8BBDB26"/>
    <w:rsid w:val="B9FFFE91"/>
    <w:rsid w:val="BAFBA56E"/>
    <w:rsid w:val="BAFED75C"/>
    <w:rsid w:val="BBFFC94E"/>
    <w:rsid w:val="BCED5891"/>
    <w:rsid w:val="BCFB0EA4"/>
    <w:rsid w:val="BCFF9D84"/>
    <w:rsid w:val="BD673F95"/>
    <w:rsid w:val="BD8B448E"/>
    <w:rsid w:val="BE7FFE28"/>
    <w:rsid w:val="BEDF7703"/>
    <w:rsid w:val="BEFF49C5"/>
    <w:rsid w:val="BF9FBC97"/>
    <w:rsid w:val="BFEAB040"/>
    <w:rsid w:val="BFF5114B"/>
    <w:rsid w:val="BFFB418F"/>
    <w:rsid w:val="BFFB7164"/>
    <w:rsid w:val="BFFFF372"/>
    <w:rsid w:val="BFFFF5DC"/>
    <w:rsid w:val="C0DEFC44"/>
    <w:rsid w:val="C2FA085A"/>
    <w:rsid w:val="C37C422E"/>
    <w:rsid w:val="C3F4246F"/>
    <w:rsid w:val="C5FCF598"/>
    <w:rsid w:val="C5FF153A"/>
    <w:rsid w:val="C7BB5211"/>
    <w:rsid w:val="C7BF4C98"/>
    <w:rsid w:val="C7EF4F52"/>
    <w:rsid w:val="C89BAC72"/>
    <w:rsid w:val="CB5FA030"/>
    <w:rsid w:val="CB75F32B"/>
    <w:rsid w:val="CBBF5262"/>
    <w:rsid w:val="CCF6457A"/>
    <w:rsid w:val="CCFC942B"/>
    <w:rsid w:val="CDEA07EF"/>
    <w:rsid w:val="CEF7B4C8"/>
    <w:rsid w:val="CFBFF5CA"/>
    <w:rsid w:val="CFED336F"/>
    <w:rsid w:val="CFFFCE13"/>
    <w:rsid w:val="D2DD9791"/>
    <w:rsid w:val="D43F9642"/>
    <w:rsid w:val="D4FB6D8A"/>
    <w:rsid w:val="D51FBA5A"/>
    <w:rsid w:val="D5FCDCF4"/>
    <w:rsid w:val="D7D747D7"/>
    <w:rsid w:val="D7EB054B"/>
    <w:rsid w:val="D8D60040"/>
    <w:rsid w:val="D8FBB13C"/>
    <w:rsid w:val="D92F624E"/>
    <w:rsid w:val="DA53965A"/>
    <w:rsid w:val="DB3E4FDB"/>
    <w:rsid w:val="DB5ABEF0"/>
    <w:rsid w:val="DB723873"/>
    <w:rsid w:val="DBCEE3B8"/>
    <w:rsid w:val="DBFF73A0"/>
    <w:rsid w:val="DCFF8F8A"/>
    <w:rsid w:val="DD7A4B54"/>
    <w:rsid w:val="DD9E410D"/>
    <w:rsid w:val="DDDDE8A1"/>
    <w:rsid w:val="DDFFB95A"/>
    <w:rsid w:val="DDFFCB5F"/>
    <w:rsid w:val="DE6B9A33"/>
    <w:rsid w:val="DE771268"/>
    <w:rsid w:val="DEBE256E"/>
    <w:rsid w:val="DED56A30"/>
    <w:rsid w:val="DEF5E6DA"/>
    <w:rsid w:val="DFAF8975"/>
    <w:rsid w:val="DFC3A33E"/>
    <w:rsid w:val="DFEDD91A"/>
    <w:rsid w:val="DFF79683"/>
    <w:rsid w:val="DFFA7981"/>
    <w:rsid w:val="E3EEEAD3"/>
    <w:rsid w:val="E3F7BCCC"/>
    <w:rsid w:val="E5BFAFC7"/>
    <w:rsid w:val="E6FF8F7D"/>
    <w:rsid w:val="E7FB762A"/>
    <w:rsid w:val="E8EF5D23"/>
    <w:rsid w:val="E97D5281"/>
    <w:rsid w:val="E99466FB"/>
    <w:rsid w:val="E9BF9677"/>
    <w:rsid w:val="E9DF089B"/>
    <w:rsid w:val="EA971D01"/>
    <w:rsid w:val="EA9896DB"/>
    <w:rsid w:val="EABF38F4"/>
    <w:rsid w:val="EBEF9E94"/>
    <w:rsid w:val="EBFF0594"/>
    <w:rsid w:val="EBFFF070"/>
    <w:rsid w:val="ECEE4C24"/>
    <w:rsid w:val="EDAE9F32"/>
    <w:rsid w:val="EDDF22F2"/>
    <w:rsid w:val="EDEBD859"/>
    <w:rsid w:val="EF3CC788"/>
    <w:rsid w:val="EF3F9E5D"/>
    <w:rsid w:val="EF57F1E5"/>
    <w:rsid w:val="EF62B522"/>
    <w:rsid w:val="EF7E8149"/>
    <w:rsid w:val="EFA5E845"/>
    <w:rsid w:val="EFAD9D12"/>
    <w:rsid w:val="EFBF6270"/>
    <w:rsid w:val="EFC155A2"/>
    <w:rsid w:val="EFC3A3B5"/>
    <w:rsid w:val="EFDF1F49"/>
    <w:rsid w:val="EFF688C5"/>
    <w:rsid w:val="EFFDDBF0"/>
    <w:rsid w:val="EFFFBECF"/>
    <w:rsid w:val="F27E013A"/>
    <w:rsid w:val="F37F3AC7"/>
    <w:rsid w:val="F3BDF9B8"/>
    <w:rsid w:val="F3BF12C4"/>
    <w:rsid w:val="F3D73C61"/>
    <w:rsid w:val="F4FEFAFE"/>
    <w:rsid w:val="F5FEB04F"/>
    <w:rsid w:val="F6CE58EF"/>
    <w:rsid w:val="F6F764EC"/>
    <w:rsid w:val="F7575A14"/>
    <w:rsid w:val="F7711A6A"/>
    <w:rsid w:val="F77A3280"/>
    <w:rsid w:val="F77F6436"/>
    <w:rsid w:val="F7BFCBD4"/>
    <w:rsid w:val="F7EFB177"/>
    <w:rsid w:val="F7F2299D"/>
    <w:rsid w:val="F7FD728A"/>
    <w:rsid w:val="F7FFE5EA"/>
    <w:rsid w:val="F97F59ED"/>
    <w:rsid w:val="F99F05F1"/>
    <w:rsid w:val="F9BFDD2E"/>
    <w:rsid w:val="F9BFEAAD"/>
    <w:rsid w:val="F9FF3749"/>
    <w:rsid w:val="FA4F606F"/>
    <w:rsid w:val="FACD7E70"/>
    <w:rsid w:val="FAD52E0B"/>
    <w:rsid w:val="FAEC9667"/>
    <w:rsid w:val="FAFE5AE6"/>
    <w:rsid w:val="FB5B22AB"/>
    <w:rsid w:val="FBBE50AF"/>
    <w:rsid w:val="FBDAC144"/>
    <w:rsid w:val="FBDDE0DC"/>
    <w:rsid w:val="FBF58ADA"/>
    <w:rsid w:val="FBF7A00F"/>
    <w:rsid w:val="FBFE35A7"/>
    <w:rsid w:val="FC1F44EF"/>
    <w:rsid w:val="FC6782ED"/>
    <w:rsid w:val="FC975C4D"/>
    <w:rsid w:val="FC9B5F50"/>
    <w:rsid w:val="FCEBA897"/>
    <w:rsid w:val="FD3A0B3E"/>
    <w:rsid w:val="FD7BB54F"/>
    <w:rsid w:val="FD82E89F"/>
    <w:rsid w:val="FD9F081A"/>
    <w:rsid w:val="FDBFFD9C"/>
    <w:rsid w:val="FDEB7448"/>
    <w:rsid w:val="FDEF0FB6"/>
    <w:rsid w:val="FDF3B53B"/>
    <w:rsid w:val="FDF93B60"/>
    <w:rsid w:val="FDFFE106"/>
    <w:rsid w:val="FE771A5C"/>
    <w:rsid w:val="FE8CB991"/>
    <w:rsid w:val="FEBD2E3B"/>
    <w:rsid w:val="FECFA440"/>
    <w:rsid w:val="FEEF061F"/>
    <w:rsid w:val="FEEF5CF4"/>
    <w:rsid w:val="FEFA86B8"/>
    <w:rsid w:val="FEFFD5F4"/>
    <w:rsid w:val="FF4F57C9"/>
    <w:rsid w:val="FF5F346D"/>
    <w:rsid w:val="FF7A7E09"/>
    <w:rsid w:val="FF7D4BF3"/>
    <w:rsid w:val="FF7FA606"/>
    <w:rsid w:val="FF7FAF07"/>
    <w:rsid w:val="FF9DA1CA"/>
    <w:rsid w:val="FF9F5CEE"/>
    <w:rsid w:val="FF9FFFD8"/>
    <w:rsid w:val="FFAF3D57"/>
    <w:rsid w:val="FFB52721"/>
    <w:rsid w:val="FFBB3AD8"/>
    <w:rsid w:val="FFBECC70"/>
    <w:rsid w:val="FFCF86FA"/>
    <w:rsid w:val="FFDB2FBF"/>
    <w:rsid w:val="FFE7282E"/>
    <w:rsid w:val="FFED0D7A"/>
    <w:rsid w:val="FFED7AAA"/>
    <w:rsid w:val="FFEF0278"/>
    <w:rsid w:val="FFEF674E"/>
    <w:rsid w:val="FFF650E4"/>
    <w:rsid w:val="FFF7A3A0"/>
    <w:rsid w:val="FFF7CAB8"/>
    <w:rsid w:val="FFFB3CA0"/>
    <w:rsid w:val="FFFBB005"/>
    <w:rsid w:val="FFFCA703"/>
    <w:rsid w:val="FFFD2009"/>
    <w:rsid w:val="FFFE4CC6"/>
    <w:rsid w:val="FFFF6E52"/>
    <w:rsid w:val="FFFFB382"/>
    <w:rsid w:val="00000CD3"/>
    <w:rsid w:val="00002131"/>
    <w:rsid w:val="000035C3"/>
    <w:rsid w:val="00005B5E"/>
    <w:rsid w:val="000075E2"/>
    <w:rsid w:val="00011C91"/>
    <w:rsid w:val="00012493"/>
    <w:rsid w:val="00012872"/>
    <w:rsid w:val="0001408A"/>
    <w:rsid w:val="000148D1"/>
    <w:rsid w:val="00014F30"/>
    <w:rsid w:val="00015701"/>
    <w:rsid w:val="000208EE"/>
    <w:rsid w:val="000262AE"/>
    <w:rsid w:val="000262B1"/>
    <w:rsid w:val="00027B24"/>
    <w:rsid w:val="00032859"/>
    <w:rsid w:val="00036421"/>
    <w:rsid w:val="00037680"/>
    <w:rsid w:val="00046715"/>
    <w:rsid w:val="00046758"/>
    <w:rsid w:val="00050B0D"/>
    <w:rsid w:val="00050ED2"/>
    <w:rsid w:val="000513FE"/>
    <w:rsid w:val="00052D98"/>
    <w:rsid w:val="00055E66"/>
    <w:rsid w:val="00061A28"/>
    <w:rsid w:val="00061D26"/>
    <w:rsid w:val="00062F7F"/>
    <w:rsid w:val="00064642"/>
    <w:rsid w:val="000652C8"/>
    <w:rsid w:val="00067E09"/>
    <w:rsid w:val="000719A4"/>
    <w:rsid w:val="00074811"/>
    <w:rsid w:val="000773CC"/>
    <w:rsid w:val="000848DD"/>
    <w:rsid w:val="000865B8"/>
    <w:rsid w:val="00091A44"/>
    <w:rsid w:val="00091E81"/>
    <w:rsid w:val="000A6C24"/>
    <w:rsid w:val="000B08CC"/>
    <w:rsid w:val="000B0B2A"/>
    <w:rsid w:val="000B0D77"/>
    <w:rsid w:val="000B43E1"/>
    <w:rsid w:val="000B52DB"/>
    <w:rsid w:val="000B6E2F"/>
    <w:rsid w:val="000C26A3"/>
    <w:rsid w:val="000C3125"/>
    <w:rsid w:val="000D151D"/>
    <w:rsid w:val="000D1D85"/>
    <w:rsid w:val="000D4DE4"/>
    <w:rsid w:val="000D4EF2"/>
    <w:rsid w:val="000D5333"/>
    <w:rsid w:val="000D6224"/>
    <w:rsid w:val="000D7393"/>
    <w:rsid w:val="000E07C0"/>
    <w:rsid w:val="000E0A9D"/>
    <w:rsid w:val="000E0F47"/>
    <w:rsid w:val="000E168F"/>
    <w:rsid w:val="000E60EA"/>
    <w:rsid w:val="000E64C5"/>
    <w:rsid w:val="000E75AB"/>
    <w:rsid w:val="000F47F3"/>
    <w:rsid w:val="000F4E54"/>
    <w:rsid w:val="000F6FA4"/>
    <w:rsid w:val="000F7B5E"/>
    <w:rsid w:val="001005B3"/>
    <w:rsid w:val="00100E8A"/>
    <w:rsid w:val="00103009"/>
    <w:rsid w:val="0010397B"/>
    <w:rsid w:val="00103CE9"/>
    <w:rsid w:val="001045CD"/>
    <w:rsid w:val="00104F1E"/>
    <w:rsid w:val="00110E6B"/>
    <w:rsid w:val="00111D4A"/>
    <w:rsid w:val="00112092"/>
    <w:rsid w:val="0012085B"/>
    <w:rsid w:val="00120B02"/>
    <w:rsid w:val="00123C7F"/>
    <w:rsid w:val="00125F50"/>
    <w:rsid w:val="001325AF"/>
    <w:rsid w:val="00132EB0"/>
    <w:rsid w:val="0013314F"/>
    <w:rsid w:val="0013349C"/>
    <w:rsid w:val="00134436"/>
    <w:rsid w:val="00134A1D"/>
    <w:rsid w:val="00134B6F"/>
    <w:rsid w:val="00134CE4"/>
    <w:rsid w:val="00143161"/>
    <w:rsid w:val="0014477A"/>
    <w:rsid w:val="00144832"/>
    <w:rsid w:val="00144C1E"/>
    <w:rsid w:val="00145652"/>
    <w:rsid w:val="00147C05"/>
    <w:rsid w:val="001520F0"/>
    <w:rsid w:val="001527A6"/>
    <w:rsid w:val="00152D29"/>
    <w:rsid w:val="001578CC"/>
    <w:rsid w:val="00163184"/>
    <w:rsid w:val="00164BF6"/>
    <w:rsid w:val="00165EAF"/>
    <w:rsid w:val="00172A27"/>
    <w:rsid w:val="001738A5"/>
    <w:rsid w:val="00176E29"/>
    <w:rsid w:val="0018090D"/>
    <w:rsid w:val="001836F9"/>
    <w:rsid w:val="0018638F"/>
    <w:rsid w:val="00187DE7"/>
    <w:rsid w:val="00190086"/>
    <w:rsid w:val="00192865"/>
    <w:rsid w:val="00195587"/>
    <w:rsid w:val="00197A9B"/>
    <w:rsid w:val="001A0396"/>
    <w:rsid w:val="001A1DF4"/>
    <w:rsid w:val="001A3A68"/>
    <w:rsid w:val="001A6910"/>
    <w:rsid w:val="001A7677"/>
    <w:rsid w:val="001B2629"/>
    <w:rsid w:val="001C14DD"/>
    <w:rsid w:val="001C1DED"/>
    <w:rsid w:val="001C4396"/>
    <w:rsid w:val="001D0150"/>
    <w:rsid w:val="001D09FE"/>
    <w:rsid w:val="001D6552"/>
    <w:rsid w:val="001D701D"/>
    <w:rsid w:val="001D7A4E"/>
    <w:rsid w:val="001E248A"/>
    <w:rsid w:val="001E2729"/>
    <w:rsid w:val="001E7C93"/>
    <w:rsid w:val="001F6AD4"/>
    <w:rsid w:val="001F701B"/>
    <w:rsid w:val="002001C1"/>
    <w:rsid w:val="00202638"/>
    <w:rsid w:val="002039F0"/>
    <w:rsid w:val="00205616"/>
    <w:rsid w:val="00206E57"/>
    <w:rsid w:val="00207A62"/>
    <w:rsid w:val="00213C04"/>
    <w:rsid w:val="00224705"/>
    <w:rsid w:val="0022610F"/>
    <w:rsid w:val="00226990"/>
    <w:rsid w:val="00232159"/>
    <w:rsid w:val="00234AB9"/>
    <w:rsid w:val="00242275"/>
    <w:rsid w:val="00242E1B"/>
    <w:rsid w:val="002451F7"/>
    <w:rsid w:val="0025159C"/>
    <w:rsid w:val="00251F91"/>
    <w:rsid w:val="00253461"/>
    <w:rsid w:val="00254CC3"/>
    <w:rsid w:val="00255AE4"/>
    <w:rsid w:val="00257871"/>
    <w:rsid w:val="002610EC"/>
    <w:rsid w:val="00265D54"/>
    <w:rsid w:val="00266BA2"/>
    <w:rsid w:val="002673DE"/>
    <w:rsid w:val="0027025E"/>
    <w:rsid w:val="0027078E"/>
    <w:rsid w:val="002710B6"/>
    <w:rsid w:val="00272CF8"/>
    <w:rsid w:val="00273EA0"/>
    <w:rsid w:val="00276B84"/>
    <w:rsid w:val="002813D3"/>
    <w:rsid w:val="00282175"/>
    <w:rsid w:val="002826EB"/>
    <w:rsid w:val="002844B0"/>
    <w:rsid w:val="0028563C"/>
    <w:rsid w:val="00286912"/>
    <w:rsid w:val="00290365"/>
    <w:rsid w:val="00291913"/>
    <w:rsid w:val="00295E27"/>
    <w:rsid w:val="002A013F"/>
    <w:rsid w:val="002B0FD7"/>
    <w:rsid w:val="002C146B"/>
    <w:rsid w:val="002C745F"/>
    <w:rsid w:val="002C7ED3"/>
    <w:rsid w:val="002D3BF7"/>
    <w:rsid w:val="002D5781"/>
    <w:rsid w:val="002D6453"/>
    <w:rsid w:val="002E1330"/>
    <w:rsid w:val="002E24A5"/>
    <w:rsid w:val="002E2CE8"/>
    <w:rsid w:val="002F06A1"/>
    <w:rsid w:val="002F21AE"/>
    <w:rsid w:val="002F24F5"/>
    <w:rsid w:val="00302BE8"/>
    <w:rsid w:val="00303DA3"/>
    <w:rsid w:val="0030441F"/>
    <w:rsid w:val="003047DC"/>
    <w:rsid w:val="0030782F"/>
    <w:rsid w:val="00310B4B"/>
    <w:rsid w:val="00313021"/>
    <w:rsid w:val="00314502"/>
    <w:rsid w:val="003165D4"/>
    <w:rsid w:val="003205A9"/>
    <w:rsid w:val="003238D3"/>
    <w:rsid w:val="0033203A"/>
    <w:rsid w:val="0033301F"/>
    <w:rsid w:val="003423FF"/>
    <w:rsid w:val="00342431"/>
    <w:rsid w:val="00343912"/>
    <w:rsid w:val="0034465F"/>
    <w:rsid w:val="00347EF6"/>
    <w:rsid w:val="00350363"/>
    <w:rsid w:val="00357AA6"/>
    <w:rsid w:val="00361B27"/>
    <w:rsid w:val="00361F1E"/>
    <w:rsid w:val="00362342"/>
    <w:rsid w:val="00362AA1"/>
    <w:rsid w:val="00363FFD"/>
    <w:rsid w:val="00366A04"/>
    <w:rsid w:val="003741A7"/>
    <w:rsid w:val="00374C7D"/>
    <w:rsid w:val="00384CBF"/>
    <w:rsid w:val="003874FF"/>
    <w:rsid w:val="003943A5"/>
    <w:rsid w:val="00395E01"/>
    <w:rsid w:val="003966CD"/>
    <w:rsid w:val="003A0A11"/>
    <w:rsid w:val="003A0F89"/>
    <w:rsid w:val="003A168E"/>
    <w:rsid w:val="003A370B"/>
    <w:rsid w:val="003A68DD"/>
    <w:rsid w:val="003B4003"/>
    <w:rsid w:val="003B4861"/>
    <w:rsid w:val="003B6CC1"/>
    <w:rsid w:val="003B7020"/>
    <w:rsid w:val="003B714B"/>
    <w:rsid w:val="003B72EC"/>
    <w:rsid w:val="003C0C18"/>
    <w:rsid w:val="003C10C4"/>
    <w:rsid w:val="003C3994"/>
    <w:rsid w:val="003C5ED2"/>
    <w:rsid w:val="003C6E90"/>
    <w:rsid w:val="003D33A3"/>
    <w:rsid w:val="003D44B2"/>
    <w:rsid w:val="003D5F4B"/>
    <w:rsid w:val="003E2843"/>
    <w:rsid w:val="003E509F"/>
    <w:rsid w:val="003E5E22"/>
    <w:rsid w:val="003F049F"/>
    <w:rsid w:val="003F67F0"/>
    <w:rsid w:val="003F737A"/>
    <w:rsid w:val="004024D4"/>
    <w:rsid w:val="004042A5"/>
    <w:rsid w:val="00407A4D"/>
    <w:rsid w:val="00421BCB"/>
    <w:rsid w:val="0042623F"/>
    <w:rsid w:val="0043253E"/>
    <w:rsid w:val="00433AD9"/>
    <w:rsid w:val="00444F70"/>
    <w:rsid w:val="00447FFB"/>
    <w:rsid w:val="00450A1E"/>
    <w:rsid w:val="00454A0A"/>
    <w:rsid w:val="004630BC"/>
    <w:rsid w:val="004634D0"/>
    <w:rsid w:val="00465924"/>
    <w:rsid w:val="00465A9F"/>
    <w:rsid w:val="00467967"/>
    <w:rsid w:val="00470FF5"/>
    <w:rsid w:val="004741A9"/>
    <w:rsid w:val="00476463"/>
    <w:rsid w:val="00477632"/>
    <w:rsid w:val="00483327"/>
    <w:rsid w:val="004921FD"/>
    <w:rsid w:val="004936F8"/>
    <w:rsid w:val="00495194"/>
    <w:rsid w:val="004A0462"/>
    <w:rsid w:val="004B14DE"/>
    <w:rsid w:val="004B272E"/>
    <w:rsid w:val="004B41D4"/>
    <w:rsid w:val="004B6D79"/>
    <w:rsid w:val="004C4505"/>
    <w:rsid w:val="004C57C1"/>
    <w:rsid w:val="004D1135"/>
    <w:rsid w:val="004D19B3"/>
    <w:rsid w:val="004D2631"/>
    <w:rsid w:val="004D39E7"/>
    <w:rsid w:val="004E36F6"/>
    <w:rsid w:val="004E3D42"/>
    <w:rsid w:val="004E58F0"/>
    <w:rsid w:val="004F39DF"/>
    <w:rsid w:val="004F43AF"/>
    <w:rsid w:val="004F4EA5"/>
    <w:rsid w:val="00501F12"/>
    <w:rsid w:val="005041B7"/>
    <w:rsid w:val="00504FC8"/>
    <w:rsid w:val="00513C7D"/>
    <w:rsid w:val="00515789"/>
    <w:rsid w:val="005221B0"/>
    <w:rsid w:val="00523C7D"/>
    <w:rsid w:val="00524CF2"/>
    <w:rsid w:val="00525FE5"/>
    <w:rsid w:val="00526562"/>
    <w:rsid w:val="005331F7"/>
    <w:rsid w:val="00533CCC"/>
    <w:rsid w:val="00535CC2"/>
    <w:rsid w:val="00540D7F"/>
    <w:rsid w:val="00542E27"/>
    <w:rsid w:val="0054507E"/>
    <w:rsid w:val="0054614F"/>
    <w:rsid w:val="00546418"/>
    <w:rsid w:val="00551AC7"/>
    <w:rsid w:val="005545F1"/>
    <w:rsid w:val="005566A9"/>
    <w:rsid w:val="005629D8"/>
    <w:rsid w:val="00563686"/>
    <w:rsid w:val="00566075"/>
    <w:rsid w:val="00566126"/>
    <w:rsid w:val="005712EB"/>
    <w:rsid w:val="00571C43"/>
    <w:rsid w:val="00571F86"/>
    <w:rsid w:val="00573B56"/>
    <w:rsid w:val="00575705"/>
    <w:rsid w:val="0058551D"/>
    <w:rsid w:val="00594608"/>
    <w:rsid w:val="00595180"/>
    <w:rsid w:val="00595CC9"/>
    <w:rsid w:val="0059619B"/>
    <w:rsid w:val="0059697B"/>
    <w:rsid w:val="005973E3"/>
    <w:rsid w:val="005A245A"/>
    <w:rsid w:val="005A2DCD"/>
    <w:rsid w:val="005A6E2A"/>
    <w:rsid w:val="005A7A48"/>
    <w:rsid w:val="005B18E3"/>
    <w:rsid w:val="005B2438"/>
    <w:rsid w:val="005B2729"/>
    <w:rsid w:val="005B656E"/>
    <w:rsid w:val="005D34AB"/>
    <w:rsid w:val="005E1812"/>
    <w:rsid w:val="005E52FE"/>
    <w:rsid w:val="005E6116"/>
    <w:rsid w:val="005F0BE4"/>
    <w:rsid w:val="005F3596"/>
    <w:rsid w:val="005F5F70"/>
    <w:rsid w:val="005F6092"/>
    <w:rsid w:val="00612807"/>
    <w:rsid w:val="0061302D"/>
    <w:rsid w:val="006143F3"/>
    <w:rsid w:val="00617C77"/>
    <w:rsid w:val="0062322C"/>
    <w:rsid w:val="00624564"/>
    <w:rsid w:val="0062779E"/>
    <w:rsid w:val="006317D4"/>
    <w:rsid w:val="0063295B"/>
    <w:rsid w:val="00636DA1"/>
    <w:rsid w:val="006411A3"/>
    <w:rsid w:val="006412BB"/>
    <w:rsid w:val="0064625B"/>
    <w:rsid w:val="00647054"/>
    <w:rsid w:val="00647803"/>
    <w:rsid w:val="0065136C"/>
    <w:rsid w:val="00657DBB"/>
    <w:rsid w:val="00657EAE"/>
    <w:rsid w:val="006608A4"/>
    <w:rsid w:val="00660CCC"/>
    <w:rsid w:val="00661B26"/>
    <w:rsid w:val="0066373C"/>
    <w:rsid w:val="00667BE1"/>
    <w:rsid w:val="006716CA"/>
    <w:rsid w:val="006716E4"/>
    <w:rsid w:val="00671807"/>
    <w:rsid w:val="00672B42"/>
    <w:rsid w:val="0067396D"/>
    <w:rsid w:val="00680956"/>
    <w:rsid w:val="00682BC1"/>
    <w:rsid w:val="0068317A"/>
    <w:rsid w:val="00686C24"/>
    <w:rsid w:val="00690B62"/>
    <w:rsid w:val="00695ED3"/>
    <w:rsid w:val="0069678C"/>
    <w:rsid w:val="00696B57"/>
    <w:rsid w:val="00696BE6"/>
    <w:rsid w:val="00697A1B"/>
    <w:rsid w:val="006A374E"/>
    <w:rsid w:val="006A3942"/>
    <w:rsid w:val="006A5B6F"/>
    <w:rsid w:val="006A5C14"/>
    <w:rsid w:val="006A6E35"/>
    <w:rsid w:val="006A7414"/>
    <w:rsid w:val="006B0B27"/>
    <w:rsid w:val="006B30B5"/>
    <w:rsid w:val="006B32F6"/>
    <w:rsid w:val="006B5A7E"/>
    <w:rsid w:val="006C30DA"/>
    <w:rsid w:val="006C311D"/>
    <w:rsid w:val="006C5875"/>
    <w:rsid w:val="006C5BEB"/>
    <w:rsid w:val="006D3437"/>
    <w:rsid w:val="006E0152"/>
    <w:rsid w:val="006E1B7D"/>
    <w:rsid w:val="006E3068"/>
    <w:rsid w:val="006E4127"/>
    <w:rsid w:val="006E5622"/>
    <w:rsid w:val="006E5E27"/>
    <w:rsid w:val="006F132C"/>
    <w:rsid w:val="006F3500"/>
    <w:rsid w:val="006F3A8A"/>
    <w:rsid w:val="006F3B87"/>
    <w:rsid w:val="0070751A"/>
    <w:rsid w:val="00710026"/>
    <w:rsid w:val="00716EA3"/>
    <w:rsid w:val="00731E64"/>
    <w:rsid w:val="00736B11"/>
    <w:rsid w:val="0074271A"/>
    <w:rsid w:val="007475B6"/>
    <w:rsid w:val="007507BC"/>
    <w:rsid w:val="0075428A"/>
    <w:rsid w:val="007622DB"/>
    <w:rsid w:val="0076629B"/>
    <w:rsid w:val="0076716F"/>
    <w:rsid w:val="00770B21"/>
    <w:rsid w:val="00772293"/>
    <w:rsid w:val="00772E51"/>
    <w:rsid w:val="0077363E"/>
    <w:rsid w:val="00774FB1"/>
    <w:rsid w:val="00776AAD"/>
    <w:rsid w:val="00782BCE"/>
    <w:rsid w:val="00782D63"/>
    <w:rsid w:val="00783BFD"/>
    <w:rsid w:val="00784094"/>
    <w:rsid w:val="00786411"/>
    <w:rsid w:val="00787F18"/>
    <w:rsid w:val="00790977"/>
    <w:rsid w:val="007927DA"/>
    <w:rsid w:val="00793943"/>
    <w:rsid w:val="0079442C"/>
    <w:rsid w:val="007A0215"/>
    <w:rsid w:val="007A78D9"/>
    <w:rsid w:val="007B1405"/>
    <w:rsid w:val="007B2118"/>
    <w:rsid w:val="007B22E6"/>
    <w:rsid w:val="007C2096"/>
    <w:rsid w:val="007C37A7"/>
    <w:rsid w:val="007C5395"/>
    <w:rsid w:val="007C5FDF"/>
    <w:rsid w:val="007D0AE6"/>
    <w:rsid w:val="007D0C13"/>
    <w:rsid w:val="007D4DC1"/>
    <w:rsid w:val="007D685B"/>
    <w:rsid w:val="007E12C4"/>
    <w:rsid w:val="007E19B7"/>
    <w:rsid w:val="007E501C"/>
    <w:rsid w:val="007E545C"/>
    <w:rsid w:val="007F0FC9"/>
    <w:rsid w:val="00800FD0"/>
    <w:rsid w:val="00801306"/>
    <w:rsid w:val="00803421"/>
    <w:rsid w:val="00806615"/>
    <w:rsid w:val="00810945"/>
    <w:rsid w:val="00810A38"/>
    <w:rsid w:val="00814310"/>
    <w:rsid w:val="008176EA"/>
    <w:rsid w:val="008236E7"/>
    <w:rsid w:val="0083009F"/>
    <w:rsid w:val="00836C5E"/>
    <w:rsid w:val="00840F53"/>
    <w:rsid w:val="00841E20"/>
    <w:rsid w:val="0084425F"/>
    <w:rsid w:val="008442BC"/>
    <w:rsid w:val="008449FA"/>
    <w:rsid w:val="00845FB3"/>
    <w:rsid w:val="00853645"/>
    <w:rsid w:val="00855ECA"/>
    <w:rsid w:val="008573E3"/>
    <w:rsid w:val="00861B9B"/>
    <w:rsid w:val="008625B4"/>
    <w:rsid w:val="00864920"/>
    <w:rsid w:val="00864E66"/>
    <w:rsid w:val="0086723B"/>
    <w:rsid w:val="0087014C"/>
    <w:rsid w:val="00876F0D"/>
    <w:rsid w:val="0087729B"/>
    <w:rsid w:val="00880B50"/>
    <w:rsid w:val="00883C99"/>
    <w:rsid w:val="00891D6B"/>
    <w:rsid w:val="00892028"/>
    <w:rsid w:val="008922A3"/>
    <w:rsid w:val="008A4E57"/>
    <w:rsid w:val="008B0F47"/>
    <w:rsid w:val="008B1CE5"/>
    <w:rsid w:val="008B1DCA"/>
    <w:rsid w:val="008B78C4"/>
    <w:rsid w:val="008C010C"/>
    <w:rsid w:val="008C0875"/>
    <w:rsid w:val="008C1AB3"/>
    <w:rsid w:val="008C2010"/>
    <w:rsid w:val="008C361C"/>
    <w:rsid w:val="008C4F3A"/>
    <w:rsid w:val="008C7B5E"/>
    <w:rsid w:val="008D1DBF"/>
    <w:rsid w:val="008D3AA2"/>
    <w:rsid w:val="008D3BE8"/>
    <w:rsid w:val="008D3D98"/>
    <w:rsid w:val="008D4BE4"/>
    <w:rsid w:val="008E5FAC"/>
    <w:rsid w:val="008F003C"/>
    <w:rsid w:val="008F320B"/>
    <w:rsid w:val="008F4E7A"/>
    <w:rsid w:val="008F6EE8"/>
    <w:rsid w:val="0090676B"/>
    <w:rsid w:val="00915989"/>
    <w:rsid w:val="00916772"/>
    <w:rsid w:val="009178C8"/>
    <w:rsid w:val="009239DB"/>
    <w:rsid w:val="00924E3F"/>
    <w:rsid w:val="009278F7"/>
    <w:rsid w:val="00934895"/>
    <w:rsid w:val="00935393"/>
    <w:rsid w:val="00937529"/>
    <w:rsid w:val="00944524"/>
    <w:rsid w:val="009463C5"/>
    <w:rsid w:val="00950AE2"/>
    <w:rsid w:val="00950D9A"/>
    <w:rsid w:val="00951C54"/>
    <w:rsid w:val="00955D3E"/>
    <w:rsid w:val="009561AD"/>
    <w:rsid w:val="009561C2"/>
    <w:rsid w:val="0095630B"/>
    <w:rsid w:val="0095647B"/>
    <w:rsid w:val="009605DF"/>
    <w:rsid w:val="00964418"/>
    <w:rsid w:val="009663FB"/>
    <w:rsid w:val="0096751B"/>
    <w:rsid w:val="00971982"/>
    <w:rsid w:val="009818B5"/>
    <w:rsid w:val="009842D4"/>
    <w:rsid w:val="009904BD"/>
    <w:rsid w:val="0099075A"/>
    <w:rsid w:val="00994EDE"/>
    <w:rsid w:val="009A0CA0"/>
    <w:rsid w:val="009A2B3B"/>
    <w:rsid w:val="009A5C95"/>
    <w:rsid w:val="009A5FFD"/>
    <w:rsid w:val="009A6786"/>
    <w:rsid w:val="009A7481"/>
    <w:rsid w:val="009B400D"/>
    <w:rsid w:val="009B46D6"/>
    <w:rsid w:val="009B72DB"/>
    <w:rsid w:val="009B7B45"/>
    <w:rsid w:val="009C144B"/>
    <w:rsid w:val="009C1B39"/>
    <w:rsid w:val="009C1C53"/>
    <w:rsid w:val="009C1EAC"/>
    <w:rsid w:val="009C23E3"/>
    <w:rsid w:val="009C3470"/>
    <w:rsid w:val="009C4B4D"/>
    <w:rsid w:val="009C606C"/>
    <w:rsid w:val="009D4DC5"/>
    <w:rsid w:val="009D66E0"/>
    <w:rsid w:val="009F4DAF"/>
    <w:rsid w:val="009F5125"/>
    <w:rsid w:val="009F7047"/>
    <w:rsid w:val="00A034C7"/>
    <w:rsid w:val="00A03D52"/>
    <w:rsid w:val="00A057C1"/>
    <w:rsid w:val="00A057CD"/>
    <w:rsid w:val="00A07443"/>
    <w:rsid w:val="00A10C22"/>
    <w:rsid w:val="00A11888"/>
    <w:rsid w:val="00A13522"/>
    <w:rsid w:val="00A16779"/>
    <w:rsid w:val="00A221C9"/>
    <w:rsid w:val="00A229E7"/>
    <w:rsid w:val="00A24816"/>
    <w:rsid w:val="00A24DD0"/>
    <w:rsid w:val="00A257D6"/>
    <w:rsid w:val="00A27620"/>
    <w:rsid w:val="00A27848"/>
    <w:rsid w:val="00A31AB0"/>
    <w:rsid w:val="00A349E7"/>
    <w:rsid w:val="00A34B2B"/>
    <w:rsid w:val="00A36373"/>
    <w:rsid w:val="00A36590"/>
    <w:rsid w:val="00A36C24"/>
    <w:rsid w:val="00A40EDC"/>
    <w:rsid w:val="00A41040"/>
    <w:rsid w:val="00A41A6D"/>
    <w:rsid w:val="00A50921"/>
    <w:rsid w:val="00A52EE2"/>
    <w:rsid w:val="00A53B01"/>
    <w:rsid w:val="00A60B1B"/>
    <w:rsid w:val="00A616F3"/>
    <w:rsid w:val="00A61826"/>
    <w:rsid w:val="00A65B62"/>
    <w:rsid w:val="00A717A4"/>
    <w:rsid w:val="00A718AF"/>
    <w:rsid w:val="00A72DF7"/>
    <w:rsid w:val="00A72F16"/>
    <w:rsid w:val="00A74F37"/>
    <w:rsid w:val="00A777E0"/>
    <w:rsid w:val="00A7795A"/>
    <w:rsid w:val="00A84042"/>
    <w:rsid w:val="00A85271"/>
    <w:rsid w:val="00A87DC3"/>
    <w:rsid w:val="00A94E72"/>
    <w:rsid w:val="00A96D98"/>
    <w:rsid w:val="00A97929"/>
    <w:rsid w:val="00AA0042"/>
    <w:rsid w:val="00AA2FDD"/>
    <w:rsid w:val="00AA441D"/>
    <w:rsid w:val="00AA47E6"/>
    <w:rsid w:val="00AA7063"/>
    <w:rsid w:val="00AB29E6"/>
    <w:rsid w:val="00AC063A"/>
    <w:rsid w:val="00AC1907"/>
    <w:rsid w:val="00AC4EF2"/>
    <w:rsid w:val="00AC58D3"/>
    <w:rsid w:val="00AD4EA1"/>
    <w:rsid w:val="00AE3B25"/>
    <w:rsid w:val="00AE3F01"/>
    <w:rsid w:val="00AE556B"/>
    <w:rsid w:val="00AE6E17"/>
    <w:rsid w:val="00AF20E2"/>
    <w:rsid w:val="00AF2D41"/>
    <w:rsid w:val="00AF442F"/>
    <w:rsid w:val="00AF46A8"/>
    <w:rsid w:val="00AF588D"/>
    <w:rsid w:val="00B00220"/>
    <w:rsid w:val="00B00AA4"/>
    <w:rsid w:val="00B0192C"/>
    <w:rsid w:val="00B05B0D"/>
    <w:rsid w:val="00B05DD1"/>
    <w:rsid w:val="00B0689D"/>
    <w:rsid w:val="00B07CB5"/>
    <w:rsid w:val="00B1340B"/>
    <w:rsid w:val="00B13418"/>
    <w:rsid w:val="00B16403"/>
    <w:rsid w:val="00B20EC0"/>
    <w:rsid w:val="00B2151B"/>
    <w:rsid w:val="00B22A0B"/>
    <w:rsid w:val="00B26048"/>
    <w:rsid w:val="00B269EF"/>
    <w:rsid w:val="00B32361"/>
    <w:rsid w:val="00B3383B"/>
    <w:rsid w:val="00B4086F"/>
    <w:rsid w:val="00B413AA"/>
    <w:rsid w:val="00B43C38"/>
    <w:rsid w:val="00B4626B"/>
    <w:rsid w:val="00B479B2"/>
    <w:rsid w:val="00B503A5"/>
    <w:rsid w:val="00B50CDC"/>
    <w:rsid w:val="00B51277"/>
    <w:rsid w:val="00B56865"/>
    <w:rsid w:val="00B61390"/>
    <w:rsid w:val="00B6229C"/>
    <w:rsid w:val="00B65E9B"/>
    <w:rsid w:val="00B73D92"/>
    <w:rsid w:val="00B82FEB"/>
    <w:rsid w:val="00B94B9F"/>
    <w:rsid w:val="00B94F34"/>
    <w:rsid w:val="00B96584"/>
    <w:rsid w:val="00B96B19"/>
    <w:rsid w:val="00BA3F2A"/>
    <w:rsid w:val="00BA70DE"/>
    <w:rsid w:val="00BA796D"/>
    <w:rsid w:val="00BB5AB4"/>
    <w:rsid w:val="00BB60C1"/>
    <w:rsid w:val="00BB6BC9"/>
    <w:rsid w:val="00BC0371"/>
    <w:rsid w:val="00BC3ED6"/>
    <w:rsid w:val="00BC4BC6"/>
    <w:rsid w:val="00BD2930"/>
    <w:rsid w:val="00BD549C"/>
    <w:rsid w:val="00BE09BB"/>
    <w:rsid w:val="00BE333B"/>
    <w:rsid w:val="00BE3AF4"/>
    <w:rsid w:val="00BE49F7"/>
    <w:rsid w:val="00BE4B45"/>
    <w:rsid w:val="00BE5D80"/>
    <w:rsid w:val="00C01273"/>
    <w:rsid w:val="00C02C6F"/>
    <w:rsid w:val="00C03AD6"/>
    <w:rsid w:val="00C0408C"/>
    <w:rsid w:val="00C0495D"/>
    <w:rsid w:val="00C05434"/>
    <w:rsid w:val="00C07205"/>
    <w:rsid w:val="00C105C6"/>
    <w:rsid w:val="00C13614"/>
    <w:rsid w:val="00C16665"/>
    <w:rsid w:val="00C203C3"/>
    <w:rsid w:val="00C21904"/>
    <w:rsid w:val="00C22BB8"/>
    <w:rsid w:val="00C25603"/>
    <w:rsid w:val="00C258B0"/>
    <w:rsid w:val="00C27045"/>
    <w:rsid w:val="00C33F9D"/>
    <w:rsid w:val="00C35A4C"/>
    <w:rsid w:val="00C37E1B"/>
    <w:rsid w:val="00C4248D"/>
    <w:rsid w:val="00C52DF9"/>
    <w:rsid w:val="00C53A2A"/>
    <w:rsid w:val="00C638F7"/>
    <w:rsid w:val="00C63CFD"/>
    <w:rsid w:val="00C65D7E"/>
    <w:rsid w:val="00C66D42"/>
    <w:rsid w:val="00C67DC5"/>
    <w:rsid w:val="00C7364A"/>
    <w:rsid w:val="00C75EA4"/>
    <w:rsid w:val="00C8351D"/>
    <w:rsid w:val="00C91CA4"/>
    <w:rsid w:val="00C958EF"/>
    <w:rsid w:val="00C95F50"/>
    <w:rsid w:val="00CA0601"/>
    <w:rsid w:val="00CA1E83"/>
    <w:rsid w:val="00CA7232"/>
    <w:rsid w:val="00CA7807"/>
    <w:rsid w:val="00CB28F3"/>
    <w:rsid w:val="00CB3E81"/>
    <w:rsid w:val="00CB4782"/>
    <w:rsid w:val="00CB6E6F"/>
    <w:rsid w:val="00CC2F5F"/>
    <w:rsid w:val="00CC2FDF"/>
    <w:rsid w:val="00CC3CD9"/>
    <w:rsid w:val="00CC49EC"/>
    <w:rsid w:val="00CC4E9C"/>
    <w:rsid w:val="00CC768B"/>
    <w:rsid w:val="00CC76C1"/>
    <w:rsid w:val="00CD0DFA"/>
    <w:rsid w:val="00CD4AD5"/>
    <w:rsid w:val="00CD50A7"/>
    <w:rsid w:val="00CD6031"/>
    <w:rsid w:val="00CE1719"/>
    <w:rsid w:val="00CE1E62"/>
    <w:rsid w:val="00CE4A35"/>
    <w:rsid w:val="00D00544"/>
    <w:rsid w:val="00D00DF6"/>
    <w:rsid w:val="00D00FE9"/>
    <w:rsid w:val="00D0138E"/>
    <w:rsid w:val="00D0181E"/>
    <w:rsid w:val="00D11A57"/>
    <w:rsid w:val="00D11EB0"/>
    <w:rsid w:val="00D1548F"/>
    <w:rsid w:val="00D248DA"/>
    <w:rsid w:val="00D31B48"/>
    <w:rsid w:val="00D34313"/>
    <w:rsid w:val="00D4264D"/>
    <w:rsid w:val="00D435FF"/>
    <w:rsid w:val="00D54E5D"/>
    <w:rsid w:val="00D5669F"/>
    <w:rsid w:val="00D60250"/>
    <w:rsid w:val="00D602EC"/>
    <w:rsid w:val="00D644B9"/>
    <w:rsid w:val="00D71AF8"/>
    <w:rsid w:val="00D90547"/>
    <w:rsid w:val="00D90D98"/>
    <w:rsid w:val="00D949D7"/>
    <w:rsid w:val="00D95687"/>
    <w:rsid w:val="00D96AA5"/>
    <w:rsid w:val="00DA298D"/>
    <w:rsid w:val="00DA32E5"/>
    <w:rsid w:val="00DA5C97"/>
    <w:rsid w:val="00DB1568"/>
    <w:rsid w:val="00DB3462"/>
    <w:rsid w:val="00DB5880"/>
    <w:rsid w:val="00DB7599"/>
    <w:rsid w:val="00DB7DF1"/>
    <w:rsid w:val="00DC2334"/>
    <w:rsid w:val="00DC474D"/>
    <w:rsid w:val="00DC7502"/>
    <w:rsid w:val="00DD059A"/>
    <w:rsid w:val="00DD2774"/>
    <w:rsid w:val="00DD35E8"/>
    <w:rsid w:val="00DE4295"/>
    <w:rsid w:val="00DF1128"/>
    <w:rsid w:val="00DF5609"/>
    <w:rsid w:val="00DF59C1"/>
    <w:rsid w:val="00E05055"/>
    <w:rsid w:val="00E10F87"/>
    <w:rsid w:val="00E12C28"/>
    <w:rsid w:val="00E154B0"/>
    <w:rsid w:val="00E15519"/>
    <w:rsid w:val="00E15B94"/>
    <w:rsid w:val="00E15FA7"/>
    <w:rsid w:val="00E16D6D"/>
    <w:rsid w:val="00E21387"/>
    <w:rsid w:val="00E215B6"/>
    <w:rsid w:val="00E23411"/>
    <w:rsid w:val="00E234E7"/>
    <w:rsid w:val="00E23683"/>
    <w:rsid w:val="00E25821"/>
    <w:rsid w:val="00E25FC9"/>
    <w:rsid w:val="00E263A1"/>
    <w:rsid w:val="00E30F8A"/>
    <w:rsid w:val="00E32A76"/>
    <w:rsid w:val="00E32D2D"/>
    <w:rsid w:val="00E33057"/>
    <w:rsid w:val="00E35036"/>
    <w:rsid w:val="00E42990"/>
    <w:rsid w:val="00E42E9B"/>
    <w:rsid w:val="00E473A6"/>
    <w:rsid w:val="00E523CB"/>
    <w:rsid w:val="00E54BFC"/>
    <w:rsid w:val="00E54FA8"/>
    <w:rsid w:val="00E55C3D"/>
    <w:rsid w:val="00E55C58"/>
    <w:rsid w:val="00E55FFE"/>
    <w:rsid w:val="00E5701F"/>
    <w:rsid w:val="00E57088"/>
    <w:rsid w:val="00E60967"/>
    <w:rsid w:val="00E60BFD"/>
    <w:rsid w:val="00E626E7"/>
    <w:rsid w:val="00E63C51"/>
    <w:rsid w:val="00E655C9"/>
    <w:rsid w:val="00E6646B"/>
    <w:rsid w:val="00E66745"/>
    <w:rsid w:val="00E70612"/>
    <w:rsid w:val="00E70A09"/>
    <w:rsid w:val="00E72706"/>
    <w:rsid w:val="00E73F3A"/>
    <w:rsid w:val="00E7406A"/>
    <w:rsid w:val="00E8589A"/>
    <w:rsid w:val="00E87756"/>
    <w:rsid w:val="00E9295E"/>
    <w:rsid w:val="00E934A9"/>
    <w:rsid w:val="00E93BCD"/>
    <w:rsid w:val="00E971FC"/>
    <w:rsid w:val="00EA061F"/>
    <w:rsid w:val="00EA3984"/>
    <w:rsid w:val="00EA3C14"/>
    <w:rsid w:val="00EA5167"/>
    <w:rsid w:val="00EB4C07"/>
    <w:rsid w:val="00EC1F20"/>
    <w:rsid w:val="00EC45DF"/>
    <w:rsid w:val="00ED0ED6"/>
    <w:rsid w:val="00ED1A5A"/>
    <w:rsid w:val="00ED1E5A"/>
    <w:rsid w:val="00ED5646"/>
    <w:rsid w:val="00ED738A"/>
    <w:rsid w:val="00EE0C7D"/>
    <w:rsid w:val="00EE13E0"/>
    <w:rsid w:val="00EE3BA8"/>
    <w:rsid w:val="00EE504A"/>
    <w:rsid w:val="00EE507A"/>
    <w:rsid w:val="00EE56D0"/>
    <w:rsid w:val="00EE6956"/>
    <w:rsid w:val="00EF03C7"/>
    <w:rsid w:val="00EF083A"/>
    <w:rsid w:val="00EF47D9"/>
    <w:rsid w:val="00EF4DF1"/>
    <w:rsid w:val="00EF59C8"/>
    <w:rsid w:val="00F0070A"/>
    <w:rsid w:val="00F029E1"/>
    <w:rsid w:val="00F04FD4"/>
    <w:rsid w:val="00F15705"/>
    <w:rsid w:val="00F205A7"/>
    <w:rsid w:val="00F20C1C"/>
    <w:rsid w:val="00F2274F"/>
    <w:rsid w:val="00F22D9A"/>
    <w:rsid w:val="00F232BA"/>
    <w:rsid w:val="00F238C8"/>
    <w:rsid w:val="00F25960"/>
    <w:rsid w:val="00F275F9"/>
    <w:rsid w:val="00F31E08"/>
    <w:rsid w:val="00F3406D"/>
    <w:rsid w:val="00F36001"/>
    <w:rsid w:val="00F36343"/>
    <w:rsid w:val="00F36EE7"/>
    <w:rsid w:val="00F444AB"/>
    <w:rsid w:val="00F44864"/>
    <w:rsid w:val="00F45D7F"/>
    <w:rsid w:val="00F53385"/>
    <w:rsid w:val="00F55844"/>
    <w:rsid w:val="00F6689C"/>
    <w:rsid w:val="00F66905"/>
    <w:rsid w:val="00F71F37"/>
    <w:rsid w:val="00F743FF"/>
    <w:rsid w:val="00F757C8"/>
    <w:rsid w:val="00F75D56"/>
    <w:rsid w:val="00F7703A"/>
    <w:rsid w:val="00F801E7"/>
    <w:rsid w:val="00F967A1"/>
    <w:rsid w:val="00F96CAF"/>
    <w:rsid w:val="00FA0892"/>
    <w:rsid w:val="00FA233B"/>
    <w:rsid w:val="00FA2D2E"/>
    <w:rsid w:val="00FA5139"/>
    <w:rsid w:val="00FB1BCE"/>
    <w:rsid w:val="00FB266E"/>
    <w:rsid w:val="00FB2DF5"/>
    <w:rsid w:val="00FB4D14"/>
    <w:rsid w:val="00FB5566"/>
    <w:rsid w:val="00FB66A2"/>
    <w:rsid w:val="00FC394E"/>
    <w:rsid w:val="00FC3F99"/>
    <w:rsid w:val="00FC7FA9"/>
    <w:rsid w:val="00FD4886"/>
    <w:rsid w:val="00FD504C"/>
    <w:rsid w:val="00FE074E"/>
    <w:rsid w:val="00FE1A53"/>
    <w:rsid w:val="00FE2F4D"/>
    <w:rsid w:val="00FE5253"/>
    <w:rsid w:val="00FE6FDD"/>
    <w:rsid w:val="00FE7AD1"/>
    <w:rsid w:val="00FE7BA7"/>
    <w:rsid w:val="00FF0ED8"/>
    <w:rsid w:val="00FF6F53"/>
    <w:rsid w:val="01656CCB"/>
    <w:rsid w:val="017E3114"/>
    <w:rsid w:val="01C744FB"/>
    <w:rsid w:val="01D774BD"/>
    <w:rsid w:val="01E757E7"/>
    <w:rsid w:val="02290163"/>
    <w:rsid w:val="023250E7"/>
    <w:rsid w:val="024C4754"/>
    <w:rsid w:val="025F4535"/>
    <w:rsid w:val="026C5DA5"/>
    <w:rsid w:val="02727F50"/>
    <w:rsid w:val="035B54FF"/>
    <w:rsid w:val="03747A3A"/>
    <w:rsid w:val="03F76F63"/>
    <w:rsid w:val="042B0DF0"/>
    <w:rsid w:val="047D191B"/>
    <w:rsid w:val="04A95F40"/>
    <w:rsid w:val="04BD0CD5"/>
    <w:rsid w:val="04DC7A99"/>
    <w:rsid w:val="04E35692"/>
    <w:rsid w:val="05200431"/>
    <w:rsid w:val="0587085B"/>
    <w:rsid w:val="05B2286C"/>
    <w:rsid w:val="05C001C0"/>
    <w:rsid w:val="05E52009"/>
    <w:rsid w:val="067E2EB5"/>
    <w:rsid w:val="068171D7"/>
    <w:rsid w:val="06D0627E"/>
    <w:rsid w:val="074E7D0A"/>
    <w:rsid w:val="0761699B"/>
    <w:rsid w:val="07A04291"/>
    <w:rsid w:val="07A421B8"/>
    <w:rsid w:val="07BF0D95"/>
    <w:rsid w:val="08636924"/>
    <w:rsid w:val="086552D4"/>
    <w:rsid w:val="08681DCB"/>
    <w:rsid w:val="089B190E"/>
    <w:rsid w:val="08C7705B"/>
    <w:rsid w:val="08DB17CC"/>
    <w:rsid w:val="08F42119"/>
    <w:rsid w:val="09215687"/>
    <w:rsid w:val="094F7195"/>
    <w:rsid w:val="09FD62EE"/>
    <w:rsid w:val="0A6C7C27"/>
    <w:rsid w:val="0AB64048"/>
    <w:rsid w:val="0AC018B0"/>
    <w:rsid w:val="0AC515BB"/>
    <w:rsid w:val="0AD61855"/>
    <w:rsid w:val="0AED70CB"/>
    <w:rsid w:val="0B5C73BF"/>
    <w:rsid w:val="0BCA7C48"/>
    <w:rsid w:val="0C62485F"/>
    <w:rsid w:val="0C8A6B6A"/>
    <w:rsid w:val="0D200115"/>
    <w:rsid w:val="0D743422"/>
    <w:rsid w:val="0D78289E"/>
    <w:rsid w:val="0D7865A5"/>
    <w:rsid w:val="0D7D1E58"/>
    <w:rsid w:val="0DB310DF"/>
    <w:rsid w:val="0DBB7AE9"/>
    <w:rsid w:val="0E5B2199"/>
    <w:rsid w:val="0EA84719"/>
    <w:rsid w:val="0EF12AD8"/>
    <w:rsid w:val="0F02192F"/>
    <w:rsid w:val="0F2D2774"/>
    <w:rsid w:val="0F4E652C"/>
    <w:rsid w:val="10332BBC"/>
    <w:rsid w:val="10347723"/>
    <w:rsid w:val="10FA36BA"/>
    <w:rsid w:val="11262178"/>
    <w:rsid w:val="11413613"/>
    <w:rsid w:val="11F2097D"/>
    <w:rsid w:val="12850D03"/>
    <w:rsid w:val="12FC3510"/>
    <w:rsid w:val="13274972"/>
    <w:rsid w:val="13380DF1"/>
    <w:rsid w:val="134273A6"/>
    <w:rsid w:val="134E0C3A"/>
    <w:rsid w:val="13843C94"/>
    <w:rsid w:val="13AA55DA"/>
    <w:rsid w:val="141E3891"/>
    <w:rsid w:val="14293E20"/>
    <w:rsid w:val="143533BE"/>
    <w:rsid w:val="146C2058"/>
    <w:rsid w:val="146E1361"/>
    <w:rsid w:val="146F08A3"/>
    <w:rsid w:val="14B76A64"/>
    <w:rsid w:val="14E135CF"/>
    <w:rsid w:val="15084DEB"/>
    <w:rsid w:val="15344907"/>
    <w:rsid w:val="158D1776"/>
    <w:rsid w:val="15EB5E88"/>
    <w:rsid w:val="15F30325"/>
    <w:rsid w:val="162177DE"/>
    <w:rsid w:val="165556AF"/>
    <w:rsid w:val="166943AF"/>
    <w:rsid w:val="167457D1"/>
    <w:rsid w:val="16843DA0"/>
    <w:rsid w:val="16941D20"/>
    <w:rsid w:val="16E31A9A"/>
    <w:rsid w:val="17442DB9"/>
    <w:rsid w:val="17503A2C"/>
    <w:rsid w:val="175F13E4"/>
    <w:rsid w:val="17674B9A"/>
    <w:rsid w:val="179E314B"/>
    <w:rsid w:val="17C80E13"/>
    <w:rsid w:val="17E555D2"/>
    <w:rsid w:val="18546538"/>
    <w:rsid w:val="186722E8"/>
    <w:rsid w:val="18A7372A"/>
    <w:rsid w:val="18C74618"/>
    <w:rsid w:val="18F5487A"/>
    <w:rsid w:val="192909C5"/>
    <w:rsid w:val="196D2609"/>
    <w:rsid w:val="19881753"/>
    <w:rsid w:val="1989194B"/>
    <w:rsid w:val="19976D03"/>
    <w:rsid w:val="19CA00BC"/>
    <w:rsid w:val="19D1005C"/>
    <w:rsid w:val="19E7080F"/>
    <w:rsid w:val="1A33348C"/>
    <w:rsid w:val="1A7651FA"/>
    <w:rsid w:val="1A957654"/>
    <w:rsid w:val="1B0B17C3"/>
    <w:rsid w:val="1B2E5A85"/>
    <w:rsid w:val="1B5D1C74"/>
    <w:rsid w:val="1C342114"/>
    <w:rsid w:val="1C4A4D75"/>
    <w:rsid w:val="1CAF5B1F"/>
    <w:rsid w:val="1D440E7C"/>
    <w:rsid w:val="1D6541A3"/>
    <w:rsid w:val="1D850BB0"/>
    <w:rsid w:val="1DAE582B"/>
    <w:rsid w:val="1DC3C478"/>
    <w:rsid w:val="1DD2346C"/>
    <w:rsid w:val="1DE44B16"/>
    <w:rsid w:val="1DE508D1"/>
    <w:rsid w:val="1E651BEC"/>
    <w:rsid w:val="1ECB18F0"/>
    <w:rsid w:val="1ED539CC"/>
    <w:rsid w:val="1EF03D4E"/>
    <w:rsid w:val="1EFCC9BB"/>
    <w:rsid w:val="1EFFB006"/>
    <w:rsid w:val="1F2C3500"/>
    <w:rsid w:val="1F7C2741"/>
    <w:rsid w:val="1FA492FD"/>
    <w:rsid w:val="1FA7425E"/>
    <w:rsid w:val="1FC94266"/>
    <w:rsid w:val="1FDE2029"/>
    <w:rsid w:val="1FDF222D"/>
    <w:rsid w:val="1FEA0276"/>
    <w:rsid w:val="1FEFC69B"/>
    <w:rsid w:val="1FF95B78"/>
    <w:rsid w:val="1FFB50C9"/>
    <w:rsid w:val="1FFF7809"/>
    <w:rsid w:val="200D4526"/>
    <w:rsid w:val="203D39F0"/>
    <w:rsid w:val="204D31B2"/>
    <w:rsid w:val="206A380F"/>
    <w:rsid w:val="20ED5D93"/>
    <w:rsid w:val="213E4898"/>
    <w:rsid w:val="214E22BA"/>
    <w:rsid w:val="21760275"/>
    <w:rsid w:val="21CF0904"/>
    <w:rsid w:val="21E94F1E"/>
    <w:rsid w:val="21F90ADF"/>
    <w:rsid w:val="22412D4A"/>
    <w:rsid w:val="22796B9E"/>
    <w:rsid w:val="22AF59F3"/>
    <w:rsid w:val="231715F5"/>
    <w:rsid w:val="23185F7A"/>
    <w:rsid w:val="234B10F5"/>
    <w:rsid w:val="23C136E4"/>
    <w:rsid w:val="23D7074E"/>
    <w:rsid w:val="23EC0C7E"/>
    <w:rsid w:val="23FE5E64"/>
    <w:rsid w:val="245D2237"/>
    <w:rsid w:val="25502107"/>
    <w:rsid w:val="255F067C"/>
    <w:rsid w:val="25637566"/>
    <w:rsid w:val="25CF0E14"/>
    <w:rsid w:val="264B1A62"/>
    <w:rsid w:val="264B73CE"/>
    <w:rsid w:val="26612527"/>
    <w:rsid w:val="266D1661"/>
    <w:rsid w:val="266F5790"/>
    <w:rsid w:val="26FF25BB"/>
    <w:rsid w:val="27014D78"/>
    <w:rsid w:val="27194C9D"/>
    <w:rsid w:val="273242DE"/>
    <w:rsid w:val="275B20FD"/>
    <w:rsid w:val="278E3373"/>
    <w:rsid w:val="27D103E3"/>
    <w:rsid w:val="27D74A08"/>
    <w:rsid w:val="27FF21A6"/>
    <w:rsid w:val="2811677A"/>
    <w:rsid w:val="28225DE5"/>
    <w:rsid w:val="284E334B"/>
    <w:rsid w:val="285C0DC5"/>
    <w:rsid w:val="2879504A"/>
    <w:rsid w:val="28B0474F"/>
    <w:rsid w:val="28B457E8"/>
    <w:rsid w:val="293D5EEB"/>
    <w:rsid w:val="294C7E51"/>
    <w:rsid w:val="29B2290C"/>
    <w:rsid w:val="29BF6B0B"/>
    <w:rsid w:val="29CD270D"/>
    <w:rsid w:val="29E5363E"/>
    <w:rsid w:val="2A3E1F94"/>
    <w:rsid w:val="2A534E76"/>
    <w:rsid w:val="2A6C32A8"/>
    <w:rsid w:val="2AA42601"/>
    <w:rsid w:val="2AAA50FD"/>
    <w:rsid w:val="2AC83F76"/>
    <w:rsid w:val="2ADA455A"/>
    <w:rsid w:val="2AFE6BD0"/>
    <w:rsid w:val="2AFF42A3"/>
    <w:rsid w:val="2B1D0FBB"/>
    <w:rsid w:val="2B4A4093"/>
    <w:rsid w:val="2C2163CA"/>
    <w:rsid w:val="2C364F95"/>
    <w:rsid w:val="2C9F1142"/>
    <w:rsid w:val="2CBC2009"/>
    <w:rsid w:val="2CC401B9"/>
    <w:rsid w:val="2D505665"/>
    <w:rsid w:val="2D88230E"/>
    <w:rsid w:val="2D930482"/>
    <w:rsid w:val="2DAC7E41"/>
    <w:rsid w:val="2DBF706E"/>
    <w:rsid w:val="2DD56FC0"/>
    <w:rsid w:val="2E090E3C"/>
    <w:rsid w:val="2EAA249B"/>
    <w:rsid w:val="2EB733D2"/>
    <w:rsid w:val="2EDC793B"/>
    <w:rsid w:val="2F5C5888"/>
    <w:rsid w:val="2F5D6DD6"/>
    <w:rsid w:val="2F620355"/>
    <w:rsid w:val="2FB30D25"/>
    <w:rsid w:val="2FBF6DD5"/>
    <w:rsid w:val="2FC12AFB"/>
    <w:rsid w:val="2FD7BCF6"/>
    <w:rsid w:val="2FDFF1B0"/>
    <w:rsid w:val="2FF2AA4E"/>
    <w:rsid w:val="303E545C"/>
    <w:rsid w:val="303F57E8"/>
    <w:rsid w:val="30902E05"/>
    <w:rsid w:val="30B44B14"/>
    <w:rsid w:val="30FE065C"/>
    <w:rsid w:val="314F5F6A"/>
    <w:rsid w:val="31A81D8C"/>
    <w:rsid w:val="31BE46BA"/>
    <w:rsid w:val="32BC5BE9"/>
    <w:rsid w:val="32F861B9"/>
    <w:rsid w:val="33082D45"/>
    <w:rsid w:val="330907C6"/>
    <w:rsid w:val="33111E16"/>
    <w:rsid w:val="33331282"/>
    <w:rsid w:val="3378A3D0"/>
    <w:rsid w:val="337D5BC9"/>
    <w:rsid w:val="339077A6"/>
    <w:rsid w:val="33D31514"/>
    <w:rsid w:val="33FF850D"/>
    <w:rsid w:val="34196405"/>
    <w:rsid w:val="344D198C"/>
    <w:rsid w:val="34542D67"/>
    <w:rsid w:val="346F0919"/>
    <w:rsid w:val="348C664C"/>
    <w:rsid w:val="34945A37"/>
    <w:rsid w:val="349F2020"/>
    <w:rsid w:val="34B82A8C"/>
    <w:rsid w:val="34CF3B72"/>
    <w:rsid w:val="351F1749"/>
    <w:rsid w:val="352A4313"/>
    <w:rsid w:val="35D35708"/>
    <w:rsid w:val="3608247A"/>
    <w:rsid w:val="362F7E6B"/>
    <w:rsid w:val="36477C5C"/>
    <w:rsid w:val="36723E0A"/>
    <w:rsid w:val="36EC2116"/>
    <w:rsid w:val="370B41DA"/>
    <w:rsid w:val="371B6EC5"/>
    <w:rsid w:val="373331A0"/>
    <w:rsid w:val="373508A1"/>
    <w:rsid w:val="374643BF"/>
    <w:rsid w:val="37593986"/>
    <w:rsid w:val="37661348"/>
    <w:rsid w:val="37790091"/>
    <w:rsid w:val="37D2304E"/>
    <w:rsid w:val="37F7054D"/>
    <w:rsid w:val="37FE3D18"/>
    <w:rsid w:val="382070C3"/>
    <w:rsid w:val="388E6EDF"/>
    <w:rsid w:val="38CE6856"/>
    <w:rsid w:val="38E54D64"/>
    <w:rsid w:val="393F0B5E"/>
    <w:rsid w:val="39592B25"/>
    <w:rsid w:val="39EA27B4"/>
    <w:rsid w:val="39EF0260"/>
    <w:rsid w:val="3A566D4A"/>
    <w:rsid w:val="3A9B0CC3"/>
    <w:rsid w:val="3A9D781C"/>
    <w:rsid w:val="3AC75D2E"/>
    <w:rsid w:val="3B3723B5"/>
    <w:rsid w:val="3B3F3981"/>
    <w:rsid w:val="3B7B2EDE"/>
    <w:rsid w:val="3B9620CF"/>
    <w:rsid w:val="3BA8CE1A"/>
    <w:rsid w:val="3BB25AE7"/>
    <w:rsid w:val="3BF5A0BF"/>
    <w:rsid w:val="3BFBDDCF"/>
    <w:rsid w:val="3BFF6AF5"/>
    <w:rsid w:val="3C0F1D99"/>
    <w:rsid w:val="3C5D7BD2"/>
    <w:rsid w:val="3C65047B"/>
    <w:rsid w:val="3CAE5FA0"/>
    <w:rsid w:val="3CE73FFB"/>
    <w:rsid w:val="3CF51EEF"/>
    <w:rsid w:val="3CF74454"/>
    <w:rsid w:val="3D07322A"/>
    <w:rsid w:val="3D49081C"/>
    <w:rsid w:val="3D7DE1B6"/>
    <w:rsid w:val="3D876102"/>
    <w:rsid w:val="3D8D0884"/>
    <w:rsid w:val="3DB6600B"/>
    <w:rsid w:val="3DBC1A54"/>
    <w:rsid w:val="3DCD9BFD"/>
    <w:rsid w:val="3DD712B5"/>
    <w:rsid w:val="3DEF568C"/>
    <w:rsid w:val="3DFEE888"/>
    <w:rsid w:val="3E5704D6"/>
    <w:rsid w:val="3E8E1336"/>
    <w:rsid w:val="3EB66939"/>
    <w:rsid w:val="3EDFDEC7"/>
    <w:rsid w:val="3EFA7A40"/>
    <w:rsid w:val="3F1E7201"/>
    <w:rsid w:val="3F5F5BC5"/>
    <w:rsid w:val="3F70222E"/>
    <w:rsid w:val="3F767B2C"/>
    <w:rsid w:val="3F7DE0E3"/>
    <w:rsid w:val="3F8E0A56"/>
    <w:rsid w:val="3F9E546D"/>
    <w:rsid w:val="3FBD8C28"/>
    <w:rsid w:val="3FCF1BEE"/>
    <w:rsid w:val="3FD79435"/>
    <w:rsid w:val="3FDF2515"/>
    <w:rsid w:val="3FED8916"/>
    <w:rsid w:val="3FF6860F"/>
    <w:rsid w:val="3FF78D38"/>
    <w:rsid w:val="3FFB67B3"/>
    <w:rsid w:val="3FFE3975"/>
    <w:rsid w:val="3FFFFEF9"/>
    <w:rsid w:val="4011496F"/>
    <w:rsid w:val="40216A27"/>
    <w:rsid w:val="40A323A7"/>
    <w:rsid w:val="40D667EF"/>
    <w:rsid w:val="40FC7785"/>
    <w:rsid w:val="41297A53"/>
    <w:rsid w:val="421C1308"/>
    <w:rsid w:val="42643B12"/>
    <w:rsid w:val="42B22A8B"/>
    <w:rsid w:val="42E354F0"/>
    <w:rsid w:val="437B44C4"/>
    <w:rsid w:val="43934274"/>
    <w:rsid w:val="43B655A2"/>
    <w:rsid w:val="43B8278B"/>
    <w:rsid w:val="44066024"/>
    <w:rsid w:val="444B6221"/>
    <w:rsid w:val="446738F4"/>
    <w:rsid w:val="448E40B5"/>
    <w:rsid w:val="44E25D56"/>
    <w:rsid w:val="451F0B6E"/>
    <w:rsid w:val="45215BF4"/>
    <w:rsid w:val="45253945"/>
    <w:rsid w:val="45285DF9"/>
    <w:rsid w:val="45891016"/>
    <w:rsid w:val="459B1F40"/>
    <w:rsid w:val="45A87057"/>
    <w:rsid w:val="45AF3939"/>
    <w:rsid w:val="460A7FF5"/>
    <w:rsid w:val="46A9467B"/>
    <w:rsid w:val="46BE5F56"/>
    <w:rsid w:val="46CB5EB5"/>
    <w:rsid w:val="46D42F41"/>
    <w:rsid w:val="46EF3DE1"/>
    <w:rsid w:val="470C7349"/>
    <w:rsid w:val="47142C22"/>
    <w:rsid w:val="472552CA"/>
    <w:rsid w:val="47401A64"/>
    <w:rsid w:val="475B1F20"/>
    <w:rsid w:val="476A094A"/>
    <w:rsid w:val="47916B77"/>
    <w:rsid w:val="47A74F68"/>
    <w:rsid w:val="47BE7A53"/>
    <w:rsid w:val="47D00A56"/>
    <w:rsid w:val="47E87586"/>
    <w:rsid w:val="48146C6B"/>
    <w:rsid w:val="486018DC"/>
    <w:rsid w:val="4871000A"/>
    <w:rsid w:val="488345E5"/>
    <w:rsid w:val="48CD409E"/>
    <w:rsid w:val="48F22818"/>
    <w:rsid w:val="4918120D"/>
    <w:rsid w:val="4921299A"/>
    <w:rsid w:val="49AF10F0"/>
    <w:rsid w:val="49F238AE"/>
    <w:rsid w:val="49F266E1"/>
    <w:rsid w:val="49FD4A73"/>
    <w:rsid w:val="4A201E25"/>
    <w:rsid w:val="4A2A2FB8"/>
    <w:rsid w:val="4A6E6169"/>
    <w:rsid w:val="4A6E6CAE"/>
    <w:rsid w:val="4A9B7DF4"/>
    <w:rsid w:val="4AE10568"/>
    <w:rsid w:val="4AFFB019"/>
    <w:rsid w:val="4B585406"/>
    <w:rsid w:val="4B691746"/>
    <w:rsid w:val="4B7A547B"/>
    <w:rsid w:val="4BA53A32"/>
    <w:rsid w:val="4BDD7A2F"/>
    <w:rsid w:val="4BF00726"/>
    <w:rsid w:val="4BFE086B"/>
    <w:rsid w:val="4C4A7B3B"/>
    <w:rsid w:val="4C4D019B"/>
    <w:rsid w:val="4C6A6D6A"/>
    <w:rsid w:val="4CDA6A2F"/>
    <w:rsid w:val="4CE26D50"/>
    <w:rsid w:val="4D1E7B13"/>
    <w:rsid w:val="4D9C01CF"/>
    <w:rsid w:val="4DBC1959"/>
    <w:rsid w:val="4DC11F7E"/>
    <w:rsid w:val="4E3D0050"/>
    <w:rsid w:val="4E45527F"/>
    <w:rsid w:val="4E580078"/>
    <w:rsid w:val="4E594017"/>
    <w:rsid w:val="4EA56695"/>
    <w:rsid w:val="4EB55EDC"/>
    <w:rsid w:val="4EB91615"/>
    <w:rsid w:val="4EEF8E19"/>
    <w:rsid w:val="4F187AFF"/>
    <w:rsid w:val="4F1C4FC0"/>
    <w:rsid w:val="4FB77EBC"/>
    <w:rsid w:val="4FC46B81"/>
    <w:rsid w:val="4FE88DA7"/>
    <w:rsid w:val="4FF4725A"/>
    <w:rsid w:val="4FF778FA"/>
    <w:rsid w:val="500804DB"/>
    <w:rsid w:val="5054095A"/>
    <w:rsid w:val="505B4D72"/>
    <w:rsid w:val="50691C24"/>
    <w:rsid w:val="507B0ADF"/>
    <w:rsid w:val="512B18B7"/>
    <w:rsid w:val="51D442CE"/>
    <w:rsid w:val="51DA1142"/>
    <w:rsid w:val="51DD5C18"/>
    <w:rsid w:val="51E754ED"/>
    <w:rsid w:val="51FED7AB"/>
    <w:rsid w:val="52102E2E"/>
    <w:rsid w:val="525B18A2"/>
    <w:rsid w:val="52D41C73"/>
    <w:rsid w:val="53124FDB"/>
    <w:rsid w:val="532A2681"/>
    <w:rsid w:val="53375C43"/>
    <w:rsid w:val="533D5E1F"/>
    <w:rsid w:val="533E7DA8"/>
    <w:rsid w:val="535E002C"/>
    <w:rsid w:val="53836593"/>
    <w:rsid w:val="53C56A08"/>
    <w:rsid w:val="53DD08D6"/>
    <w:rsid w:val="53FF12DB"/>
    <w:rsid w:val="5420485F"/>
    <w:rsid w:val="545D2E0E"/>
    <w:rsid w:val="546D3F92"/>
    <w:rsid w:val="54836136"/>
    <w:rsid w:val="55532F8B"/>
    <w:rsid w:val="557D7D36"/>
    <w:rsid w:val="55DC1BEA"/>
    <w:rsid w:val="565EA21E"/>
    <w:rsid w:val="56D363DA"/>
    <w:rsid w:val="56DF05D7"/>
    <w:rsid w:val="56E757B0"/>
    <w:rsid w:val="572672EC"/>
    <w:rsid w:val="578427ED"/>
    <w:rsid w:val="57BD1CA7"/>
    <w:rsid w:val="57BF5EB3"/>
    <w:rsid w:val="58013AEE"/>
    <w:rsid w:val="581C2119"/>
    <w:rsid w:val="582D5442"/>
    <w:rsid w:val="583F52FA"/>
    <w:rsid w:val="5856291A"/>
    <w:rsid w:val="58570AE4"/>
    <w:rsid w:val="585E3E88"/>
    <w:rsid w:val="589D0A7F"/>
    <w:rsid w:val="58A278B2"/>
    <w:rsid w:val="58C2505F"/>
    <w:rsid w:val="58E612E3"/>
    <w:rsid w:val="59B7778E"/>
    <w:rsid w:val="5A161F12"/>
    <w:rsid w:val="5A1844DE"/>
    <w:rsid w:val="5A2E48F5"/>
    <w:rsid w:val="5A8B5805"/>
    <w:rsid w:val="5AB06EA1"/>
    <w:rsid w:val="5ACA1D83"/>
    <w:rsid w:val="5B1259FA"/>
    <w:rsid w:val="5B1B0888"/>
    <w:rsid w:val="5B276899"/>
    <w:rsid w:val="5B417443"/>
    <w:rsid w:val="5B553EE5"/>
    <w:rsid w:val="5B8C7F76"/>
    <w:rsid w:val="5B9A5CA8"/>
    <w:rsid w:val="5B9A73DE"/>
    <w:rsid w:val="5BAD4574"/>
    <w:rsid w:val="5BB209FC"/>
    <w:rsid w:val="5BC038F4"/>
    <w:rsid w:val="5C343553"/>
    <w:rsid w:val="5C55730B"/>
    <w:rsid w:val="5C59211A"/>
    <w:rsid w:val="5C6E632D"/>
    <w:rsid w:val="5C743579"/>
    <w:rsid w:val="5C7F55A6"/>
    <w:rsid w:val="5CB55169"/>
    <w:rsid w:val="5CE36C8A"/>
    <w:rsid w:val="5CF7CE1B"/>
    <w:rsid w:val="5CF95F02"/>
    <w:rsid w:val="5D5210F2"/>
    <w:rsid w:val="5D84417A"/>
    <w:rsid w:val="5D8E5AB8"/>
    <w:rsid w:val="5DB10B7D"/>
    <w:rsid w:val="5DBA4654"/>
    <w:rsid w:val="5DFF33A3"/>
    <w:rsid w:val="5E1D51C1"/>
    <w:rsid w:val="5E1E188B"/>
    <w:rsid w:val="5E29EDAB"/>
    <w:rsid w:val="5E772C94"/>
    <w:rsid w:val="5E7A79F4"/>
    <w:rsid w:val="5EBD0B8A"/>
    <w:rsid w:val="5ED438BA"/>
    <w:rsid w:val="5ED602A4"/>
    <w:rsid w:val="5EED0B84"/>
    <w:rsid w:val="5EEF5027"/>
    <w:rsid w:val="5EF62530"/>
    <w:rsid w:val="5EFA7CCD"/>
    <w:rsid w:val="5EFCA662"/>
    <w:rsid w:val="5EFF94FD"/>
    <w:rsid w:val="5F01628B"/>
    <w:rsid w:val="5F0B0AFE"/>
    <w:rsid w:val="5F1F1E1F"/>
    <w:rsid w:val="5F23FBA3"/>
    <w:rsid w:val="5F261600"/>
    <w:rsid w:val="5F2F15F5"/>
    <w:rsid w:val="5F3F4450"/>
    <w:rsid w:val="5F662111"/>
    <w:rsid w:val="5F6F3E84"/>
    <w:rsid w:val="5F7104A2"/>
    <w:rsid w:val="5F772ABF"/>
    <w:rsid w:val="5FA91901"/>
    <w:rsid w:val="5FCC03C1"/>
    <w:rsid w:val="5FF3EAB5"/>
    <w:rsid w:val="5FFEEDB4"/>
    <w:rsid w:val="601448C0"/>
    <w:rsid w:val="60185D7D"/>
    <w:rsid w:val="606971AD"/>
    <w:rsid w:val="6076603C"/>
    <w:rsid w:val="61870E92"/>
    <w:rsid w:val="61DB5A1F"/>
    <w:rsid w:val="61FB9DD9"/>
    <w:rsid w:val="627451CC"/>
    <w:rsid w:val="62893F38"/>
    <w:rsid w:val="62BE2D35"/>
    <w:rsid w:val="63122B97"/>
    <w:rsid w:val="63207844"/>
    <w:rsid w:val="632B0C13"/>
    <w:rsid w:val="6330231E"/>
    <w:rsid w:val="633977D5"/>
    <w:rsid w:val="636F4380"/>
    <w:rsid w:val="63AD08B8"/>
    <w:rsid w:val="63B5DEC7"/>
    <w:rsid w:val="63DA11D5"/>
    <w:rsid w:val="63F54152"/>
    <w:rsid w:val="63FC22BA"/>
    <w:rsid w:val="642656F7"/>
    <w:rsid w:val="64987752"/>
    <w:rsid w:val="64D40AD2"/>
    <w:rsid w:val="65223BFC"/>
    <w:rsid w:val="65637D1E"/>
    <w:rsid w:val="656A1DF2"/>
    <w:rsid w:val="65870888"/>
    <w:rsid w:val="65AD78B6"/>
    <w:rsid w:val="65FB32BC"/>
    <w:rsid w:val="6628177C"/>
    <w:rsid w:val="663E5250"/>
    <w:rsid w:val="669572C4"/>
    <w:rsid w:val="66B27C88"/>
    <w:rsid w:val="66BF6EA0"/>
    <w:rsid w:val="66CF0ABF"/>
    <w:rsid w:val="676FD8EB"/>
    <w:rsid w:val="678A8A7D"/>
    <w:rsid w:val="67904794"/>
    <w:rsid w:val="67C2628B"/>
    <w:rsid w:val="67CF7852"/>
    <w:rsid w:val="67D800F4"/>
    <w:rsid w:val="67FFAED8"/>
    <w:rsid w:val="682A6E49"/>
    <w:rsid w:val="682B2545"/>
    <w:rsid w:val="685034F6"/>
    <w:rsid w:val="68852F89"/>
    <w:rsid w:val="68871E84"/>
    <w:rsid w:val="68934952"/>
    <w:rsid w:val="68C20800"/>
    <w:rsid w:val="68FD274F"/>
    <w:rsid w:val="68FD520D"/>
    <w:rsid w:val="691E4FF3"/>
    <w:rsid w:val="69AE3CF0"/>
    <w:rsid w:val="69B95C41"/>
    <w:rsid w:val="69E23FF2"/>
    <w:rsid w:val="69FF27BE"/>
    <w:rsid w:val="6A2ECFCE"/>
    <w:rsid w:val="6A652199"/>
    <w:rsid w:val="6AAB4602"/>
    <w:rsid w:val="6AE76A24"/>
    <w:rsid w:val="6B5A0030"/>
    <w:rsid w:val="6B717AA2"/>
    <w:rsid w:val="6B8743B9"/>
    <w:rsid w:val="6B987C06"/>
    <w:rsid w:val="6BBB00E2"/>
    <w:rsid w:val="6BDD3667"/>
    <w:rsid w:val="6BDD4A86"/>
    <w:rsid w:val="6BDF710D"/>
    <w:rsid w:val="6BDFBD0C"/>
    <w:rsid w:val="6C3C1DA0"/>
    <w:rsid w:val="6C4151E3"/>
    <w:rsid w:val="6C7C2B89"/>
    <w:rsid w:val="6CAF05AE"/>
    <w:rsid w:val="6D5E6519"/>
    <w:rsid w:val="6D9D077D"/>
    <w:rsid w:val="6DE72E55"/>
    <w:rsid w:val="6DEE5E35"/>
    <w:rsid w:val="6DFDD290"/>
    <w:rsid w:val="6DFF9BA2"/>
    <w:rsid w:val="6E0173B9"/>
    <w:rsid w:val="6E1904FE"/>
    <w:rsid w:val="6E241DDB"/>
    <w:rsid w:val="6E444407"/>
    <w:rsid w:val="6E4843FE"/>
    <w:rsid w:val="6EC91318"/>
    <w:rsid w:val="6EDF91F3"/>
    <w:rsid w:val="6EF472A4"/>
    <w:rsid w:val="6F206660"/>
    <w:rsid w:val="6F5F2B0A"/>
    <w:rsid w:val="6F6F3CF7"/>
    <w:rsid w:val="6F7E98DB"/>
    <w:rsid w:val="6F8AF413"/>
    <w:rsid w:val="6FAD3369"/>
    <w:rsid w:val="6FB621DD"/>
    <w:rsid w:val="6FC95DFF"/>
    <w:rsid w:val="6FD129DB"/>
    <w:rsid w:val="6FD33B81"/>
    <w:rsid w:val="6FDD31CB"/>
    <w:rsid w:val="6FDED782"/>
    <w:rsid w:val="6FE552DF"/>
    <w:rsid w:val="6FEB0A4D"/>
    <w:rsid w:val="6FFD811F"/>
    <w:rsid w:val="6FFF1A1B"/>
    <w:rsid w:val="6FFF79F5"/>
    <w:rsid w:val="6FFF7B89"/>
    <w:rsid w:val="6FFF9F4E"/>
    <w:rsid w:val="702177D3"/>
    <w:rsid w:val="70483B44"/>
    <w:rsid w:val="7088303F"/>
    <w:rsid w:val="709616C4"/>
    <w:rsid w:val="7099344B"/>
    <w:rsid w:val="70F64F61"/>
    <w:rsid w:val="71136A90"/>
    <w:rsid w:val="715E745C"/>
    <w:rsid w:val="71BA6682"/>
    <w:rsid w:val="71D60038"/>
    <w:rsid w:val="71DD19DC"/>
    <w:rsid w:val="71F75E09"/>
    <w:rsid w:val="72442685"/>
    <w:rsid w:val="7268773F"/>
    <w:rsid w:val="726B0346"/>
    <w:rsid w:val="7294032E"/>
    <w:rsid w:val="72A417A5"/>
    <w:rsid w:val="72BFD85D"/>
    <w:rsid w:val="72EAB0C9"/>
    <w:rsid w:val="72F377DD"/>
    <w:rsid w:val="7304303E"/>
    <w:rsid w:val="733F4887"/>
    <w:rsid w:val="737F4CF2"/>
    <w:rsid w:val="73BC4529"/>
    <w:rsid w:val="73C94AFF"/>
    <w:rsid w:val="73D3F238"/>
    <w:rsid w:val="73FB1895"/>
    <w:rsid w:val="73FFBA73"/>
    <w:rsid w:val="743C4A0F"/>
    <w:rsid w:val="74630481"/>
    <w:rsid w:val="74D15883"/>
    <w:rsid w:val="74EF2D81"/>
    <w:rsid w:val="74F7B531"/>
    <w:rsid w:val="74FDACD0"/>
    <w:rsid w:val="74FF1B07"/>
    <w:rsid w:val="74FF4D74"/>
    <w:rsid w:val="756DFEF1"/>
    <w:rsid w:val="7571015D"/>
    <w:rsid w:val="75812E57"/>
    <w:rsid w:val="759E1005"/>
    <w:rsid w:val="759EB098"/>
    <w:rsid w:val="759F8FDE"/>
    <w:rsid w:val="75AE3C11"/>
    <w:rsid w:val="75BB32F9"/>
    <w:rsid w:val="76210395"/>
    <w:rsid w:val="76347455"/>
    <w:rsid w:val="766530C9"/>
    <w:rsid w:val="766F246C"/>
    <w:rsid w:val="76702A3C"/>
    <w:rsid w:val="76799C3D"/>
    <w:rsid w:val="7699993B"/>
    <w:rsid w:val="76B6210D"/>
    <w:rsid w:val="76DF2B14"/>
    <w:rsid w:val="76E54B7B"/>
    <w:rsid w:val="76EF27FC"/>
    <w:rsid w:val="772FDD0C"/>
    <w:rsid w:val="773FA477"/>
    <w:rsid w:val="775607A3"/>
    <w:rsid w:val="775904DE"/>
    <w:rsid w:val="775DE004"/>
    <w:rsid w:val="775F26BD"/>
    <w:rsid w:val="77772923"/>
    <w:rsid w:val="77B9A924"/>
    <w:rsid w:val="77C51D8C"/>
    <w:rsid w:val="77CE1CB3"/>
    <w:rsid w:val="77D75529"/>
    <w:rsid w:val="77DD74CD"/>
    <w:rsid w:val="77DF13A4"/>
    <w:rsid w:val="77F55F21"/>
    <w:rsid w:val="77FDDA6D"/>
    <w:rsid w:val="782239C8"/>
    <w:rsid w:val="78892CD7"/>
    <w:rsid w:val="78912A4F"/>
    <w:rsid w:val="78F14D7D"/>
    <w:rsid w:val="78F78D1E"/>
    <w:rsid w:val="78FF7FA7"/>
    <w:rsid w:val="78FFAFC7"/>
    <w:rsid w:val="79080B52"/>
    <w:rsid w:val="7961299C"/>
    <w:rsid w:val="79B393FA"/>
    <w:rsid w:val="79E2F37C"/>
    <w:rsid w:val="79E520E9"/>
    <w:rsid w:val="79E67FB8"/>
    <w:rsid w:val="79FFC82E"/>
    <w:rsid w:val="7A867FDE"/>
    <w:rsid w:val="7AA46B17"/>
    <w:rsid w:val="7AAE55D2"/>
    <w:rsid w:val="7AE3E6DD"/>
    <w:rsid w:val="7AFF4F83"/>
    <w:rsid w:val="7B285E7E"/>
    <w:rsid w:val="7B2C9AB1"/>
    <w:rsid w:val="7B6FF413"/>
    <w:rsid w:val="7B7FBD96"/>
    <w:rsid w:val="7B9030C7"/>
    <w:rsid w:val="7B941ACD"/>
    <w:rsid w:val="7BAFF267"/>
    <w:rsid w:val="7BBF2C69"/>
    <w:rsid w:val="7BC38F45"/>
    <w:rsid w:val="7BDA2241"/>
    <w:rsid w:val="7BE2B97E"/>
    <w:rsid w:val="7BE6A13D"/>
    <w:rsid w:val="7BF5D5DC"/>
    <w:rsid w:val="7BF92A3A"/>
    <w:rsid w:val="7BFB8BB7"/>
    <w:rsid w:val="7BFDD785"/>
    <w:rsid w:val="7C3E0A2B"/>
    <w:rsid w:val="7C41D955"/>
    <w:rsid w:val="7C4D50C1"/>
    <w:rsid w:val="7C5C185B"/>
    <w:rsid w:val="7C7D8115"/>
    <w:rsid w:val="7CDC52E7"/>
    <w:rsid w:val="7CDCBE4A"/>
    <w:rsid w:val="7CECF46D"/>
    <w:rsid w:val="7D07589B"/>
    <w:rsid w:val="7D3F7A01"/>
    <w:rsid w:val="7D5F5044"/>
    <w:rsid w:val="7D98CF16"/>
    <w:rsid w:val="7D9D8850"/>
    <w:rsid w:val="7DBAB76C"/>
    <w:rsid w:val="7DBD7E58"/>
    <w:rsid w:val="7DF541C2"/>
    <w:rsid w:val="7DFE40FB"/>
    <w:rsid w:val="7DFF9166"/>
    <w:rsid w:val="7E0D0900"/>
    <w:rsid w:val="7E171CE6"/>
    <w:rsid w:val="7E3629A2"/>
    <w:rsid w:val="7E3634C0"/>
    <w:rsid w:val="7E3F4C2D"/>
    <w:rsid w:val="7E6B6DF2"/>
    <w:rsid w:val="7E7B1BB1"/>
    <w:rsid w:val="7EB81375"/>
    <w:rsid w:val="7ECD0499"/>
    <w:rsid w:val="7ECF90AB"/>
    <w:rsid w:val="7EDE3C60"/>
    <w:rsid w:val="7EF204F1"/>
    <w:rsid w:val="7EF79C3F"/>
    <w:rsid w:val="7EF885DD"/>
    <w:rsid w:val="7EFBEAD9"/>
    <w:rsid w:val="7EFF516D"/>
    <w:rsid w:val="7F194BBC"/>
    <w:rsid w:val="7F1FD908"/>
    <w:rsid w:val="7F2DF9DC"/>
    <w:rsid w:val="7F3E7050"/>
    <w:rsid w:val="7F5A30FD"/>
    <w:rsid w:val="7F5B6093"/>
    <w:rsid w:val="7F5D1058"/>
    <w:rsid w:val="7F5F52AD"/>
    <w:rsid w:val="7F5F6317"/>
    <w:rsid w:val="7F6B2CAE"/>
    <w:rsid w:val="7F726F57"/>
    <w:rsid w:val="7F7D58EC"/>
    <w:rsid w:val="7F7F54D8"/>
    <w:rsid w:val="7F947C38"/>
    <w:rsid w:val="7F996196"/>
    <w:rsid w:val="7F99DBC8"/>
    <w:rsid w:val="7FA7D01E"/>
    <w:rsid w:val="7FBE6E0B"/>
    <w:rsid w:val="7FCB7FE9"/>
    <w:rsid w:val="7FD33491"/>
    <w:rsid w:val="7FD53ABD"/>
    <w:rsid w:val="7FD5FD0C"/>
    <w:rsid w:val="7FD8D1FC"/>
    <w:rsid w:val="7FDA9D2A"/>
    <w:rsid w:val="7FDABED5"/>
    <w:rsid w:val="7FDBB104"/>
    <w:rsid w:val="7FDE7E08"/>
    <w:rsid w:val="7FDEAA10"/>
    <w:rsid w:val="7FE3F230"/>
    <w:rsid w:val="7FE46E56"/>
    <w:rsid w:val="7FEE8D53"/>
    <w:rsid w:val="7FEFEB66"/>
    <w:rsid w:val="7FF3E0F0"/>
    <w:rsid w:val="7FF63893"/>
    <w:rsid w:val="7FFABAF3"/>
    <w:rsid w:val="7FFBEA96"/>
    <w:rsid w:val="7FFD9186"/>
    <w:rsid w:val="7FFE050F"/>
    <w:rsid w:val="7FFF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B363630"/>
  <w15:docId w15:val="{8E1715F9-3A62-448C-A528-884AB24A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99" w:qFormat="1"/>
    <w:lsdException w:name="Emphasis" w:locked="1"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A233B"/>
    <w:pPr>
      <w:widowControl w:val="0"/>
      <w:jc w:val="both"/>
    </w:pPr>
    <w:rPr>
      <w:rFonts w:ascii="Calibri" w:hAnsi="Calibri" w:cs="Calibri"/>
      <w:kern w:val="2"/>
      <w:sz w:val="21"/>
      <w:szCs w:val="21"/>
    </w:rPr>
  </w:style>
  <w:style w:type="paragraph" w:styleId="10">
    <w:name w:val="heading 1"/>
    <w:basedOn w:val="a0"/>
    <w:next w:val="a0"/>
    <w:link w:val="11"/>
    <w:uiPriority w:val="9"/>
    <w:qFormat/>
    <w:rsid w:val="005A2DCD"/>
    <w:pPr>
      <w:keepNext/>
      <w:keepLines/>
      <w:spacing w:before="340" w:after="330" w:line="576" w:lineRule="auto"/>
      <w:outlineLvl w:val="0"/>
    </w:pPr>
    <w:rPr>
      <w:b/>
      <w:bCs/>
      <w:kern w:val="44"/>
      <w:sz w:val="44"/>
      <w:szCs w:val="44"/>
    </w:rPr>
  </w:style>
  <w:style w:type="paragraph" w:styleId="21">
    <w:name w:val="heading 2"/>
    <w:basedOn w:val="a0"/>
    <w:next w:val="a0"/>
    <w:link w:val="22"/>
    <w:uiPriority w:val="9"/>
    <w:qFormat/>
    <w:rsid w:val="005A2DCD"/>
    <w:pPr>
      <w:keepNext/>
      <w:keepLines/>
      <w:spacing w:before="260" w:after="260" w:line="415" w:lineRule="auto"/>
      <w:outlineLvl w:val="1"/>
    </w:pPr>
    <w:rPr>
      <w:rFonts w:ascii="Arial" w:eastAsia="黑体" w:hAnsi="Arial" w:cs="Arial"/>
      <w:b/>
      <w:bCs/>
      <w:sz w:val="32"/>
      <w:szCs w:val="32"/>
    </w:rPr>
  </w:style>
  <w:style w:type="paragraph" w:styleId="30">
    <w:name w:val="heading 3"/>
    <w:basedOn w:val="a0"/>
    <w:next w:val="a0"/>
    <w:link w:val="31"/>
    <w:uiPriority w:val="99"/>
    <w:qFormat/>
    <w:rsid w:val="005A2DCD"/>
    <w:pPr>
      <w:keepNext/>
      <w:keepLines/>
      <w:spacing w:before="120" w:after="120" w:line="360" w:lineRule="auto"/>
      <w:outlineLvl w:val="2"/>
    </w:pPr>
    <w:rPr>
      <w:rFonts w:ascii="宋体" w:hAnsi="宋体" w:cs="黑体"/>
      <w:b/>
      <w:sz w:val="28"/>
      <w:szCs w:val="28"/>
    </w:rPr>
  </w:style>
  <w:style w:type="paragraph" w:styleId="40">
    <w:name w:val="heading 4"/>
    <w:basedOn w:val="a0"/>
    <w:next w:val="a0"/>
    <w:link w:val="41"/>
    <w:uiPriority w:val="99"/>
    <w:qFormat/>
    <w:rsid w:val="005A2DCD"/>
    <w:pPr>
      <w:keepNext/>
      <w:keepLines/>
      <w:spacing w:before="120" w:after="120" w:line="360" w:lineRule="auto"/>
      <w:jc w:val="left"/>
      <w:outlineLvl w:val="3"/>
    </w:pPr>
    <w:rPr>
      <w:rFonts w:ascii="Arial" w:hAnsi="Arial" w:cs="Arial"/>
      <w:b/>
      <w:bCs/>
      <w:sz w:val="24"/>
      <w:szCs w:val="28"/>
    </w:rPr>
  </w:style>
  <w:style w:type="paragraph" w:styleId="50">
    <w:name w:val="heading 5"/>
    <w:basedOn w:val="a0"/>
    <w:next w:val="a0"/>
    <w:link w:val="51"/>
    <w:uiPriority w:val="99"/>
    <w:qFormat/>
    <w:rsid w:val="005A2DCD"/>
    <w:pPr>
      <w:keepNext/>
      <w:keepLines/>
      <w:spacing w:before="280" w:after="290" w:line="372" w:lineRule="auto"/>
      <w:outlineLvl w:val="4"/>
    </w:pPr>
    <w:rPr>
      <w:b/>
      <w:bCs/>
      <w:sz w:val="28"/>
      <w:szCs w:val="28"/>
    </w:rPr>
  </w:style>
  <w:style w:type="paragraph" w:styleId="60">
    <w:name w:val="heading 6"/>
    <w:basedOn w:val="a0"/>
    <w:next w:val="a0"/>
    <w:link w:val="61"/>
    <w:uiPriority w:val="99"/>
    <w:qFormat/>
    <w:rsid w:val="005A2DCD"/>
    <w:pPr>
      <w:keepNext/>
      <w:keepLines/>
      <w:widowControl/>
      <w:tabs>
        <w:tab w:val="left" w:pos="1440"/>
      </w:tabs>
      <w:spacing w:before="240" w:after="64" w:line="319" w:lineRule="auto"/>
      <w:ind w:left="1152" w:hanging="1152"/>
      <w:jc w:val="left"/>
      <w:outlineLvl w:val="5"/>
    </w:pPr>
    <w:rPr>
      <w:rFonts w:ascii="Arial" w:eastAsia="黑体" w:hAnsi="Arial" w:cs="Arial"/>
      <w:b/>
      <w:bCs/>
      <w:kern w:val="0"/>
      <w:sz w:val="24"/>
      <w:szCs w:val="24"/>
    </w:rPr>
  </w:style>
  <w:style w:type="paragraph" w:styleId="7">
    <w:name w:val="heading 7"/>
    <w:basedOn w:val="a0"/>
    <w:next w:val="a0"/>
    <w:link w:val="70"/>
    <w:uiPriority w:val="99"/>
    <w:qFormat/>
    <w:rsid w:val="005A2DCD"/>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0"/>
    <w:next w:val="a0"/>
    <w:link w:val="80"/>
    <w:uiPriority w:val="99"/>
    <w:qFormat/>
    <w:rsid w:val="005A2DCD"/>
    <w:pPr>
      <w:keepNext/>
      <w:keepLines/>
      <w:widowControl/>
      <w:tabs>
        <w:tab w:val="left" w:pos="1440"/>
      </w:tabs>
      <w:spacing w:before="240" w:after="64" w:line="319" w:lineRule="auto"/>
      <w:ind w:left="1440" w:hanging="1440"/>
      <w:jc w:val="left"/>
      <w:outlineLvl w:val="7"/>
    </w:pPr>
    <w:rPr>
      <w:rFonts w:ascii="Arial" w:eastAsia="黑体" w:hAnsi="Arial" w:cs="Arial"/>
      <w:kern w:val="0"/>
      <w:sz w:val="24"/>
      <w:szCs w:val="24"/>
    </w:rPr>
  </w:style>
  <w:style w:type="paragraph" w:styleId="9">
    <w:name w:val="heading 9"/>
    <w:basedOn w:val="a0"/>
    <w:next w:val="a0"/>
    <w:link w:val="90"/>
    <w:uiPriority w:val="99"/>
    <w:qFormat/>
    <w:rsid w:val="005A2DCD"/>
    <w:pPr>
      <w:keepNext/>
      <w:keepLines/>
      <w:widowControl/>
      <w:tabs>
        <w:tab w:val="left" w:pos="1584"/>
      </w:tabs>
      <w:spacing w:before="240" w:after="64" w:line="319" w:lineRule="auto"/>
      <w:ind w:left="1584" w:hanging="1584"/>
      <w:jc w:val="left"/>
      <w:outlineLvl w:val="8"/>
    </w:pPr>
    <w:rPr>
      <w:rFonts w:ascii="Arial" w:eastAsia="黑体" w:hAnsi="Arial" w:cs="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semiHidden/>
    <w:qFormat/>
    <w:rsid w:val="005A2DCD"/>
    <w:pPr>
      <w:jc w:val="both"/>
    </w:pPr>
    <w:rPr>
      <w:b/>
      <w:bCs/>
    </w:rPr>
  </w:style>
  <w:style w:type="paragraph" w:styleId="a5">
    <w:name w:val="annotation text"/>
    <w:basedOn w:val="a0"/>
    <w:link w:val="a7"/>
    <w:uiPriority w:val="99"/>
    <w:qFormat/>
    <w:rsid w:val="005A2DCD"/>
    <w:pPr>
      <w:jc w:val="left"/>
    </w:pPr>
  </w:style>
  <w:style w:type="paragraph" w:styleId="TOC7">
    <w:name w:val="toc 7"/>
    <w:basedOn w:val="a0"/>
    <w:next w:val="a0"/>
    <w:uiPriority w:val="39"/>
    <w:qFormat/>
    <w:rsid w:val="005A2DCD"/>
    <w:pPr>
      <w:ind w:left="1260"/>
      <w:jc w:val="left"/>
    </w:pPr>
    <w:rPr>
      <w:sz w:val="18"/>
      <w:szCs w:val="18"/>
    </w:rPr>
  </w:style>
  <w:style w:type="paragraph" w:styleId="a8">
    <w:name w:val="Body Text First Indent"/>
    <w:basedOn w:val="a0"/>
    <w:link w:val="a9"/>
    <w:uiPriority w:val="99"/>
    <w:qFormat/>
    <w:rsid w:val="005A2DCD"/>
    <w:pPr>
      <w:spacing w:line="312" w:lineRule="auto"/>
      <w:ind w:firstLine="420"/>
    </w:pPr>
  </w:style>
  <w:style w:type="paragraph" w:styleId="aa">
    <w:name w:val="Normal Indent"/>
    <w:basedOn w:val="a0"/>
    <w:next w:val="ab"/>
    <w:uiPriority w:val="99"/>
    <w:qFormat/>
    <w:rsid w:val="005A2DCD"/>
    <w:pPr>
      <w:ind w:firstLineChars="200" w:firstLine="420"/>
    </w:pPr>
  </w:style>
  <w:style w:type="paragraph" w:styleId="ab">
    <w:name w:val="header"/>
    <w:basedOn w:val="a0"/>
    <w:link w:val="ac"/>
    <w:qFormat/>
    <w:rsid w:val="005A2DCD"/>
    <w:pPr>
      <w:pBdr>
        <w:bottom w:val="single" w:sz="6" w:space="1" w:color="auto"/>
      </w:pBdr>
      <w:tabs>
        <w:tab w:val="center" w:pos="4153"/>
        <w:tab w:val="right" w:pos="8306"/>
      </w:tabs>
      <w:snapToGrid w:val="0"/>
      <w:jc w:val="center"/>
    </w:pPr>
    <w:rPr>
      <w:sz w:val="18"/>
      <w:szCs w:val="18"/>
    </w:rPr>
  </w:style>
  <w:style w:type="paragraph" w:styleId="ad">
    <w:name w:val="Document Map"/>
    <w:basedOn w:val="a0"/>
    <w:link w:val="ae"/>
    <w:uiPriority w:val="99"/>
    <w:semiHidden/>
    <w:qFormat/>
    <w:rsid w:val="005A2DCD"/>
    <w:pPr>
      <w:shd w:val="clear" w:color="auto" w:fill="000080"/>
    </w:pPr>
  </w:style>
  <w:style w:type="paragraph" w:styleId="32">
    <w:name w:val="Body Text 3"/>
    <w:basedOn w:val="a0"/>
    <w:link w:val="33"/>
    <w:uiPriority w:val="99"/>
    <w:qFormat/>
    <w:rsid w:val="005A2DCD"/>
    <w:rPr>
      <w:rFonts w:ascii="宋体" w:cs="宋体"/>
      <w:sz w:val="24"/>
      <w:szCs w:val="24"/>
    </w:rPr>
  </w:style>
  <w:style w:type="paragraph" w:styleId="af">
    <w:name w:val="Body Text"/>
    <w:basedOn w:val="a0"/>
    <w:link w:val="af0"/>
    <w:uiPriority w:val="99"/>
    <w:qFormat/>
    <w:rsid w:val="005A2DCD"/>
    <w:pPr>
      <w:spacing w:after="120"/>
    </w:pPr>
  </w:style>
  <w:style w:type="paragraph" w:styleId="af1">
    <w:name w:val="Body Text Indent"/>
    <w:basedOn w:val="a0"/>
    <w:next w:val="a0"/>
    <w:link w:val="af2"/>
    <w:uiPriority w:val="99"/>
    <w:qFormat/>
    <w:rsid w:val="005A2DCD"/>
    <w:pPr>
      <w:spacing w:after="120"/>
      <w:ind w:leftChars="200" w:left="420"/>
    </w:pPr>
  </w:style>
  <w:style w:type="paragraph" w:styleId="TOC5">
    <w:name w:val="toc 5"/>
    <w:basedOn w:val="a0"/>
    <w:next w:val="a0"/>
    <w:uiPriority w:val="39"/>
    <w:qFormat/>
    <w:rsid w:val="005A2DCD"/>
    <w:pPr>
      <w:ind w:left="840"/>
      <w:jc w:val="left"/>
    </w:pPr>
    <w:rPr>
      <w:sz w:val="18"/>
      <w:szCs w:val="18"/>
    </w:rPr>
  </w:style>
  <w:style w:type="paragraph" w:styleId="TOC3">
    <w:name w:val="toc 3"/>
    <w:basedOn w:val="a0"/>
    <w:next w:val="a0"/>
    <w:uiPriority w:val="39"/>
    <w:qFormat/>
    <w:rsid w:val="005A2DCD"/>
    <w:pPr>
      <w:ind w:left="420"/>
      <w:jc w:val="left"/>
    </w:pPr>
    <w:rPr>
      <w:sz w:val="20"/>
      <w:szCs w:val="20"/>
    </w:rPr>
  </w:style>
  <w:style w:type="paragraph" w:styleId="af3">
    <w:name w:val="Plain Text"/>
    <w:basedOn w:val="a0"/>
    <w:link w:val="af4"/>
    <w:uiPriority w:val="99"/>
    <w:qFormat/>
    <w:rsid w:val="005A2DCD"/>
    <w:pPr>
      <w:adjustRightInd w:val="0"/>
      <w:spacing w:line="360" w:lineRule="atLeast"/>
      <w:textAlignment w:val="baseline"/>
    </w:pPr>
    <w:rPr>
      <w:rFonts w:ascii="宋体" w:cs="宋体"/>
    </w:rPr>
  </w:style>
  <w:style w:type="paragraph" w:styleId="TOC8">
    <w:name w:val="toc 8"/>
    <w:basedOn w:val="a0"/>
    <w:next w:val="a0"/>
    <w:uiPriority w:val="39"/>
    <w:qFormat/>
    <w:rsid w:val="005A2DCD"/>
    <w:pPr>
      <w:ind w:left="1470"/>
      <w:jc w:val="left"/>
    </w:pPr>
    <w:rPr>
      <w:sz w:val="18"/>
      <w:szCs w:val="18"/>
    </w:rPr>
  </w:style>
  <w:style w:type="paragraph" w:styleId="af5">
    <w:name w:val="Date"/>
    <w:basedOn w:val="a0"/>
    <w:next w:val="a0"/>
    <w:link w:val="af6"/>
    <w:uiPriority w:val="99"/>
    <w:qFormat/>
    <w:rsid w:val="005A2DCD"/>
    <w:rPr>
      <w:sz w:val="24"/>
      <w:szCs w:val="24"/>
    </w:rPr>
  </w:style>
  <w:style w:type="paragraph" w:styleId="af7">
    <w:name w:val="Balloon Text"/>
    <w:basedOn w:val="a0"/>
    <w:link w:val="af8"/>
    <w:uiPriority w:val="99"/>
    <w:semiHidden/>
    <w:qFormat/>
    <w:rsid w:val="005A2DCD"/>
    <w:rPr>
      <w:sz w:val="18"/>
      <w:szCs w:val="18"/>
    </w:rPr>
  </w:style>
  <w:style w:type="paragraph" w:styleId="af9">
    <w:name w:val="footer"/>
    <w:basedOn w:val="a0"/>
    <w:link w:val="afa"/>
    <w:uiPriority w:val="99"/>
    <w:qFormat/>
    <w:rsid w:val="005A2DCD"/>
    <w:pPr>
      <w:tabs>
        <w:tab w:val="center" w:pos="4153"/>
        <w:tab w:val="right" w:pos="8306"/>
      </w:tabs>
      <w:snapToGrid w:val="0"/>
      <w:jc w:val="left"/>
    </w:pPr>
    <w:rPr>
      <w:sz w:val="18"/>
      <w:szCs w:val="18"/>
    </w:rPr>
  </w:style>
  <w:style w:type="paragraph" w:styleId="23">
    <w:name w:val="Body Text First Indent 2"/>
    <w:basedOn w:val="af1"/>
    <w:link w:val="24"/>
    <w:uiPriority w:val="99"/>
    <w:qFormat/>
    <w:rsid w:val="005A2DCD"/>
    <w:pPr>
      <w:ind w:firstLineChars="200" w:firstLine="420"/>
    </w:pPr>
  </w:style>
  <w:style w:type="paragraph" w:styleId="TOC1">
    <w:name w:val="toc 1"/>
    <w:basedOn w:val="a0"/>
    <w:next w:val="a0"/>
    <w:uiPriority w:val="39"/>
    <w:qFormat/>
    <w:rsid w:val="005A2DCD"/>
    <w:pPr>
      <w:spacing w:before="120" w:after="120"/>
      <w:jc w:val="left"/>
    </w:pPr>
    <w:rPr>
      <w:b/>
      <w:bCs/>
      <w:caps/>
      <w:sz w:val="20"/>
      <w:szCs w:val="20"/>
    </w:rPr>
  </w:style>
  <w:style w:type="paragraph" w:styleId="TOC4">
    <w:name w:val="toc 4"/>
    <w:basedOn w:val="a0"/>
    <w:next w:val="a0"/>
    <w:uiPriority w:val="39"/>
    <w:qFormat/>
    <w:rsid w:val="005A2DCD"/>
    <w:pPr>
      <w:ind w:left="630"/>
      <w:jc w:val="left"/>
    </w:pPr>
    <w:rPr>
      <w:sz w:val="18"/>
      <w:szCs w:val="18"/>
    </w:rPr>
  </w:style>
  <w:style w:type="paragraph" w:styleId="TOC6">
    <w:name w:val="toc 6"/>
    <w:basedOn w:val="a0"/>
    <w:next w:val="a0"/>
    <w:uiPriority w:val="39"/>
    <w:qFormat/>
    <w:rsid w:val="005A2DCD"/>
    <w:pPr>
      <w:ind w:left="1050"/>
      <w:jc w:val="left"/>
    </w:pPr>
    <w:rPr>
      <w:sz w:val="18"/>
      <w:szCs w:val="18"/>
    </w:rPr>
  </w:style>
  <w:style w:type="paragraph" w:styleId="34">
    <w:name w:val="Body Text Indent 3"/>
    <w:basedOn w:val="a0"/>
    <w:link w:val="35"/>
    <w:uiPriority w:val="99"/>
    <w:qFormat/>
    <w:rsid w:val="005A2DCD"/>
    <w:pPr>
      <w:spacing w:after="120"/>
      <w:ind w:leftChars="200" w:left="420"/>
    </w:pPr>
    <w:rPr>
      <w:sz w:val="16"/>
      <w:szCs w:val="16"/>
    </w:rPr>
  </w:style>
  <w:style w:type="paragraph" w:styleId="71">
    <w:name w:val="index 7"/>
    <w:basedOn w:val="a0"/>
    <w:next w:val="a0"/>
    <w:uiPriority w:val="99"/>
    <w:semiHidden/>
    <w:qFormat/>
    <w:rsid w:val="005A2DCD"/>
    <w:pPr>
      <w:adjustRightInd w:val="0"/>
      <w:spacing w:line="360" w:lineRule="atLeast"/>
      <w:ind w:left="2518" w:hanging="2020"/>
      <w:jc w:val="left"/>
      <w:textAlignment w:val="baseline"/>
    </w:pPr>
    <w:rPr>
      <w:kern w:val="0"/>
      <w:sz w:val="20"/>
      <w:szCs w:val="20"/>
    </w:rPr>
  </w:style>
  <w:style w:type="paragraph" w:styleId="TOC2">
    <w:name w:val="toc 2"/>
    <w:basedOn w:val="a0"/>
    <w:next w:val="a0"/>
    <w:uiPriority w:val="39"/>
    <w:qFormat/>
    <w:rsid w:val="005A2DCD"/>
    <w:pPr>
      <w:ind w:left="210"/>
      <w:jc w:val="left"/>
    </w:pPr>
    <w:rPr>
      <w:smallCaps/>
      <w:sz w:val="20"/>
      <w:szCs w:val="20"/>
    </w:rPr>
  </w:style>
  <w:style w:type="paragraph" w:styleId="TOC9">
    <w:name w:val="toc 9"/>
    <w:basedOn w:val="a0"/>
    <w:next w:val="a0"/>
    <w:uiPriority w:val="39"/>
    <w:qFormat/>
    <w:rsid w:val="005A2DCD"/>
    <w:pPr>
      <w:ind w:left="1680"/>
      <w:jc w:val="left"/>
    </w:pPr>
    <w:rPr>
      <w:sz w:val="18"/>
      <w:szCs w:val="18"/>
    </w:rPr>
  </w:style>
  <w:style w:type="paragraph" w:styleId="25">
    <w:name w:val="Body Text 2"/>
    <w:basedOn w:val="a0"/>
    <w:link w:val="26"/>
    <w:uiPriority w:val="99"/>
    <w:qFormat/>
    <w:rsid w:val="005A2DCD"/>
    <w:pPr>
      <w:spacing w:after="120" w:line="480" w:lineRule="auto"/>
    </w:pPr>
  </w:style>
  <w:style w:type="paragraph" w:styleId="afb">
    <w:name w:val="Normal (Web)"/>
    <w:basedOn w:val="a0"/>
    <w:qFormat/>
    <w:rsid w:val="005A2DCD"/>
    <w:pPr>
      <w:spacing w:beforeAutospacing="1" w:afterAutospacing="1"/>
      <w:jc w:val="left"/>
    </w:pPr>
    <w:rPr>
      <w:kern w:val="0"/>
      <w:sz w:val="24"/>
      <w:szCs w:val="24"/>
    </w:rPr>
  </w:style>
  <w:style w:type="paragraph" w:styleId="12">
    <w:name w:val="index 1"/>
    <w:basedOn w:val="a0"/>
    <w:next w:val="a0"/>
    <w:uiPriority w:val="99"/>
    <w:semiHidden/>
    <w:qFormat/>
    <w:rsid w:val="005A2DCD"/>
    <w:pPr>
      <w:spacing w:line="220" w:lineRule="exact"/>
      <w:jc w:val="center"/>
    </w:pPr>
    <w:rPr>
      <w:rFonts w:ascii="仿宋_GB2312" w:eastAsia="仿宋_GB2312" w:cs="仿宋_GB2312"/>
    </w:rPr>
  </w:style>
  <w:style w:type="paragraph" w:styleId="afc">
    <w:name w:val="Title"/>
    <w:basedOn w:val="a0"/>
    <w:link w:val="afd"/>
    <w:uiPriority w:val="99"/>
    <w:qFormat/>
    <w:rsid w:val="005A2DCD"/>
    <w:pPr>
      <w:adjustRightInd w:val="0"/>
      <w:spacing w:before="240" w:after="60" w:line="420" w:lineRule="atLeast"/>
      <w:jc w:val="center"/>
      <w:textAlignment w:val="baseline"/>
      <w:outlineLvl w:val="0"/>
    </w:pPr>
    <w:rPr>
      <w:rFonts w:ascii="Arial" w:hAnsi="Arial" w:cs="Arial"/>
      <w:b/>
      <w:bCs/>
      <w:kern w:val="0"/>
      <w:sz w:val="32"/>
      <w:szCs w:val="32"/>
    </w:rPr>
  </w:style>
  <w:style w:type="character" w:styleId="afe">
    <w:name w:val="Strong"/>
    <w:basedOn w:val="a1"/>
    <w:uiPriority w:val="99"/>
    <w:qFormat/>
    <w:rsid w:val="005A2DCD"/>
    <w:rPr>
      <w:b/>
      <w:bCs/>
    </w:rPr>
  </w:style>
  <w:style w:type="character" w:styleId="aff">
    <w:name w:val="page number"/>
    <w:basedOn w:val="a1"/>
    <w:uiPriority w:val="99"/>
    <w:qFormat/>
    <w:rsid w:val="005A2DCD"/>
  </w:style>
  <w:style w:type="character" w:styleId="aff0">
    <w:name w:val="FollowedHyperlink"/>
    <w:uiPriority w:val="99"/>
    <w:qFormat/>
    <w:rsid w:val="005A2DCD"/>
    <w:rPr>
      <w:color w:val="800080"/>
      <w:u w:val="single"/>
    </w:rPr>
  </w:style>
  <w:style w:type="character" w:styleId="aff1">
    <w:name w:val="Hyperlink"/>
    <w:uiPriority w:val="99"/>
    <w:qFormat/>
    <w:rsid w:val="005A2DCD"/>
    <w:rPr>
      <w:color w:val="0000FF"/>
      <w:u w:val="single"/>
    </w:rPr>
  </w:style>
  <w:style w:type="character" w:styleId="aff2">
    <w:name w:val="annotation reference"/>
    <w:uiPriority w:val="99"/>
    <w:qFormat/>
    <w:rsid w:val="005A2DCD"/>
    <w:rPr>
      <w:sz w:val="21"/>
      <w:szCs w:val="21"/>
    </w:rPr>
  </w:style>
  <w:style w:type="character" w:styleId="aff3">
    <w:name w:val="footnote reference"/>
    <w:uiPriority w:val="99"/>
    <w:semiHidden/>
    <w:qFormat/>
    <w:rsid w:val="005A2DCD"/>
    <w:rPr>
      <w:vertAlign w:val="superscript"/>
    </w:rPr>
  </w:style>
  <w:style w:type="table" w:styleId="aff4">
    <w:name w:val="Table Grid"/>
    <w:basedOn w:val="a2"/>
    <w:qFormat/>
    <w:rsid w:val="005A2DC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1">
    <w:name w:val="_Style 11"/>
    <w:basedOn w:val="a0"/>
    <w:uiPriority w:val="99"/>
    <w:qFormat/>
    <w:rsid w:val="005A2DCD"/>
    <w:pPr>
      <w:widowControl/>
      <w:ind w:left="720"/>
      <w:jc w:val="left"/>
    </w:pPr>
    <w:rPr>
      <w:kern w:val="0"/>
      <w:sz w:val="24"/>
      <w:szCs w:val="24"/>
      <w:lang w:eastAsia="en-US"/>
    </w:rPr>
  </w:style>
  <w:style w:type="paragraph" w:customStyle="1" w:styleId="ListParagraph1">
    <w:name w:val="List Paragraph1"/>
    <w:basedOn w:val="a0"/>
    <w:uiPriority w:val="99"/>
    <w:qFormat/>
    <w:rsid w:val="005A2DCD"/>
    <w:pPr>
      <w:ind w:left="720"/>
    </w:pPr>
  </w:style>
  <w:style w:type="paragraph" w:customStyle="1" w:styleId="p0">
    <w:name w:val="p0"/>
    <w:next w:val="af"/>
    <w:qFormat/>
    <w:rsid w:val="005A2DCD"/>
    <w:pPr>
      <w:jc w:val="both"/>
    </w:pPr>
    <w:rPr>
      <w:rFonts w:ascii="Calibri" w:hAnsi="Calibri" w:cs="Calibri"/>
      <w:sz w:val="21"/>
      <w:szCs w:val="21"/>
    </w:rPr>
  </w:style>
  <w:style w:type="paragraph" w:customStyle="1" w:styleId="Default">
    <w:name w:val="Default"/>
    <w:uiPriority w:val="99"/>
    <w:qFormat/>
    <w:rsid w:val="005A2DCD"/>
    <w:pPr>
      <w:widowControl w:val="0"/>
      <w:autoSpaceDE w:val="0"/>
      <w:autoSpaceDN w:val="0"/>
      <w:adjustRightInd w:val="0"/>
    </w:pPr>
    <w:rPr>
      <w:rFonts w:ascii="宋体" w:hAnsi="Calibri" w:cs="宋体"/>
      <w:color w:val="000000"/>
      <w:sz w:val="24"/>
      <w:szCs w:val="24"/>
    </w:rPr>
  </w:style>
  <w:style w:type="paragraph" w:customStyle="1" w:styleId="13">
    <w:name w:val="1"/>
    <w:basedOn w:val="a0"/>
    <w:uiPriority w:val="99"/>
    <w:qFormat/>
    <w:rsid w:val="005A2DCD"/>
  </w:style>
  <w:style w:type="paragraph" w:customStyle="1" w:styleId="aff5">
    <w:name w:val="表格文字"/>
    <w:basedOn w:val="a0"/>
    <w:uiPriority w:val="99"/>
    <w:qFormat/>
    <w:rsid w:val="005A2DCD"/>
    <w:pPr>
      <w:adjustRightInd w:val="0"/>
      <w:spacing w:line="420" w:lineRule="atLeast"/>
      <w:jc w:val="left"/>
      <w:textAlignment w:val="baseline"/>
    </w:pPr>
    <w:rPr>
      <w:kern w:val="0"/>
    </w:rPr>
  </w:style>
  <w:style w:type="paragraph" w:customStyle="1" w:styleId="2TimesNewRoman5020">
    <w:name w:val="样式 标题 2 + Times New Roman 四号 非加粗 段前: 5 磅 段后: 0 磅 行距: 固定值 20..."/>
    <w:basedOn w:val="21"/>
    <w:uiPriority w:val="99"/>
    <w:qFormat/>
    <w:rsid w:val="005A2DCD"/>
    <w:pPr>
      <w:spacing w:before="100" w:after="0" w:line="400" w:lineRule="exact"/>
    </w:pPr>
    <w:rPr>
      <w:rFonts w:ascii="Times New Roman" w:hAnsi="Times New Roman" w:cs="Times New Roman"/>
      <w:b w:val="0"/>
      <w:bCs w:val="0"/>
      <w:sz w:val="28"/>
      <w:szCs w:val="28"/>
    </w:rPr>
  </w:style>
  <w:style w:type="paragraph" w:customStyle="1" w:styleId="Char1">
    <w:name w:val="Char1"/>
    <w:basedOn w:val="a0"/>
    <w:uiPriority w:val="99"/>
    <w:qFormat/>
    <w:rsid w:val="005A2DCD"/>
    <w:pPr>
      <w:tabs>
        <w:tab w:val="left" w:pos="360"/>
      </w:tabs>
    </w:pPr>
    <w:rPr>
      <w:sz w:val="24"/>
      <w:szCs w:val="24"/>
    </w:rPr>
  </w:style>
  <w:style w:type="paragraph" w:customStyle="1" w:styleId="CM98">
    <w:name w:val="CM98"/>
    <w:basedOn w:val="Default"/>
    <w:next w:val="Default"/>
    <w:uiPriority w:val="99"/>
    <w:qFormat/>
    <w:rsid w:val="005A2DCD"/>
    <w:pPr>
      <w:spacing w:after="570"/>
    </w:pPr>
    <w:rPr>
      <w:color w:val="auto"/>
    </w:rPr>
  </w:style>
  <w:style w:type="paragraph" w:customStyle="1" w:styleId="aff6">
    <w:name w:val="表格"/>
    <w:basedOn w:val="a0"/>
    <w:uiPriority w:val="99"/>
    <w:qFormat/>
    <w:rsid w:val="005A2DCD"/>
    <w:pPr>
      <w:jc w:val="center"/>
      <w:textAlignment w:val="center"/>
    </w:pPr>
    <w:rPr>
      <w:rFonts w:ascii="华文细黑" w:hAnsi="华文细黑" w:cs="华文细黑"/>
      <w:kern w:val="0"/>
    </w:rPr>
  </w:style>
  <w:style w:type="paragraph" w:customStyle="1" w:styleId="Char">
    <w:name w:val="Char"/>
    <w:basedOn w:val="a0"/>
    <w:uiPriority w:val="99"/>
    <w:qFormat/>
    <w:rsid w:val="005A2DCD"/>
    <w:pPr>
      <w:tabs>
        <w:tab w:val="left" w:pos="360"/>
      </w:tabs>
    </w:pPr>
    <w:rPr>
      <w:sz w:val="24"/>
      <w:szCs w:val="24"/>
    </w:rPr>
  </w:style>
  <w:style w:type="paragraph" w:customStyle="1" w:styleId="62">
    <w:name w:val="6'"/>
    <w:basedOn w:val="a0"/>
    <w:uiPriority w:val="99"/>
    <w:qFormat/>
    <w:rsid w:val="005A2DCD"/>
    <w:pPr>
      <w:autoSpaceDE w:val="0"/>
      <w:autoSpaceDN w:val="0"/>
      <w:adjustRightInd w:val="0"/>
      <w:snapToGrid w:val="0"/>
      <w:spacing w:line="320" w:lineRule="exact"/>
      <w:jc w:val="center"/>
      <w:textAlignment w:val="baseline"/>
    </w:pPr>
    <w:rPr>
      <w:spacing w:val="20"/>
      <w:kern w:val="28"/>
    </w:rPr>
  </w:style>
  <w:style w:type="paragraph" w:customStyle="1" w:styleId="Style7">
    <w:name w:val="_Style 7"/>
    <w:basedOn w:val="a0"/>
    <w:uiPriority w:val="99"/>
    <w:qFormat/>
    <w:rsid w:val="005A2DCD"/>
    <w:pPr>
      <w:widowControl/>
      <w:ind w:left="720"/>
      <w:jc w:val="left"/>
    </w:pPr>
    <w:rPr>
      <w:kern w:val="0"/>
      <w:sz w:val="24"/>
      <w:szCs w:val="24"/>
      <w:lang w:eastAsia="en-US"/>
    </w:rPr>
  </w:style>
  <w:style w:type="paragraph" w:customStyle="1" w:styleId="16620">
    <w:name w:val="样式 标题 1 + 黑体 三号 非加粗 居中 段前: 6 磅 段后: 6 磅 行距: 固定值 20 磅"/>
    <w:basedOn w:val="10"/>
    <w:uiPriority w:val="99"/>
    <w:qFormat/>
    <w:rsid w:val="005A2DCD"/>
    <w:pPr>
      <w:spacing w:before="120" w:after="120" w:line="400" w:lineRule="exact"/>
      <w:jc w:val="center"/>
    </w:pPr>
    <w:rPr>
      <w:rFonts w:ascii="黑体" w:eastAsia="黑体" w:hAnsi="黑体" w:cs="黑体"/>
      <w:b w:val="0"/>
      <w:bCs w:val="0"/>
      <w:sz w:val="32"/>
      <w:szCs w:val="32"/>
    </w:rPr>
  </w:style>
  <w:style w:type="paragraph" w:customStyle="1" w:styleId="TOC10">
    <w:name w:val="TOC 标题1"/>
    <w:basedOn w:val="10"/>
    <w:next w:val="a0"/>
    <w:uiPriority w:val="99"/>
    <w:qFormat/>
    <w:rsid w:val="005A2DCD"/>
    <w:pPr>
      <w:widowControl/>
      <w:spacing w:before="480" w:after="0" w:line="276" w:lineRule="auto"/>
      <w:jc w:val="left"/>
      <w:outlineLvl w:val="9"/>
    </w:pPr>
    <w:rPr>
      <w:rFonts w:ascii="Cambria" w:hAnsi="Cambria" w:cs="Cambria"/>
      <w:color w:val="365F91"/>
      <w:kern w:val="0"/>
      <w:sz w:val="28"/>
      <w:szCs w:val="28"/>
    </w:rPr>
  </w:style>
  <w:style w:type="paragraph" w:customStyle="1" w:styleId="14">
    <w:name w:val="样式1"/>
    <w:basedOn w:val="a0"/>
    <w:next w:val="40"/>
    <w:uiPriority w:val="99"/>
    <w:qFormat/>
    <w:rsid w:val="005A2DCD"/>
    <w:pPr>
      <w:spacing w:line="360" w:lineRule="auto"/>
      <w:ind w:firstLineChars="200" w:firstLine="420"/>
    </w:pPr>
    <w:rPr>
      <w:rFonts w:ascii="宋体" w:hAnsi="宋体" w:cs="宋体"/>
    </w:rPr>
  </w:style>
  <w:style w:type="paragraph" w:customStyle="1" w:styleId="ggbody">
    <w:name w:val="ggbody"/>
    <w:uiPriority w:val="99"/>
    <w:qFormat/>
    <w:rsid w:val="005A2DCD"/>
    <w:pPr>
      <w:spacing w:before="100" w:beforeAutospacing="1" w:after="100" w:afterAutospacing="1" w:line="400" w:lineRule="atLeast"/>
    </w:pPr>
    <w:rPr>
      <w:rFonts w:ascii="_x000B__x000C_" w:hAnsi="_x000B__x000C_" w:cs="_x000B__x000C_"/>
      <w:color w:val="000000"/>
      <w:sz w:val="21"/>
      <w:szCs w:val="21"/>
    </w:rPr>
  </w:style>
  <w:style w:type="paragraph" w:customStyle="1" w:styleId="27">
    <w:name w:val="样式2"/>
    <w:basedOn w:val="30"/>
    <w:uiPriority w:val="99"/>
    <w:qFormat/>
    <w:rsid w:val="005A2DCD"/>
    <w:rPr>
      <w:i/>
      <w:iCs/>
    </w:rPr>
  </w:style>
  <w:style w:type="paragraph" w:customStyle="1" w:styleId="15">
    <w:name w:val="修订1"/>
    <w:uiPriority w:val="99"/>
    <w:qFormat/>
    <w:rsid w:val="005A2DCD"/>
    <w:rPr>
      <w:rFonts w:ascii="Calibri" w:hAnsi="Calibri" w:cs="Calibri"/>
      <w:kern w:val="2"/>
      <w:sz w:val="21"/>
      <w:szCs w:val="21"/>
    </w:rPr>
  </w:style>
  <w:style w:type="paragraph" w:customStyle="1" w:styleId="ALTZ1NormalIndentChar24">
    <w:name w:val="样式 正文缩进正文（首行缩进两字）特点ALT+Z表正文正文非缩进四号段1Normal Indent Char2...4"/>
    <w:basedOn w:val="af1"/>
    <w:uiPriority w:val="99"/>
    <w:qFormat/>
    <w:rsid w:val="005A2DCD"/>
    <w:pPr>
      <w:widowControl/>
      <w:numPr>
        <w:ilvl w:val="4"/>
        <w:numId w:val="1"/>
      </w:numPr>
      <w:tabs>
        <w:tab w:val="left" w:pos="0"/>
        <w:tab w:val="left" w:pos="432"/>
      </w:tabs>
      <w:spacing w:after="0" w:line="300" w:lineRule="auto"/>
      <w:ind w:leftChars="0" w:left="0"/>
    </w:pPr>
    <w:rPr>
      <w:rFonts w:ascii="宋体" w:cs="宋体"/>
      <w:color w:val="000000"/>
      <w:kern w:val="0"/>
      <w:sz w:val="24"/>
      <w:szCs w:val="24"/>
    </w:rPr>
  </w:style>
  <w:style w:type="paragraph" w:customStyle="1" w:styleId="CM91">
    <w:name w:val="CM91"/>
    <w:basedOn w:val="Default"/>
    <w:next w:val="Default"/>
    <w:uiPriority w:val="99"/>
    <w:qFormat/>
    <w:rsid w:val="005A2DCD"/>
    <w:pPr>
      <w:spacing w:after="160"/>
    </w:pPr>
    <w:rPr>
      <w:color w:val="auto"/>
    </w:rPr>
  </w:style>
  <w:style w:type="paragraph" w:customStyle="1" w:styleId="ListParagraph2">
    <w:name w:val="List Paragraph2"/>
    <w:basedOn w:val="a0"/>
    <w:uiPriority w:val="99"/>
    <w:qFormat/>
    <w:rsid w:val="005A2DCD"/>
    <w:pPr>
      <w:widowControl/>
      <w:ind w:left="720"/>
      <w:jc w:val="left"/>
    </w:pPr>
    <w:rPr>
      <w:kern w:val="0"/>
      <w:sz w:val="24"/>
      <w:szCs w:val="24"/>
      <w:lang w:eastAsia="en-US"/>
    </w:rPr>
  </w:style>
  <w:style w:type="paragraph" w:customStyle="1" w:styleId="TableParagraph">
    <w:name w:val="Table Paragraph"/>
    <w:basedOn w:val="a0"/>
    <w:uiPriority w:val="99"/>
    <w:qFormat/>
    <w:rsid w:val="005A2DCD"/>
    <w:pPr>
      <w:autoSpaceDE w:val="0"/>
      <w:autoSpaceDN w:val="0"/>
      <w:jc w:val="left"/>
    </w:pPr>
    <w:rPr>
      <w:rFonts w:ascii="Noto Sans CJK JP Regular" w:hAnsi="Noto Sans CJK JP Regular" w:cs="Noto Sans CJK JP Regular"/>
      <w:sz w:val="22"/>
      <w:szCs w:val="22"/>
      <w:lang w:eastAsia="en-US"/>
    </w:rPr>
  </w:style>
  <w:style w:type="paragraph" w:customStyle="1" w:styleId="CM48">
    <w:name w:val="CM48"/>
    <w:basedOn w:val="Default"/>
    <w:next w:val="Default"/>
    <w:uiPriority w:val="99"/>
    <w:qFormat/>
    <w:rsid w:val="005A2DCD"/>
    <w:pPr>
      <w:spacing w:line="540" w:lineRule="atLeast"/>
    </w:pPr>
    <w:rPr>
      <w:color w:val="auto"/>
    </w:rPr>
  </w:style>
  <w:style w:type="paragraph" w:customStyle="1" w:styleId="16">
    <w:name w:val="正文缩进1"/>
    <w:basedOn w:val="a0"/>
    <w:uiPriority w:val="99"/>
    <w:qFormat/>
    <w:rsid w:val="005A2DCD"/>
    <w:pPr>
      <w:ind w:firstLine="420"/>
    </w:pPr>
  </w:style>
  <w:style w:type="paragraph" w:customStyle="1" w:styleId="CM102">
    <w:name w:val="CM102"/>
    <w:basedOn w:val="Default"/>
    <w:next w:val="Default"/>
    <w:uiPriority w:val="99"/>
    <w:qFormat/>
    <w:rsid w:val="005A2DCD"/>
    <w:pPr>
      <w:spacing w:after="878"/>
    </w:pPr>
    <w:rPr>
      <w:color w:val="auto"/>
    </w:rPr>
  </w:style>
  <w:style w:type="paragraph" w:customStyle="1" w:styleId="378020">
    <w:name w:val="样式 标题 3 + (中文) 黑体 小四 非加粗 段前: 7.8 磅 段后: 0 磅 行距: 固定值 20 磅"/>
    <w:basedOn w:val="30"/>
    <w:uiPriority w:val="99"/>
    <w:qFormat/>
    <w:rsid w:val="005A2DCD"/>
    <w:pPr>
      <w:spacing w:before="0" w:after="0" w:line="400" w:lineRule="exact"/>
    </w:pPr>
    <w:rPr>
      <w:sz w:val="24"/>
      <w:szCs w:val="24"/>
    </w:rPr>
  </w:style>
  <w:style w:type="paragraph" w:customStyle="1" w:styleId="CM99">
    <w:name w:val="CM99"/>
    <w:basedOn w:val="Default"/>
    <w:next w:val="Default"/>
    <w:uiPriority w:val="99"/>
    <w:qFormat/>
    <w:rsid w:val="005A2DCD"/>
    <w:pPr>
      <w:spacing w:after="443"/>
    </w:pPr>
    <w:rPr>
      <w:color w:val="auto"/>
    </w:rPr>
  </w:style>
  <w:style w:type="paragraph" w:customStyle="1" w:styleId="Revision1">
    <w:name w:val="Revision1"/>
    <w:uiPriority w:val="99"/>
    <w:qFormat/>
    <w:rsid w:val="005A2DCD"/>
    <w:rPr>
      <w:rFonts w:ascii="Calibri" w:hAnsi="Calibri" w:cs="Calibri"/>
      <w:kern w:val="2"/>
      <w:sz w:val="21"/>
      <w:szCs w:val="21"/>
    </w:rPr>
  </w:style>
  <w:style w:type="paragraph" w:customStyle="1" w:styleId="CM104">
    <w:name w:val="CM104"/>
    <w:basedOn w:val="Default"/>
    <w:next w:val="Default"/>
    <w:uiPriority w:val="99"/>
    <w:qFormat/>
    <w:rsid w:val="005A2DCD"/>
    <w:pPr>
      <w:spacing w:after="1318"/>
    </w:pPr>
    <w:rPr>
      <w:color w:val="auto"/>
    </w:rPr>
  </w:style>
  <w:style w:type="paragraph" w:customStyle="1" w:styleId="CM93">
    <w:name w:val="CM93"/>
    <w:basedOn w:val="Default"/>
    <w:next w:val="Default"/>
    <w:uiPriority w:val="99"/>
    <w:qFormat/>
    <w:rsid w:val="005A2DCD"/>
    <w:pPr>
      <w:spacing w:after="628"/>
    </w:pPr>
    <w:rPr>
      <w:color w:val="auto"/>
    </w:rPr>
  </w:style>
  <w:style w:type="paragraph" w:customStyle="1" w:styleId="CM44">
    <w:name w:val="CM44"/>
    <w:next w:val="af5"/>
    <w:uiPriority w:val="99"/>
    <w:qFormat/>
    <w:rsid w:val="005A2DCD"/>
    <w:pPr>
      <w:widowControl w:val="0"/>
      <w:autoSpaceDE w:val="0"/>
      <w:autoSpaceDN w:val="0"/>
      <w:adjustRightInd w:val="0"/>
      <w:spacing w:line="440" w:lineRule="atLeast"/>
    </w:pPr>
    <w:rPr>
      <w:rFonts w:ascii="宋体" w:eastAsia="黑体" w:cs="宋体"/>
      <w:sz w:val="24"/>
      <w:szCs w:val="24"/>
    </w:rPr>
  </w:style>
  <w:style w:type="paragraph" w:customStyle="1" w:styleId="17">
    <w:name w:val="列表段落1"/>
    <w:basedOn w:val="a0"/>
    <w:uiPriority w:val="99"/>
    <w:unhideWhenUsed/>
    <w:qFormat/>
    <w:rsid w:val="005A2DCD"/>
    <w:pPr>
      <w:ind w:firstLineChars="200" w:firstLine="420"/>
    </w:pPr>
  </w:style>
  <w:style w:type="character" w:customStyle="1" w:styleId="11">
    <w:name w:val="标题 1 字符"/>
    <w:link w:val="10"/>
    <w:uiPriority w:val="9"/>
    <w:qFormat/>
    <w:locked/>
    <w:rsid w:val="005A2DCD"/>
    <w:rPr>
      <w:rFonts w:eastAsia="宋体"/>
      <w:b/>
      <w:bCs/>
      <w:kern w:val="44"/>
      <w:sz w:val="44"/>
      <w:szCs w:val="44"/>
      <w:lang w:val="en-US" w:eastAsia="zh-CN"/>
    </w:rPr>
  </w:style>
  <w:style w:type="character" w:customStyle="1" w:styleId="22">
    <w:name w:val="标题 2 字符"/>
    <w:link w:val="21"/>
    <w:uiPriority w:val="9"/>
    <w:qFormat/>
    <w:locked/>
    <w:rsid w:val="005A2DCD"/>
    <w:rPr>
      <w:rFonts w:ascii="Arial" w:eastAsia="黑体" w:hAnsi="Arial" w:cs="Arial"/>
      <w:b/>
      <w:bCs/>
      <w:kern w:val="2"/>
      <w:sz w:val="32"/>
      <w:szCs w:val="32"/>
      <w:lang w:val="en-US" w:eastAsia="zh-CN"/>
    </w:rPr>
  </w:style>
  <w:style w:type="character" w:customStyle="1" w:styleId="31">
    <w:name w:val="标题 3 字符"/>
    <w:link w:val="30"/>
    <w:uiPriority w:val="99"/>
    <w:qFormat/>
    <w:locked/>
    <w:rsid w:val="005A2DCD"/>
    <w:rPr>
      <w:rFonts w:ascii="宋体" w:eastAsia="宋体" w:hAnsi="宋体" w:cs="黑体"/>
      <w:b/>
      <w:sz w:val="28"/>
      <w:szCs w:val="28"/>
    </w:rPr>
  </w:style>
  <w:style w:type="character" w:customStyle="1" w:styleId="41">
    <w:name w:val="标题 4 字符"/>
    <w:link w:val="40"/>
    <w:uiPriority w:val="99"/>
    <w:qFormat/>
    <w:locked/>
    <w:rsid w:val="005A2DCD"/>
    <w:rPr>
      <w:rFonts w:ascii="Arial" w:eastAsia="宋体" w:hAnsi="Arial" w:cs="Arial"/>
      <w:b/>
      <w:bCs/>
      <w:kern w:val="2"/>
      <w:sz w:val="24"/>
      <w:szCs w:val="28"/>
    </w:rPr>
  </w:style>
  <w:style w:type="character" w:customStyle="1" w:styleId="51">
    <w:name w:val="标题 5 字符"/>
    <w:link w:val="50"/>
    <w:uiPriority w:val="99"/>
    <w:qFormat/>
    <w:rsid w:val="005A2DCD"/>
    <w:rPr>
      <w:rFonts w:cs="Calibri"/>
      <w:b/>
      <w:bCs/>
      <w:sz w:val="28"/>
      <w:szCs w:val="28"/>
    </w:rPr>
  </w:style>
  <w:style w:type="character" w:customStyle="1" w:styleId="61">
    <w:name w:val="标题 6 字符"/>
    <w:link w:val="60"/>
    <w:uiPriority w:val="99"/>
    <w:qFormat/>
    <w:rsid w:val="005A2DCD"/>
    <w:rPr>
      <w:rFonts w:ascii="Cambria" w:eastAsia="宋体" w:hAnsi="Cambria" w:cs="Times New Roman"/>
      <w:b/>
      <w:bCs/>
      <w:sz w:val="24"/>
      <w:szCs w:val="24"/>
    </w:rPr>
  </w:style>
  <w:style w:type="character" w:customStyle="1" w:styleId="70">
    <w:name w:val="标题 7 字符"/>
    <w:link w:val="7"/>
    <w:uiPriority w:val="99"/>
    <w:qFormat/>
    <w:rsid w:val="005A2DCD"/>
    <w:rPr>
      <w:rFonts w:cs="Calibri"/>
      <w:b/>
      <w:bCs/>
      <w:sz w:val="24"/>
      <w:szCs w:val="24"/>
    </w:rPr>
  </w:style>
  <w:style w:type="character" w:customStyle="1" w:styleId="80">
    <w:name w:val="标题 8 字符"/>
    <w:link w:val="8"/>
    <w:uiPriority w:val="99"/>
    <w:qFormat/>
    <w:rsid w:val="005A2DCD"/>
    <w:rPr>
      <w:rFonts w:ascii="Cambria" w:eastAsia="宋体" w:hAnsi="Cambria" w:cs="Times New Roman"/>
      <w:sz w:val="24"/>
      <w:szCs w:val="24"/>
    </w:rPr>
  </w:style>
  <w:style w:type="character" w:customStyle="1" w:styleId="90">
    <w:name w:val="标题 9 字符"/>
    <w:link w:val="9"/>
    <w:uiPriority w:val="99"/>
    <w:qFormat/>
    <w:rsid w:val="005A2DCD"/>
    <w:rPr>
      <w:rFonts w:ascii="Cambria" w:eastAsia="宋体" w:hAnsi="Cambria" w:cs="Times New Roman"/>
      <w:szCs w:val="21"/>
    </w:rPr>
  </w:style>
  <w:style w:type="character" w:customStyle="1" w:styleId="af2">
    <w:name w:val="正文文本缩进 字符"/>
    <w:link w:val="af1"/>
    <w:uiPriority w:val="99"/>
    <w:qFormat/>
    <w:rsid w:val="005A2DCD"/>
    <w:rPr>
      <w:rFonts w:cs="Calibri"/>
      <w:szCs w:val="21"/>
    </w:rPr>
  </w:style>
  <w:style w:type="character" w:customStyle="1" w:styleId="24">
    <w:name w:val="正文文本首行缩进 2 字符"/>
    <w:link w:val="23"/>
    <w:uiPriority w:val="99"/>
    <w:qFormat/>
    <w:locked/>
    <w:rsid w:val="005A2DCD"/>
    <w:rPr>
      <w:kern w:val="2"/>
      <w:sz w:val="24"/>
      <w:szCs w:val="24"/>
    </w:rPr>
  </w:style>
  <w:style w:type="character" w:customStyle="1" w:styleId="a7">
    <w:name w:val="批注文字 字符"/>
    <w:link w:val="a5"/>
    <w:uiPriority w:val="99"/>
    <w:qFormat/>
    <w:locked/>
    <w:rsid w:val="005A2DCD"/>
    <w:rPr>
      <w:rFonts w:eastAsia="宋体"/>
      <w:kern w:val="2"/>
      <w:sz w:val="24"/>
      <w:szCs w:val="24"/>
      <w:lang w:val="en-US" w:eastAsia="zh-CN"/>
    </w:rPr>
  </w:style>
  <w:style w:type="character" w:customStyle="1" w:styleId="a6">
    <w:name w:val="批注主题 字符"/>
    <w:link w:val="a4"/>
    <w:uiPriority w:val="99"/>
    <w:qFormat/>
    <w:locked/>
    <w:rsid w:val="005A2DCD"/>
    <w:rPr>
      <w:rFonts w:eastAsia="宋体"/>
      <w:b/>
      <w:bCs/>
      <w:kern w:val="2"/>
      <w:sz w:val="24"/>
      <w:szCs w:val="24"/>
      <w:lang w:val="en-US" w:eastAsia="zh-CN"/>
    </w:rPr>
  </w:style>
  <w:style w:type="character" w:customStyle="1" w:styleId="af0">
    <w:name w:val="正文文本 字符"/>
    <w:link w:val="af"/>
    <w:uiPriority w:val="99"/>
    <w:qFormat/>
    <w:locked/>
    <w:rsid w:val="005A2DCD"/>
    <w:rPr>
      <w:rFonts w:eastAsia="宋体"/>
      <w:kern w:val="2"/>
      <w:sz w:val="24"/>
      <w:szCs w:val="24"/>
      <w:lang w:val="en-US" w:eastAsia="zh-CN"/>
    </w:rPr>
  </w:style>
  <w:style w:type="character" w:customStyle="1" w:styleId="a9">
    <w:name w:val="正文文本首行缩进 字符"/>
    <w:link w:val="a8"/>
    <w:uiPriority w:val="99"/>
    <w:qFormat/>
    <w:locked/>
    <w:rsid w:val="005A2DCD"/>
    <w:rPr>
      <w:rFonts w:eastAsia="宋体"/>
      <w:kern w:val="2"/>
      <w:sz w:val="24"/>
      <w:szCs w:val="24"/>
      <w:lang w:val="en-US" w:eastAsia="zh-CN"/>
    </w:rPr>
  </w:style>
  <w:style w:type="character" w:customStyle="1" w:styleId="ac">
    <w:name w:val="页眉 字符"/>
    <w:link w:val="ab"/>
    <w:qFormat/>
    <w:locked/>
    <w:rsid w:val="005A2DCD"/>
    <w:rPr>
      <w:rFonts w:eastAsia="宋体"/>
      <w:kern w:val="2"/>
      <w:sz w:val="18"/>
      <w:szCs w:val="18"/>
      <w:lang w:val="en-US" w:eastAsia="zh-CN"/>
    </w:rPr>
  </w:style>
  <w:style w:type="character" w:customStyle="1" w:styleId="ae">
    <w:name w:val="文档结构图 字符"/>
    <w:link w:val="ad"/>
    <w:uiPriority w:val="99"/>
    <w:qFormat/>
    <w:locked/>
    <w:rsid w:val="005A2DCD"/>
    <w:rPr>
      <w:rFonts w:eastAsia="宋体"/>
      <w:kern w:val="2"/>
      <w:sz w:val="24"/>
      <w:szCs w:val="24"/>
      <w:lang w:val="en-US" w:eastAsia="zh-CN"/>
    </w:rPr>
  </w:style>
  <w:style w:type="character" w:customStyle="1" w:styleId="33">
    <w:name w:val="正文文本 3 字符"/>
    <w:link w:val="32"/>
    <w:uiPriority w:val="99"/>
    <w:qFormat/>
    <w:rsid w:val="005A2DCD"/>
    <w:rPr>
      <w:rFonts w:cs="Calibri"/>
      <w:sz w:val="16"/>
      <w:szCs w:val="16"/>
    </w:rPr>
  </w:style>
  <w:style w:type="character" w:customStyle="1" w:styleId="af4">
    <w:name w:val="纯文本 字符"/>
    <w:link w:val="af3"/>
    <w:uiPriority w:val="99"/>
    <w:qFormat/>
    <w:rsid w:val="005A2DCD"/>
    <w:rPr>
      <w:rFonts w:ascii="宋体" w:hAnsi="Courier New" w:cs="Courier New"/>
      <w:szCs w:val="21"/>
    </w:rPr>
  </w:style>
  <w:style w:type="character" w:customStyle="1" w:styleId="af6">
    <w:name w:val="日期 字符"/>
    <w:link w:val="af5"/>
    <w:uiPriority w:val="99"/>
    <w:qFormat/>
    <w:rsid w:val="005A2DCD"/>
    <w:rPr>
      <w:rFonts w:cs="Calibri"/>
      <w:szCs w:val="21"/>
    </w:rPr>
  </w:style>
  <w:style w:type="character" w:customStyle="1" w:styleId="af8">
    <w:name w:val="批注框文本 字符"/>
    <w:link w:val="af7"/>
    <w:uiPriority w:val="99"/>
    <w:semiHidden/>
    <w:qFormat/>
    <w:rsid w:val="005A2DCD"/>
    <w:rPr>
      <w:rFonts w:cs="Calibri"/>
      <w:sz w:val="16"/>
      <w:szCs w:val="16"/>
    </w:rPr>
  </w:style>
  <w:style w:type="character" w:customStyle="1" w:styleId="afa">
    <w:name w:val="页脚 字符"/>
    <w:link w:val="af9"/>
    <w:uiPriority w:val="99"/>
    <w:qFormat/>
    <w:locked/>
    <w:rsid w:val="005A2DCD"/>
    <w:rPr>
      <w:rFonts w:eastAsia="宋体"/>
      <w:kern w:val="2"/>
      <w:sz w:val="18"/>
      <w:szCs w:val="18"/>
      <w:lang w:val="en-US" w:eastAsia="zh-CN"/>
    </w:rPr>
  </w:style>
  <w:style w:type="character" w:customStyle="1" w:styleId="35">
    <w:name w:val="正文文本缩进 3 字符"/>
    <w:link w:val="34"/>
    <w:uiPriority w:val="99"/>
    <w:qFormat/>
    <w:rsid w:val="005A2DCD"/>
    <w:rPr>
      <w:rFonts w:cs="Calibri"/>
      <w:sz w:val="16"/>
      <w:szCs w:val="16"/>
    </w:rPr>
  </w:style>
  <w:style w:type="character" w:customStyle="1" w:styleId="26">
    <w:name w:val="正文文本 2 字符"/>
    <w:link w:val="25"/>
    <w:uiPriority w:val="99"/>
    <w:qFormat/>
    <w:locked/>
    <w:rsid w:val="005A2DCD"/>
    <w:rPr>
      <w:kern w:val="2"/>
      <w:sz w:val="24"/>
      <w:szCs w:val="24"/>
    </w:rPr>
  </w:style>
  <w:style w:type="character" w:customStyle="1" w:styleId="afd">
    <w:name w:val="标题 字符"/>
    <w:link w:val="afc"/>
    <w:uiPriority w:val="99"/>
    <w:qFormat/>
    <w:locked/>
    <w:rsid w:val="005A2DCD"/>
    <w:rPr>
      <w:rFonts w:ascii="Arial" w:hAnsi="Arial" w:cs="Arial"/>
      <w:b/>
      <w:bCs/>
      <w:sz w:val="32"/>
      <w:szCs w:val="32"/>
    </w:rPr>
  </w:style>
  <w:style w:type="character" w:customStyle="1" w:styleId="font161">
    <w:name w:val="font161"/>
    <w:uiPriority w:val="99"/>
    <w:qFormat/>
    <w:rsid w:val="005A2DCD"/>
    <w:rPr>
      <w:b/>
      <w:bCs/>
      <w:sz w:val="32"/>
      <w:szCs w:val="32"/>
    </w:rPr>
  </w:style>
  <w:style w:type="character" w:customStyle="1" w:styleId="unnamed11">
    <w:name w:val="unnamed11"/>
    <w:uiPriority w:val="99"/>
    <w:qFormat/>
    <w:rsid w:val="005A2DCD"/>
    <w:rPr>
      <w:sz w:val="21"/>
      <w:szCs w:val="21"/>
    </w:rPr>
  </w:style>
  <w:style w:type="character" w:customStyle="1" w:styleId="18">
    <w:name w:val="明显强调1"/>
    <w:uiPriority w:val="99"/>
    <w:qFormat/>
    <w:rsid w:val="005A2DCD"/>
    <w:rPr>
      <w:b/>
      <w:bCs/>
      <w:i/>
      <w:iCs/>
      <w:color w:val="auto"/>
    </w:rPr>
  </w:style>
  <w:style w:type="paragraph" w:styleId="aff7">
    <w:name w:val="Revision"/>
    <w:hidden/>
    <w:uiPriority w:val="99"/>
    <w:rsid w:val="002F24F5"/>
    <w:rPr>
      <w:rFonts w:ascii="Calibri" w:hAnsi="Calibri" w:cs="Calibri"/>
      <w:kern w:val="2"/>
      <w:sz w:val="21"/>
      <w:szCs w:val="21"/>
    </w:rPr>
  </w:style>
  <w:style w:type="paragraph" w:customStyle="1" w:styleId="paragraph">
    <w:name w:val="paragraph"/>
    <w:basedOn w:val="a0"/>
    <w:qFormat/>
    <w:rsid w:val="006C5875"/>
    <w:pPr>
      <w:widowControl/>
      <w:spacing w:before="100" w:beforeAutospacing="1" w:after="100" w:afterAutospacing="1"/>
      <w:jc w:val="left"/>
    </w:pPr>
    <w:rPr>
      <w:rFonts w:ascii="宋体" w:hAnsi="宋体" w:cs="宋体"/>
      <w:kern w:val="0"/>
      <w:sz w:val="24"/>
      <w:szCs w:val="24"/>
    </w:rPr>
  </w:style>
  <w:style w:type="character" w:styleId="aff8">
    <w:name w:val="Emphasis"/>
    <w:basedOn w:val="a1"/>
    <w:qFormat/>
    <w:locked/>
    <w:rsid w:val="00787F18"/>
  </w:style>
  <w:style w:type="character" w:styleId="HTML">
    <w:name w:val="HTML Definition"/>
    <w:basedOn w:val="a1"/>
    <w:semiHidden/>
    <w:unhideWhenUsed/>
    <w:qFormat/>
    <w:rsid w:val="00787F18"/>
    <w:rPr>
      <w:i/>
      <w:iCs/>
    </w:rPr>
  </w:style>
  <w:style w:type="character" w:styleId="HTML0">
    <w:name w:val="HTML Code"/>
    <w:basedOn w:val="a1"/>
    <w:semiHidden/>
    <w:unhideWhenUsed/>
    <w:qFormat/>
    <w:rsid w:val="00787F18"/>
    <w:rPr>
      <w:rFonts w:ascii="Consolas" w:eastAsia="Consolas" w:hAnsi="Consolas" w:cs="Consolas" w:hint="default"/>
      <w:color w:val="C7254E"/>
      <w:sz w:val="21"/>
      <w:szCs w:val="21"/>
      <w:shd w:val="clear" w:color="auto" w:fill="F9F2F4"/>
    </w:rPr>
  </w:style>
  <w:style w:type="character" w:styleId="HTML1">
    <w:name w:val="HTML Keyboard"/>
    <w:basedOn w:val="a1"/>
    <w:semiHidden/>
    <w:unhideWhenUsed/>
    <w:qFormat/>
    <w:rsid w:val="00787F18"/>
    <w:rPr>
      <w:rFonts w:ascii="Consolas" w:eastAsia="Consolas" w:hAnsi="Consolas" w:cs="Consolas"/>
      <w:color w:val="FFFFFF"/>
      <w:sz w:val="21"/>
      <w:szCs w:val="21"/>
      <w:shd w:val="clear" w:color="auto" w:fill="333333"/>
    </w:rPr>
  </w:style>
  <w:style w:type="character" w:styleId="HTML2">
    <w:name w:val="HTML Sample"/>
    <w:basedOn w:val="a1"/>
    <w:semiHidden/>
    <w:unhideWhenUsed/>
    <w:qFormat/>
    <w:rsid w:val="00787F18"/>
    <w:rPr>
      <w:rFonts w:ascii="Consolas" w:eastAsia="Consolas" w:hAnsi="Consolas" w:cs="Consolas" w:hint="default"/>
      <w:sz w:val="21"/>
      <w:szCs w:val="21"/>
    </w:rPr>
  </w:style>
  <w:style w:type="paragraph" w:customStyle="1" w:styleId="28">
    <w:name w:val="修订2"/>
    <w:hidden/>
    <w:uiPriority w:val="99"/>
    <w:semiHidden/>
    <w:qFormat/>
    <w:rsid w:val="00787F18"/>
    <w:rPr>
      <w:rFonts w:ascii="Calibri" w:hAnsi="Calibri" w:cs="Calibri"/>
      <w:kern w:val="2"/>
      <w:sz w:val="21"/>
      <w:szCs w:val="21"/>
    </w:rPr>
  </w:style>
  <w:style w:type="character" w:customStyle="1" w:styleId="time">
    <w:name w:val="time"/>
    <w:basedOn w:val="a1"/>
    <w:qFormat/>
    <w:rsid w:val="00787F18"/>
  </w:style>
  <w:style w:type="character" w:customStyle="1" w:styleId="time1">
    <w:name w:val="time1"/>
    <w:basedOn w:val="a1"/>
    <w:qFormat/>
    <w:rsid w:val="00787F18"/>
  </w:style>
  <w:style w:type="character" w:customStyle="1" w:styleId="time2">
    <w:name w:val="time2"/>
    <w:basedOn w:val="a1"/>
    <w:qFormat/>
    <w:rsid w:val="00787F18"/>
  </w:style>
  <w:style w:type="character" w:customStyle="1" w:styleId="english">
    <w:name w:val="english"/>
    <w:basedOn w:val="a1"/>
    <w:qFormat/>
    <w:rsid w:val="00787F18"/>
    <w:rPr>
      <w:rFonts w:ascii="微软雅黑" w:eastAsia="微软雅黑" w:hAnsi="微软雅黑" w:cs="微软雅黑"/>
      <w:color w:val="000000"/>
      <w:sz w:val="12"/>
      <w:szCs w:val="12"/>
    </w:rPr>
  </w:style>
  <w:style w:type="character" w:customStyle="1" w:styleId="english1">
    <w:name w:val="english1"/>
    <w:basedOn w:val="a1"/>
    <w:qFormat/>
    <w:rsid w:val="00787F18"/>
    <w:rPr>
      <w:rFonts w:ascii="微软雅黑" w:eastAsia="微软雅黑" w:hAnsi="微软雅黑" w:cs="微软雅黑" w:hint="eastAsia"/>
      <w:i/>
      <w:iCs/>
      <w:caps/>
      <w:color w:val="9E9E9E"/>
      <w:sz w:val="21"/>
      <w:szCs w:val="21"/>
    </w:rPr>
  </w:style>
  <w:style w:type="character" w:customStyle="1" w:styleId="english2">
    <w:name w:val="english2"/>
    <w:basedOn w:val="a1"/>
    <w:qFormat/>
    <w:rsid w:val="00787F18"/>
    <w:rPr>
      <w:rFonts w:ascii="微软雅黑" w:eastAsia="微软雅黑" w:hAnsi="微软雅黑" w:cs="微软雅黑" w:hint="eastAsia"/>
      <w:i/>
      <w:iCs/>
      <w:caps/>
      <w:color w:val="9E9E9E"/>
      <w:sz w:val="21"/>
      <w:szCs w:val="21"/>
    </w:rPr>
  </w:style>
  <w:style w:type="paragraph" w:customStyle="1" w:styleId="19">
    <w:name w:val="无间隔1"/>
    <w:qFormat/>
    <w:rsid w:val="00787F18"/>
    <w:pPr>
      <w:widowControl w:val="0"/>
      <w:jc w:val="both"/>
    </w:pPr>
    <w:rPr>
      <w:kern w:val="2"/>
      <w:sz w:val="21"/>
      <w:szCs w:val="22"/>
    </w:rPr>
  </w:style>
  <w:style w:type="paragraph" w:customStyle="1" w:styleId="MainTitle">
    <w:name w:val="Main Title"/>
    <w:next w:val="a0"/>
    <w:qFormat/>
    <w:rsid w:val="00787F18"/>
    <w:pPr>
      <w:adjustRightInd w:val="0"/>
      <w:snapToGrid w:val="0"/>
      <w:spacing w:afterLines="50" w:after="120" w:line="360" w:lineRule="auto"/>
      <w:jc w:val="center"/>
    </w:pPr>
    <w:rPr>
      <w:rFonts w:ascii="黑体" w:eastAsia="黑体" w:hAnsi="黑体"/>
      <w:b/>
      <w:kern w:val="2"/>
      <w:sz w:val="36"/>
      <w:szCs w:val="22"/>
      <w:lang w:val="zh-CN"/>
    </w:rPr>
  </w:style>
  <w:style w:type="paragraph" w:customStyle="1" w:styleId="1">
    <w:name w:val="附件标题1"/>
    <w:next w:val="a0"/>
    <w:qFormat/>
    <w:rsid w:val="00787F18"/>
    <w:pPr>
      <w:numPr>
        <w:numId w:val="21"/>
      </w:numPr>
      <w:tabs>
        <w:tab w:val="left" w:pos="567"/>
      </w:tabs>
      <w:adjustRightInd w:val="0"/>
      <w:snapToGrid w:val="0"/>
      <w:spacing w:afterLines="50" w:after="120" w:line="312" w:lineRule="auto"/>
    </w:pPr>
    <w:rPr>
      <w:rFonts w:ascii="黑体" w:eastAsia="黑体" w:hAnsi="黑体"/>
      <w:b/>
      <w:kern w:val="2"/>
      <w:sz w:val="24"/>
      <w:szCs w:val="24"/>
    </w:rPr>
  </w:style>
  <w:style w:type="paragraph" w:customStyle="1" w:styleId="TOC20">
    <w:name w:val="TOC 标题2"/>
    <w:basedOn w:val="10"/>
    <w:next w:val="a0"/>
    <w:qFormat/>
    <w:rsid w:val="00787F18"/>
    <w:pPr>
      <w:spacing w:before="260" w:after="260" w:line="413" w:lineRule="auto"/>
    </w:pPr>
    <w:rPr>
      <w:rFonts w:ascii="宋体" w:hAnsi="宋体" w:cs="Times New Roman"/>
      <w:sz w:val="30"/>
      <w:lang w:val="zh-CN"/>
    </w:rPr>
  </w:style>
  <w:style w:type="paragraph" w:customStyle="1" w:styleId="20">
    <w:name w:val="协议书标题2"/>
    <w:basedOn w:val="21"/>
    <w:next w:val="a0"/>
    <w:qFormat/>
    <w:rsid w:val="00787F18"/>
    <w:pPr>
      <w:keepNext w:val="0"/>
      <w:keepLines w:val="0"/>
      <w:numPr>
        <w:numId w:val="22"/>
      </w:numPr>
      <w:tabs>
        <w:tab w:val="left" w:pos="567"/>
      </w:tabs>
      <w:spacing w:line="360" w:lineRule="auto"/>
      <w:ind w:firstLine="0"/>
      <w:jc w:val="left"/>
    </w:pPr>
    <w:rPr>
      <w:rFonts w:ascii="宋体" w:eastAsia="宋体" w:hAnsi="宋体"/>
      <w:sz w:val="24"/>
    </w:rPr>
  </w:style>
  <w:style w:type="paragraph" w:customStyle="1" w:styleId="table">
    <w:name w:val="table"/>
    <w:qFormat/>
    <w:rsid w:val="00787F18"/>
    <w:pPr>
      <w:framePr w:hSpace="180" w:wrap="around" w:vAnchor="text" w:hAnchor="margin" w:y="1418"/>
      <w:adjustRightInd w:val="0"/>
      <w:snapToGrid w:val="0"/>
    </w:pPr>
    <w:rPr>
      <w:rFonts w:ascii="宋体"/>
      <w:kern w:val="2"/>
      <w:sz w:val="24"/>
      <w:szCs w:val="22"/>
    </w:rPr>
  </w:style>
  <w:style w:type="paragraph" w:customStyle="1" w:styleId="2">
    <w:name w:val="通用标题2"/>
    <w:basedOn w:val="21"/>
    <w:next w:val="a0"/>
    <w:qFormat/>
    <w:rsid w:val="00787F18"/>
    <w:pPr>
      <w:keepNext w:val="0"/>
      <w:keepLines w:val="0"/>
      <w:numPr>
        <w:numId w:val="23"/>
      </w:numPr>
      <w:tabs>
        <w:tab w:val="left" w:pos="993"/>
      </w:tabs>
      <w:spacing w:line="360" w:lineRule="auto"/>
    </w:pPr>
    <w:rPr>
      <w:rFonts w:ascii="黑体" w:hAnsi="黑体"/>
    </w:rPr>
  </w:style>
  <w:style w:type="paragraph" w:customStyle="1" w:styleId="3">
    <w:name w:val="通用标题3"/>
    <w:next w:val="a0"/>
    <w:qFormat/>
    <w:rsid w:val="00787F18"/>
    <w:pPr>
      <w:widowControl w:val="0"/>
      <w:numPr>
        <w:ilvl w:val="1"/>
        <w:numId w:val="24"/>
      </w:numPr>
      <w:tabs>
        <w:tab w:val="left" w:pos="851"/>
      </w:tabs>
      <w:adjustRightInd w:val="0"/>
      <w:snapToGrid w:val="0"/>
      <w:spacing w:afterLines="50" w:after="120" w:line="360" w:lineRule="auto"/>
      <w:jc w:val="both"/>
      <w:outlineLvl w:val="2"/>
    </w:pPr>
    <w:rPr>
      <w:rFonts w:ascii="黑体" w:eastAsia="黑体" w:hAnsi="黑体"/>
      <w:b/>
      <w:kern w:val="2"/>
      <w:sz w:val="24"/>
      <w:szCs w:val="24"/>
    </w:rPr>
  </w:style>
  <w:style w:type="paragraph" w:customStyle="1" w:styleId="4">
    <w:name w:val="通用标题4"/>
    <w:next w:val="a0"/>
    <w:qFormat/>
    <w:rsid w:val="00787F18"/>
    <w:pPr>
      <w:numPr>
        <w:ilvl w:val="2"/>
        <w:numId w:val="24"/>
      </w:numPr>
      <w:tabs>
        <w:tab w:val="left" w:pos="851"/>
      </w:tabs>
      <w:adjustRightInd w:val="0"/>
      <w:snapToGrid w:val="0"/>
      <w:spacing w:afterLines="50" w:after="120" w:line="360" w:lineRule="auto"/>
      <w:jc w:val="both"/>
      <w:outlineLvl w:val="3"/>
    </w:pPr>
    <w:rPr>
      <w:rFonts w:ascii="宋体" w:hAnsi="宋体"/>
      <w:kern w:val="2"/>
      <w:sz w:val="24"/>
      <w:szCs w:val="21"/>
    </w:rPr>
  </w:style>
  <w:style w:type="paragraph" w:customStyle="1" w:styleId="5">
    <w:name w:val="通用标题5"/>
    <w:qFormat/>
    <w:rsid w:val="00787F18"/>
    <w:pPr>
      <w:widowControl w:val="0"/>
      <w:numPr>
        <w:ilvl w:val="3"/>
        <w:numId w:val="24"/>
      </w:numPr>
      <w:tabs>
        <w:tab w:val="left" w:pos="1134"/>
      </w:tabs>
      <w:autoSpaceDE w:val="0"/>
      <w:autoSpaceDN w:val="0"/>
      <w:adjustRightInd w:val="0"/>
      <w:snapToGrid w:val="0"/>
      <w:spacing w:afterLines="50" w:after="120" w:line="360" w:lineRule="auto"/>
      <w:jc w:val="both"/>
    </w:pPr>
    <w:rPr>
      <w:rFonts w:ascii="宋体" w:hAnsi="宋体"/>
      <w:kern w:val="2"/>
      <w:sz w:val="24"/>
      <w:szCs w:val="21"/>
    </w:rPr>
  </w:style>
  <w:style w:type="paragraph" w:customStyle="1" w:styleId="6">
    <w:name w:val="通用标题6"/>
    <w:basedOn w:val="a0"/>
    <w:qFormat/>
    <w:rsid w:val="00787F18"/>
    <w:pPr>
      <w:numPr>
        <w:ilvl w:val="4"/>
        <w:numId w:val="25"/>
      </w:numPr>
      <w:tabs>
        <w:tab w:val="left" w:pos="993"/>
      </w:tabs>
      <w:ind w:firstLine="0"/>
    </w:pPr>
  </w:style>
  <w:style w:type="paragraph" w:customStyle="1" w:styleId="29">
    <w:name w:val="专用标题2"/>
    <w:basedOn w:val="21"/>
    <w:next w:val="a0"/>
    <w:qFormat/>
    <w:rsid w:val="00787F18"/>
    <w:pPr>
      <w:keepNext w:val="0"/>
      <w:keepLines w:val="0"/>
      <w:tabs>
        <w:tab w:val="left" w:pos="993"/>
      </w:tabs>
      <w:spacing w:line="360" w:lineRule="auto"/>
    </w:pPr>
    <w:rPr>
      <w:rFonts w:ascii="宋体" w:eastAsia="宋体" w:hAnsi="宋体" w:cs="Times"/>
    </w:rPr>
  </w:style>
  <w:style w:type="paragraph" w:customStyle="1" w:styleId="a">
    <w:name w:val="附件标题"/>
    <w:basedOn w:val="21"/>
    <w:next w:val="a0"/>
    <w:qFormat/>
    <w:rsid w:val="00787F18"/>
    <w:pPr>
      <w:numPr>
        <w:numId w:val="26"/>
      </w:numPr>
      <w:tabs>
        <w:tab w:val="left" w:pos="1134"/>
      </w:tabs>
      <w:spacing w:line="360" w:lineRule="auto"/>
      <w:ind w:firstLine="0"/>
      <w:jc w:val="center"/>
    </w:pPr>
    <w:rPr>
      <w:rFonts w:ascii="黑体" w:hAnsi="黑体"/>
      <w:sz w:val="30"/>
      <w:szCs w:val="30"/>
    </w:rPr>
  </w:style>
  <w:style w:type="character" w:customStyle="1" w:styleId="layui-this">
    <w:name w:val="layui-this"/>
    <w:basedOn w:val="a1"/>
    <w:qFormat/>
    <w:rsid w:val="00787F18"/>
    <w:rPr>
      <w:bdr w:val="single" w:sz="6" w:space="0" w:color="EEEEEE"/>
      <w:shd w:val="clear" w:color="auto" w:fill="FFFFFF"/>
    </w:rPr>
  </w:style>
  <w:style w:type="character" w:customStyle="1" w:styleId="first-child">
    <w:name w:val="first-child"/>
    <w:basedOn w:val="a1"/>
    <w:qFormat/>
    <w:rsid w:val="00787F18"/>
  </w:style>
  <w:style w:type="character" w:customStyle="1" w:styleId="hover9">
    <w:name w:val="hover9"/>
    <w:basedOn w:val="a1"/>
    <w:qFormat/>
    <w:rsid w:val="00787F18"/>
    <w:rPr>
      <w:color w:val="197FF4"/>
    </w:rPr>
  </w:style>
  <w:style w:type="character" w:customStyle="1" w:styleId="hover10">
    <w:name w:val="hover10"/>
    <w:basedOn w:val="a1"/>
    <w:qFormat/>
    <w:rsid w:val="00787F18"/>
    <w:rPr>
      <w:color w:val="FFFFFF"/>
    </w:rPr>
  </w:style>
  <w:style w:type="character" w:customStyle="1" w:styleId="hover11">
    <w:name w:val="hover11"/>
    <w:basedOn w:val="a1"/>
    <w:qFormat/>
    <w:rsid w:val="00787F18"/>
    <w:rPr>
      <w:color w:val="197FF4"/>
    </w:rPr>
  </w:style>
  <w:style w:type="character" w:customStyle="1" w:styleId="layui-laydate-preview">
    <w:name w:val="layui-laydate-preview"/>
    <w:basedOn w:val="a1"/>
    <w:qFormat/>
    <w:rsid w:val="00787F18"/>
  </w:style>
  <w:style w:type="character" w:customStyle="1" w:styleId="layui-this4">
    <w:name w:val="layui-this4"/>
    <w:basedOn w:val="a1"/>
    <w:qFormat/>
    <w:rsid w:val="00787F18"/>
    <w:rPr>
      <w:bdr w:val="single" w:sz="6" w:space="0" w:color="EEEEEE"/>
      <w:shd w:val="clear" w:color="auto" w:fill="FFFFFF"/>
    </w:rPr>
  </w:style>
  <w:style w:type="character" w:customStyle="1" w:styleId="hover8">
    <w:name w:val="hover8"/>
    <w:basedOn w:val="a1"/>
    <w:qFormat/>
    <w:rsid w:val="00787F18"/>
    <w:rPr>
      <w:color w:val="197FF4"/>
    </w:rPr>
  </w:style>
  <w:style w:type="character" w:customStyle="1" w:styleId="hover">
    <w:name w:val="hover"/>
    <w:basedOn w:val="a1"/>
    <w:qFormat/>
    <w:rsid w:val="00787F18"/>
    <w:rPr>
      <w:color w:val="FFFFFF"/>
    </w:rPr>
  </w:style>
  <w:style w:type="character" w:customStyle="1" w:styleId="hover1">
    <w:name w:val="hover1"/>
    <w:basedOn w:val="a1"/>
    <w:qFormat/>
    <w:rsid w:val="00787F18"/>
    <w:rPr>
      <w:color w:val="197FF4"/>
    </w:rPr>
  </w:style>
  <w:style w:type="character" w:customStyle="1" w:styleId="hover2">
    <w:name w:val="hover2"/>
    <w:basedOn w:val="a1"/>
    <w:qFormat/>
    <w:rsid w:val="00787F18"/>
    <w:rPr>
      <w:color w:val="197FF4"/>
    </w:rPr>
  </w:style>
  <w:style w:type="character" w:customStyle="1" w:styleId="hover7">
    <w:name w:val="hover7"/>
    <w:basedOn w:val="a1"/>
    <w:qFormat/>
    <w:rsid w:val="00787F18"/>
    <w:rPr>
      <w:color w:val="197FF4"/>
    </w:rPr>
  </w:style>
  <w:style w:type="paragraph" w:customStyle="1" w:styleId="36">
    <w:name w:val="标3"/>
    <w:basedOn w:val="a0"/>
    <w:next w:val="a0"/>
    <w:qFormat/>
    <w:rsid w:val="00787F18"/>
    <w:pPr>
      <w:adjustRightInd w:val="0"/>
      <w:outlineLvl w:val="2"/>
    </w:pPr>
    <w:rPr>
      <w:rFonts w:cs="Arial"/>
      <w:b/>
      <w:bCs/>
      <w:kern w:val="24"/>
      <w:sz w:val="28"/>
    </w:rPr>
  </w:style>
  <w:style w:type="character" w:styleId="aff9">
    <w:name w:val="Unresolved Mention"/>
    <w:basedOn w:val="a1"/>
    <w:uiPriority w:val="99"/>
    <w:semiHidden/>
    <w:unhideWhenUsed/>
    <w:rsid w:val="00A65B62"/>
    <w:rPr>
      <w:color w:val="605E5C"/>
      <w:shd w:val="clear" w:color="auto" w:fill="E1DFDD"/>
    </w:rPr>
  </w:style>
  <w:style w:type="paragraph" w:customStyle="1" w:styleId="p16">
    <w:name w:val="p16"/>
    <w:basedOn w:val="a0"/>
    <w:qFormat/>
    <w:rsid w:val="006A374E"/>
    <w:pPr>
      <w:widowControl/>
      <w:wordWrap w:val="0"/>
      <w:topLinePunct/>
      <w:adjustRightInd w:val="0"/>
      <w:snapToGrid w:val="0"/>
      <w:spacing w:afterLines="50" w:after="120" w:line="360" w:lineRule="auto"/>
      <w:ind w:firstLineChars="200" w:firstLine="480"/>
    </w:pPr>
    <w:rPr>
      <w:rFonts w:ascii="宋体" w:hAnsi="宋体" w:cs="Times New Roman"/>
      <w:kern w:val="0"/>
      <w:sz w:val="24"/>
      <w:szCs w:val="20"/>
    </w:rPr>
  </w:style>
  <w:style w:type="character" w:customStyle="1" w:styleId="fontstyle01">
    <w:name w:val="fontstyle01"/>
    <w:basedOn w:val="a1"/>
    <w:rsid w:val="00052D98"/>
    <w:rPr>
      <w:rFonts w:ascii="宋体" w:eastAsia="宋体" w:hAnsi="宋体" w:hint="eastAsia"/>
      <w:b w:val="0"/>
      <w:bCs w:val="0"/>
      <w:i w:val="0"/>
      <w:iCs w:val="0"/>
      <w:color w:val="000000"/>
      <w:sz w:val="30"/>
      <w:szCs w:val="30"/>
    </w:rPr>
  </w:style>
  <w:style w:type="character" w:customStyle="1" w:styleId="fontstyle21">
    <w:name w:val="fontstyle21"/>
    <w:basedOn w:val="a1"/>
    <w:rsid w:val="00052D9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zw.hainan.gov.cn/ggzy&#65289;&#65288;&#20197;&#19979;&#31616;&#31216;&#30465;&#20844;&#20849;&#36164;&#28304;&#20132;&#26131;&#24179;&#21488;&#65289;&#65292;&#37319;&#21462;&#26080;&#35760;&#21517;&#26041;&#24335;" TargetMode="External"/><Relationship Id="rId20" Type="http://schemas.openxmlformats.org/officeDocument/2006/relationships/image" Target="media/image1.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117.27.135.5:7043/fjjsgczajzz/" TargetMode="External"/><Relationship Id="rId10" Type="http://schemas.openxmlformats.org/officeDocument/2006/relationships/header" Target="head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27" textRotate="1"/>
    <customShpInfo spid="_x0000_s1029" textRotate="1"/>
    <customShpInfo spid="_x0000_s1030" textRotate="1"/>
    <customShpInfo spid="_x0000_s1032" textRotate="1"/>
    <customShpInfo spid="_x0000_s1033" textRotate="1"/>
    <customShpInfo spid="_x0000_s1035"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Pages>
  <Words>25986</Words>
  <Characters>148124</Characters>
  <Application>Microsoft Office Word</Application>
  <DocSecurity>0</DocSecurity>
  <Lines>1234</Lines>
  <Paragraphs>347</Paragraphs>
  <ScaleCrop>false</ScaleCrop>
  <Company>Microsoft</Company>
  <LinksUpToDate>false</LinksUpToDate>
  <CharactersWithSpaces>173763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1</dc:creator>
  <cp:lastModifiedBy>li home</cp:lastModifiedBy>
  <cp:revision>297</cp:revision>
  <cp:lastPrinted>2023-03-27T15:10:00Z</cp:lastPrinted>
  <dcterms:created xsi:type="dcterms:W3CDTF">2020-02-19T06:50:00Z</dcterms:created>
  <dcterms:modified xsi:type="dcterms:W3CDTF">2023-03-27T15:10:00Z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