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Pr="0011623F" w:rsidRDefault="00A65766" w:rsidP="003809F3">
      <w:pPr>
        <w:jc w:val="center"/>
        <w:rPr>
          <w:rFonts w:cs="Times New Roman"/>
          <w:sz w:val="44"/>
          <w:szCs w:val="44"/>
        </w:rPr>
      </w:pPr>
      <w:r w:rsidRPr="0011623F">
        <w:rPr>
          <w:rFonts w:cs="宋体" w:hint="eastAsia"/>
          <w:sz w:val="44"/>
          <w:szCs w:val="44"/>
        </w:rPr>
        <w:t>国有产权进场交易办事指南</w:t>
      </w:r>
    </w:p>
    <w:p w:rsidR="00A65766" w:rsidRDefault="00A65766">
      <w:pPr>
        <w:rPr>
          <w:rFonts w:cs="Times New Roman"/>
          <w:sz w:val="32"/>
          <w:szCs w:val="32"/>
        </w:rPr>
      </w:pPr>
    </w:p>
    <w:p w:rsidR="00A65766" w:rsidRPr="0011623F" w:rsidRDefault="00A65766">
      <w:pPr>
        <w:rPr>
          <w:rFonts w:cs="Times New Roman"/>
          <w:sz w:val="36"/>
          <w:szCs w:val="36"/>
        </w:rPr>
      </w:pPr>
      <w:r w:rsidRPr="0011623F">
        <w:rPr>
          <w:rFonts w:cs="宋体" w:hint="eastAsia"/>
          <w:sz w:val="36"/>
          <w:szCs w:val="36"/>
        </w:rPr>
        <w:t>产权交易相关文件规定：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《企业国有产权转让管理暂行办法》财政部第</w:t>
      </w:r>
      <w:r w:rsidRPr="00D11293">
        <w:rPr>
          <w:sz w:val="28"/>
          <w:szCs w:val="28"/>
        </w:rPr>
        <w:t>3</w:t>
      </w:r>
      <w:r w:rsidRPr="00D11293">
        <w:rPr>
          <w:rFonts w:cs="宋体" w:hint="eastAsia"/>
          <w:sz w:val="28"/>
          <w:szCs w:val="28"/>
        </w:rPr>
        <w:t>号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《海南省企业国有资产管理暂行办法》（省政府令第</w:t>
      </w:r>
      <w:r w:rsidRPr="00D11293">
        <w:rPr>
          <w:sz w:val="28"/>
          <w:szCs w:val="28"/>
        </w:rPr>
        <w:t>176</w:t>
      </w:r>
      <w:r w:rsidRPr="00D11293">
        <w:rPr>
          <w:rFonts w:cs="宋体" w:hint="eastAsia"/>
          <w:sz w:val="28"/>
          <w:szCs w:val="28"/>
        </w:rPr>
        <w:t>号）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《海南省企业国有产权转让管理若干规定》（省政府令第</w:t>
      </w:r>
      <w:r w:rsidRPr="00D11293">
        <w:rPr>
          <w:sz w:val="28"/>
          <w:szCs w:val="28"/>
        </w:rPr>
        <w:t>177</w:t>
      </w:r>
      <w:r w:rsidRPr="00D11293">
        <w:rPr>
          <w:rFonts w:cs="宋体" w:hint="eastAsia"/>
          <w:sz w:val="28"/>
          <w:szCs w:val="28"/>
        </w:rPr>
        <w:t>号）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海南省人民政府办公厅《关于规范企业国有产权转让管理的通知》（琼府办</w:t>
      </w:r>
      <w:r w:rsidRPr="00D11293">
        <w:rPr>
          <w:sz w:val="28"/>
          <w:szCs w:val="28"/>
        </w:rPr>
        <w:t>[2007]2</w:t>
      </w:r>
      <w:r w:rsidRPr="00D11293">
        <w:rPr>
          <w:rFonts w:cs="宋体" w:hint="eastAsia"/>
          <w:sz w:val="28"/>
          <w:szCs w:val="28"/>
        </w:rPr>
        <w:t>号</w:t>
      </w:r>
      <w:r w:rsidRPr="00D11293">
        <w:rPr>
          <w:sz w:val="28"/>
          <w:szCs w:val="28"/>
        </w:rPr>
        <w:t>]</w:t>
      </w:r>
      <w:r w:rsidRPr="00D11293">
        <w:rPr>
          <w:rFonts w:cs="宋体" w:hint="eastAsia"/>
          <w:sz w:val="28"/>
          <w:szCs w:val="28"/>
        </w:rPr>
        <w:t>）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儋州市企业国有资产监督管理暂行办法</w:t>
      </w:r>
    </w:p>
    <w:p w:rsidR="00A65766" w:rsidRPr="00D11293" w:rsidRDefault="00A65766">
      <w:pPr>
        <w:rPr>
          <w:rFonts w:cs="Times New Roman"/>
          <w:sz w:val="28"/>
          <w:szCs w:val="28"/>
        </w:rPr>
      </w:pPr>
    </w:p>
    <w:p w:rsidR="00A65766" w:rsidRPr="00D11293" w:rsidRDefault="00A65766">
      <w:pPr>
        <w:rPr>
          <w:rFonts w:cs="Times New Roman"/>
          <w:sz w:val="28"/>
          <w:szCs w:val="28"/>
        </w:rPr>
      </w:pPr>
    </w:p>
    <w:p w:rsidR="00A65766" w:rsidRPr="0011623F" w:rsidRDefault="00A65766">
      <w:pPr>
        <w:rPr>
          <w:sz w:val="36"/>
          <w:szCs w:val="36"/>
        </w:rPr>
      </w:pPr>
      <w:r w:rsidRPr="0011623F">
        <w:rPr>
          <w:rFonts w:cs="宋体" w:hint="eastAsia"/>
          <w:sz w:val="36"/>
          <w:szCs w:val="36"/>
        </w:rPr>
        <w:t>入场竞拍需提供材料：</w:t>
      </w:r>
      <w:r w:rsidRPr="0011623F">
        <w:rPr>
          <w:sz w:val="36"/>
          <w:szCs w:val="36"/>
        </w:rPr>
        <w:t xml:space="preserve"> 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申请登记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公司介绍信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处置申请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处置批复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资产评估委托书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资产评估报告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委托拍卖合同</w:t>
      </w:r>
    </w:p>
    <w:p w:rsidR="00A65766" w:rsidRPr="00D11293" w:rsidRDefault="00A65766">
      <w:pPr>
        <w:rPr>
          <w:rFonts w:cs="Times New Roman"/>
          <w:sz w:val="28"/>
          <w:szCs w:val="28"/>
        </w:rPr>
      </w:pPr>
      <w:r w:rsidRPr="00D11293">
        <w:rPr>
          <w:rFonts w:cs="宋体" w:hint="eastAsia"/>
          <w:sz w:val="28"/>
          <w:szCs w:val="28"/>
        </w:rPr>
        <w:t>拍卖底价书</w:t>
      </w:r>
    </w:p>
    <w:p w:rsidR="00A65766" w:rsidRPr="00D11293" w:rsidRDefault="00A65766">
      <w:pPr>
        <w:rPr>
          <w:rFonts w:cs="Times New Roman"/>
          <w:sz w:val="28"/>
          <w:szCs w:val="28"/>
        </w:rPr>
      </w:pPr>
    </w:p>
    <w:p w:rsidR="00A65766" w:rsidRPr="00D11293" w:rsidRDefault="00A65766">
      <w:pPr>
        <w:rPr>
          <w:rFonts w:cs="Times New Roman"/>
          <w:sz w:val="28"/>
          <w:szCs w:val="28"/>
        </w:rPr>
      </w:pPr>
    </w:p>
    <w:p w:rsidR="00A65766" w:rsidRPr="00D11293" w:rsidRDefault="00A65766" w:rsidP="00D11293">
      <w:pPr>
        <w:jc w:val="center"/>
        <w:rPr>
          <w:rFonts w:cs="Times New Roman"/>
          <w:sz w:val="36"/>
          <w:szCs w:val="36"/>
        </w:rPr>
      </w:pPr>
      <w:r w:rsidRPr="00D11293">
        <w:rPr>
          <w:rFonts w:cs="宋体" w:hint="eastAsia"/>
          <w:sz w:val="36"/>
          <w:szCs w:val="36"/>
        </w:rPr>
        <w:t>交</w:t>
      </w:r>
      <w:r w:rsidRPr="00D11293">
        <w:rPr>
          <w:sz w:val="36"/>
          <w:szCs w:val="36"/>
        </w:rPr>
        <w:t xml:space="preserve"> </w:t>
      </w:r>
      <w:r w:rsidRPr="00D11293">
        <w:rPr>
          <w:rFonts w:cs="宋体" w:hint="eastAsia"/>
          <w:sz w:val="36"/>
          <w:szCs w:val="36"/>
        </w:rPr>
        <w:t>易</w:t>
      </w:r>
      <w:r w:rsidRPr="00D11293">
        <w:rPr>
          <w:sz w:val="36"/>
          <w:szCs w:val="36"/>
        </w:rPr>
        <w:t xml:space="preserve"> </w:t>
      </w:r>
      <w:r w:rsidRPr="00D11293">
        <w:rPr>
          <w:rFonts w:cs="宋体" w:hint="eastAsia"/>
          <w:sz w:val="36"/>
          <w:szCs w:val="36"/>
        </w:rPr>
        <w:t>流</w:t>
      </w:r>
      <w:r w:rsidRPr="00D11293">
        <w:rPr>
          <w:sz w:val="36"/>
          <w:szCs w:val="36"/>
        </w:rPr>
        <w:t xml:space="preserve"> </w:t>
      </w:r>
      <w:r w:rsidRPr="00D11293">
        <w:rPr>
          <w:rFonts w:cs="宋体" w:hint="eastAsia"/>
          <w:sz w:val="36"/>
          <w:szCs w:val="36"/>
        </w:rPr>
        <w:t>程</w:t>
      </w:r>
      <w:r w:rsidRPr="00D11293">
        <w:rPr>
          <w:sz w:val="36"/>
          <w:szCs w:val="36"/>
        </w:rPr>
        <w:t xml:space="preserve"> </w:t>
      </w:r>
      <w:r w:rsidRPr="00D11293">
        <w:rPr>
          <w:rFonts w:cs="宋体" w:hint="eastAsia"/>
          <w:sz w:val="36"/>
          <w:szCs w:val="36"/>
        </w:rPr>
        <w:t>图</w:t>
      </w:r>
    </w:p>
    <w:p w:rsidR="00A65766" w:rsidRPr="003809F3" w:rsidRDefault="00A65766" w:rsidP="008C15B0">
      <w:pPr>
        <w:jc w:val="center"/>
        <w:rPr>
          <w:rFonts w:cs="Times New Roman"/>
          <w:sz w:val="32"/>
          <w:szCs w:val="32"/>
        </w:rPr>
      </w:pPr>
      <w:r>
        <w:rPr>
          <w:noProof/>
        </w:rPr>
        <w:pict>
          <v:rect id="_x0000_s1026" style="position:absolute;left:0;text-align:left;margin-left:142pt;margin-top:399.6pt;width:131.25pt;height:40.5pt;z-index:251657728;v-text-anchor:middle">
            <v:textbox style="mso-next-textbox:#_x0000_s1026">
              <w:txbxContent>
                <w:p w:rsidR="00A65766" w:rsidRPr="00D11293" w:rsidRDefault="00A65766" w:rsidP="006866E7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D11293">
                    <w:rPr>
                      <w:rFonts w:cs="宋体" w:hint="eastAsia"/>
                      <w:sz w:val="30"/>
                      <w:szCs w:val="30"/>
                    </w:rPr>
                    <w:t>见证成交</w:t>
                  </w:r>
                </w:p>
                <w:p w:rsidR="00A65766" w:rsidRPr="006866E7" w:rsidRDefault="00A65766" w:rsidP="006866E7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3pt;margin-top:349.75pt;width:29.25pt;height:44.25pt;z-index:251661824">
            <v:textbox style="layout-flow:vertical-ideographic"/>
          </v:shape>
        </w:pict>
      </w:r>
      <w:r>
        <w:rPr>
          <w:noProof/>
        </w:rPr>
        <w:pict>
          <v:rect id="_x0000_s1028" style="position:absolute;left:0;text-align:left;margin-left:142.05pt;margin-top:302.1pt;width:131.25pt;height:40.5pt;z-index:251656704;v-text-anchor:middle">
            <v:textbox style="mso-next-textbox:#_x0000_s1028">
              <w:txbxContent>
                <w:p w:rsidR="00A65766" w:rsidRPr="00D11293" w:rsidRDefault="00A65766" w:rsidP="006866E7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D11293">
                    <w:rPr>
                      <w:rFonts w:cs="宋体" w:hint="eastAsia"/>
                      <w:sz w:val="30"/>
                      <w:szCs w:val="30"/>
                    </w:rPr>
                    <w:t>组织交易</w:t>
                  </w:r>
                </w:p>
                <w:p w:rsidR="00A65766" w:rsidRPr="006866E7" w:rsidRDefault="00A65766" w:rsidP="006866E7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9" type="#_x0000_t67" style="position:absolute;left:0;text-align:left;margin-left:193.05pt;margin-top:251.55pt;width:29.25pt;height:44.25pt;z-index:251660800"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left:0;text-align:left;margin-left:193pt;margin-top:153.25pt;width:29.25pt;height:44.25pt;z-index:251659776"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left:0;text-align:left;margin-left:193pt;margin-top:55.35pt;width:29.25pt;height:44.25pt;z-index:251658752">
            <v:textbox style="layout-flow:vertical-ideographic"/>
          </v:shape>
        </w:pict>
      </w:r>
      <w:r>
        <w:rPr>
          <w:noProof/>
        </w:rPr>
        <w:pict>
          <v:rect id="_x0000_s1032" style="position:absolute;left:0;text-align:left;margin-left:142.05pt;margin-top:105.6pt;width:131.25pt;height:40.5pt;z-index:251654656;v-text-anchor:middle">
            <v:textbox style="mso-next-textbox:#_x0000_s1032">
              <w:txbxContent>
                <w:p w:rsidR="00A65766" w:rsidRPr="00D11293" w:rsidRDefault="00A65766" w:rsidP="00EF4C55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D11293">
                    <w:rPr>
                      <w:rFonts w:cs="宋体" w:hint="eastAsia"/>
                      <w:sz w:val="30"/>
                      <w:szCs w:val="30"/>
                    </w:rPr>
                    <w:t>信息发布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42pt;margin-top:8.8pt;width:131.25pt;height:40.5pt;z-index:251653632;v-text-anchor:middle">
            <v:textbox style="mso-next-textbox:#_x0000_s1033">
              <w:txbxContent>
                <w:p w:rsidR="00A65766" w:rsidRPr="00D11293" w:rsidRDefault="00A65766" w:rsidP="00EF4C55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D11293">
                    <w:rPr>
                      <w:rFonts w:cs="宋体" w:hint="eastAsia"/>
                      <w:sz w:val="30"/>
                      <w:szCs w:val="30"/>
                    </w:rPr>
                    <w:t>申请登记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42.05pt;margin-top:203.1pt;width:131.25pt;height:40.5pt;z-index:251655680;v-text-anchor:middle">
            <v:textbox style="mso-next-textbox:#_x0000_s1034">
              <w:txbxContent>
                <w:p w:rsidR="00A65766" w:rsidRPr="00D11293" w:rsidRDefault="00A65766" w:rsidP="006866E7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D11293">
                    <w:rPr>
                      <w:rFonts w:cs="宋体" w:hint="eastAsia"/>
                      <w:sz w:val="30"/>
                      <w:szCs w:val="30"/>
                    </w:rPr>
                    <w:t>组织报名</w:t>
                  </w:r>
                </w:p>
                <w:p w:rsidR="00A65766" w:rsidRPr="006866E7" w:rsidRDefault="00A65766" w:rsidP="006866E7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sectPr w:rsidR="00A65766" w:rsidRPr="003809F3" w:rsidSect="00844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66" w:rsidRDefault="00A65766" w:rsidP="00152B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5766" w:rsidRDefault="00A65766" w:rsidP="00152B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66" w:rsidRDefault="00A65766" w:rsidP="00152B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5766" w:rsidRDefault="00A65766" w:rsidP="00152B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C28"/>
    <w:rsid w:val="0000136B"/>
    <w:rsid w:val="0011623F"/>
    <w:rsid w:val="00152B69"/>
    <w:rsid w:val="00233116"/>
    <w:rsid w:val="003809F3"/>
    <w:rsid w:val="004429DF"/>
    <w:rsid w:val="00457289"/>
    <w:rsid w:val="00510C28"/>
    <w:rsid w:val="006264E3"/>
    <w:rsid w:val="006866E7"/>
    <w:rsid w:val="00734774"/>
    <w:rsid w:val="008444AD"/>
    <w:rsid w:val="008C15B0"/>
    <w:rsid w:val="00A65766"/>
    <w:rsid w:val="00BC1524"/>
    <w:rsid w:val="00C779EF"/>
    <w:rsid w:val="00D11293"/>
    <w:rsid w:val="00DD6C8E"/>
    <w:rsid w:val="00EF4C55"/>
    <w:rsid w:val="00F8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A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6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6E7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15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2B6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2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2B6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C15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38</Words>
  <Characters>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Lenovo(HaiNan)</cp:lastModifiedBy>
  <cp:revision>10</cp:revision>
  <dcterms:created xsi:type="dcterms:W3CDTF">2016-07-25T00:52:00Z</dcterms:created>
  <dcterms:modified xsi:type="dcterms:W3CDTF">2016-07-25T03:19:00Z</dcterms:modified>
</cp:coreProperties>
</file>