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480" w:lineRule="exac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hint="eastAsia" w:ascii="Times New Roman" w:hAnsi="Times New Roman" w:cs="Times New Roman"/>
          <w:b/>
          <w:sz w:val="32"/>
          <w:szCs w:val="32"/>
          <w:lang w:eastAsia="zh-CN"/>
        </w:rPr>
        <w:t>2024年至2026年漫水路桥梁自然灾害防治改造工程勘察设计</w:t>
      </w:r>
      <w:r>
        <w:rPr>
          <w:rFonts w:ascii="Times New Roman" w:hAnsi="Times New Roman" w:cs="Times New Roman"/>
          <w:b/>
          <w:sz w:val="32"/>
          <w:szCs w:val="32"/>
        </w:rPr>
        <w:t>中标候选人公示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2024年至2026年漫水路桥梁自然灾害防治改造工程勘察设计</w:t>
      </w:r>
      <w:r>
        <w:rPr>
          <w:rFonts w:ascii="Times New Roman" w:hAnsi="Times New Roman" w:cs="Times New Roman"/>
          <w:sz w:val="24"/>
          <w:szCs w:val="24"/>
        </w:rPr>
        <w:t>（项目编号：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dfzw20240308002</w:t>
      </w:r>
      <w:r>
        <w:rPr>
          <w:rFonts w:ascii="Times New Roman" w:hAnsi="Times New Roman" w:cs="Times New Roman"/>
          <w:sz w:val="24"/>
          <w:szCs w:val="24"/>
        </w:rPr>
        <w:t>），于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2024年03月29日08时30分</w:t>
      </w:r>
      <w:r>
        <w:rPr>
          <w:rFonts w:ascii="Times New Roman" w:hAnsi="Times New Roman" w:cs="Times New Roman"/>
          <w:sz w:val="24"/>
          <w:szCs w:val="24"/>
        </w:rPr>
        <w:t>在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东方市八所镇永安西路12号东方市公共资源交易服务中心（东方市老检察院六楼）东方开标室1</w:t>
      </w:r>
      <w:r>
        <w:rPr>
          <w:rFonts w:ascii="Times New Roman" w:hAnsi="Times New Roman" w:cs="Times New Roman"/>
          <w:sz w:val="24"/>
          <w:szCs w:val="24"/>
        </w:rPr>
        <w:t>进行了开标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</w:t>
      </w:r>
      <w:r>
        <w:rPr>
          <w:rFonts w:ascii="Times New Roman" w:hAnsi="Times New Roman" w:cs="Times New Roman"/>
          <w:sz w:val="24"/>
          <w:szCs w:val="24"/>
        </w:rPr>
        <w:t>按照招标文件确定的评标办法和有关法规要求完成评标工作，经评标委员会推荐：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一、中标候选人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sz w:val="24"/>
          <w:szCs w:val="24"/>
        </w:rPr>
        <w:t>第一中标候选人：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海南润科交通勘察设计有限公司,中大设计集团有限公司</w:t>
      </w:r>
      <w:r>
        <w:rPr>
          <w:rFonts w:ascii="Times New Roman" w:hAnsi="Times New Roman" w:cs="Times New Roman"/>
          <w:sz w:val="24"/>
          <w:szCs w:val="24"/>
        </w:rPr>
        <w:t>，投标报价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：10826720.09</w:t>
      </w:r>
      <w:r>
        <w:rPr>
          <w:rFonts w:ascii="Times New Roman" w:hAnsi="Times New Roman" w:cs="Times New Roman"/>
          <w:sz w:val="24"/>
          <w:szCs w:val="24"/>
        </w:rPr>
        <w:t>元；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勘察设计服务期限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：820日历天（自合同签订之日起至项目通过竣工验收之日止，其中勘察设计工期90日历天（岩土工程勘察、初步设计及概算编制阶段45日历天，施工图设计及预算编制阶段45日历天），施工配合服务期730日历天）；质量要求：满足国家现行有关公路工程勘察设计规范和标准；安全目标：1.不发生一般及以上生产安全事故；2.负伤率≤2‰；3.避免职业病发生；4.严格执行有关安全生产的法律法规和规章制度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第二中标候选人：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中经建研设计有限公司</w:t>
      </w:r>
      <w:r>
        <w:rPr>
          <w:rFonts w:ascii="Times New Roman" w:hAnsi="Times New Roman" w:cs="Times New Roman"/>
          <w:sz w:val="24"/>
          <w:szCs w:val="24"/>
        </w:rPr>
        <w:t>，投标报价：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11620100.79</w:t>
      </w:r>
      <w:r>
        <w:rPr>
          <w:rFonts w:ascii="Times New Roman" w:hAnsi="Times New Roman" w:cs="Times New Roman"/>
          <w:sz w:val="24"/>
          <w:szCs w:val="24"/>
        </w:rPr>
        <w:t>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设计服务期限：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勘察设计服务期限：820日历天（自合同签订之日起至项目通过竣工验收之日止，其中勘察设计工期90日历天（岩土工程勘察、初步设计及概算编制阶段45日历天，施工图设计及预算编制阶段45日历天），施工配合服务期730日历天）；质量要求：满足国家现行有关公路工程勘察设计规范和标准；安全目标：1.不发生一般及以上生产安全事故；2.负伤率≤2‰；3.避免职业病发生；4.严格执行有关安全生产的法律法规和规章制度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第三中标候选人：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江苏中设集团股份有限公司</w:t>
      </w:r>
      <w:r>
        <w:rPr>
          <w:rFonts w:ascii="Times New Roman" w:hAnsi="Times New Roman" w:cs="Times New Roman"/>
          <w:sz w:val="24"/>
          <w:szCs w:val="24"/>
        </w:rPr>
        <w:t>，投标报价：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11638468.79</w:t>
      </w:r>
      <w:r>
        <w:rPr>
          <w:rFonts w:ascii="Times New Roman" w:hAnsi="Times New Roman" w:cs="Times New Roman"/>
          <w:sz w:val="24"/>
          <w:szCs w:val="24"/>
        </w:rPr>
        <w:t>元；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勘察设计服务期限：820日历天（自合同签订之日起至项目通过竣工验收之日止，其中勘察设计工期90日历天（岩土工程勘察、初步设计及概算编制阶段45日历天，施工图设计及预算编制阶段45日历天），施工配合服务期730日历天）；质量要求：满足国家现行有关公路工程勘察设计规范和标准；安全目标：1.不发生一般及以上生产安全事故；2.负伤率≤2‰；3.避免职业病发生；4.严格执行有关安全生产的法律法规和规章制度</w:t>
      </w:r>
      <w:r>
        <w:rPr>
          <w:rFonts w:ascii="Times New Roman" w:hAnsi="Times New Roman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二、企业业绩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第一中标候选人：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海南润科交通勘察设计有限公司,中大设计集团有限公司</w:t>
      </w:r>
      <w:r>
        <w:rPr>
          <w:rFonts w:ascii="Times New Roman" w:hAnsi="Times New Roman" w:cs="Times New Roman"/>
          <w:b/>
          <w:sz w:val="24"/>
          <w:szCs w:val="24"/>
        </w:rPr>
        <w:t>（得分：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1.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昌江县乌烈镇危桥改建工程（峨港新村桥、白石桥）勘察设计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61.5187万元；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技术等级：四级</w:t>
      </w:r>
      <w:r>
        <w:rPr>
          <w:rFonts w:hint="eastAsia" w:ascii="Times New Roman" w:hAnsi="Times New Roman" w:cs="Times New Roman"/>
          <w:sz w:val="24"/>
          <w:szCs w:val="24"/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初步设计开始时间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2023年09月15日，初步设计批复时间：2024年01月17日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2.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昌江县王下乡三派村三沛河一桥、二桥改建工程勘察设计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97.7190万元；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技术等级：四级</w:t>
      </w:r>
      <w:r>
        <w:rPr>
          <w:rFonts w:hint="eastAsia" w:ascii="Times New Roman" w:hAnsi="Times New Roman" w:cs="Times New Roman"/>
          <w:sz w:val="24"/>
          <w:szCs w:val="24"/>
        </w:rPr>
        <w:t>公路，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初步设计开始时间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2023年09月15日，初步设计批复时间：2024年01月17日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3.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G223海榆东线K214+856打铁桩桥改建工程设计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29.1407万元；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2022年06月30日，施工图设计批复时间：2023年02月15日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G223海榆东线 K216+774桥新桥改建工程设计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30.2355万元；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2022年06月30日，施工图设计批复时间：2023年02月15日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5.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G223海榆东线 K220+501水升边桥拆除重建工程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42.7319万元；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2023年07月02日，施工图设计批复时间：2024年01月02日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6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保亭县农村公路漫水桥改造工程设计六标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161.9800万元；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技术等级：四级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2021年11月20日，施工图设计结束时间：2021年12月09日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第二中标候选人：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中经建研设计有限公司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（得分：</w:t>
      </w:r>
      <w:r>
        <w:rPr>
          <w:rFonts w:hint="eastAsia" w:ascii="Times New Roman" w:hAnsi="Times New Roman" w:cs="Times New Roman"/>
          <w:b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15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G354安化烟溪镇改线工程一阶段施工图设计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175.6700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万元，技术等级：二级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2018年06月17日，施工图设计批复时间：2019年01月29日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2.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G240衡山县长青至白果公路改建工程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合同金额：138.7071万元，技术等级：二级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2020年05月08日，施工图设计批复时间：2020年09月16日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3.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S217南县浪拨湖至茅草街公路工程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合同金额：255.2000万元，技术等级：二级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公路，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2023年09月04日，施工图设计批复时间：2023年11月28日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4. 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松山区岗子至十三太堡公路工程可行性研究报告及勘察设计，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合同金额：176.9512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万元；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技术等级：三级公路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施工图设计开始时间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2020年12月10日，施工图设计批复时间：2021年12月20日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第三中标候选人：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江苏中设集团股份有限公司</w:t>
      </w:r>
      <w:r>
        <w:rPr>
          <w:rFonts w:ascii="Times New Roman" w:hAnsi="Times New Roman" w:cs="Times New Roman"/>
          <w:b/>
          <w:sz w:val="24"/>
          <w:szCs w:val="24"/>
        </w:rPr>
        <w:t>（得分：</w:t>
      </w:r>
      <w:r>
        <w:rPr>
          <w:rFonts w:hint="eastAsia" w:ascii="Times New Roman" w:hAnsi="Times New Roman" w:cs="Times New Roman"/>
          <w:b/>
          <w:sz w:val="24"/>
          <w:szCs w:val="24"/>
          <w:lang w:val="en-US" w:eastAsia="zh-CN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>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1. 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341省道无锡马山至宜兴周铁段设计项目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合同金额：9711.0000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技术等级：一级公路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初步设计开始时间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2018年04月19日，施工图设计批复时间：2019年11月13日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2.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S325六安马头至长集段新建工程勘察设计（含工可）及咨询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合同金额：1248.2943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技术等级：一级公路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初步设计开始时间</w:t>
      </w:r>
      <w:r>
        <w:rPr>
          <w:rFonts w:hint="eastAsia" w:ascii="Times New Roman" w:hAnsi="Times New Roman" w:cs="Times New Roman"/>
          <w:sz w:val="24"/>
          <w:szCs w:val="24"/>
        </w:rPr>
        <w:t>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2017年10月11日，施工图设计批复时间：2020年06月03日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3.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261省道无锡南段勘察设计项目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合同金额：776.8900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技术等级：一级公路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施工图设计批复时间：2020年09月07日；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 xml:space="preserve">4.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G312国道无锡境快速化改造工程施工图设计项目312XW102标段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合同金额：5494.2700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技术等级：一级公路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施工图设计开始时间：2020年06月08日，施工图设计批复时间：2021年01月28日</w:t>
      </w:r>
      <w:r>
        <w:rPr>
          <w:rFonts w:hint="eastAsia" w:ascii="Times New Roman" w:hAnsi="Times New Roman" w:cs="Times New Roman"/>
          <w:sz w:val="24"/>
          <w:szCs w:val="24"/>
        </w:rPr>
        <w:t>。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5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 xml:space="preserve">. 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江阴第二过江通道南、北接线工程可行性研究及勘察设计项目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，合同金额：2227.2000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万元；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技术等级：高速公路，初步设计开始时间：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2020年06月15日，初步设计批复时间：2022年07月01日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三、主要人员、个人业绩、相关证书编号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第一中标候选人：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海南润科交通勘察设计有限公司,中大设计集团有限公司</w:t>
      </w:r>
      <w:r>
        <w:rPr>
          <w:rFonts w:ascii="Times New Roman" w:hAnsi="Times New Roman" w:cs="Times New Roman"/>
          <w:b/>
          <w:sz w:val="24"/>
          <w:szCs w:val="24"/>
        </w:rPr>
        <w:t>（得分：20分）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项目负责人：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张华平</w:t>
      </w:r>
      <w:r>
        <w:rPr>
          <w:rFonts w:hint="eastAsia" w:ascii="Times New Roman" w:hAnsi="Times New Roman" w:cs="Times New Roman"/>
          <w:sz w:val="24"/>
          <w:szCs w:val="24"/>
        </w:rPr>
        <w:t>，高级工程师（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道路与桥梁工程</w:t>
      </w:r>
      <w:r>
        <w:rPr>
          <w:rFonts w:hint="eastAsia" w:ascii="Times New Roman" w:hAnsi="Times New Roman" w:cs="Times New Roman"/>
          <w:sz w:val="24"/>
          <w:szCs w:val="24"/>
        </w:rPr>
        <w:t>），职称证书编号：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0110922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个人业绩：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第二中标候选人：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中经建研设计有限公司</w:t>
      </w:r>
      <w:r>
        <w:rPr>
          <w:rFonts w:ascii="Times New Roman" w:hAnsi="Times New Roman" w:cs="Times New Roman"/>
          <w:b/>
          <w:sz w:val="24"/>
          <w:szCs w:val="24"/>
        </w:rPr>
        <w:t>（得分：20分）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项目负责人：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徐登云</w:t>
      </w:r>
      <w:r>
        <w:rPr>
          <w:rFonts w:hint="eastAsia" w:ascii="Times New Roman" w:hAnsi="Times New Roman" w:cs="Times New Roman"/>
          <w:sz w:val="24"/>
          <w:szCs w:val="24"/>
        </w:rPr>
        <w:t>，高级工程师（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公路与桥梁工程</w:t>
      </w:r>
      <w:r>
        <w:rPr>
          <w:rFonts w:hint="eastAsia" w:ascii="Times New Roman" w:hAnsi="Times New Roman" w:cs="Times New Roman"/>
          <w:sz w:val="24"/>
          <w:szCs w:val="24"/>
        </w:rPr>
        <w:t>），职称证书编号：</w:t>
      </w:r>
      <w:r>
        <w:rPr>
          <w:rFonts w:hint="eastAsia" w:ascii="Times New Roman" w:hAnsi="Times New Roman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0041390</w:t>
      </w:r>
      <w:r>
        <w:rPr>
          <w:rFonts w:hint="eastAsia" w:ascii="Times New Roman" w:hAnsi="Times New Roman" w:cs="Times New Roman"/>
          <w:sz w:val="24"/>
          <w:szCs w:val="24"/>
        </w:rPr>
        <w:t>；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个人业绩：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第三中标候选人：</w:t>
      </w:r>
      <w:r>
        <w:rPr>
          <w:rFonts w:hint="eastAsia" w:ascii="Times New Roman" w:hAnsi="Times New Roman" w:cs="Times New Roman"/>
          <w:b/>
          <w:sz w:val="24"/>
          <w:szCs w:val="24"/>
          <w:lang w:eastAsia="zh-CN"/>
        </w:rPr>
        <w:t>江苏中设集团股份有限公司</w:t>
      </w:r>
      <w:r>
        <w:rPr>
          <w:rFonts w:ascii="Times New Roman" w:hAnsi="Times New Roman" w:cs="Times New Roman"/>
          <w:b/>
          <w:sz w:val="24"/>
          <w:szCs w:val="24"/>
        </w:rPr>
        <w:t>（得分：20分）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</w:rPr>
        <w:t>项目负责人：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王楠</w:t>
      </w:r>
      <w:r>
        <w:rPr>
          <w:rFonts w:hint="eastAsia" w:ascii="Times New Roman" w:hAnsi="Times New Roman" w:cs="Times New Roman"/>
          <w:sz w:val="24"/>
          <w:szCs w:val="24"/>
        </w:rPr>
        <w:t>，</w:t>
      </w:r>
      <w:bookmarkStart w:id="0" w:name="_GoBack"/>
      <w:bookmarkEnd w:id="0"/>
      <w:r>
        <w:rPr>
          <w:rFonts w:hint="eastAsia" w:ascii="Times New Roman" w:hAnsi="Times New Roman" w:cs="Times New Roman"/>
          <w:sz w:val="24"/>
          <w:szCs w:val="24"/>
          <w:lang w:eastAsia="zh-CN"/>
        </w:rPr>
        <w:t>正高级</w:t>
      </w:r>
      <w:r>
        <w:rPr>
          <w:rFonts w:hint="eastAsia" w:ascii="Times New Roman" w:hAnsi="Times New Roman" w:cs="Times New Roman"/>
          <w:sz w:val="24"/>
          <w:szCs w:val="24"/>
        </w:rPr>
        <w:t>工程师（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路桥</w:t>
      </w:r>
      <w:r>
        <w:rPr>
          <w:rFonts w:hint="eastAsia" w:ascii="Times New Roman" w:hAnsi="Times New Roman" w:cs="Times New Roman"/>
          <w:sz w:val="24"/>
          <w:szCs w:val="24"/>
        </w:rPr>
        <w:t>），职称证书编号：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223202002151120014</w:t>
      </w:r>
      <w:r>
        <w:rPr>
          <w:rFonts w:hint="eastAsia" w:ascii="Times New Roman" w:hAnsi="Times New Roman" w:cs="Times New Roman"/>
          <w:sz w:val="24"/>
          <w:szCs w:val="24"/>
        </w:rPr>
        <w:t xml:space="preserve">；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val="en-US" w:eastAsia="zh-CN"/>
        </w:rPr>
      </w:pPr>
      <w:r>
        <w:rPr>
          <w:rFonts w:hint="eastAsia" w:ascii="Times New Roman" w:hAnsi="Times New Roman" w:cs="Times New Roman"/>
          <w:sz w:val="24"/>
          <w:szCs w:val="24"/>
        </w:rPr>
        <w:t>个人业绩：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/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四、被否决的投标单位及理由：</w:t>
      </w:r>
      <w:r>
        <w:rPr>
          <w:rFonts w:ascii="Times New Roman" w:hAnsi="Times New Roman" w:cs="Times New Roman"/>
          <w:sz w:val="24"/>
          <w:szCs w:val="24"/>
        </w:rPr>
        <w:t>无。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五、技术建议书评审得分</w:t>
      </w:r>
    </w:p>
    <w:tbl>
      <w:tblPr>
        <w:tblStyle w:val="8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8"/>
        <w:gridCol w:w="5213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序号</w:t>
            </w:r>
          </w:p>
        </w:tc>
        <w:tc>
          <w:tcPr>
            <w:tcW w:w="521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单位名称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评审得分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1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海南润科交通勘察设计有限公司,</w:t>
            </w: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中大设计集团有限公司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38.1200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1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中经建研设计有限公司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35.9600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78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13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Times New Roman" w:hAnsi="Times New Roman" w:cs="Times New Roman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  <w:lang w:eastAsia="zh-CN"/>
              </w:rPr>
              <w:t>江苏中设集团股份有限公司</w:t>
            </w:r>
          </w:p>
        </w:tc>
        <w:tc>
          <w:tcPr>
            <w:tcW w:w="1984" w:type="dxa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360" w:lineRule="auto"/>
              <w:ind w:left="0" w:right="0" w:firstLine="480" w:firstLineChars="200"/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34.6400</w:t>
            </w:r>
          </w:p>
        </w:tc>
      </w:tr>
    </w:tbl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六、非中标候选人相关信息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详见附件。</w:t>
      </w:r>
    </w:p>
    <w:p>
      <w:pPr>
        <w:snapToGrid w:val="0"/>
        <w:spacing w:line="360" w:lineRule="auto"/>
        <w:ind w:firstLine="482" w:firstLineChars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七、公示期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hint="eastAsia" w:ascii="Times New Roman" w:hAnsi="Times New Roman" w:cs="Times New Roman"/>
          <w:sz w:val="24"/>
          <w:szCs w:val="24"/>
          <w:lang w:eastAsia="zh-CN"/>
        </w:rPr>
        <w:t>2024年04月01日至2024年04月04日</w:t>
      </w:r>
      <w:r>
        <w:rPr>
          <w:rFonts w:ascii="Times New Roman" w:hAnsi="Times New Roman" w:cs="Times New Roman"/>
          <w:sz w:val="24"/>
          <w:szCs w:val="24"/>
        </w:rPr>
        <w:t>。公示期内，如有质疑（或异议），请在公示期内向招标人提出。</w:t>
      </w:r>
    </w:p>
    <w:p>
      <w:pPr>
        <w:snapToGrid w:val="0"/>
        <w:spacing w:line="360" w:lineRule="auto"/>
        <w:ind w:firstLine="480" w:firstLineChars="200"/>
        <w:rPr>
          <w:rFonts w:hint="default" w:ascii="Times New Roman" w:hAnsi="Times New Roman" w:cs="Times New Roman" w:eastAsiaTheme="minorEastAsia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监督举报电话：</w:t>
      </w:r>
      <w:r>
        <w:rPr>
          <w:rFonts w:hint="default" w:ascii="Times New Roman" w:hAnsi="Times New Roman" w:eastAsia="宋体" w:cs="Times New Roman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0898-</w:t>
      </w:r>
      <w:r>
        <w:rPr>
          <w:rFonts w:hint="eastAsia" w:ascii="Times New Roman" w:hAnsi="Times New Roman" w:eastAsia="宋体" w:cs="Times New Roman"/>
          <w:color w:val="000000" w:themeColor="text1"/>
          <w:kern w:val="2"/>
          <w:sz w:val="24"/>
          <w:szCs w:val="24"/>
          <w:lang w:val="en-US" w:eastAsia="zh-CN" w:bidi="ar"/>
          <w14:textFill>
            <w14:solidFill>
              <w14:schemeClr w14:val="tx1"/>
            </w14:solidFill>
          </w14:textFill>
        </w:rPr>
        <w:t>25522604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招标人：</w:t>
      </w:r>
      <w:r>
        <w:rPr>
          <w:rFonts w:hint="eastAsia" w:ascii="Times New Roman" w:hAnsi="Times New Roman" w:cs="Times New Roman"/>
          <w:sz w:val="24"/>
          <w:szCs w:val="24"/>
          <w:lang w:eastAsia="zh-CN"/>
        </w:rPr>
        <w:t>东方市交通运输和港航服务中心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地址：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东方市东港路11号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联系人：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王先生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联系电话：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0898-25519446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招标代理：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 xml:space="preserve">海南衡圆工程咨询有限公司 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 w:eastAsiaTheme="minorEastAsia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>地址：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海口市美兰区国营桂林洋农场海涛大道3号海南师范大学国家大学科技园B栋1楼106室</w:t>
      </w:r>
    </w:p>
    <w:p>
      <w:pPr>
        <w:snapToGrid w:val="0"/>
        <w:spacing w:line="360" w:lineRule="auto"/>
        <w:ind w:firstLine="480" w:firstLineChars="2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联系人：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黄工</w:t>
      </w:r>
    </w:p>
    <w:p>
      <w:pPr>
        <w:snapToGrid w:val="0"/>
        <w:spacing w:line="360" w:lineRule="auto"/>
        <w:ind w:firstLine="480" w:firstLineChars="200"/>
        <w:rPr>
          <w:rFonts w:hint="eastAsia" w:ascii="Times New Roman" w:hAnsi="Times New Roman" w:cs="Times New Roman"/>
          <w:sz w:val="24"/>
          <w:szCs w:val="24"/>
          <w:lang w:val="en-US" w:eastAsia="zh-CN"/>
        </w:rPr>
      </w:pPr>
      <w:r>
        <w:rPr>
          <w:rFonts w:ascii="Times New Roman" w:hAnsi="Times New Roman" w:cs="Times New Roman"/>
          <w:sz w:val="24"/>
          <w:szCs w:val="24"/>
        </w:rPr>
        <w:t>电话：</w:t>
      </w:r>
      <w:r>
        <w:rPr>
          <w:rFonts w:ascii="Times New Roman" w:hAnsi="Times New Roman" w:cs="Times New Roman"/>
          <w:sz w:val="24"/>
          <w:szCs w:val="24"/>
          <w:lang w:val="en-US" w:eastAsia="zh-CN"/>
        </w:rPr>
        <w:t>18689665438</w:t>
      </w:r>
    </w:p>
    <w:p>
      <w:pPr>
        <w:snapToGrid w:val="0"/>
        <w:spacing w:line="360" w:lineRule="auto"/>
        <w:ind w:firstLine="4800" w:firstLineChars="200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ind w:firstLine="4800" w:firstLineChars="2000"/>
        <w:rPr>
          <w:rFonts w:ascii="Times New Roman" w:hAnsi="Times New Roman" w:cs="Times New Roman"/>
          <w:sz w:val="24"/>
          <w:szCs w:val="24"/>
        </w:rPr>
      </w:pPr>
    </w:p>
    <w:p>
      <w:pPr>
        <w:snapToGrid w:val="0"/>
        <w:spacing w:line="360" w:lineRule="auto"/>
        <w:ind w:firstLine="5520" w:firstLineChars="230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4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04</w:t>
      </w:r>
      <w:r>
        <w:rPr>
          <w:rFonts w:ascii="Times New Roman" w:hAnsi="Times New Roman" w:cs="Times New Roman"/>
          <w:sz w:val="24"/>
          <w:szCs w:val="24"/>
        </w:rPr>
        <w:t>月</w:t>
      </w:r>
      <w:r>
        <w:rPr>
          <w:rFonts w:hint="eastAsia" w:ascii="Times New Roman" w:hAnsi="Times New Roman" w:cs="Times New Roman"/>
          <w:sz w:val="24"/>
          <w:szCs w:val="24"/>
          <w:lang w:val="en-US" w:eastAsia="zh-CN"/>
        </w:rPr>
        <w:t>01日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FontAweso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xNDIyZmUzYzliMzM4YTdlMDkzM2ExNDE5ZjBmYzAifQ=="/>
  </w:docVars>
  <w:rsids>
    <w:rsidRoot w:val="007C51FC"/>
    <w:rsid w:val="000173F4"/>
    <w:rsid w:val="00056741"/>
    <w:rsid w:val="00074F9E"/>
    <w:rsid w:val="00086592"/>
    <w:rsid w:val="00086681"/>
    <w:rsid w:val="00087B17"/>
    <w:rsid w:val="000A47D2"/>
    <w:rsid w:val="000D2080"/>
    <w:rsid w:val="000E4F07"/>
    <w:rsid w:val="000E6608"/>
    <w:rsid w:val="000F3324"/>
    <w:rsid w:val="00114BF7"/>
    <w:rsid w:val="00137465"/>
    <w:rsid w:val="001424FF"/>
    <w:rsid w:val="001433AC"/>
    <w:rsid w:val="00143D95"/>
    <w:rsid w:val="0015423D"/>
    <w:rsid w:val="00155C9F"/>
    <w:rsid w:val="00167075"/>
    <w:rsid w:val="00187058"/>
    <w:rsid w:val="001946F1"/>
    <w:rsid w:val="001B22DE"/>
    <w:rsid w:val="001B2D03"/>
    <w:rsid w:val="001B460E"/>
    <w:rsid w:val="001B7E54"/>
    <w:rsid w:val="001D7A48"/>
    <w:rsid w:val="001E3B1A"/>
    <w:rsid w:val="00205F51"/>
    <w:rsid w:val="00226672"/>
    <w:rsid w:val="00230B06"/>
    <w:rsid w:val="00234E92"/>
    <w:rsid w:val="0028040C"/>
    <w:rsid w:val="00280AE4"/>
    <w:rsid w:val="00293CDA"/>
    <w:rsid w:val="002B6AB7"/>
    <w:rsid w:val="002D52AF"/>
    <w:rsid w:val="002E04FE"/>
    <w:rsid w:val="002E3556"/>
    <w:rsid w:val="002F16CC"/>
    <w:rsid w:val="00304790"/>
    <w:rsid w:val="00315AAE"/>
    <w:rsid w:val="00320369"/>
    <w:rsid w:val="00391ECF"/>
    <w:rsid w:val="003940E0"/>
    <w:rsid w:val="003B2C29"/>
    <w:rsid w:val="003B2E78"/>
    <w:rsid w:val="003F62FC"/>
    <w:rsid w:val="00413297"/>
    <w:rsid w:val="00417EF4"/>
    <w:rsid w:val="00421ADF"/>
    <w:rsid w:val="00422B7C"/>
    <w:rsid w:val="0043769E"/>
    <w:rsid w:val="004410D9"/>
    <w:rsid w:val="0044367E"/>
    <w:rsid w:val="00452A70"/>
    <w:rsid w:val="004570BA"/>
    <w:rsid w:val="00462D2A"/>
    <w:rsid w:val="00481C71"/>
    <w:rsid w:val="00491122"/>
    <w:rsid w:val="004A6CCD"/>
    <w:rsid w:val="004B27E0"/>
    <w:rsid w:val="004B5672"/>
    <w:rsid w:val="004E2C1F"/>
    <w:rsid w:val="0050770D"/>
    <w:rsid w:val="0051510A"/>
    <w:rsid w:val="005232C2"/>
    <w:rsid w:val="005649B8"/>
    <w:rsid w:val="005817B6"/>
    <w:rsid w:val="005D15BD"/>
    <w:rsid w:val="00601062"/>
    <w:rsid w:val="00620109"/>
    <w:rsid w:val="006207BA"/>
    <w:rsid w:val="006608A0"/>
    <w:rsid w:val="00666B74"/>
    <w:rsid w:val="006744E7"/>
    <w:rsid w:val="006951B4"/>
    <w:rsid w:val="006A4CC0"/>
    <w:rsid w:val="0070168C"/>
    <w:rsid w:val="007229A0"/>
    <w:rsid w:val="007273EE"/>
    <w:rsid w:val="00737D86"/>
    <w:rsid w:val="00740556"/>
    <w:rsid w:val="007638AF"/>
    <w:rsid w:val="0078336A"/>
    <w:rsid w:val="00790EE0"/>
    <w:rsid w:val="007B566D"/>
    <w:rsid w:val="007B5CEC"/>
    <w:rsid w:val="007C51FC"/>
    <w:rsid w:val="007D159D"/>
    <w:rsid w:val="007E1385"/>
    <w:rsid w:val="007F0A4F"/>
    <w:rsid w:val="00822A26"/>
    <w:rsid w:val="00823FE7"/>
    <w:rsid w:val="008241B8"/>
    <w:rsid w:val="00830599"/>
    <w:rsid w:val="008330D4"/>
    <w:rsid w:val="008428CB"/>
    <w:rsid w:val="00844A19"/>
    <w:rsid w:val="00866A2A"/>
    <w:rsid w:val="00877A5C"/>
    <w:rsid w:val="008931CD"/>
    <w:rsid w:val="00896B3B"/>
    <w:rsid w:val="008A6395"/>
    <w:rsid w:val="008F5B13"/>
    <w:rsid w:val="008F5D3B"/>
    <w:rsid w:val="0091010E"/>
    <w:rsid w:val="00910F78"/>
    <w:rsid w:val="00911D8F"/>
    <w:rsid w:val="009140BB"/>
    <w:rsid w:val="0096213F"/>
    <w:rsid w:val="00970ED4"/>
    <w:rsid w:val="009718A5"/>
    <w:rsid w:val="00987FBE"/>
    <w:rsid w:val="00997B1C"/>
    <w:rsid w:val="009B3EC7"/>
    <w:rsid w:val="009E6D82"/>
    <w:rsid w:val="009F174F"/>
    <w:rsid w:val="00A20E83"/>
    <w:rsid w:val="00A85CB7"/>
    <w:rsid w:val="00AC0B47"/>
    <w:rsid w:val="00AC56EA"/>
    <w:rsid w:val="00AC629F"/>
    <w:rsid w:val="00AE032D"/>
    <w:rsid w:val="00AF463C"/>
    <w:rsid w:val="00B30EA9"/>
    <w:rsid w:val="00B41093"/>
    <w:rsid w:val="00B644D2"/>
    <w:rsid w:val="00B8507E"/>
    <w:rsid w:val="00BA0DD4"/>
    <w:rsid w:val="00BB1949"/>
    <w:rsid w:val="00BD1D7D"/>
    <w:rsid w:val="00BD7824"/>
    <w:rsid w:val="00BE14D5"/>
    <w:rsid w:val="00C0427E"/>
    <w:rsid w:val="00C12D05"/>
    <w:rsid w:val="00C20221"/>
    <w:rsid w:val="00C635B0"/>
    <w:rsid w:val="00C652C8"/>
    <w:rsid w:val="00C73079"/>
    <w:rsid w:val="00CC6D7D"/>
    <w:rsid w:val="00CE735C"/>
    <w:rsid w:val="00D0195B"/>
    <w:rsid w:val="00D06009"/>
    <w:rsid w:val="00D54190"/>
    <w:rsid w:val="00D65724"/>
    <w:rsid w:val="00D72A4D"/>
    <w:rsid w:val="00D73239"/>
    <w:rsid w:val="00D8383A"/>
    <w:rsid w:val="00D8744C"/>
    <w:rsid w:val="00DA04A2"/>
    <w:rsid w:val="00DB45FE"/>
    <w:rsid w:val="00DC05ED"/>
    <w:rsid w:val="00DC3FEC"/>
    <w:rsid w:val="00DD2E36"/>
    <w:rsid w:val="00DE62B6"/>
    <w:rsid w:val="00E12214"/>
    <w:rsid w:val="00E14EFA"/>
    <w:rsid w:val="00E152B5"/>
    <w:rsid w:val="00E20CAF"/>
    <w:rsid w:val="00E36AED"/>
    <w:rsid w:val="00E41874"/>
    <w:rsid w:val="00E4241F"/>
    <w:rsid w:val="00E63320"/>
    <w:rsid w:val="00EB773E"/>
    <w:rsid w:val="00EF1366"/>
    <w:rsid w:val="00F234C7"/>
    <w:rsid w:val="00F5310C"/>
    <w:rsid w:val="00F710AB"/>
    <w:rsid w:val="00F720F6"/>
    <w:rsid w:val="00FA249B"/>
    <w:rsid w:val="00FD7C0F"/>
    <w:rsid w:val="00FE3A35"/>
    <w:rsid w:val="00FE3D39"/>
    <w:rsid w:val="00FE568B"/>
    <w:rsid w:val="00FE6479"/>
    <w:rsid w:val="01633E9B"/>
    <w:rsid w:val="01722330"/>
    <w:rsid w:val="01AC5842"/>
    <w:rsid w:val="01C8059B"/>
    <w:rsid w:val="01F9035B"/>
    <w:rsid w:val="025031EE"/>
    <w:rsid w:val="025832D3"/>
    <w:rsid w:val="02C1356F"/>
    <w:rsid w:val="02E64D83"/>
    <w:rsid w:val="043A7135"/>
    <w:rsid w:val="051216F2"/>
    <w:rsid w:val="05A141DD"/>
    <w:rsid w:val="05CA7EB5"/>
    <w:rsid w:val="06935222"/>
    <w:rsid w:val="07D77390"/>
    <w:rsid w:val="081608A9"/>
    <w:rsid w:val="09BE4364"/>
    <w:rsid w:val="0AB45767"/>
    <w:rsid w:val="0ABF0394"/>
    <w:rsid w:val="0ACC0D02"/>
    <w:rsid w:val="0AD77898"/>
    <w:rsid w:val="0B161F7E"/>
    <w:rsid w:val="0B2C17A1"/>
    <w:rsid w:val="0B4E1717"/>
    <w:rsid w:val="0B745622"/>
    <w:rsid w:val="0C732058"/>
    <w:rsid w:val="0CC872A8"/>
    <w:rsid w:val="0CDB6FDB"/>
    <w:rsid w:val="0D183D8B"/>
    <w:rsid w:val="0D5A0848"/>
    <w:rsid w:val="0D696CDD"/>
    <w:rsid w:val="0D70006B"/>
    <w:rsid w:val="0E4137B5"/>
    <w:rsid w:val="0EAB697C"/>
    <w:rsid w:val="0F077513"/>
    <w:rsid w:val="0F902784"/>
    <w:rsid w:val="0FD85A54"/>
    <w:rsid w:val="0FE32D76"/>
    <w:rsid w:val="11897EAE"/>
    <w:rsid w:val="11C049F1"/>
    <w:rsid w:val="11C269BB"/>
    <w:rsid w:val="13E04B4D"/>
    <w:rsid w:val="14667AD2"/>
    <w:rsid w:val="1492525D"/>
    <w:rsid w:val="14B44CE1"/>
    <w:rsid w:val="15035321"/>
    <w:rsid w:val="15233C15"/>
    <w:rsid w:val="15436065"/>
    <w:rsid w:val="15D70D17"/>
    <w:rsid w:val="15F5743B"/>
    <w:rsid w:val="15FF1F8C"/>
    <w:rsid w:val="170830C2"/>
    <w:rsid w:val="170A4A62"/>
    <w:rsid w:val="17CC11EE"/>
    <w:rsid w:val="183103F7"/>
    <w:rsid w:val="187D1FCB"/>
    <w:rsid w:val="18FC27B3"/>
    <w:rsid w:val="190F0738"/>
    <w:rsid w:val="193D476F"/>
    <w:rsid w:val="195645B9"/>
    <w:rsid w:val="19BF1F14"/>
    <w:rsid w:val="19F85670"/>
    <w:rsid w:val="1A511FC6"/>
    <w:rsid w:val="1ACC4407"/>
    <w:rsid w:val="1B160735"/>
    <w:rsid w:val="1B2A7AAB"/>
    <w:rsid w:val="1B8609D1"/>
    <w:rsid w:val="1B9556E5"/>
    <w:rsid w:val="1C8B27CB"/>
    <w:rsid w:val="1CA513C9"/>
    <w:rsid w:val="1D390D4D"/>
    <w:rsid w:val="1D721295"/>
    <w:rsid w:val="1D7A1C24"/>
    <w:rsid w:val="1D910B01"/>
    <w:rsid w:val="1DB4365C"/>
    <w:rsid w:val="1DB556EA"/>
    <w:rsid w:val="1E982F7E"/>
    <w:rsid w:val="1F51312D"/>
    <w:rsid w:val="1FB90BD2"/>
    <w:rsid w:val="1FD73412"/>
    <w:rsid w:val="1FF94B77"/>
    <w:rsid w:val="1FF97A4C"/>
    <w:rsid w:val="205E01F7"/>
    <w:rsid w:val="20A94218"/>
    <w:rsid w:val="211865F8"/>
    <w:rsid w:val="2164183D"/>
    <w:rsid w:val="21780E44"/>
    <w:rsid w:val="219F0AC7"/>
    <w:rsid w:val="21BC51D5"/>
    <w:rsid w:val="21CD1190"/>
    <w:rsid w:val="22FD107A"/>
    <w:rsid w:val="2318643B"/>
    <w:rsid w:val="24585435"/>
    <w:rsid w:val="24877D1C"/>
    <w:rsid w:val="24E54A43"/>
    <w:rsid w:val="24F20F0E"/>
    <w:rsid w:val="24F829C8"/>
    <w:rsid w:val="250255F5"/>
    <w:rsid w:val="25710085"/>
    <w:rsid w:val="27830026"/>
    <w:rsid w:val="27941BCB"/>
    <w:rsid w:val="27BF6131"/>
    <w:rsid w:val="28AB5E5B"/>
    <w:rsid w:val="28C055AB"/>
    <w:rsid w:val="28E74C36"/>
    <w:rsid w:val="29015BC3"/>
    <w:rsid w:val="291E22D1"/>
    <w:rsid w:val="297168A5"/>
    <w:rsid w:val="29F666EA"/>
    <w:rsid w:val="2A486EB7"/>
    <w:rsid w:val="2A6B1546"/>
    <w:rsid w:val="2AA22074"/>
    <w:rsid w:val="2C1520B2"/>
    <w:rsid w:val="2C1529D1"/>
    <w:rsid w:val="2D037C66"/>
    <w:rsid w:val="2D0619FA"/>
    <w:rsid w:val="2E2F2545"/>
    <w:rsid w:val="2E366290"/>
    <w:rsid w:val="2E7F3812"/>
    <w:rsid w:val="2E895051"/>
    <w:rsid w:val="2EBC05C2"/>
    <w:rsid w:val="2F3B1E2F"/>
    <w:rsid w:val="2FE933BA"/>
    <w:rsid w:val="300128ED"/>
    <w:rsid w:val="302B5832"/>
    <w:rsid w:val="30405223"/>
    <w:rsid w:val="305600D1"/>
    <w:rsid w:val="30D4301C"/>
    <w:rsid w:val="316118F5"/>
    <w:rsid w:val="31837B92"/>
    <w:rsid w:val="318D4498"/>
    <w:rsid w:val="31CD40BC"/>
    <w:rsid w:val="32004C6A"/>
    <w:rsid w:val="322C3CB1"/>
    <w:rsid w:val="325B4596"/>
    <w:rsid w:val="336143E6"/>
    <w:rsid w:val="33865643"/>
    <w:rsid w:val="344A6A9D"/>
    <w:rsid w:val="35374E47"/>
    <w:rsid w:val="3546508A"/>
    <w:rsid w:val="3597680E"/>
    <w:rsid w:val="35BE10C4"/>
    <w:rsid w:val="370142EA"/>
    <w:rsid w:val="37052D23"/>
    <w:rsid w:val="380D6333"/>
    <w:rsid w:val="384F24A7"/>
    <w:rsid w:val="38911993"/>
    <w:rsid w:val="38CF183A"/>
    <w:rsid w:val="393835EF"/>
    <w:rsid w:val="39406294"/>
    <w:rsid w:val="39882115"/>
    <w:rsid w:val="39CB1249"/>
    <w:rsid w:val="39E76710"/>
    <w:rsid w:val="3A063F42"/>
    <w:rsid w:val="3AE113B1"/>
    <w:rsid w:val="3B295232"/>
    <w:rsid w:val="3B3C5AF6"/>
    <w:rsid w:val="3B464036"/>
    <w:rsid w:val="3C0E61D6"/>
    <w:rsid w:val="3C2B7832"/>
    <w:rsid w:val="3C6A4025"/>
    <w:rsid w:val="3CA64951"/>
    <w:rsid w:val="3CA8662A"/>
    <w:rsid w:val="3CB35F70"/>
    <w:rsid w:val="3CB5751C"/>
    <w:rsid w:val="3D915310"/>
    <w:rsid w:val="3DA667C1"/>
    <w:rsid w:val="3E1C0F46"/>
    <w:rsid w:val="3EB70DA6"/>
    <w:rsid w:val="3EC414FF"/>
    <w:rsid w:val="3EDE1691"/>
    <w:rsid w:val="3EF47905"/>
    <w:rsid w:val="3F0657FE"/>
    <w:rsid w:val="3F0C10F2"/>
    <w:rsid w:val="3F1C50AD"/>
    <w:rsid w:val="3F253F62"/>
    <w:rsid w:val="3F381EE7"/>
    <w:rsid w:val="3F7942AE"/>
    <w:rsid w:val="3FAA688E"/>
    <w:rsid w:val="40B6627A"/>
    <w:rsid w:val="41314039"/>
    <w:rsid w:val="41662610"/>
    <w:rsid w:val="41A27AEC"/>
    <w:rsid w:val="41CC6917"/>
    <w:rsid w:val="42D9273C"/>
    <w:rsid w:val="430C4C8B"/>
    <w:rsid w:val="436112E1"/>
    <w:rsid w:val="43BE4985"/>
    <w:rsid w:val="43FB1735"/>
    <w:rsid w:val="440F6F8F"/>
    <w:rsid w:val="450468CF"/>
    <w:rsid w:val="45997458"/>
    <w:rsid w:val="45A02594"/>
    <w:rsid w:val="45FD1795"/>
    <w:rsid w:val="46B8390E"/>
    <w:rsid w:val="47EB386F"/>
    <w:rsid w:val="47F46BC7"/>
    <w:rsid w:val="4819662E"/>
    <w:rsid w:val="492E4B2E"/>
    <w:rsid w:val="497B454E"/>
    <w:rsid w:val="4A0155CC"/>
    <w:rsid w:val="4A1B48DF"/>
    <w:rsid w:val="4A1E617D"/>
    <w:rsid w:val="4AD827D0"/>
    <w:rsid w:val="4AD8457E"/>
    <w:rsid w:val="4B1732F9"/>
    <w:rsid w:val="4B61337B"/>
    <w:rsid w:val="4C8B1ABB"/>
    <w:rsid w:val="4DA150FB"/>
    <w:rsid w:val="4DE17BEE"/>
    <w:rsid w:val="4DFE42FC"/>
    <w:rsid w:val="4E273FA4"/>
    <w:rsid w:val="4E9E788D"/>
    <w:rsid w:val="4F361EDA"/>
    <w:rsid w:val="4FD876B9"/>
    <w:rsid w:val="4FDF1F0B"/>
    <w:rsid w:val="506F7579"/>
    <w:rsid w:val="509E5922"/>
    <w:rsid w:val="50C23D07"/>
    <w:rsid w:val="50E60A07"/>
    <w:rsid w:val="50F814D6"/>
    <w:rsid w:val="51031C29"/>
    <w:rsid w:val="51562FA2"/>
    <w:rsid w:val="516E4BC7"/>
    <w:rsid w:val="518C4D4D"/>
    <w:rsid w:val="52627878"/>
    <w:rsid w:val="52707792"/>
    <w:rsid w:val="534F0A83"/>
    <w:rsid w:val="548E3F00"/>
    <w:rsid w:val="55760C1C"/>
    <w:rsid w:val="56144204"/>
    <w:rsid w:val="567943AF"/>
    <w:rsid w:val="568813D8"/>
    <w:rsid w:val="56B57E6A"/>
    <w:rsid w:val="57D8796C"/>
    <w:rsid w:val="586C6306"/>
    <w:rsid w:val="589F0489"/>
    <w:rsid w:val="59396B30"/>
    <w:rsid w:val="59DA4E40"/>
    <w:rsid w:val="5A0451E6"/>
    <w:rsid w:val="5A56101C"/>
    <w:rsid w:val="5A582FE6"/>
    <w:rsid w:val="5ABC3575"/>
    <w:rsid w:val="5BB93F58"/>
    <w:rsid w:val="5BC73A97"/>
    <w:rsid w:val="5C6739B4"/>
    <w:rsid w:val="5C9078D6"/>
    <w:rsid w:val="5CD03307"/>
    <w:rsid w:val="5D4F6922"/>
    <w:rsid w:val="5D5850AB"/>
    <w:rsid w:val="5DC0337C"/>
    <w:rsid w:val="5E355A26"/>
    <w:rsid w:val="5EA44A4C"/>
    <w:rsid w:val="5F2E07B9"/>
    <w:rsid w:val="5F887EC9"/>
    <w:rsid w:val="607722E6"/>
    <w:rsid w:val="60EC6ACC"/>
    <w:rsid w:val="610C1BD4"/>
    <w:rsid w:val="613B0F6B"/>
    <w:rsid w:val="619568CD"/>
    <w:rsid w:val="61A94127"/>
    <w:rsid w:val="61C50446"/>
    <w:rsid w:val="61E25DE1"/>
    <w:rsid w:val="61F050AA"/>
    <w:rsid w:val="61F23D20"/>
    <w:rsid w:val="620A5FBD"/>
    <w:rsid w:val="6220088D"/>
    <w:rsid w:val="628F77C1"/>
    <w:rsid w:val="62D11B87"/>
    <w:rsid w:val="631762A7"/>
    <w:rsid w:val="63624ED5"/>
    <w:rsid w:val="63DD5BC3"/>
    <w:rsid w:val="641A130C"/>
    <w:rsid w:val="645E38EF"/>
    <w:rsid w:val="6481138B"/>
    <w:rsid w:val="6489157D"/>
    <w:rsid w:val="64AC28AC"/>
    <w:rsid w:val="64E8140A"/>
    <w:rsid w:val="64F50496"/>
    <w:rsid w:val="653B59DE"/>
    <w:rsid w:val="65401246"/>
    <w:rsid w:val="65F77B57"/>
    <w:rsid w:val="662E2B04"/>
    <w:rsid w:val="66860EDB"/>
    <w:rsid w:val="66BE0674"/>
    <w:rsid w:val="67313CD0"/>
    <w:rsid w:val="67650AF0"/>
    <w:rsid w:val="67A05FCC"/>
    <w:rsid w:val="67AC2BC3"/>
    <w:rsid w:val="67B33F51"/>
    <w:rsid w:val="68000819"/>
    <w:rsid w:val="682B3AE8"/>
    <w:rsid w:val="68570199"/>
    <w:rsid w:val="69280027"/>
    <w:rsid w:val="69513A22"/>
    <w:rsid w:val="69D56401"/>
    <w:rsid w:val="69E403F2"/>
    <w:rsid w:val="6A4761F6"/>
    <w:rsid w:val="6A5C0D00"/>
    <w:rsid w:val="6A971908"/>
    <w:rsid w:val="6BAE515B"/>
    <w:rsid w:val="6BC77FCB"/>
    <w:rsid w:val="6C2D6CB2"/>
    <w:rsid w:val="6C3118E9"/>
    <w:rsid w:val="6C666A61"/>
    <w:rsid w:val="6CAF63D7"/>
    <w:rsid w:val="6D2356D5"/>
    <w:rsid w:val="6DB57538"/>
    <w:rsid w:val="6E0E4B7E"/>
    <w:rsid w:val="6E417DE8"/>
    <w:rsid w:val="6E751F61"/>
    <w:rsid w:val="6EAD34A8"/>
    <w:rsid w:val="6EFC1D3A"/>
    <w:rsid w:val="6F241291"/>
    <w:rsid w:val="6F4A6073"/>
    <w:rsid w:val="6F685621"/>
    <w:rsid w:val="703D764A"/>
    <w:rsid w:val="706C7393"/>
    <w:rsid w:val="70F27898"/>
    <w:rsid w:val="71D15700"/>
    <w:rsid w:val="72253C9E"/>
    <w:rsid w:val="723F6B0D"/>
    <w:rsid w:val="729A1F96"/>
    <w:rsid w:val="731E2BC7"/>
    <w:rsid w:val="73D73B1A"/>
    <w:rsid w:val="74736F42"/>
    <w:rsid w:val="757E794D"/>
    <w:rsid w:val="75BF7F65"/>
    <w:rsid w:val="75E42B97"/>
    <w:rsid w:val="760D6F22"/>
    <w:rsid w:val="76257DC8"/>
    <w:rsid w:val="76277FE4"/>
    <w:rsid w:val="76C443B9"/>
    <w:rsid w:val="770519A8"/>
    <w:rsid w:val="771C566F"/>
    <w:rsid w:val="777728A5"/>
    <w:rsid w:val="77F739E6"/>
    <w:rsid w:val="78091FF5"/>
    <w:rsid w:val="78322697"/>
    <w:rsid w:val="7867669F"/>
    <w:rsid w:val="786E182F"/>
    <w:rsid w:val="788A2AAC"/>
    <w:rsid w:val="78D37FAF"/>
    <w:rsid w:val="79847713"/>
    <w:rsid w:val="7A0B19CB"/>
    <w:rsid w:val="7A911ED0"/>
    <w:rsid w:val="7ADF7718"/>
    <w:rsid w:val="7AF661D7"/>
    <w:rsid w:val="7BC81592"/>
    <w:rsid w:val="7C3E1BE4"/>
    <w:rsid w:val="7D155805"/>
    <w:rsid w:val="7D7635FF"/>
    <w:rsid w:val="7D815D91"/>
    <w:rsid w:val="7E036E30"/>
    <w:rsid w:val="7E24305B"/>
    <w:rsid w:val="7E386B07"/>
    <w:rsid w:val="7E7538B7"/>
    <w:rsid w:val="7E933D6E"/>
    <w:rsid w:val="7EBF09FE"/>
    <w:rsid w:val="7F2C21C7"/>
    <w:rsid w:val="7F7D2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46"/>
    <w:autoRedefine/>
    <w:semiHidden/>
    <w:unhideWhenUsed/>
    <w:qFormat/>
    <w:uiPriority w:val="9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2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autoRedefine/>
    <w:semiHidden/>
    <w:unhideWhenUsed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autoRedefine/>
    <w:qFormat/>
    <w:uiPriority w:val="22"/>
    <w:rPr>
      <w:b/>
      <w:bCs/>
    </w:rPr>
  </w:style>
  <w:style w:type="character" w:styleId="11">
    <w:name w:val="FollowedHyperlink"/>
    <w:basedOn w:val="9"/>
    <w:autoRedefine/>
    <w:semiHidden/>
    <w:unhideWhenUsed/>
    <w:qFormat/>
    <w:uiPriority w:val="99"/>
    <w:rPr>
      <w:color w:val="428BCA"/>
      <w:u w:val="none"/>
    </w:rPr>
  </w:style>
  <w:style w:type="character" w:styleId="12">
    <w:name w:val="HTML Definition"/>
    <w:basedOn w:val="9"/>
    <w:autoRedefine/>
    <w:semiHidden/>
    <w:unhideWhenUsed/>
    <w:qFormat/>
    <w:uiPriority w:val="99"/>
    <w:rPr>
      <w:i/>
      <w:iCs/>
    </w:rPr>
  </w:style>
  <w:style w:type="character" w:styleId="13">
    <w:name w:val="Hyperlink"/>
    <w:basedOn w:val="9"/>
    <w:autoRedefine/>
    <w:semiHidden/>
    <w:unhideWhenUsed/>
    <w:qFormat/>
    <w:uiPriority w:val="99"/>
    <w:rPr>
      <w:color w:val="428BCA"/>
      <w:u w:val="none"/>
    </w:rPr>
  </w:style>
  <w:style w:type="character" w:styleId="14">
    <w:name w:val="HTML Code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C7254E"/>
      <w:sz w:val="21"/>
      <w:szCs w:val="21"/>
      <w:shd w:val="clear" w:color="auto" w:fill="F9F2F4"/>
    </w:rPr>
  </w:style>
  <w:style w:type="character" w:styleId="15">
    <w:name w:val="HTML Cite"/>
    <w:basedOn w:val="9"/>
    <w:autoRedefine/>
    <w:semiHidden/>
    <w:unhideWhenUsed/>
    <w:qFormat/>
    <w:uiPriority w:val="99"/>
  </w:style>
  <w:style w:type="character" w:styleId="16">
    <w:name w:val="HTML Keyboard"/>
    <w:basedOn w:val="9"/>
    <w:autoRedefine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color="auto" w:fill="333333"/>
    </w:rPr>
  </w:style>
  <w:style w:type="character" w:styleId="17">
    <w:name w:val="HTML Sample"/>
    <w:basedOn w:val="9"/>
    <w:autoRedefine/>
    <w:semiHidden/>
    <w:unhideWhenUsed/>
    <w:qFormat/>
    <w:uiPriority w:val="99"/>
    <w:rPr>
      <w:rFonts w:ascii="Consolas" w:hAnsi="Consolas" w:eastAsia="Consolas" w:cs="Consolas"/>
      <w:sz w:val="21"/>
      <w:szCs w:val="21"/>
    </w:rPr>
  </w:style>
  <w:style w:type="character" w:customStyle="1" w:styleId="18">
    <w:name w:val="批注框文本 Char"/>
    <w:basedOn w:val="9"/>
    <w:link w:val="3"/>
    <w:autoRedefine/>
    <w:semiHidden/>
    <w:qFormat/>
    <w:uiPriority w:val="99"/>
    <w:rPr>
      <w:sz w:val="18"/>
      <w:szCs w:val="18"/>
    </w:rPr>
  </w:style>
  <w:style w:type="character" w:customStyle="1" w:styleId="19">
    <w:name w:val="页眉 Char"/>
    <w:basedOn w:val="9"/>
    <w:link w:val="5"/>
    <w:autoRedefine/>
    <w:qFormat/>
    <w:uiPriority w:val="99"/>
    <w:rPr>
      <w:sz w:val="18"/>
      <w:szCs w:val="18"/>
    </w:rPr>
  </w:style>
  <w:style w:type="character" w:customStyle="1" w:styleId="20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21">
    <w:name w:val="before"/>
    <w:basedOn w:val="9"/>
    <w:autoRedefine/>
    <w:qFormat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22">
    <w:name w:val="before1"/>
    <w:basedOn w:val="9"/>
    <w:autoRedefine/>
    <w:qFormat/>
    <w:uiPriority w:val="0"/>
    <w:rPr>
      <w:rFonts w:hint="default" w:ascii="FontAwesome" w:hAnsi="FontAwesome" w:eastAsia="FontAwesome" w:cs="FontAwesome"/>
      <w:color w:val="888888"/>
    </w:rPr>
  </w:style>
  <w:style w:type="character" w:customStyle="1" w:styleId="23">
    <w:name w:val="ui-jqgrid-resize"/>
    <w:basedOn w:val="9"/>
    <w:autoRedefine/>
    <w:qFormat/>
    <w:uiPriority w:val="0"/>
  </w:style>
  <w:style w:type="character" w:customStyle="1" w:styleId="24">
    <w:name w:val="ui-icon38"/>
    <w:basedOn w:val="9"/>
    <w:autoRedefine/>
    <w:qFormat/>
    <w:uiPriority w:val="0"/>
  </w:style>
  <w:style w:type="character" w:customStyle="1" w:styleId="25">
    <w:name w:val="ui-icon39"/>
    <w:basedOn w:val="9"/>
    <w:autoRedefine/>
    <w:qFormat/>
    <w:uiPriority w:val="0"/>
  </w:style>
  <w:style w:type="character" w:customStyle="1" w:styleId="26">
    <w:name w:val="ui-icon40"/>
    <w:basedOn w:val="9"/>
    <w:autoRedefine/>
    <w:qFormat/>
    <w:uiPriority w:val="0"/>
  </w:style>
  <w:style w:type="character" w:customStyle="1" w:styleId="27">
    <w:name w:val="active5"/>
    <w:basedOn w:val="9"/>
    <w:autoRedefine/>
    <w:qFormat/>
    <w:uiPriority w:val="0"/>
    <w:rPr>
      <w:color w:val="FFFFFF"/>
      <w:shd w:val="clear" w:color="auto" w:fill="428BCA"/>
    </w:rPr>
  </w:style>
  <w:style w:type="character" w:customStyle="1" w:styleId="28">
    <w:name w:val="hover6"/>
    <w:basedOn w:val="9"/>
    <w:autoRedefine/>
    <w:qFormat/>
    <w:uiPriority w:val="0"/>
    <w:rPr>
      <w:shd w:val="clear" w:color="auto" w:fill="EEEEEE"/>
    </w:rPr>
  </w:style>
  <w:style w:type="character" w:customStyle="1" w:styleId="29">
    <w:name w:val="old"/>
    <w:basedOn w:val="9"/>
    <w:autoRedefine/>
    <w:qFormat/>
    <w:uiPriority w:val="0"/>
    <w:rPr>
      <w:color w:val="999999"/>
    </w:rPr>
  </w:style>
  <w:style w:type="character" w:customStyle="1" w:styleId="30">
    <w:name w:val="input-icon2"/>
    <w:basedOn w:val="9"/>
    <w:autoRedefine/>
    <w:qFormat/>
    <w:uiPriority w:val="0"/>
  </w:style>
  <w:style w:type="character" w:customStyle="1" w:styleId="31">
    <w:name w:val="input-icon"/>
    <w:basedOn w:val="9"/>
    <w:autoRedefine/>
    <w:qFormat/>
    <w:uiPriority w:val="0"/>
  </w:style>
  <w:style w:type="character" w:customStyle="1" w:styleId="32">
    <w:name w:val="ui-icon33"/>
    <w:basedOn w:val="9"/>
    <w:autoRedefine/>
    <w:qFormat/>
    <w:uiPriority w:val="0"/>
  </w:style>
  <w:style w:type="character" w:customStyle="1" w:styleId="33">
    <w:name w:val="ui-icon34"/>
    <w:basedOn w:val="9"/>
    <w:qFormat/>
    <w:uiPriority w:val="0"/>
  </w:style>
  <w:style w:type="character" w:customStyle="1" w:styleId="34">
    <w:name w:val="ui-icon35"/>
    <w:basedOn w:val="9"/>
    <w:qFormat/>
    <w:uiPriority w:val="0"/>
  </w:style>
  <w:style w:type="character" w:customStyle="1" w:styleId="35">
    <w:name w:val="active"/>
    <w:basedOn w:val="9"/>
    <w:autoRedefine/>
    <w:uiPriority w:val="0"/>
    <w:rPr>
      <w:color w:val="FFFFFF"/>
      <w:shd w:val="clear" w:color="auto" w:fill="428BCA"/>
    </w:rPr>
  </w:style>
  <w:style w:type="character" w:customStyle="1" w:styleId="36">
    <w:name w:val="hover4"/>
    <w:basedOn w:val="9"/>
    <w:qFormat/>
    <w:uiPriority w:val="0"/>
    <w:rPr>
      <w:shd w:val="clear" w:color="auto" w:fill="EEEEEE"/>
    </w:rPr>
  </w:style>
  <w:style w:type="character" w:customStyle="1" w:styleId="37">
    <w:name w:val="active1"/>
    <w:basedOn w:val="9"/>
    <w:qFormat/>
    <w:uiPriority w:val="0"/>
    <w:rPr>
      <w:color w:val="FFFFFF"/>
      <w:shd w:val="clear" w:color="auto" w:fill="428BCA"/>
    </w:rPr>
  </w:style>
  <w:style w:type="character" w:customStyle="1" w:styleId="38">
    <w:name w:val="hover5"/>
    <w:basedOn w:val="9"/>
    <w:autoRedefine/>
    <w:qFormat/>
    <w:uiPriority w:val="0"/>
    <w:rPr>
      <w:shd w:val="clear" w:color="auto" w:fill="EEEEEE"/>
    </w:rPr>
  </w:style>
  <w:style w:type="character" w:customStyle="1" w:styleId="39">
    <w:name w:val="ui-jqgrid-resize2"/>
    <w:basedOn w:val="9"/>
    <w:qFormat/>
    <w:uiPriority w:val="0"/>
  </w:style>
  <w:style w:type="character" w:customStyle="1" w:styleId="40">
    <w:name w:val="active4"/>
    <w:basedOn w:val="9"/>
    <w:qFormat/>
    <w:uiPriority w:val="0"/>
    <w:rPr>
      <w:color w:val="FFFFFF"/>
      <w:shd w:val="clear" w:color="auto" w:fill="428BCA"/>
    </w:rPr>
  </w:style>
  <w:style w:type="character" w:customStyle="1" w:styleId="41">
    <w:name w:val="hover"/>
    <w:basedOn w:val="9"/>
    <w:autoRedefine/>
    <w:qFormat/>
    <w:uiPriority w:val="0"/>
    <w:rPr>
      <w:shd w:val="clear" w:color="auto" w:fill="EEEEEE"/>
    </w:rPr>
  </w:style>
  <w:style w:type="character" w:customStyle="1" w:styleId="42">
    <w:name w:val="ui-icon"/>
    <w:basedOn w:val="9"/>
    <w:qFormat/>
    <w:uiPriority w:val="0"/>
  </w:style>
  <w:style w:type="character" w:customStyle="1" w:styleId="43">
    <w:name w:val="ui-icon1"/>
    <w:basedOn w:val="9"/>
    <w:qFormat/>
    <w:uiPriority w:val="0"/>
  </w:style>
  <w:style w:type="character" w:customStyle="1" w:styleId="44">
    <w:name w:val="ui-icon2"/>
    <w:basedOn w:val="9"/>
    <w:autoRedefine/>
    <w:qFormat/>
    <w:uiPriority w:val="0"/>
  </w:style>
  <w:style w:type="character" w:customStyle="1" w:styleId="45">
    <w:name w:val="ui-icon36"/>
    <w:basedOn w:val="9"/>
    <w:qFormat/>
    <w:uiPriority w:val="0"/>
  </w:style>
  <w:style w:type="character" w:customStyle="1" w:styleId="46">
    <w:name w:val="标题 2 Char"/>
    <w:basedOn w:val="9"/>
    <w:link w:val="2"/>
    <w:qFormat/>
    <w:uiPriority w:val="0"/>
    <w:rPr>
      <w:rFonts w:ascii="Cambria" w:hAnsi="Cambria" w:eastAsia="宋体" w:cs="Times New Roman"/>
      <w:b/>
      <w:bCs/>
      <w:kern w:val="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E52CE9-68EF-4F42-B898-0E9A44DD4FF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2267</Words>
  <Characters>2554</Characters>
  <Lines>19</Lines>
  <Paragraphs>5</Paragraphs>
  <TotalTime>6</TotalTime>
  <ScaleCrop>false</ScaleCrop>
  <LinksUpToDate>false</LinksUpToDate>
  <CharactersWithSpaces>2574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2023-06-29T05:57:00Z</dcterms:created>
  <dc:creator>icomputer</dc:creator>
  <cp:lastModifiedBy>代理-王工</cp:lastModifiedBy>
  <cp:lastPrinted>2021-08-05T09:54:00Z</cp:lastPrinted>
  <dcterms:modified xsi:type="dcterms:W3CDTF">2024-04-01T07:46:49Z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6816B1EB903F414582E9EC06B4DBFC71_13</vt:lpwstr>
  </property>
</Properties>
</file>