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0" w:afterLines="0"/>
        <w:jc w:val="center"/>
        <w:rPr>
          <w:rFonts w:hint="eastAsia" w:ascii="方正小标宋简体" w:hAnsi="方正小标宋简体" w:eastAsia="方正小标宋简体"/>
          <w:color w:val="000000"/>
          <w:sz w:val="40"/>
        </w:rPr>
      </w:pPr>
      <w:r>
        <w:rPr>
          <w:rFonts w:hint="eastAsia" w:ascii="方正小标宋简体" w:hAnsi="方正小标宋简体" w:eastAsia="方正小标宋简体"/>
          <w:color w:val="000000"/>
          <w:sz w:val="40"/>
        </w:rPr>
        <w:t>三亚市人民政府办公室关于印发进一步明确三亚市政府投资项目工程类招标投标活动行政监督部门职责的通知</w:t>
      </w:r>
    </w:p>
    <w:p>
      <w:pPr>
        <w:jc w:val="center"/>
        <w:rPr>
          <w:rFonts w:hint="eastAsia" w:ascii="楷体" w:hAnsi="楷体" w:eastAsia="楷体"/>
          <w:color w:val="000000"/>
          <w:sz w:val="28"/>
        </w:rPr>
      </w:pPr>
      <w:r>
        <w:rPr>
          <w:rFonts w:hint="eastAsia" w:ascii="楷体" w:hAnsi="楷体" w:eastAsia="楷体"/>
          <w:color w:val="000000"/>
          <w:sz w:val="28"/>
        </w:rPr>
        <w:t>三府办〔</w:t>
      </w:r>
      <w:r>
        <w:rPr>
          <w:rFonts w:hint="eastAsia" w:ascii="Times New Roman" w:hAnsi="Times New Roman" w:eastAsia="Times New Roman"/>
          <w:color w:val="000000"/>
          <w:sz w:val="28"/>
        </w:rPr>
        <w:t>2018</w:t>
      </w:r>
      <w:r>
        <w:rPr>
          <w:rFonts w:hint="eastAsia" w:ascii="楷体" w:hAnsi="楷体" w:eastAsia="楷体"/>
          <w:color w:val="000000"/>
          <w:sz w:val="28"/>
        </w:rPr>
        <w:t>〕</w:t>
      </w:r>
      <w:r>
        <w:rPr>
          <w:rFonts w:hint="eastAsia" w:ascii="Times New Roman" w:hAnsi="Times New Roman" w:eastAsia="Times New Roman"/>
          <w:color w:val="000000"/>
          <w:sz w:val="28"/>
        </w:rPr>
        <w:t>134</w:t>
      </w:r>
      <w:r>
        <w:rPr>
          <w:rFonts w:hint="eastAsia" w:ascii="楷体" w:hAnsi="楷体" w:eastAsia="楷体"/>
          <w:color w:val="000000"/>
          <w:sz w:val="28"/>
        </w:rPr>
        <w:t>号</w:t>
      </w:r>
      <w:bookmarkStart w:id="0" w:name="_GoBack"/>
      <w:bookmarkEnd w:id="0"/>
    </w:p>
    <w:p>
      <w:r>
        <w:drawing>
          <wp:inline distT="0" distB="0" distL="114300" distR="114300">
            <wp:extent cx="5929630" cy="6836410"/>
            <wp:effectExtent l="0" t="0" r="139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929630" cy="6836410"/>
                    </a:xfrm>
                    <a:prstGeom prst="rect">
                      <a:avLst/>
                    </a:prstGeom>
                    <a:noFill/>
                    <a:ln w="9525">
                      <a:noFill/>
                    </a:ln>
                  </pic:spPr>
                </pic:pic>
              </a:graphicData>
            </a:graphic>
          </wp:inline>
        </w:drawing>
      </w:r>
    </w:p>
    <w:p/>
    <w:p/>
    <w:p>
      <w:r>
        <w:drawing>
          <wp:inline distT="0" distB="0" distL="114300" distR="114300">
            <wp:extent cx="5934710" cy="8493125"/>
            <wp:effectExtent l="0" t="0" r="889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934710" cy="8493125"/>
                    </a:xfrm>
                    <a:prstGeom prst="rect">
                      <a:avLst/>
                    </a:prstGeom>
                    <a:noFill/>
                    <a:ln w="9525">
                      <a:noFill/>
                    </a:ln>
                  </pic:spPr>
                </pic:pic>
              </a:graphicData>
            </a:graphic>
          </wp:inline>
        </w:drawing>
      </w:r>
    </w:p>
    <w:p/>
    <w:p>
      <w:r>
        <w:drawing>
          <wp:inline distT="0" distB="0" distL="114300" distR="114300">
            <wp:extent cx="5929630" cy="8156575"/>
            <wp:effectExtent l="0" t="0" r="1397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929630" cy="8156575"/>
                    </a:xfrm>
                    <a:prstGeom prst="rect">
                      <a:avLst/>
                    </a:prstGeom>
                    <a:noFill/>
                    <a:ln w="9525">
                      <a:noFill/>
                    </a:ln>
                  </pic:spPr>
                </pic:pic>
              </a:graphicData>
            </a:graphic>
          </wp:inline>
        </w:drawing>
      </w:r>
    </w:p>
    <w:p/>
    <w:p/>
    <w:p>
      <w:r>
        <w:drawing>
          <wp:inline distT="0" distB="0" distL="114300" distR="114300">
            <wp:extent cx="5932805" cy="8569325"/>
            <wp:effectExtent l="0" t="0" r="1079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932805" cy="8569325"/>
                    </a:xfrm>
                    <a:prstGeom prst="rect">
                      <a:avLst/>
                    </a:prstGeom>
                    <a:noFill/>
                    <a:ln w="9525">
                      <a:noFill/>
                    </a:ln>
                  </pic:spPr>
                </pic:pic>
              </a:graphicData>
            </a:graphic>
          </wp:inline>
        </w:drawing>
      </w:r>
    </w:p>
    <w:p>
      <w:pPr>
        <w:rPr>
          <w:rFonts w:hint="eastAsia"/>
        </w:rPr>
      </w:pPr>
    </w:p>
    <w:p>
      <w:pPr>
        <w:rPr>
          <w:rFonts w:hint="eastAsia"/>
        </w:rPr>
      </w:pPr>
    </w:p>
    <w:p>
      <w:pPr>
        <w:rPr>
          <w:rFonts w:hint="eastAsia"/>
        </w:rPr>
      </w:pPr>
    </w:p>
    <w:sectPr>
      <w:pgSz w:w="11906" w:h="17338"/>
      <w:pgMar w:top="1458" w:right="994" w:bottom="935" w:left="156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roman"/>
    <w:pitch w:val="default"/>
    <w:sig w:usb0="00000001" w:usb1="080E0000" w:usb2="00000000" w:usb3="00000000" w:csb0="00040000" w:csb1="00000000"/>
  </w:font>
  <w:font w:name="楷体">
    <w:panose1 w:val="02010609060101010101"/>
    <w:charset w:val="86"/>
    <w:family w:val="roma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58F0643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kern w:val="2"/>
      <w:sz w:val="21"/>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customStyle="1" w:styleId="4">
    <w:name w:val="Default"/>
    <w:unhideWhenUsed/>
    <w:uiPriority w:val="99"/>
    <w:pPr>
      <w:widowControl w:val="0"/>
      <w:autoSpaceDE w:val="0"/>
      <w:autoSpaceDN w:val="0"/>
      <w:adjustRightInd w:val="0"/>
      <w:spacing w:beforeLines="0" w:afterLines="0"/>
    </w:pPr>
    <w:rPr>
      <w:rFonts w:hint="eastAsia" w:ascii="方正小标宋简体" w:hAnsi="方正小标宋简体" w:eastAsia="方正小标宋简体"/>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Office_10.8.0.5761_F1E327BC-269C-435d-A152-05C5408002CA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2019-04-29T11:24:00Z</dcterms:created>
  <dc:creator>Administrator</dc:creator>
  <cp:lastModifiedBy>Administrator</cp:lastModifiedBy>
  <dcterms:modified xsi:type="dcterms:W3CDTF">2019-04-29T11:32:26Z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2052-10.8.0.5761</vt:lpwstr>
  </property>
</Properties>
</file>