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13" w:rsidRDefault="004B435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海南省药品分类采购系统</w:t>
      </w:r>
    </w:p>
    <w:p w:rsidR="00862213" w:rsidRDefault="004B435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回款流程操作手册</w:t>
      </w:r>
    </w:p>
    <w:p w:rsidR="00862213" w:rsidRDefault="004B435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（2020年9月版）</w:t>
      </w:r>
    </w:p>
    <w:p w:rsidR="00862213" w:rsidRDefault="00862213">
      <w:pPr>
        <w:rPr>
          <w:rFonts w:ascii="黑体" w:eastAsia="黑体" w:hAnsi="黑体"/>
          <w:b/>
          <w:bCs/>
          <w:szCs w:val="21"/>
        </w:rPr>
      </w:pPr>
    </w:p>
    <w:p w:rsidR="00862213" w:rsidRDefault="00862213">
      <w:pPr>
        <w:jc w:val="center"/>
        <w:rPr>
          <w:rFonts w:ascii="黑体" w:eastAsia="黑体" w:hAnsi="黑体"/>
          <w:b/>
          <w:bCs/>
          <w:szCs w:val="21"/>
        </w:rPr>
      </w:pPr>
    </w:p>
    <w:p w:rsidR="00862213" w:rsidRDefault="00862213">
      <w:pPr>
        <w:pStyle w:val="1"/>
        <w:ind w:firstLineChars="0" w:firstLine="0"/>
        <w:rPr>
          <w:b/>
          <w:bCs/>
        </w:rPr>
      </w:pPr>
    </w:p>
    <w:p w:rsidR="00862213" w:rsidRDefault="004B4357">
      <w:pPr>
        <w:pStyle w:val="1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一、登录系统</w:t>
      </w:r>
    </w:p>
    <w:p w:rsidR="00862213" w:rsidRDefault="004B4357">
      <w:pPr>
        <w:pStyle w:val="1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网址: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http://36.101.208.208:8086/login.html</w:t>
        </w:r>
      </w:hyperlink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各个角色用户进入系统进行回款流程操作。</w:t>
      </w:r>
    </w:p>
    <w:p w:rsidR="00862213" w:rsidRDefault="004B4357">
      <w:pPr>
        <w:pStyle w:val="1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二、回款流程</w:t>
      </w:r>
    </w:p>
    <w:p w:rsidR="00862213" w:rsidRDefault="004B4357">
      <w:pPr>
        <w:pStyle w:val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1.菜单位置：（</w:t>
      </w:r>
      <w:r>
        <w:rPr>
          <w:rFonts w:hint="eastAsia"/>
          <w:color w:val="FF0000"/>
          <w:sz w:val="24"/>
          <w:szCs w:val="24"/>
        </w:rPr>
        <w:t>企业端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采购配送管理</w:t>
      </w:r>
      <w:r>
        <w:rPr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药品采购回款</w:t>
      </w:r>
      <w:r>
        <w:rPr>
          <w:rFonts w:hint="eastAsia"/>
          <w:sz w:val="24"/>
          <w:szCs w:val="24"/>
        </w:rPr>
        <w:t>,</w:t>
      </w:r>
      <w:r w:rsidR="004E7BDD">
        <w:rPr>
          <w:rFonts w:hint="eastAsia"/>
          <w:sz w:val="24"/>
          <w:szCs w:val="24"/>
        </w:rPr>
        <w:t>企业根据医疗机构入库的产品订单信息，查询医院已经入库并且</w:t>
      </w:r>
      <w:r>
        <w:rPr>
          <w:rFonts w:hint="eastAsia"/>
          <w:sz w:val="24"/>
          <w:szCs w:val="24"/>
        </w:rPr>
        <w:t>已经进行回款的品种进行回款操作，进行</w:t>
      </w:r>
      <w:r w:rsidR="004E7BDD">
        <w:rPr>
          <w:rFonts w:hint="eastAsia"/>
          <w:sz w:val="24"/>
          <w:szCs w:val="24"/>
        </w:rPr>
        <w:t>是否</w:t>
      </w:r>
      <w:r>
        <w:rPr>
          <w:rFonts w:hint="eastAsia"/>
          <w:sz w:val="24"/>
          <w:szCs w:val="24"/>
        </w:rPr>
        <w:t>回款标记(</w:t>
      </w:r>
      <w:r>
        <w:rPr>
          <w:rFonts w:hint="eastAsia"/>
          <w:color w:val="FF0000"/>
          <w:sz w:val="24"/>
          <w:szCs w:val="24"/>
        </w:rPr>
        <w:t>注：暂时主要针对带量采购的品种进行回款</w:t>
      </w:r>
      <w:r w:rsidR="00C51186">
        <w:rPr>
          <w:rFonts w:hint="eastAsia"/>
          <w:color w:val="FF0000"/>
          <w:sz w:val="24"/>
          <w:szCs w:val="24"/>
        </w:rPr>
        <w:t>，选择页面查询条件，是否中选品种，查询中选品种信息，回款的信息页面展示数据从医院入库订单时间：2020-08-01起开始算起</w:t>
      </w:r>
      <w:r w:rsidR="0077431E">
        <w:rPr>
          <w:rFonts w:hint="eastAsia"/>
          <w:color w:val="FF0000"/>
          <w:sz w:val="24"/>
          <w:szCs w:val="24"/>
        </w:rPr>
        <w:t>，开始进行回款信息标记</w:t>
      </w:r>
      <w:bookmarkStart w:id="0" w:name="_GoBack"/>
      <w:bookmarkEnd w:id="0"/>
      <w:r w:rsidR="004E7BDD">
        <w:rPr>
          <w:rFonts w:hint="eastAsia"/>
          <w:color w:val="FF0000"/>
          <w:sz w:val="24"/>
          <w:szCs w:val="24"/>
        </w:rPr>
        <w:t>工作</w:t>
      </w:r>
      <w:r>
        <w:rPr>
          <w:rFonts w:hint="eastAsia"/>
          <w:color w:val="FF0000"/>
          <w:sz w:val="24"/>
          <w:szCs w:val="24"/>
        </w:rPr>
        <w:t>，其他品种如果想进行回款记录也可以进行操作</w:t>
      </w:r>
      <w:r w:rsidR="004E7BDD">
        <w:rPr>
          <w:rFonts w:hint="eastAsia"/>
          <w:color w:val="FF0000"/>
          <w:sz w:val="24"/>
          <w:szCs w:val="24"/>
        </w:rPr>
        <w:t>，暂时不做强制要求，请各企业及时进行操作。</w:t>
      </w:r>
      <w:r>
        <w:rPr>
          <w:sz w:val="24"/>
          <w:szCs w:val="24"/>
        </w:rPr>
        <w:t>)；</w:t>
      </w:r>
      <w:r>
        <w:rPr>
          <w:rFonts w:hint="eastAsia"/>
          <w:sz w:val="24"/>
          <w:szCs w:val="24"/>
        </w:rPr>
        <w:t>选择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是否中选品种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查询条件进行订单信息确认,查询出来带量采购订单品种进行回款操作。</w:t>
      </w:r>
    </w:p>
    <w:p w:rsidR="00862213" w:rsidRDefault="007743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93.8pt;height:156.25pt">
            <v:imagedata r:id="rId7" o:title=""/>
          </v:shape>
        </w:pict>
      </w:r>
    </w:p>
    <w:p w:rsidR="00862213" w:rsidRDefault="004B4357">
      <w:pPr>
        <w:pStyle w:val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2.点击</w:t>
      </w:r>
      <w:r w:rsidRPr="004E7BDD">
        <w:rPr>
          <w:rFonts w:hint="eastAsia"/>
          <w:color w:val="FF0000"/>
          <w:sz w:val="24"/>
          <w:szCs w:val="24"/>
        </w:rPr>
        <w:t>操作列表“回款”按钮进行回款</w:t>
      </w:r>
      <w:r>
        <w:rPr>
          <w:rFonts w:hint="eastAsia"/>
          <w:sz w:val="24"/>
          <w:szCs w:val="24"/>
        </w:rPr>
        <w:t>操作</w:t>
      </w:r>
      <w:r w:rsidR="004E7BDD">
        <w:rPr>
          <w:rFonts w:hint="eastAsia"/>
          <w:sz w:val="24"/>
          <w:szCs w:val="24"/>
        </w:rPr>
        <w:t>，在弹出的回款信息页面，</w:t>
      </w:r>
      <w:r>
        <w:rPr>
          <w:rFonts w:hint="eastAsia"/>
          <w:sz w:val="24"/>
          <w:szCs w:val="24"/>
        </w:rPr>
        <w:t>确认无误后，输入回款日期，点击“确认医院已回款”按钮，确认医院回款。</w:t>
      </w:r>
    </w:p>
    <w:p w:rsidR="00862213" w:rsidRDefault="0077431E">
      <w:r>
        <w:lastRenderedPageBreak/>
        <w:pict>
          <v:shape id="图片 4" o:spid="_x0000_i1026" type="#_x0000_t75" style="width:493.8pt;height:300.25pt">
            <v:imagedata r:id="rId8" o:title=""/>
          </v:shape>
        </w:pict>
      </w:r>
    </w:p>
    <w:p w:rsidR="00862213" w:rsidRPr="004B4357" w:rsidRDefault="004B4357" w:rsidP="004B4357">
      <w:pPr>
        <w:pStyle w:val="1"/>
        <w:ind w:firstLineChars="0" w:firstLine="0"/>
        <w:rPr>
          <w:sz w:val="24"/>
          <w:szCs w:val="24"/>
        </w:rPr>
      </w:pPr>
      <w:r w:rsidRPr="004B4357">
        <w:rPr>
          <w:rFonts w:hint="eastAsia"/>
          <w:sz w:val="24"/>
          <w:szCs w:val="24"/>
        </w:rPr>
        <w:t>3.点击按钮确定之后，即可到列表查询已回款的</w:t>
      </w:r>
      <w:r>
        <w:rPr>
          <w:rFonts w:hint="eastAsia"/>
          <w:sz w:val="24"/>
          <w:szCs w:val="24"/>
        </w:rPr>
        <w:t>订单</w:t>
      </w:r>
      <w:r w:rsidRPr="004B4357">
        <w:rPr>
          <w:rFonts w:hint="eastAsia"/>
          <w:sz w:val="24"/>
          <w:szCs w:val="24"/>
        </w:rPr>
        <w:t>操作信息：</w:t>
      </w:r>
    </w:p>
    <w:p w:rsidR="00862213" w:rsidRDefault="0077431E">
      <w:pPr>
        <w:pStyle w:val="1"/>
        <w:ind w:left="420" w:firstLineChars="0" w:firstLine="0"/>
      </w:pPr>
      <w:r>
        <w:pict>
          <v:shape id="图片 5" o:spid="_x0000_i1027" type="#_x0000_t75" style="width:493.8pt;height:182.05pt">
            <v:imagedata r:id="rId9" o:title=""/>
          </v:shape>
        </w:pict>
      </w:r>
    </w:p>
    <w:p w:rsidR="00862213" w:rsidRDefault="00862213"/>
    <w:p w:rsidR="00862213" w:rsidRDefault="004B435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三、查询回款信息</w:t>
      </w:r>
    </w:p>
    <w:p w:rsidR="00862213" w:rsidRDefault="004B4357">
      <w:pPr>
        <w:pStyle w:val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1.菜单位置：（</w:t>
      </w:r>
      <w:r>
        <w:rPr>
          <w:rFonts w:hint="eastAsia"/>
          <w:color w:val="FF0000"/>
          <w:sz w:val="24"/>
          <w:szCs w:val="24"/>
        </w:rPr>
        <w:t>医疗机构端</w:t>
      </w:r>
      <w:r>
        <w:rPr>
          <w:rFonts w:hint="eastAsia"/>
          <w:sz w:val="24"/>
          <w:szCs w:val="24"/>
        </w:rPr>
        <w:t>）入库管理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药品回款查看：可查看药品已经入库的产品是否回款信息</w:t>
      </w:r>
      <w:r w:rsidR="004E7BDD">
        <w:rPr>
          <w:rFonts w:hint="eastAsia"/>
          <w:sz w:val="24"/>
          <w:szCs w:val="24"/>
        </w:rPr>
        <w:t>(</w:t>
      </w:r>
      <w:r w:rsidR="004E7BDD">
        <w:rPr>
          <w:rFonts w:hint="eastAsia"/>
          <w:color w:val="FF0000"/>
          <w:sz w:val="24"/>
          <w:szCs w:val="24"/>
        </w:rPr>
        <w:t>注：暂时主要针对带量采购的品种进行回款，选择页面查询条件，是否中选品种，查询中选品种回款信息，回款的信息页面展示数据从医院入库订单时间：2020-08-01起开始算起，其他品种如果想进行回款记录也可以进行操作，暂时不做强制要求</w:t>
      </w:r>
      <w:r w:rsidR="004E7BDD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；订单产品配送企业是否已经确认收到回款，并进行回款的信息操作。如果在确定医院已经进行了回款，但是企业并没有</w:t>
      </w:r>
      <w:r>
        <w:rPr>
          <w:rFonts w:hint="eastAsia"/>
          <w:sz w:val="24"/>
          <w:szCs w:val="24"/>
        </w:rPr>
        <w:lastRenderedPageBreak/>
        <w:t>进行操作，可督促企业尽快进行确认回款操作。</w:t>
      </w:r>
    </w:p>
    <w:p w:rsidR="00862213" w:rsidRDefault="0077431E">
      <w:r>
        <w:pict>
          <v:shape id="图片 8" o:spid="_x0000_i1028" type="#_x0000_t75" style="width:493.8pt;height:192.25pt">
            <v:imagedata r:id="rId10" o:title=""/>
          </v:shape>
        </w:pict>
      </w:r>
    </w:p>
    <w:p w:rsidR="00862213" w:rsidRDefault="0077431E">
      <w:r>
        <w:pict>
          <v:shape id="图片 9" o:spid="_x0000_i1029" type="#_x0000_t75" style="width:493.8pt;height:222.1pt">
            <v:imagedata r:id="rId11" o:title=""/>
          </v:shape>
        </w:pict>
      </w:r>
    </w:p>
    <w:p w:rsidR="00862213" w:rsidRDefault="004B4357">
      <w:pPr>
        <w:pStyle w:val="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注：主要针对带量采购的品种进行回款，其他品种如果想进行回款记录也可以进行操作</w:t>
      </w:r>
      <w:r>
        <w:rPr>
          <w:rFonts w:hint="eastAsia"/>
          <w:sz w:val="24"/>
          <w:szCs w:val="24"/>
        </w:rPr>
        <w:t>。</w:t>
      </w:r>
    </w:p>
    <w:sectPr w:rsidR="00862213">
      <w:pgSz w:w="11906" w:h="16838"/>
      <w:pgMar w:top="1020" w:right="1066" w:bottom="898" w:left="9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BED"/>
    <w:multiLevelType w:val="multilevel"/>
    <w:tmpl w:val="3C0D7B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13"/>
    <w:rsid w:val="004B4357"/>
    <w:rsid w:val="004E7BDD"/>
    <w:rsid w:val="0077431E"/>
    <w:rsid w:val="00862213"/>
    <w:rsid w:val="00C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288799F-B23C-47BC-A30F-5615651D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6.101.208.208:8086/login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海南省药品分类采购系统</dc:title>
  <dc:creator>Administrator</dc:creator>
  <cp:lastModifiedBy>Microsoft</cp:lastModifiedBy>
  <cp:revision>3</cp:revision>
  <dcterms:created xsi:type="dcterms:W3CDTF">2020-05-21T08:44:00Z</dcterms:created>
  <dcterms:modified xsi:type="dcterms:W3CDTF">2020-09-17T03:22:00Z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