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E0F" w:rsidRDefault="00EB6BCA">
      <w:pPr>
        <w:pStyle w:val="1"/>
        <w:jc w:val="center"/>
      </w:pPr>
      <w:bookmarkStart w:id="0" w:name="_Toc12020381"/>
      <w:r w:rsidRPr="00EB6BCA">
        <w:rPr>
          <w:rFonts w:hint="eastAsia"/>
        </w:rPr>
        <w:t>海南省际联盟耗材交易操作手册</w:t>
      </w:r>
      <w:bookmarkEnd w:id="0"/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操作手册（配送企业）</w:t>
      </w:r>
    </w:p>
    <w:p w:rsidR="00E72E0F" w:rsidRDefault="00E72E0F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E72E0F" w:rsidRDefault="00E72E0F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E72E0F" w:rsidRDefault="00E72E0F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E72E0F" w:rsidRDefault="00E72E0F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E72E0F" w:rsidRDefault="00E72E0F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E72E0F" w:rsidRDefault="00E72E0F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E72E0F" w:rsidRDefault="00E72E0F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E72E0F" w:rsidRDefault="00E72E0F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E72E0F" w:rsidRDefault="00E72E0F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E72E0F" w:rsidRDefault="00E72E0F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E72E0F" w:rsidRDefault="00EB6BCA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二零一九年六</w:t>
      </w:r>
      <w:r w:rsidR="002233CC">
        <w:rPr>
          <w:rFonts w:asciiTheme="minorEastAsia" w:hAnsiTheme="minorEastAsia" w:cstheme="minorEastAsia" w:hint="eastAsia"/>
          <w:sz w:val="28"/>
          <w:szCs w:val="28"/>
        </w:rPr>
        <w:t>月</w:t>
      </w:r>
    </w:p>
    <w:p w:rsidR="00E72E0F" w:rsidRDefault="002233CC">
      <w:pPr>
        <w:widowControl/>
        <w:spacing w:line="360" w:lineRule="auto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br w:type="page"/>
      </w:r>
    </w:p>
    <w:p w:rsidR="00E72E0F" w:rsidRDefault="002233CC">
      <w:pPr>
        <w:widowControl/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目 录</w:t>
      </w:r>
    </w:p>
    <w:p w:rsidR="00E72E0F" w:rsidRPr="00215EDA" w:rsidRDefault="00E72E0F">
      <w:pPr>
        <w:widowControl/>
        <w:spacing w:line="360" w:lineRule="auto"/>
        <w:jc w:val="center"/>
        <w:rPr>
          <w:rFonts w:asciiTheme="majorEastAsia" w:eastAsiaTheme="majorEastAsia" w:hAnsiTheme="majorEastAsia" w:cstheme="minorEastAsia"/>
          <w:sz w:val="28"/>
          <w:szCs w:val="28"/>
        </w:rPr>
      </w:pPr>
    </w:p>
    <w:p w:rsidR="00611924" w:rsidRDefault="002233CC">
      <w:pPr>
        <w:pStyle w:val="10"/>
        <w:tabs>
          <w:tab w:val="right" w:leader="dot" w:pos="8296"/>
        </w:tabs>
        <w:rPr>
          <w:noProof/>
        </w:rPr>
      </w:pPr>
      <w:r w:rsidRPr="00215EDA">
        <w:rPr>
          <w:rFonts w:asciiTheme="majorEastAsia" w:eastAsiaTheme="majorEastAsia" w:hAnsiTheme="majorEastAsia" w:cstheme="minorEastAsia" w:hint="eastAsia"/>
          <w:sz w:val="28"/>
          <w:szCs w:val="28"/>
        </w:rPr>
        <w:fldChar w:fldCharType="begin"/>
      </w:r>
      <w:r w:rsidRPr="00215EDA">
        <w:rPr>
          <w:rFonts w:asciiTheme="majorEastAsia" w:eastAsiaTheme="majorEastAsia" w:hAnsiTheme="majorEastAsia" w:cstheme="minorEastAsia" w:hint="eastAsia"/>
          <w:sz w:val="28"/>
          <w:szCs w:val="28"/>
        </w:rPr>
        <w:instrText xml:space="preserve"> TOC \o "1-3" \h \z \u </w:instrText>
      </w:r>
      <w:r w:rsidRPr="00215EDA">
        <w:rPr>
          <w:rFonts w:asciiTheme="majorEastAsia" w:eastAsiaTheme="majorEastAsia" w:hAnsiTheme="majorEastAsia" w:cstheme="minorEastAsia" w:hint="eastAsia"/>
          <w:sz w:val="28"/>
          <w:szCs w:val="28"/>
        </w:rPr>
        <w:fldChar w:fldCharType="separate"/>
      </w:r>
      <w:hyperlink w:anchor="_Toc12020381" w:history="1">
        <w:r w:rsidR="00611924" w:rsidRPr="00900F1F">
          <w:rPr>
            <w:rStyle w:val="a5"/>
            <w:rFonts w:hint="eastAsia"/>
            <w:noProof/>
          </w:rPr>
          <w:t>海南省际联盟耗材交易操作手册</w:t>
        </w:r>
        <w:r w:rsidR="00611924">
          <w:rPr>
            <w:noProof/>
            <w:webHidden/>
          </w:rPr>
          <w:tab/>
        </w:r>
        <w:r w:rsidR="00611924">
          <w:rPr>
            <w:noProof/>
            <w:webHidden/>
          </w:rPr>
          <w:fldChar w:fldCharType="begin"/>
        </w:r>
        <w:r w:rsidR="00611924">
          <w:rPr>
            <w:noProof/>
            <w:webHidden/>
          </w:rPr>
          <w:instrText xml:space="preserve"> PAGEREF _Toc12020381 \h </w:instrText>
        </w:r>
        <w:r w:rsidR="00611924">
          <w:rPr>
            <w:noProof/>
            <w:webHidden/>
          </w:rPr>
        </w:r>
        <w:r w:rsidR="00611924">
          <w:rPr>
            <w:noProof/>
            <w:webHidden/>
          </w:rPr>
          <w:fldChar w:fldCharType="separate"/>
        </w:r>
        <w:r w:rsidR="00611924">
          <w:rPr>
            <w:noProof/>
            <w:webHidden/>
          </w:rPr>
          <w:t>1</w:t>
        </w:r>
        <w:r w:rsidR="00611924">
          <w:rPr>
            <w:noProof/>
            <w:webHidden/>
          </w:rPr>
          <w:fldChar w:fldCharType="end"/>
        </w:r>
      </w:hyperlink>
    </w:p>
    <w:p w:rsidR="00611924" w:rsidRDefault="004875EA">
      <w:pPr>
        <w:pStyle w:val="10"/>
        <w:tabs>
          <w:tab w:val="right" w:leader="dot" w:pos="8296"/>
        </w:tabs>
        <w:rPr>
          <w:noProof/>
        </w:rPr>
      </w:pPr>
      <w:hyperlink w:anchor="_Toc12020382" w:history="1">
        <w:r w:rsidR="00611924" w:rsidRPr="00900F1F">
          <w:rPr>
            <w:rStyle w:val="a5"/>
            <w:rFonts w:asciiTheme="minorEastAsia" w:hAnsiTheme="minorEastAsia" w:cstheme="minorEastAsia" w:hint="eastAsia"/>
            <w:noProof/>
          </w:rPr>
          <w:t>第一章</w:t>
        </w:r>
        <w:r w:rsidR="00611924" w:rsidRPr="00900F1F">
          <w:rPr>
            <w:rStyle w:val="a5"/>
            <w:rFonts w:asciiTheme="minorEastAsia" w:hAnsiTheme="minorEastAsia" w:cstheme="minorEastAsia"/>
            <w:noProof/>
          </w:rPr>
          <w:t xml:space="preserve"> </w:t>
        </w:r>
        <w:r w:rsidR="00611924" w:rsidRPr="00900F1F">
          <w:rPr>
            <w:rStyle w:val="a5"/>
            <w:rFonts w:asciiTheme="minorEastAsia" w:hAnsiTheme="minorEastAsia" w:cstheme="minorEastAsia" w:hint="eastAsia"/>
            <w:noProof/>
          </w:rPr>
          <w:t>关于这本手册</w:t>
        </w:r>
        <w:r w:rsidR="00611924">
          <w:rPr>
            <w:noProof/>
            <w:webHidden/>
          </w:rPr>
          <w:tab/>
        </w:r>
        <w:r w:rsidR="00611924">
          <w:rPr>
            <w:noProof/>
            <w:webHidden/>
          </w:rPr>
          <w:fldChar w:fldCharType="begin"/>
        </w:r>
        <w:r w:rsidR="00611924">
          <w:rPr>
            <w:noProof/>
            <w:webHidden/>
          </w:rPr>
          <w:instrText xml:space="preserve"> PAGEREF _Toc12020382 \h </w:instrText>
        </w:r>
        <w:r w:rsidR="00611924">
          <w:rPr>
            <w:noProof/>
            <w:webHidden/>
          </w:rPr>
        </w:r>
        <w:r w:rsidR="00611924">
          <w:rPr>
            <w:noProof/>
            <w:webHidden/>
          </w:rPr>
          <w:fldChar w:fldCharType="separate"/>
        </w:r>
        <w:r w:rsidR="00611924">
          <w:rPr>
            <w:noProof/>
            <w:webHidden/>
          </w:rPr>
          <w:t>3</w:t>
        </w:r>
        <w:r w:rsidR="00611924">
          <w:rPr>
            <w:noProof/>
            <w:webHidden/>
          </w:rPr>
          <w:fldChar w:fldCharType="end"/>
        </w:r>
      </w:hyperlink>
    </w:p>
    <w:p w:rsidR="00611924" w:rsidRDefault="004875EA">
      <w:pPr>
        <w:pStyle w:val="10"/>
        <w:tabs>
          <w:tab w:val="right" w:leader="dot" w:pos="8296"/>
        </w:tabs>
        <w:rPr>
          <w:noProof/>
        </w:rPr>
      </w:pPr>
      <w:hyperlink w:anchor="_Toc12020383" w:history="1">
        <w:r w:rsidR="00611924" w:rsidRPr="00900F1F">
          <w:rPr>
            <w:rStyle w:val="a5"/>
            <w:rFonts w:asciiTheme="minorEastAsia" w:hAnsiTheme="minorEastAsia" w:cstheme="minorEastAsia" w:hint="eastAsia"/>
            <w:noProof/>
          </w:rPr>
          <w:t>第二章</w:t>
        </w:r>
        <w:r w:rsidR="00611924" w:rsidRPr="00900F1F">
          <w:rPr>
            <w:rStyle w:val="a5"/>
            <w:rFonts w:asciiTheme="minorEastAsia" w:hAnsiTheme="minorEastAsia" w:cstheme="minorEastAsia"/>
            <w:noProof/>
          </w:rPr>
          <w:t xml:space="preserve"> </w:t>
        </w:r>
        <w:r w:rsidR="00611924" w:rsidRPr="00900F1F">
          <w:rPr>
            <w:rStyle w:val="a5"/>
            <w:rFonts w:asciiTheme="minorEastAsia" w:hAnsiTheme="minorEastAsia" w:cstheme="minorEastAsia" w:hint="eastAsia"/>
            <w:noProof/>
          </w:rPr>
          <w:t>使用须知</w:t>
        </w:r>
        <w:r w:rsidR="00611924">
          <w:rPr>
            <w:noProof/>
            <w:webHidden/>
          </w:rPr>
          <w:tab/>
        </w:r>
        <w:r w:rsidR="00611924">
          <w:rPr>
            <w:noProof/>
            <w:webHidden/>
          </w:rPr>
          <w:fldChar w:fldCharType="begin"/>
        </w:r>
        <w:r w:rsidR="00611924">
          <w:rPr>
            <w:noProof/>
            <w:webHidden/>
          </w:rPr>
          <w:instrText xml:space="preserve"> PAGEREF _Toc12020383 \h </w:instrText>
        </w:r>
        <w:r w:rsidR="00611924">
          <w:rPr>
            <w:noProof/>
            <w:webHidden/>
          </w:rPr>
        </w:r>
        <w:r w:rsidR="00611924">
          <w:rPr>
            <w:noProof/>
            <w:webHidden/>
          </w:rPr>
          <w:fldChar w:fldCharType="separate"/>
        </w:r>
        <w:r w:rsidR="00611924">
          <w:rPr>
            <w:noProof/>
            <w:webHidden/>
          </w:rPr>
          <w:t>3</w:t>
        </w:r>
        <w:r w:rsidR="00611924">
          <w:rPr>
            <w:noProof/>
            <w:webHidden/>
          </w:rPr>
          <w:fldChar w:fldCharType="end"/>
        </w:r>
      </w:hyperlink>
    </w:p>
    <w:p w:rsidR="00611924" w:rsidRDefault="004875EA">
      <w:pPr>
        <w:pStyle w:val="10"/>
        <w:tabs>
          <w:tab w:val="right" w:leader="dot" w:pos="8296"/>
        </w:tabs>
        <w:rPr>
          <w:noProof/>
        </w:rPr>
      </w:pPr>
      <w:hyperlink w:anchor="_Toc12020384" w:history="1">
        <w:r w:rsidR="00611924" w:rsidRPr="00900F1F">
          <w:rPr>
            <w:rStyle w:val="a5"/>
            <w:rFonts w:asciiTheme="minorEastAsia" w:hAnsiTheme="minorEastAsia" w:cstheme="minorEastAsia" w:hint="eastAsia"/>
            <w:noProof/>
          </w:rPr>
          <w:t>第三章</w:t>
        </w:r>
        <w:r w:rsidR="00611924" w:rsidRPr="00900F1F">
          <w:rPr>
            <w:rStyle w:val="a5"/>
            <w:rFonts w:asciiTheme="minorEastAsia" w:hAnsiTheme="minorEastAsia" w:cstheme="minorEastAsia"/>
            <w:noProof/>
          </w:rPr>
          <w:t xml:space="preserve"> </w:t>
        </w:r>
        <w:r w:rsidR="00611924" w:rsidRPr="00900F1F">
          <w:rPr>
            <w:rStyle w:val="a5"/>
            <w:rFonts w:asciiTheme="minorEastAsia" w:hAnsiTheme="minorEastAsia" w:cstheme="minorEastAsia" w:hint="eastAsia"/>
            <w:noProof/>
          </w:rPr>
          <w:t>登录与退出系统</w:t>
        </w:r>
        <w:r w:rsidR="00611924">
          <w:rPr>
            <w:noProof/>
            <w:webHidden/>
          </w:rPr>
          <w:tab/>
        </w:r>
        <w:r w:rsidR="00611924">
          <w:rPr>
            <w:noProof/>
            <w:webHidden/>
          </w:rPr>
          <w:fldChar w:fldCharType="begin"/>
        </w:r>
        <w:r w:rsidR="00611924">
          <w:rPr>
            <w:noProof/>
            <w:webHidden/>
          </w:rPr>
          <w:instrText xml:space="preserve"> PAGEREF _Toc12020384 \h </w:instrText>
        </w:r>
        <w:r w:rsidR="00611924">
          <w:rPr>
            <w:noProof/>
            <w:webHidden/>
          </w:rPr>
        </w:r>
        <w:r w:rsidR="00611924">
          <w:rPr>
            <w:noProof/>
            <w:webHidden/>
          </w:rPr>
          <w:fldChar w:fldCharType="separate"/>
        </w:r>
        <w:r w:rsidR="00611924">
          <w:rPr>
            <w:noProof/>
            <w:webHidden/>
          </w:rPr>
          <w:t>3</w:t>
        </w:r>
        <w:r w:rsidR="00611924">
          <w:rPr>
            <w:noProof/>
            <w:webHidden/>
          </w:rPr>
          <w:fldChar w:fldCharType="end"/>
        </w:r>
      </w:hyperlink>
    </w:p>
    <w:p w:rsidR="00611924" w:rsidRDefault="004875EA">
      <w:pPr>
        <w:pStyle w:val="20"/>
        <w:tabs>
          <w:tab w:val="right" w:leader="dot" w:pos="8296"/>
        </w:tabs>
        <w:rPr>
          <w:noProof/>
        </w:rPr>
      </w:pPr>
      <w:hyperlink w:anchor="_Toc12020385" w:history="1">
        <w:r w:rsidR="00611924" w:rsidRPr="00900F1F">
          <w:rPr>
            <w:rStyle w:val="a5"/>
            <w:rFonts w:asciiTheme="minorEastAsia" w:hAnsiTheme="minorEastAsia" w:cstheme="minorEastAsia"/>
            <w:noProof/>
          </w:rPr>
          <w:t>3.1</w:t>
        </w:r>
        <w:r w:rsidR="00611924" w:rsidRPr="00900F1F">
          <w:rPr>
            <w:rStyle w:val="a5"/>
            <w:rFonts w:asciiTheme="minorEastAsia" w:hAnsiTheme="minorEastAsia" w:cstheme="minorEastAsia" w:hint="eastAsia"/>
            <w:noProof/>
          </w:rPr>
          <w:t>用户登录与退出</w:t>
        </w:r>
        <w:r w:rsidR="00611924">
          <w:rPr>
            <w:noProof/>
            <w:webHidden/>
          </w:rPr>
          <w:tab/>
        </w:r>
        <w:r w:rsidR="00611924">
          <w:rPr>
            <w:noProof/>
            <w:webHidden/>
          </w:rPr>
          <w:fldChar w:fldCharType="begin"/>
        </w:r>
        <w:r w:rsidR="00611924">
          <w:rPr>
            <w:noProof/>
            <w:webHidden/>
          </w:rPr>
          <w:instrText xml:space="preserve"> PAGEREF _Toc12020385 \h </w:instrText>
        </w:r>
        <w:r w:rsidR="00611924">
          <w:rPr>
            <w:noProof/>
            <w:webHidden/>
          </w:rPr>
        </w:r>
        <w:r w:rsidR="00611924">
          <w:rPr>
            <w:noProof/>
            <w:webHidden/>
          </w:rPr>
          <w:fldChar w:fldCharType="separate"/>
        </w:r>
        <w:r w:rsidR="00611924">
          <w:rPr>
            <w:noProof/>
            <w:webHidden/>
          </w:rPr>
          <w:t>3</w:t>
        </w:r>
        <w:r w:rsidR="00611924">
          <w:rPr>
            <w:noProof/>
            <w:webHidden/>
          </w:rPr>
          <w:fldChar w:fldCharType="end"/>
        </w:r>
      </w:hyperlink>
    </w:p>
    <w:p w:rsidR="00611924" w:rsidRDefault="004875EA">
      <w:pPr>
        <w:pStyle w:val="10"/>
        <w:tabs>
          <w:tab w:val="right" w:leader="dot" w:pos="8296"/>
        </w:tabs>
        <w:rPr>
          <w:noProof/>
        </w:rPr>
      </w:pPr>
      <w:hyperlink w:anchor="_Toc12020386" w:history="1">
        <w:r w:rsidR="00611924" w:rsidRPr="00900F1F">
          <w:rPr>
            <w:rStyle w:val="a5"/>
            <w:rFonts w:asciiTheme="minorEastAsia" w:hAnsiTheme="minorEastAsia" w:cstheme="minorEastAsia" w:hint="eastAsia"/>
            <w:noProof/>
          </w:rPr>
          <w:t>第四章</w:t>
        </w:r>
        <w:r w:rsidR="00611924" w:rsidRPr="00900F1F">
          <w:rPr>
            <w:rStyle w:val="a5"/>
            <w:rFonts w:asciiTheme="minorEastAsia" w:hAnsiTheme="minorEastAsia" w:cstheme="minorEastAsia"/>
            <w:noProof/>
          </w:rPr>
          <w:t xml:space="preserve"> </w:t>
        </w:r>
        <w:r w:rsidR="00611924" w:rsidRPr="00900F1F">
          <w:rPr>
            <w:rStyle w:val="a5"/>
            <w:rFonts w:asciiTheme="minorEastAsia" w:hAnsiTheme="minorEastAsia" w:cstheme="minorEastAsia" w:hint="eastAsia"/>
            <w:noProof/>
          </w:rPr>
          <w:t>配送关系管理</w:t>
        </w:r>
        <w:r w:rsidR="00611924">
          <w:rPr>
            <w:noProof/>
            <w:webHidden/>
          </w:rPr>
          <w:tab/>
        </w:r>
        <w:r w:rsidR="00611924">
          <w:rPr>
            <w:noProof/>
            <w:webHidden/>
          </w:rPr>
          <w:fldChar w:fldCharType="begin"/>
        </w:r>
        <w:r w:rsidR="00611924">
          <w:rPr>
            <w:noProof/>
            <w:webHidden/>
          </w:rPr>
          <w:instrText xml:space="preserve"> PAGEREF _Toc12020386 \h </w:instrText>
        </w:r>
        <w:r w:rsidR="00611924">
          <w:rPr>
            <w:noProof/>
            <w:webHidden/>
          </w:rPr>
        </w:r>
        <w:r w:rsidR="00611924">
          <w:rPr>
            <w:noProof/>
            <w:webHidden/>
          </w:rPr>
          <w:fldChar w:fldCharType="separate"/>
        </w:r>
        <w:r w:rsidR="00611924">
          <w:rPr>
            <w:noProof/>
            <w:webHidden/>
          </w:rPr>
          <w:t>5</w:t>
        </w:r>
        <w:r w:rsidR="00611924">
          <w:rPr>
            <w:noProof/>
            <w:webHidden/>
          </w:rPr>
          <w:fldChar w:fldCharType="end"/>
        </w:r>
      </w:hyperlink>
    </w:p>
    <w:p w:rsidR="00611924" w:rsidRDefault="004875EA">
      <w:pPr>
        <w:pStyle w:val="20"/>
        <w:tabs>
          <w:tab w:val="right" w:leader="dot" w:pos="8296"/>
        </w:tabs>
        <w:rPr>
          <w:noProof/>
        </w:rPr>
      </w:pPr>
      <w:hyperlink w:anchor="_Toc12020387" w:history="1">
        <w:r w:rsidR="00611924" w:rsidRPr="00900F1F">
          <w:rPr>
            <w:rStyle w:val="a5"/>
            <w:rFonts w:asciiTheme="minorEastAsia" w:hAnsiTheme="minorEastAsia" w:cstheme="minorEastAsia"/>
            <w:noProof/>
          </w:rPr>
          <w:t xml:space="preserve">4.1 </w:t>
        </w:r>
        <w:r w:rsidR="00611924" w:rsidRPr="00900F1F">
          <w:rPr>
            <w:rStyle w:val="a5"/>
            <w:rFonts w:asciiTheme="minorEastAsia" w:hAnsiTheme="minorEastAsia" w:cstheme="minorEastAsia" w:hint="eastAsia"/>
            <w:noProof/>
          </w:rPr>
          <w:t>确认</w:t>
        </w:r>
        <w:r w:rsidR="00611924" w:rsidRPr="00900F1F">
          <w:rPr>
            <w:rStyle w:val="a5"/>
            <w:rFonts w:asciiTheme="minorEastAsia" w:hAnsiTheme="minorEastAsia" w:cstheme="minorEastAsia"/>
            <w:noProof/>
          </w:rPr>
          <w:t>/</w:t>
        </w:r>
        <w:r w:rsidR="00611924" w:rsidRPr="00900F1F">
          <w:rPr>
            <w:rStyle w:val="a5"/>
            <w:rFonts w:asciiTheme="minorEastAsia" w:hAnsiTheme="minorEastAsia" w:cstheme="minorEastAsia" w:hint="eastAsia"/>
            <w:noProof/>
          </w:rPr>
          <w:t>拒绝配送关系</w:t>
        </w:r>
        <w:r w:rsidR="00611924">
          <w:rPr>
            <w:noProof/>
            <w:webHidden/>
          </w:rPr>
          <w:tab/>
        </w:r>
        <w:r w:rsidR="00611924">
          <w:rPr>
            <w:noProof/>
            <w:webHidden/>
          </w:rPr>
          <w:fldChar w:fldCharType="begin"/>
        </w:r>
        <w:r w:rsidR="00611924">
          <w:rPr>
            <w:noProof/>
            <w:webHidden/>
          </w:rPr>
          <w:instrText xml:space="preserve"> PAGEREF _Toc12020387 \h </w:instrText>
        </w:r>
        <w:r w:rsidR="00611924">
          <w:rPr>
            <w:noProof/>
            <w:webHidden/>
          </w:rPr>
        </w:r>
        <w:r w:rsidR="00611924">
          <w:rPr>
            <w:noProof/>
            <w:webHidden/>
          </w:rPr>
          <w:fldChar w:fldCharType="separate"/>
        </w:r>
        <w:r w:rsidR="00611924">
          <w:rPr>
            <w:noProof/>
            <w:webHidden/>
          </w:rPr>
          <w:t>5</w:t>
        </w:r>
        <w:r w:rsidR="00611924">
          <w:rPr>
            <w:noProof/>
            <w:webHidden/>
          </w:rPr>
          <w:fldChar w:fldCharType="end"/>
        </w:r>
      </w:hyperlink>
    </w:p>
    <w:p w:rsidR="00611924" w:rsidRDefault="004875EA">
      <w:pPr>
        <w:pStyle w:val="10"/>
        <w:tabs>
          <w:tab w:val="right" w:leader="dot" w:pos="8296"/>
        </w:tabs>
        <w:rPr>
          <w:noProof/>
        </w:rPr>
      </w:pPr>
      <w:hyperlink w:anchor="_Toc12020388" w:history="1">
        <w:r w:rsidR="00611924" w:rsidRPr="00900F1F">
          <w:rPr>
            <w:rStyle w:val="a5"/>
            <w:rFonts w:asciiTheme="minorEastAsia" w:hAnsiTheme="minorEastAsia" w:cstheme="minorEastAsia" w:hint="eastAsia"/>
            <w:noProof/>
          </w:rPr>
          <w:t>第五章</w:t>
        </w:r>
        <w:r w:rsidR="00611924" w:rsidRPr="00900F1F">
          <w:rPr>
            <w:rStyle w:val="a5"/>
            <w:rFonts w:asciiTheme="minorEastAsia" w:hAnsiTheme="minorEastAsia" w:cstheme="minorEastAsia"/>
            <w:noProof/>
          </w:rPr>
          <w:t xml:space="preserve"> </w:t>
        </w:r>
        <w:r w:rsidR="00611924" w:rsidRPr="00900F1F">
          <w:rPr>
            <w:rStyle w:val="a5"/>
            <w:rFonts w:asciiTheme="minorEastAsia" w:hAnsiTheme="minorEastAsia" w:cstheme="minorEastAsia" w:hint="eastAsia"/>
            <w:noProof/>
          </w:rPr>
          <w:t>采购配送管理</w:t>
        </w:r>
        <w:r w:rsidR="00611924">
          <w:rPr>
            <w:noProof/>
            <w:webHidden/>
          </w:rPr>
          <w:tab/>
        </w:r>
        <w:r w:rsidR="00611924">
          <w:rPr>
            <w:noProof/>
            <w:webHidden/>
          </w:rPr>
          <w:fldChar w:fldCharType="begin"/>
        </w:r>
        <w:r w:rsidR="00611924">
          <w:rPr>
            <w:noProof/>
            <w:webHidden/>
          </w:rPr>
          <w:instrText xml:space="preserve"> PAGEREF _Toc12020388 \h </w:instrText>
        </w:r>
        <w:r w:rsidR="00611924">
          <w:rPr>
            <w:noProof/>
            <w:webHidden/>
          </w:rPr>
        </w:r>
        <w:r w:rsidR="00611924">
          <w:rPr>
            <w:noProof/>
            <w:webHidden/>
          </w:rPr>
          <w:fldChar w:fldCharType="separate"/>
        </w:r>
        <w:r w:rsidR="00611924">
          <w:rPr>
            <w:noProof/>
            <w:webHidden/>
          </w:rPr>
          <w:t>7</w:t>
        </w:r>
        <w:r w:rsidR="00611924">
          <w:rPr>
            <w:noProof/>
            <w:webHidden/>
          </w:rPr>
          <w:fldChar w:fldCharType="end"/>
        </w:r>
      </w:hyperlink>
    </w:p>
    <w:p w:rsidR="00611924" w:rsidRDefault="004875EA">
      <w:pPr>
        <w:pStyle w:val="20"/>
        <w:tabs>
          <w:tab w:val="right" w:leader="dot" w:pos="8296"/>
        </w:tabs>
        <w:rPr>
          <w:noProof/>
        </w:rPr>
      </w:pPr>
      <w:hyperlink w:anchor="_Toc12020389" w:history="1">
        <w:r w:rsidR="00611924" w:rsidRPr="00900F1F">
          <w:rPr>
            <w:rStyle w:val="a5"/>
            <w:rFonts w:asciiTheme="minorEastAsia" w:hAnsiTheme="minorEastAsia" w:cstheme="minorEastAsia"/>
            <w:noProof/>
          </w:rPr>
          <w:t xml:space="preserve">5.1 </w:t>
        </w:r>
        <w:r w:rsidR="00611924" w:rsidRPr="00900F1F">
          <w:rPr>
            <w:rStyle w:val="a5"/>
            <w:rFonts w:asciiTheme="minorEastAsia" w:hAnsiTheme="minorEastAsia" w:cstheme="minorEastAsia" w:hint="eastAsia"/>
            <w:noProof/>
          </w:rPr>
          <w:t>配送管理</w:t>
        </w:r>
        <w:r w:rsidR="00611924">
          <w:rPr>
            <w:noProof/>
            <w:webHidden/>
          </w:rPr>
          <w:tab/>
        </w:r>
        <w:r w:rsidR="00611924">
          <w:rPr>
            <w:noProof/>
            <w:webHidden/>
          </w:rPr>
          <w:fldChar w:fldCharType="begin"/>
        </w:r>
        <w:r w:rsidR="00611924">
          <w:rPr>
            <w:noProof/>
            <w:webHidden/>
          </w:rPr>
          <w:instrText xml:space="preserve"> PAGEREF _Toc12020389 \h </w:instrText>
        </w:r>
        <w:r w:rsidR="00611924">
          <w:rPr>
            <w:noProof/>
            <w:webHidden/>
          </w:rPr>
        </w:r>
        <w:r w:rsidR="00611924">
          <w:rPr>
            <w:noProof/>
            <w:webHidden/>
          </w:rPr>
          <w:fldChar w:fldCharType="separate"/>
        </w:r>
        <w:r w:rsidR="00611924">
          <w:rPr>
            <w:noProof/>
            <w:webHidden/>
          </w:rPr>
          <w:t>7</w:t>
        </w:r>
        <w:r w:rsidR="00611924">
          <w:rPr>
            <w:noProof/>
            <w:webHidden/>
          </w:rPr>
          <w:fldChar w:fldCharType="end"/>
        </w:r>
      </w:hyperlink>
    </w:p>
    <w:p w:rsidR="00611924" w:rsidRDefault="004875EA">
      <w:pPr>
        <w:pStyle w:val="20"/>
        <w:tabs>
          <w:tab w:val="right" w:leader="dot" w:pos="8296"/>
        </w:tabs>
        <w:rPr>
          <w:noProof/>
        </w:rPr>
      </w:pPr>
      <w:hyperlink w:anchor="_Toc12020390" w:history="1">
        <w:r w:rsidR="00611924" w:rsidRPr="00900F1F">
          <w:rPr>
            <w:rStyle w:val="a5"/>
            <w:rFonts w:asciiTheme="minorEastAsia" w:hAnsiTheme="minorEastAsia" w:cstheme="minorEastAsia"/>
            <w:noProof/>
          </w:rPr>
          <w:t xml:space="preserve">5.2 </w:t>
        </w:r>
        <w:r w:rsidR="00611924" w:rsidRPr="00900F1F">
          <w:rPr>
            <w:rStyle w:val="a5"/>
            <w:rFonts w:asciiTheme="minorEastAsia" w:hAnsiTheme="minorEastAsia" w:cstheme="minorEastAsia" w:hint="eastAsia"/>
            <w:noProof/>
          </w:rPr>
          <w:t>医疗机构中间库</w:t>
        </w:r>
        <w:r w:rsidR="00611924">
          <w:rPr>
            <w:noProof/>
            <w:webHidden/>
          </w:rPr>
          <w:tab/>
        </w:r>
        <w:r w:rsidR="00611924">
          <w:rPr>
            <w:noProof/>
            <w:webHidden/>
          </w:rPr>
          <w:fldChar w:fldCharType="begin"/>
        </w:r>
        <w:r w:rsidR="00611924">
          <w:rPr>
            <w:noProof/>
            <w:webHidden/>
          </w:rPr>
          <w:instrText xml:space="preserve"> PAGEREF _Toc12020390 \h </w:instrText>
        </w:r>
        <w:r w:rsidR="00611924">
          <w:rPr>
            <w:noProof/>
            <w:webHidden/>
          </w:rPr>
        </w:r>
        <w:r w:rsidR="00611924">
          <w:rPr>
            <w:noProof/>
            <w:webHidden/>
          </w:rPr>
          <w:fldChar w:fldCharType="separate"/>
        </w:r>
        <w:r w:rsidR="00611924">
          <w:rPr>
            <w:noProof/>
            <w:webHidden/>
          </w:rPr>
          <w:t>12</w:t>
        </w:r>
        <w:r w:rsidR="00611924">
          <w:rPr>
            <w:noProof/>
            <w:webHidden/>
          </w:rPr>
          <w:fldChar w:fldCharType="end"/>
        </w:r>
      </w:hyperlink>
    </w:p>
    <w:p w:rsidR="00611924" w:rsidRDefault="004875EA">
      <w:pPr>
        <w:pStyle w:val="20"/>
        <w:tabs>
          <w:tab w:val="right" w:leader="dot" w:pos="8296"/>
        </w:tabs>
        <w:rPr>
          <w:noProof/>
        </w:rPr>
      </w:pPr>
      <w:hyperlink w:anchor="_Toc12020391" w:history="1">
        <w:r w:rsidR="00611924" w:rsidRPr="00900F1F">
          <w:rPr>
            <w:rStyle w:val="a5"/>
            <w:rFonts w:asciiTheme="minorEastAsia" w:hAnsiTheme="minorEastAsia" w:cstheme="minorEastAsia"/>
            <w:noProof/>
          </w:rPr>
          <w:t xml:space="preserve">5.3 </w:t>
        </w:r>
        <w:r w:rsidR="00611924" w:rsidRPr="00900F1F">
          <w:rPr>
            <w:rStyle w:val="a5"/>
            <w:rFonts w:asciiTheme="minorEastAsia" w:hAnsiTheme="minorEastAsia" w:cstheme="minorEastAsia" w:hint="eastAsia"/>
            <w:noProof/>
          </w:rPr>
          <w:t>订单明细查询</w:t>
        </w:r>
        <w:r w:rsidR="00611924">
          <w:rPr>
            <w:noProof/>
            <w:webHidden/>
          </w:rPr>
          <w:tab/>
        </w:r>
        <w:r w:rsidR="00611924">
          <w:rPr>
            <w:noProof/>
            <w:webHidden/>
          </w:rPr>
          <w:fldChar w:fldCharType="begin"/>
        </w:r>
        <w:r w:rsidR="00611924">
          <w:rPr>
            <w:noProof/>
            <w:webHidden/>
          </w:rPr>
          <w:instrText xml:space="preserve"> PAGEREF _Toc12020391 \h </w:instrText>
        </w:r>
        <w:r w:rsidR="00611924">
          <w:rPr>
            <w:noProof/>
            <w:webHidden/>
          </w:rPr>
        </w:r>
        <w:r w:rsidR="00611924">
          <w:rPr>
            <w:noProof/>
            <w:webHidden/>
          </w:rPr>
          <w:fldChar w:fldCharType="separate"/>
        </w:r>
        <w:r w:rsidR="00611924">
          <w:rPr>
            <w:noProof/>
            <w:webHidden/>
          </w:rPr>
          <w:t>13</w:t>
        </w:r>
        <w:r w:rsidR="00611924">
          <w:rPr>
            <w:noProof/>
            <w:webHidden/>
          </w:rPr>
          <w:fldChar w:fldCharType="end"/>
        </w:r>
      </w:hyperlink>
    </w:p>
    <w:p w:rsidR="00611924" w:rsidRDefault="004875EA">
      <w:pPr>
        <w:pStyle w:val="10"/>
        <w:tabs>
          <w:tab w:val="right" w:leader="dot" w:pos="8296"/>
        </w:tabs>
        <w:rPr>
          <w:noProof/>
        </w:rPr>
      </w:pPr>
      <w:hyperlink w:anchor="_Toc12020392" w:history="1">
        <w:r w:rsidR="00611924" w:rsidRPr="00900F1F">
          <w:rPr>
            <w:rStyle w:val="a5"/>
            <w:rFonts w:asciiTheme="minorEastAsia" w:hAnsiTheme="minorEastAsia" w:cstheme="minorEastAsia" w:hint="eastAsia"/>
            <w:noProof/>
          </w:rPr>
          <w:t>第六章</w:t>
        </w:r>
        <w:r w:rsidR="00611924" w:rsidRPr="00900F1F">
          <w:rPr>
            <w:rStyle w:val="a5"/>
            <w:rFonts w:asciiTheme="minorEastAsia" w:hAnsiTheme="minorEastAsia" w:cstheme="minorEastAsia"/>
            <w:noProof/>
          </w:rPr>
          <w:t xml:space="preserve"> </w:t>
        </w:r>
        <w:r w:rsidR="00611924" w:rsidRPr="00900F1F">
          <w:rPr>
            <w:rStyle w:val="a5"/>
            <w:rFonts w:asciiTheme="minorEastAsia" w:hAnsiTheme="minorEastAsia" w:cstheme="minorEastAsia" w:hint="eastAsia"/>
            <w:noProof/>
          </w:rPr>
          <w:t>退货管理</w:t>
        </w:r>
        <w:r w:rsidR="00611924">
          <w:rPr>
            <w:noProof/>
            <w:webHidden/>
          </w:rPr>
          <w:tab/>
        </w:r>
        <w:r w:rsidR="00611924">
          <w:rPr>
            <w:noProof/>
            <w:webHidden/>
          </w:rPr>
          <w:fldChar w:fldCharType="begin"/>
        </w:r>
        <w:r w:rsidR="00611924">
          <w:rPr>
            <w:noProof/>
            <w:webHidden/>
          </w:rPr>
          <w:instrText xml:space="preserve"> PAGEREF _Toc12020392 \h </w:instrText>
        </w:r>
        <w:r w:rsidR="00611924">
          <w:rPr>
            <w:noProof/>
            <w:webHidden/>
          </w:rPr>
        </w:r>
        <w:r w:rsidR="00611924">
          <w:rPr>
            <w:noProof/>
            <w:webHidden/>
          </w:rPr>
          <w:fldChar w:fldCharType="separate"/>
        </w:r>
        <w:r w:rsidR="00611924">
          <w:rPr>
            <w:noProof/>
            <w:webHidden/>
          </w:rPr>
          <w:t>14</w:t>
        </w:r>
        <w:r w:rsidR="00611924">
          <w:rPr>
            <w:noProof/>
            <w:webHidden/>
          </w:rPr>
          <w:fldChar w:fldCharType="end"/>
        </w:r>
      </w:hyperlink>
    </w:p>
    <w:p w:rsidR="00611924" w:rsidRDefault="004875EA">
      <w:pPr>
        <w:pStyle w:val="20"/>
        <w:tabs>
          <w:tab w:val="right" w:leader="dot" w:pos="8296"/>
        </w:tabs>
        <w:rPr>
          <w:noProof/>
        </w:rPr>
      </w:pPr>
      <w:hyperlink w:anchor="_Toc12020393" w:history="1">
        <w:r w:rsidR="00611924" w:rsidRPr="00900F1F">
          <w:rPr>
            <w:rStyle w:val="a5"/>
            <w:rFonts w:asciiTheme="minorEastAsia" w:hAnsiTheme="minorEastAsia" w:cstheme="minorEastAsia"/>
            <w:noProof/>
          </w:rPr>
          <w:t xml:space="preserve">6.1 </w:t>
        </w:r>
        <w:r w:rsidR="00611924" w:rsidRPr="00900F1F">
          <w:rPr>
            <w:rStyle w:val="a5"/>
            <w:rFonts w:asciiTheme="minorEastAsia" w:hAnsiTheme="minorEastAsia" w:cstheme="minorEastAsia" w:hint="eastAsia"/>
            <w:noProof/>
          </w:rPr>
          <w:t>待退货确认列表</w:t>
        </w:r>
        <w:r w:rsidR="00611924">
          <w:rPr>
            <w:noProof/>
            <w:webHidden/>
          </w:rPr>
          <w:tab/>
        </w:r>
        <w:r w:rsidR="00611924">
          <w:rPr>
            <w:noProof/>
            <w:webHidden/>
          </w:rPr>
          <w:fldChar w:fldCharType="begin"/>
        </w:r>
        <w:r w:rsidR="00611924">
          <w:rPr>
            <w:noProof/>
            <w:webHidden/>
          </w:rPr>
          <w:instrText xml:space="preserve"> PAGEREF _Toc12020393 \h </w:instrText>
        </w:r>
        <w:r w:rsidR="00611924">
          <w:rPr>
            <w:noProof/>
            <w:webHidden/>
          </w:rPr>
        </w:r>
        <w:r w:rsidR="00611924">
          <w:rPr>
            <w:noProof/>
            <w:webHidden/>
          </w:rPr>
          <w:fldChar w:fldCharType="separate"/>
        </w:r>
        <w:r w:rsidR="00611924">
          <w:rPr>
            <w:noProof/>
            <w:webHidden/>
          </w:rPr>
          <w:t>14</w:t>
        </w:r>
        <w:r w:rsidR="00611924">
          <w:rPr>
            <w:noProof/>
            <w:webHidden/>
          </w:rPr>
          <w:fldChar w:fldCharType="end"/>
        </w:r>
      </w:hyperlink>
    </w:p>
    <w:p w:rsidR="00611924" w:rsidRDefault="004875EA">
      <w:pPr>
        <w:pStyle w:val="20"/>
        <w:tabs>
          <w:tab w:val="right" w:leader="dot" w:pos="8296"/>
        </w:tabs>
        <w:rPr>
          <w:noProof/>
        </w:rPr>
      </w:pPr>
      <w:hyperlink w:anchor="_Toc12020394" w:history="1">
        <w:r w:rsidR="00611924" w:rsidRPr="00900F1F">
          <w:rPr>
            <w:rStyle w:val="a5"/>
            <w:rFonts w:asciiTheme="minorEastAsia" w:hAnsiTheme="minorEastAsia" w:cstheme="minorEastAsia"/>
            <w:noProof/>
          </w:rPr>
          <w:t xml:space="preserve">6.2 </w:t>
        </w:r>
        <w:r w:rsidR="00611924" w:rsidRPr="00900F1F">
          <w:rPr>
            <w:rStyle w:val="a5"/>
            <w:rFonts w:asciiTheme="minorEastAsia" w:hAnsiTheme="minorEastAsia" w:cstheme="minorEastAsia" w:hint="eastAsia"/>
            <w:noProof/>
          </w:rPr>
          <w:t>待退货确认列表</w:t>
        </w:r>
        <w:r w:rsidR="00611924">
          <w:rPr>
            <w:noProof/>
            <w:webHidden/>
          </w:rPr>
          <w:tab/>
        </w:r>
        <w:r w:rsidR="00611924">
          <w:rPr>
            <w:noProof/>
            <w:webHidden/>
          </w:rPr>
          <w:fldChar w:fldCharType="begin"/>
        </w:r>
        <w:r w:rsidR="00611924">
          <w:rPr>
            <w:noProof/>
            <w:webHidden/>
          </w:rPr>
          <w:instrText xml:space="preserve"> PAGEREF _Toc12020394 \h </w:instrText>
        </w:r>
        <w:r w:rsidR="00611924">
          <w:rPr>
            <w:noProof/>
            <w:webHidden/>
          </w:rPr>
        </w:r>
        <w:r w:rsidR="00611924">
          <w:rPr>
            <w:noProof/>
            <w:webHidden/>
          </w:rPr>
          <w:fldChar w:fldCharType="separate"/>
        </w:r>
        <w:r w:rsidR="00611924">
          <w:rPr>
            <w:noProof/>
            <w:webHidden/>
          </w:rPr>
          <w:t>16</w:t>
        </w:r>
        <w:r w:rsidR="00611924">
          <w:rPr>
            <w:noProof/>
            <w:webHidden/>
          </w:rPr>
          <w:fldChar w:fldCharType="end"/>
        </w:r>
      </w:hyperlink>
    </w:p>
    <w:p w:rsidR="00611924" w:rsidRDefault="004875EA">
      <w:pPr>
        <w:pStyle w:val="10"/>
        <w:tabs>
          <w:tab w:val="right" w:leader="dot" w:pos="8296"/>
        </w:tabs>
        <w:rPr>
          <w:noProof/>
        </w:rPr>
      </w:pPr>
      <w:hyperlink w:anchor="_Toc12020395" w:history="1">
        <w:r w:rsidR="00611924" w:rsidRPr="00900F1F">
          <w:rPr>
            <w:rStyle w:val="a5"/>
            <w:rFonts w:asciiTheme="minorEastAsia" w:hAnsiTheme="minorEastAsia" w:cstheme="minorEastAsia" w:hint="eastAsia"/>
            <w:noProof/>
          </w:rPr>
          <w:t>第七章</w:t>
        </w:r>
        <w:r w:rsidR="00611924" w:rsidRPr="00900F1F">
          <w:rPr>
            <w:rStyle w:val="a5"/>
            <w:rFonts w:asciiTheme="minorEastAsia" w:hAnsiTheme="minorEastAsia" w:cstheme="minorEastAsia"/>
            <w:noProof/>
          </w:rPr>
          <w:t xml:space="preserve"> </w:t>
        </w:r>
        <w:r w:rsidR="00611924" w:rsidRPr="00900F1F">
          <w:rPr>
            <w:rStyle w:val="a5"/>
            <w:rFonts w:asciiTheme="minorEastAsia" w:hAnsiTheme="minorEastAsia" w:cstheme="minorEastAsia" w:hint="eastAsia"/>
            <w:noProof/>
          </w:rPr>
          <w:t>子用户管理</w:t>
        </w:r>
        <w:r w:rsidR="00611924">
          <w:rPr>
            <w:noProof/>
            <w:webHidden/>
          </w:rPr>
          <w:tab/>
        </w:r>
        <w:r w:rsidR="00611924">
          <w:rPr>
            <w:noProof/>
            <w:webHidden/>
          </w:rPr>
          <w:fldChar w:fldCharType="begin"/>
        </w:r>
        <w:r w:rsidR="00611924">
          <w:rPr>
            <w:noProof/>
            <w:webHidden/>
          </w:rPr>
          <w:instrText xml:space="preserve"> PAGEREF _Toc12020395 \h </w:instrText>
        </w:r>
        <w:r w:rsidR="00611924">
          <w:rPr>
            <w:noProof/>
            <w:webHidden/>
          </w:rPr>
        </w:r>
        <w:r w:rsidR="00611924">
          <w:rPr>
            <w:noProof/>
            <w:webHidden/>
          </w:rPr>
          <w:fldChar w:fldCharType="separate"/>
        </w:r>
        <w:r w:rsidR="00611924">
          <w:rPr>
            <w:noProof/>
            <w:webHidden/>
          </w:rPr>
          <w:t>18</w:t>
        </w:r>
        <w:r w:rsidR="00611924">
          <w:rPr>
            <w:noProof/>
            <w:webHidden/>
          </w:rPr>
          <w:fldChar w:fldCharType="end"/>
        </w:r>
      </w:hyperlink>
    </w:p>
    <w:p w:rsidR="00611924" w:rsidRDefault="004875EA">
      <w:pPr>
        <w:pStyle w:val="20"/>
        <w:tabs>
          <w:tab w:val="right" w:leader="dot" w:pos="8296"/>
        </w:tabs>
        <w:rPr>
          <w:noProof/>
        </w:rPr>
      </w:pPr>
      <w:hyperlink w:anchor="_Toc12020396" w:history="1">
        <w:r w:rsidR="00611924" w:rsidRPr="00900F1F">
          <w:rPr>
            <w:rStyle w:val="a5"/>
            <w:rFonts w:asciiTheme="minorEastAsia" w:hAnsiTheme="minorEastAsia" w:cstheme="minorEastAsia"/>
            <w:noProof/>
          </w:rPr>
          <w:t xml:space="preserve">7.1 </w:t>
        </w:r>
        <w:r w:rsidR="00611924" w:rsidRPr="00900F1F">
          <w:rPr>
            <w:rStyle w:val="a5"/>
            <w:rFonts w:asciiTheme="minorEastAsia" w:hAnsiTheme="minorEastAsia" w:cstheme="minorEastAsia" w:hint="eastAsia"/>
            <w:noProof/>
          </w:rPr>
          <w:t>子用户列表</w:t>
        </w:r>
        <w:r w:rsidR="00611924">
          <w:rPr>
            <w:noProof/>
            <w:webHidden/>
          </w:rPr>
          <w:tab/>
        </w:r>
        <w:r w:rsidR="00611924">
          <w:rPr>
            <w:noProof/>
            <w:webHidden/>
          </w:rPr>
          <w:fldChar w:fldCharType="begin"/>
        </w:r>
        <w:r w:rsidR="00611924">
          <w:rPr>
            <w:noProof/>
            <w:webHidden/>
          </w:rPr>
          <w:instrText xml:space="preserve"> PAGEREF _Toc12020396 \h </w:instrText>
        </w:r>
        <w:r w:rsidR="00611924">
          <w:rPr>
            <w:noProof/>
            <w:webHidden/>
          </w:rPr>
        </w:r>
        <w:r w:rsidR="00611924">
          <w:rPr>
            <w:noProof/>
            <w:webHidden/>
          </w:rPr>
          <w:fldChar w:fldCharType="separate"/>
        </w:r>
        <w:r w:rsidR="00611924">
          <w:rPr>
            <w:noProof/>
            <w:webHidden/>
          </w:rPr>
          <w:t>18</w:t>
        </w:r>
        <w:r w:rsidR="00611924">
          <w:rPr>
            <w:noProof/>
            <w:webHidden/>
          </w:rPr>
          <w:fldChar w:fldCharType="end"/>
        </w:r>
      </w:hyperlink>
    </w:p>
    <w:p w:rsidR="00611924" w:rsidRDefault="004875EA">
      <w:pPr>
        <w:pStyle w:val="10"/>
        <w:tabs>
          <w:tab w:val="right" w:leader="dot" w:pos="8296"/>
        </w:tabs>
        <w:rPr>
          <w:noProof/>
        </w:rPr>
      </w:pPr>
      <w:hyperlink w:anchor="_Toc12020397" w:history="1">
        <w:r w:rsidR="00611924" w:rsidRPr="00900F1F">
          <w:rPr>
            <w:rStyle w:val="a5"/>
            <w:rFonts w:asciiTheme="minorEastAsia" w:hAnsiTheme="minorEastAsia" w:cstheme="minorEastAsia" w:hint="eastAsia"/>
            <w:noProof/>
          </w:rPr>
          <w:t>第八章</w:t>
        </w:r>
        <w:r w:rsidR="00611924" w:rsidRPr="00900F1F">
          <w:rPr>
            <w:rStyle w:val="a5"/>
            <w:rFonts w:asciiTheme="minorEastAsia" w:hAnsiTheme="minorEastAsia" w:cstheme="minorEastAsia"/>
            <w:noProof/>
          </w:rPr>
          <w:t xml:space="preserve"> </w:t>
        </w:r>
        <w:r w:rsidR="00611924" w:rsidRPr="00900F1F">
          <w:rPr>
            <w:rStyle w:val="a5"/>
            <w:rFonts w:asciiTheme="minorEastAsia" w:hAnsiTheme="minorEastAsia" w:cstheme="minorEastAsia" w:hint="eastAsia"/>
            <w:noProof/>
          </w:rPr>
          <w:t>医院查看</w:t>
        </w:r>
        <w:r w:rsidR="00611924">
          <w:rPr>
            <w:noProof/>
            <w:webHidden/>
          </w:rPr>
          <w:tab/>
        </w:r>
        <w:r w:rsidR="00611924">
          <w:rPr>
            <w:noProof/>
            <w:webHidden/>
          </w:rPr>
          <w:fldChar w:fldCharType="begin"/>
        </w:r>
        <w:r w:rsidR="00611924">
          <w:rPr>
            <w:noProof/>
            <w:webHidden/>
          </w:rPr>
          <w:instrText xml:space="preserve"> PAGEREF _Toc12020397 \h </w:instrText>
        </w:r>
        <w:r w:rsidR="00611924">
          <w:rPr>
            <w:noProof/>
            <w:webHidden/>
          </w:rPr>
        </w:r>
        <w:r w:rsidR="00611924">
          <w:rPr>
            <w:noProof/>
            <w:webHidden/>
          </w:rPr>
          <w:fldChar w:fldCharType="separate"/>
        </w:r>
        <w:r w:rsidR="00611924">
          <w:rPr>
            <w:noProof/>
            <w:webHidden/>
          </w:rPr>
          <w:t>22</w:t>
        </w:r>
        <w:r w:rsidR="00611924">
          <w:rPr>
            <w:noProof/>
            <w:webHidden/>
          </w:rPr>
          <w:fldChar w:fldCharType="end"/>
        </w:r>
      </w:hyperlink>
    </w:p>
    <w:p w:rsidR="00611924" w:rsidRDefault="004875EA">
      <w:pPr>
        <w:pStyle w:val="20"/>
        <w:tabs>
          <w:tab w:val="right" w:leader="dot" w:pos="8296"/>
        </w:tabs>
        <w:rPr>
          <w:noProof/>
        </w:rPr>
      </w:pPr>
      <w:hyperlink w:anchor="_Toc12020398" w:history="1">
        <w:r w:rsidR="00611924" w:rsidRPr="00900F1F">
          <w:rPr>
            <w:rStyle w:val="a5"/>
            <w:rFonts w:asciiTheme="minorEastAsia" w:hAnsiTheme="minorEastAsia" w:cstheme="minorEastAsia"/>
            <w:noProof/>
          </w:rPr>
          <w:t xml:space="preserve">8.1 </w:t>
        </w:r>
        <w:r w:rsidR="00611924" w:rsidRPr="00900F1F">
          <w:rPr>
            <w:rStyle w:val="a5"/>
            <w:rFonts w:asciiTheme="minorEastAsia" w:hAnsiTheme="minorEastAsia" w:cstheme="minorEastAsia" w:hint="eastAsia"/>
            <w:noProof/>
          </w:rPr>
          <w:t>医院列表查看</w:t>
        </w:r>
        <w:r w:rsidR="00611924">
          <w:rPr>
            <w:noProof/>
            <w:webHidden/>
          </w:rPr>
          <w:tab/>
        </w:r>
        <w:r w:rsidR="00611924">
          <w:rPr>
            <w:noProof/>
            <w:webHidden/>
          </w:rPr>
          <w:fldChar w:fldCharType="begin"/>
        </w:r>
        <w:r w:rsidR="00611924">
          <w:rPr>
            <w:noProof/>
            <w:webHidden/>
          </w:rPr>
          <w:instrText xml:space="preserve"> PAGEREF _Toc12020398 \h </w:instrText>
        </w:r>
        <w:r w:rsidR="00611924">
          <w:rPr>
            <w:noProof/>
            <w:webHidden/>
          </w:rPr>
        </w:r>
        <w:r w:rsidR="00611924">
          <w:rPr>
            <w:noProof/>
            <w:webHidden/>
          </w:rPr>
          <w:fldChar w:fldCharType="separate"/>
        </w:r>
        <w:r w:rsidR="00611924">
          <w:rPr>
            <w:noProof/>
            <w:webHidden/>
          </w:rPr>
          <w:t>22</w:t>
        </w:r>
        <w:r w:rsidR="00611924">
          <w:rPr>
            <w:noProof/>
            <w:webHidden/>
          </w:rPr>
          <w:fldChar w:fldCharType="end"/>
        </w:r>
      </w:hyperlink>
    </w:p>
    <w:p w:rsidR="00215EDA" w:rsidRPr="00215EDA" w:rsidRDefault="002233CC" w:rsidP="00215EDA">
      <w:pPr>
        <w:pStyle w:val="10"/>
        <w:tabs>
          <w:tab w:val="right" w:leader="dot" w:pos="8306"/>
        </w:tabs>
        <w:spacing w:line="360" w:lineRule="auto"/>
        <w:rPr>
          <w:rFonts w:asciiTheme="majorEastAsia" w:eastAsiaTheme="majorEastAsia" w:hAnsiTheme="majorEastAsia"/>
          <w:sz w:val="28"/>
          <w:szCs w:val="28"/>
        </w:rPr>
      </w:pPr>
      <w:r w:rsidRPr="00215EDA">
        <w:rPr>
          <w:rFonts w:asciiTheme="majorEastAsia" w:eastAsiaTheme="majorEastAsia" w:hAnsiTheme="majorEastAsia" w:cstheme="minorEastAsia" w:hint="eastAsia"/>
          <w:sz w:val="28"/>
          <w:szCs w:val="28"/>
        </w:rPr>
        <w:fldChar w:fldCharType="end"/>
      </w:r>
      <w:r w:rsidR="00215EDA" w:rsidRPr="00215EDA">
        <w:rPr>
          <w:rFonts w:asciiTheme="majorEastAsia" w:eastAsiaTheme="majorEastAsia" w:hAnsiTheme="majorEastAsia"/>
          <w:sz w:val="28"/>
          <w:szCs w:val="28"/>
        </w:rPr>
        <w:t xml:space="preserve"> </w:t>
      </w:r>
    </w:p>
    <w:p w:rsidR="00E72E0F" w:rsidRDefault="002233CC" w:rsidP="00215EDA">
      <w:pPr>
        <w:pStyle w:val="20"/>
      </w:pPr>
      <w:r>
        <w:rPr>
          <w:rFonts w:hint="eastAsia"/>
        </w:rPr>
        <w:br w:type="page"/>
      </w:r>
    </w:p>
    <w:p w:rsidR="00E72E0F" w:rsidRDefault="002233CC">
      <w:pPr>
        <w:pStyle w:val="1"/>
        <w:spacing w:line="360" w:lineRule="auto"/>
        <w:rPr>
          <w:rFonts w:asciiTheme="minorEastAsia" w:hAnsiTheme="minorEastAsia" w:cstheme="minorEastAsia"/>
          <w:sz w:val="28"/>
          <w:szCs w:val="28"/>
        </w:rPr>
      </w:pPr>
      <w:bookmarkStart w:id="1" w:name="_Toc12020382"/>
      <w:r>
        <w:rPr>
          <w:rFonts w:asciiTheme="minorEastAsia" w:hAnsiTheme="minorEastAsia" w:cstheme="minorEastAsia" w:hint="eastAsia"/>
          <w:sz w:val="28"/>
          <w:szCs w:val="28"/>
        </w:rPr>
        <w:lastRenderedPageBreak/>
        <w:t>第一章 关于这本手册</w:t>
      </w:r>
      <w:bookmarkEnd w:id="1"/>
    </w:p>
    <w:p w:rsidR="00E72E0F" w:rsidRDefault="002233CC">
      <w:pPr>
        <w:widowControl/>
        <w:spacing w:line="360" w:lineRule="auto"/>
        <w:ind w:firstLineChars="100" w:firstLine="28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该产品用户手册包含了您在使用药械采购新平台时所需了解的信息。手册中所出现的用户名称及相关数据均为系统测试数据，不作为任何正式药械采购的依据，在本系统正式使用前将予以清除。</w:t>
      </w:r>
    </w:p>
    <w:p w:rsidR="00E72E0F" w:rsidRDefault="00E72E0F">
      <w:pPr>
        <w:widowControl/>
        <w:spacing w:line="360" w:lineRule="auto"/>
        <w:jc w:val="left"/>
        <w:rPr>
          <w:rFonts w:asciiTheme="minorEastAsia" w:hAnsiTheme="minorEastAsia" w:cstheme="minorEastAsia"/>
          <w:sz w:val="28"/>
          <w:szCs w:val="28"/>
        </w:rPr>
      </w:pPr>
    </w:p>
    <w:p w:rsidR="00E72E0F" w:rsidRDefault="002233CC">
      <w:pPr>
        <w:pStyle w:val="1"/>
        <w:spacing w:line="360" w:lineRule="auto"/>
        <w:rPr>
          <w:rFonts w:asciiTheme="minorEastAsia" w:hAnsiTheme="minorEastAsia" w:cstheme="minorEastAsia"/>
          <w:sz w:val="28"/>
          <w:szCs w:val="28"/>
        </w:rPr>
      </w:pPr>
      <w:bookmarkStart w:id="2" w:name="_Toc12020383"/>
      <w:r>
        <w:rPr>
          <w:rFonts w:asciiTheme="minorEastAsia" w:hAnsiTheme="minorEastAsia" w:cstheme="minorEastAsia" w:hint="eastAsia"/>
          <w:sz w:val="28"/>
          <w:szCs w:val="28"/>
        </w:rPr>
        <w:t>第二章 使用须知</w:t>
      </w:r>
      <w:bookmarkEnd w:id="2"/>
    </w:p>
    <w:p w:rsidR="00E72E0F" w:rsidRDefault="002233CC">
      <w:pPr>
        <w:widowControl/>
        <w:spacing w:line="360" w:lineRule="auto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请对照列表检查您的操作系统是否符合下面的基本要求：</w:t>
      </w:r>
    </w:p>
    <w:tbl>
      <w:tblPr>
        <w:tblW w:w="5846" w:type="dxa"/>
        <w:tblInd w:w="10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843"/>
        <w:gridCol w:w="2869"/>
      </w:tblGrid>
      <w:tr w:rsidR="00E72E0F">
        <w:trPr>
          <w:trHeight w:val="3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E0F" w:rsidRDefault="002233CC">
            <w:pPr>
              <w:spacing w:line="360" w:lineRule="auto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序号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E0F" w:rsidRDefault="002233CC">
            <w:pPr>
              <w:spacing w:line="360" w:lineRule="auto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硬件或软件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E0F" w:rsidRDefault="002233CC">
            <w:pPr>
              <w:spacing w:line="360" w:lineRule="auto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客户端最低配置</w:t>
            </w:r>
          </w:p>
        </w:tc>
      </w:tr>
      <w:tr w:rsidR="00E72E0F">
        <w:trPr>
          <w:trHeight w:val="310"/>
        </w:trPr>
        <w:tc>
          <w:tcPr>
            <w:tcW w:w="1134" w:type="dxa"/>
            <w:shd w:val="clear" w:color="auto" w:fill="auto"/>
          </w:tcPr>
          <w:p w:rsidR="00E72E0F" w:rsidRDefault="002233CC">
            <w:pPr>
              <w:spacing w:line="360" w:lineRule="auto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E72E0F" w:rsidRDefault="002233CC">
            <w:pPr>
              <w:spacing w:line="360" w:lineRule="auto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CPU</w:t>
            </w:r>
          </w:p>
        </w:tc>
        <w:tc>
          <w:tcPr>
            <w:tcW w:w="2869" w:type="dxa"/>
            <w:shd w:val="clear" w:color="auto" w:fill="auto"/>
          </w:tcPr>
          <w:p w:rsidR="00E72E0F" w:rsidRDefault="002233CC">
            <w:pPr>
              <w:spacing w:line="360" w:lineRule="auto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1.70GHz</w:t>
            </w:r>
          </w:p>
        </w:tc>
      </w:tr>
      <w:tr w:rsidR="00E72E0F">
        <w:trPr>
          <w:trHeight w:val="55"/>
        </w:trPr>
        <w:tc>
          <w:tcPr>
            <w:tcW w:w="1134" w:type="dxa"/>
            <w:shd w:val="clear" w:color="auto" w:fill="auto"/>
          </w:tcPr>
          <w:p w:rsidR="00E72E0F" w:rsidRDefault="002233CC">
            <w:pPr>
              <w:spacing w:line="360" w:lineRule="auto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E72E0F" w:rsidRDefault="002233CC">
            <w:pPr>
              <w:spacing w:line="360" w:lineRule="auto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内存</w:t>
            </w:r>
          </w:p>
        </w:tc>
        <w:tc>
          <w:tcPr>
            <w:tcW w:w="2869" w:type="dxa"/>
            <w:shd w:val="clear" w:color="auto" w:fill="auto"/>
          </w:tcPr>
          <w:p w:rsidR="00E72E0F" w:rsidRDefault="002233CC">
            <w:pPr>
              <w:spacing w:line="360" w:lineRule="auto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2GB</w:t>
            </w:r>
          </w:p>
        </w:tc>
      </w:tr>
      <w:tr w:rsidR="00E72E0F">
        <w:trPr>
          <w:trHeight w:val="68"/>
        </w:trPr>
        <w:tc>
          <w:tcPr>
            <w:tcW w:w="1134" w:type="dxa"/>
            <w:shd w:val="clear" w:color="auto" w:fill="auto"/>
          </w:tcPr>
          <w:p w:rsidR="00E72E0F" w:rsidRDefault="002233CC">
            <w:pPr>
              <w:spacing w:line="360" w:lineRule="auto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E72E0F" w:rsidRDefault="002233CC">
            <w:pPr>
              <w:spacing w:line="360" w:lineRule="auto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展示器</w:t>
            </w:r>
          </w:p>
        </w:tc>
        <w:tc>
          <w:tcPr>
            <w:tcW w:w="2869" w:type="dxa"/>
            <w:shd w:val="clear" w:color="auto" w:fill="auto"/>
          </w:tcPr>
          <w:p w:rsidR="00E72E0F" w:rsidRDefault="002233CC">
            <w:pPr>
              <w:spacing w:line="360" w:lineRule="auto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1024*768/256色分辨率</w:t>
            </w:r>
          </w:p>
        </w:tc>
      </w:tr>
      <w:tr w:rsidR="00E72E0F">
        <w:trPr>
          <w:trHeight w:val="55"/>
        </w:trPr>
        <w:tc>
          <w:tcPr>
            <w:tcW w:w="1134" w:type="dxa"/>
            <w:shd w:val="clear" w:color="auto" w:fill="auto"/>
          </w:tcPr>
          <w:p w:rsidR="00E72E0F" w:rsidRDefault="002233CC">
            <w:pPr>
              <w:spacing w:line="360" w:lineRule="auto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E72E0F" w:rsidRDefault="002233CC">
            <w:pPr>
              <w:spacing w:line="360" w:lineRule="auto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网络</w:t>
            </w:r>
          </w:p>
        </w:tc>
        <w:tc>
          <w:tcPr>
            <w:tcW w:w="2869" w:type="dxa"/>
            <w:shd w:val="clear" w:color="auto" w:fill="auto"/>
          </w:tcPr>
          <w:p w:rsidR="00E72E0F" w:rsidRDefault="002233CC">
            <w:pPr>
              <w:spacing w:line="360" w:lineRule="auto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1M带宽</w:t>
            </w:r>
          </w:p>
        </w:tc>
      </w:tr>
      <w:tr w:rsidR="00E72E0F">
        <w:trPr>
          <w:trHeight w:val="412"/>
        </w:trPr>
        <w:tc>
          <w:tcPr>
            <w:tcW w:w="1134" w:type="dxa"/>
            <w:shd w:val="clear" w:color="auto" w:fill="auto"/>
          </w:tcPr>
          <w:p w:rsidR="00E72E0F" w:rsidRDefault="002233CC">
            <w:pPr>
              <w:spacing w:line="360" w:lineRule="auto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E72E0F" w:rsidRDefault="002233CC">
            <w:pPr>
              <w:spacing w:line="360" w:lineRule="auto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浏览器</w:t>
            </w:r>
          </w:p>
        </w:tc>
        <w:tc>
          <w:tcPr>
            <w:tcW w:w="2869" w:type="dxa"/>
            <w:shd w:val="clear" w:color="auto" w:fill="auto"/>
          </w:tcPr>
          <w:p w:rsidR="00E72E0F" w:rsidRDefault="002233CC">
            <w:pPr>
              <w:spacing w:line="360" w:lineRule="auto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Internet Explorer 8.0</w:t>
            </w:r>
          </w:p>
        </w:tc>
      </w:tr>
    </w:tbl>
    <w:p w:rsidR="00E72E0F" w:rsidRDefault="00E72E0F">
      <w:pPr>
        <w:widowControl/>
        <w:spacing w:line="360" w:lineRule="auto"/>
        <w:jc w:val="left"/>
        <w:rPr>
          <w:rFonts w:asciiTheme="minorEastAsia" w:hAnsiTheme="minorEastAsia" w:cstheme="minorEastAsia"/>
          <w:sz w:val="28"/>
          <w:szCs w:val="28"/>
        </w:rPr>
      </w:pPr>
    </w:p>
    <w:p w:rsidR="00E72E0F" w:rsidRDefault="002233CC">
      <w:pPr>
        <w:pStyle w:val="1"/>
        <w:spacing w:line="360" w:lineRule="auto"/>
        <w:rPr>
          <w:rFonts w:asciiTheme="minorEastAsia" w:hAnsiTheme="minorEastAsia" w:cstheme="minorEastAsia"/>
          <w:sz w:val="28"/>
          <w:szCs w:val="28"/>
        </w:rPr>
      </w:pPr>
      <w:bookmarkStart w:id="3" w:name="_Toc12020384"/>
      <w:r>
        <w:rPr>
          <w:rFonts w:asciiTheme="minorEastAsia" w:hAnsiTheme="minorEastAsia" w:cstheme="minorEastAsia" w:hint="eastAsia"/>
          <w:sz w:val="28"/>
          <w:szCs w:val="28"/>
        </w:rPr>
        <w:t>第三章 登录与退出系统</w:t>
      </w:r>
      <w:bookmarkEnd w:id="3"/>
    </w:p>
    <w:p w:rsidR="00E72E0F" w:rsidRDefault="002233CC">
      <w:pPr>
        <w:pStyle w:val="2"/>
        <w:spacing w:line="360" w:lineRule="auto"/>
        <w:rPr>
          <w:rFonts w:asciiTheme="minorEastAsia" w:eastAsiaTheme="minorEastAsia" w:hAnsiTheme="minorEastAsia" w:cstheme="minorEastAsia"/>
          <w:sz w:val="28"/>
          <w:szCs w:val="28"/>
        </w:rPr>
      </w:pPr>
      <w:bookmarkStart w:id="4" w:name="_Toc12020385"/>
      <w:r>
        <w:rPr>
          <w:rFonts w:asciiTheme="minorEastAsia" w:eastAsiaTheme="minorEastAsia" w:hAnsiTheme="minorEastAsia" w:cstheme="minorEastAsia" w:hint="eastAsia"/>
          <w:sz w:val="28"/>
          <w:szCs w:val="28"/>
        </w:rPr>
        <w:t>3.1用户登录与退出</w:t>
      </w:r>
      <w:bookmarkEnd w:id="4"/>
    </w:p>
    <w:p w:rsidR="00E72E0F" w:rsidRDefault="002233CC">
      <w:pPr>
        <w:pStyle w:val="Style7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登录</w:t>
      </w:r>
    </w:p>
    <w:p w:rsidR="00E72E0F" w:rsidRDefault="002233CC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lastRenderedPageBreak/>
        <w:t>操作步骤：</w:t>
      </w:r>
      <w:r>
        <w:rPr>
          <w:rFonts w:asciiTheme="minorEastAsia" w:hAnsiTheme="minorEastAsia" w:cstheme="minorEastAsia" w:hint="eastAsia"/>
          <w:sz w:val="28"/>
          <w:szCs w:val="28"/>
        </w:rPr>
        <w:t>在浏览器中输入平台网址【注1】，进入</w:t>
      </w:r>
      <w:r w:rsidR="004E762D" w:rsidRPr="004E762D">
        <w:rPr>
          <w:rFonts w:asciiTheme="minorEastAsia" w:hAnsiTheme="minorEastAsia" w:cstheme="minorEastAsia" w:hint="eastAsia"/>
          <w:sz w:val="28"/>
          <w:szCs w:val="28"/>
        </w:rPr>
        <w:t>海南省际联盟耗材交易操作手册</w:t>
      </w:r>
      <w:bookmarkStart w:id="5" w:name="_GoBack"/>
      <w:bookmarkEnd w:id="5"/>
      <w:r>
        <w:rPr>
          <w:rFonts w:asciiTheme="minorEastAsia" w:hAnsiTheme="minorEastAsia" w:cstheme="minorEastAsia" w:hint="eastAsia"/>
          <w:sz w:val="28"/>
          <w:szCs w:val="28"/>
        </w:rPr>
        <w:t>，如图3-1-1所示。在登录信息输入框中输入用户名、密码、验证码，若输入信息有误可点击【重置】按钮，清空输入框信息；用户名、密码、验证码输入完成后点击【登录】按钮进入系统，登录后的系统如图3-1-2所示。</w:t>
      </w:r>
    </w:p>
    <w:p w:rsidR="00E72E0F" w:rsidRDefault="008A3341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0961EB7A" wp14:editId="5EEEF699">
            <wp:extent cx="5274310" cy="24384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图3-1-1</w:t>
      </w:r>
    </w:p>
    <w:p w:rsidR="00E72E0F" w:rsidRDefault="00E72E0F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E72E0F" w:rsidRDefault="008A3341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44106071" wp14:editId="0D32FF94">
            <wp:extent cx="5274310" cy="1997075"/>
            <wp:effectExtent l="0" t="0" r="2540" b="317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图3-1-2</w:t>
      </w:r>
    </w:p>
    <w:p w:rsidR="00E72E0F" w:rsidRDefault="00E72E0F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E72E0F" w:rsidRDefault="002233CC">
      <w:pPr>
        <w:pStyle w:val="Style7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退出</w:t>
      </w:r>
    </w:p>
    <w:p w:rsidR="00E72E0F" w:rsidRDefault="002233CC">
      <w:pPr>
        <w:pStyle w:val="Style7"/>
        <w:spacing w:line="360" w:lineRule="auto"/>
        <w:ind w:left="420" w:firstLineChars="0" w:firstLine="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操作步骤：点击图3-1-2页面右上角的【退出】按钮，退出当前系统。</w:t>
      </w:r>
    </w:p>
    <w:p w:rsidR="00E72E0F" w:rsidRDefault="00E72E0F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E72E0F" w:rsidRDefault="00E72E0F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E72E0F" w:rsidRDefault="00E72E0F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E72E0F" w:rsidRDefault="002233CC">
      <w:pPr>
        <w:pStyle w:val="1"/>
        <w:spacing w:line="360" w:lineRule="auto"/>
        <w:rPr>
          <w:rFonts w:asciiTheme="minorEastAsia" w:hAnsiTheme="minorEastAsia" w:cstheme="minorEastAsia"/>
          <w:sz w:val="28"/>
          <w:szCs w:val="28"/>
        </w:rPr>
      </w:pPr>
      <w:bookmarkStart w:id="6" w:name="_Toc12020386"/>
      <w:r>
        <w:rPr>
          <w:rFonts w:asciiTheme="minorEastAsia" w:hAnsiTheme="minorEastAsia" w:cstheme="minorEastAsia" w:hint="eastAsia"/>
          <w:sz w:val="28"/>
          <w:szCs w:val="28"/>
        </w:rPr>
        <w:t>第四章 配送关系管理</w:t>
      </w:r>
      <w:bookmarkEnd w:id="6"/>
    </w:p>
    <w:p w:rsidR="00E72E0F" w:rsidRDefault="002233CC">
      <w:pPr>
        <w:pStyle w:val="2"/>
        <w:spacing w:line="360" w:lineRule="auto"/>
        <w:rPr>
          <w:rFonts w:asciiTheme="minorEastAsia" w:eastAsiaTheme="minorEastAsia" w:hAnsiTheme="minorEastAsia" w:cstheme="minorEastAsia"/>
          <w:sz w:val="28"/>
          <w:szCs w:val="28"/>
        </w:rPr>
      </w:pPr>
      <w:bookmarkStart w:id="7" w:name="_Toc12020387"/>
      <w:r>
        <w:rPr>
          <w:rFonts w:asciiTheme="minorEastAsia" w:eastAsiaTheme="minorEastAsia" w:hAnsiTheme="minorEastAsia" w:cstheme="minorEastAsia" w:hint="eastAsia"/>
          <w:sz w:val="28"/>
          <w:szCs w:val="28"/>
        </w:rPr>
        <w:t>4.1 确认/拒绝配送关系</w:t>
      </w:r>
      <w:bookmarkEnd w:id="7"/>
    </w:p>
    <w:p w:rsidR="00E72E0F" w:rsidRDefault="002233CC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操作步骤：</w:t>
      </w:r>
      <w:r>
        <w:rPr>
          <w:rFonts w:asciiTheme="minorEastAsia" w:hAnsiTheme="minorEastAsia" w:cstheme="minorEastAsia" w:hint="eastAsia"/>
          <w:sz w:val="28"/>
          <w:szCs w:val="28"/>
        </w:rPr>
        <w:t>配送关系管理＞确认/拒绝配送关系，点击【确认/拒绝配送关系】按钮，如图4-1-1所示。</w:t>
      </w:r>
    </w:p>
    <w:p w:rsidR="00E72E0F" w:rsidRDefault="008A3341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1315D251" wp14:editId="3A9E66AD">
            <wp:extent cx="5274310" cy="21469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图4-1-1</w:t>
      </w:r>
    </w:p>
    <w:p w:rsidR="00E72E0F" w:rsidRDefault="00E72E0F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E72E0F" w:rsidRDefault="002233CC">
      <w:pPr>
        <w:pStyle w:val="Style1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查询</w:t>
      </w:r>
    </w:p>
    <w:p w:rsidR="00E72E0F" w:rsidRDefault="002233CC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操作步骤：</w:t>
      </w:r>
      <w:r>
        <w:rPr>
          <w:rFonts w:asciiTheme="minorEastAsia" w:hAnsiTheme="minorEastAsia" w:cstheme="minorEastAsia" w:hint="eastAsia"/>
          <w:sz w:val="28"/>
          <w:szCs w:val="28"/>
        </w:rPr>
        <w:t>在目录变更信息列表页面中输入组件编号、目录分类、组件名称等信息，点击【查询】按钮，查询数据，如图4-1-2所示。</w:t>
      </w:r>
    </w:p>
    <w:p w:rsidR="00E72E0F" w:rsidRDefault="008A3341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7011F7" wp14:editId="184B7874">
            <wp:extent cx="5274310" cy="189293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图4-1-2</w:t>
      </w:r>
    </w:p>
    <w:p w:rsidR="00E72E0F" w:rsidRDefault="00E72E0F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E72E0F" w:rsidRDefault="00E72E0F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E72E0F" w:rsidRDefault="002233CC">
      <w:pPr>
        <w:numPr>
          <w:ilvl w:val="0"/>
          <w:numId w:val="2"/>
        </w:num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确认配送关系</w:t>
      </w:r>
    </w:p>
    <w:p w:rsidR="00E72E0F" w:rsidRDefault="002233CC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操作步骤</w:t>
      </w:r>
      <w:r>
        <w:rPr>
          <w:rFonts w:asciiTheme="minorEastAsia" w:hAnsiTheme="minorEastAsia" w:cstheme="minorEastAsia" w:hint="eastAsia"/>
          <w:sz w:val="28"/>
          <w:szCs w:val="28"/>
        </w:rPr>
        <w:t>：在配送企业列表页面中，勾选数据，点击【确认配送关系】按钮，弹出提示框“确认配送关系吗？”，如图4-1-3所示。</w:t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2856865" cy="1504950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图4-1-3</w:t>
      </w:r>
    </w:p>
    <w:p w:rsidR="00E72E0F" w:rsidRDefault="00E72E0F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E72E0F" w:rsidRDefault="002233CC">
      <w:pPr>
        <w:numPr>
          <w:ilvl w:val="0"/>
          <w:numId w:val="2"/>
        </w:num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拒绝配送关系</w:t>
      </w:r>
    </w:p>
    <w:p w:rsidR="00E72E0F" w:rsidRDefault="002233CC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操作步骤</w:t>
      </w:r>
      <w:r>
        <w:rPr>
          <w:rFonts w:asciiTheme="minorEastAsia" w:hAnsiTheme="minorEastAsia" w:cstheme="minorEastAsia" w:hint="eastAsia"/>
          <w:sz w:val="28"/>
          <w:szCs w:val="28"/>
        </w:rPr>
        <w:t>：在配送企业列表页面中，勾选数据，点击【拒绝配送关系】按钮，弹出提填写拒绝原因输入文本框，如图4-1-4所示。</w:t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4847590" cy="1581150"/>
            <wp:effectExtent l="0" t="0" r="1016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图4-1-4</w:t>
      </w:r>
    </w:p>
    <w:p w:rsidR="00E72E0F" w:rsidRDefault="00E72E0F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E72E0F" w:rsidRDefault="002233CC">
      <w:pPr>
        <w:pStyle w:val="1"/>
        <w:spacing w:line="360" w:lineRule="auto"/>
        <w:rPr>
          <w:rFonts w:asciiTheme="minorEastAsia" w:hAnsiTheme="minorEastAsia" w:cstheme="minorEastAsia"/>
          <w:sz w:val="28"/>
          <w:szCs w:val="28"/>
        </w:rPr>
      </w:pPr>
      <w:bookmarkStart w:id="8" w:name="_Toc12020388"/>
      <w:r>
        <w:rPr>
          <w:rFonts w:asciiTheme="minorEastAsia" w:hAnsiTheme="minorEastAsia" w:cstheme="minorEastAsia" w:hint="eastAsia"/>
          <w:sz w:val="28"/>
          <w:szCs w:val="28"/>
        </w:rPr>
        <w:t>第五章 采购配送管理</w:t>
      </w:r>
      <w:bookmarkEnd w:id="8"/>
    </w:p>
    <w:p w:rsidR="00E72E0F" w:rsidRDefault="002233CC">
      <w:pPr>
        <w:pStyle w:val="2"/>
        <w:spacing w:line="360" w:lineRule="auto"/>
        <w:rPr>
          <w:rFonts w:asciiTheme="minorEastAsia" w:eastAsiaTheme="minorEastAsia" w:hAnsiTheme="minorEastAsia" w:cstheme="minorEastAsia"/>
          <w:sz w:val="28"/>
          <w:szCs w:val="28"/>
        </w:rPr>
      </w:pPr>
      <w:bookmarkStart w:id="9" w:name="_Toc12020389"/>
      <w:r>
        <w:rPr>
          <w:rFonts w:asciiTheme="minorEastAsia" w:eastAsiaTheme="minorEastAsia" w:hAnsiTheme="minorEastAsia" w:cstheme="minorEastAsia" w:hint="eastAsia"/>
          <w:sz w:val="28"/>
          <w:szCs w:val="28"/>
        </w:rPr>
        <w:t>5.1 配送管理</w:t>
      </w:r>
      <w:bookmarkEnd w:id="9"/>
    </w:p>
    <w:p w:rsidR="00E72E0F" w:rsidRDefault="002233CC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操作步骤：</w:t>
      </w:r>
      <w:r>
        <w:rPr>
          <w:rFonts w:asciiTheme="minorEastAsia" w:hAnsiTheme="minorEastAsia" w:cstheme="minorEastAsia" w:hint="eastAsia"/>
          <w:sz w:val="28"/>
          <w:szCs w:val="28"/>
        </w:rPr>
        <w:t>采购配送管理＞配送管理，点击【配送管理】按钮，如图5-1-1所示。</w:t>
      </w:r>
    </w:p>
    <w:p w:rsidR="00E72E0F" w:rsidRDefault="008A3341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05CD4203" wp14:editId="30A66C26">
            <wp:extent cx="5274310" cy="219456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图5-1-1</w:t>
      </w:r>
    </w:p>
    <w:p w:rsidR="00E72E0F" w:rsidRDefault="00E72E0F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E72E0F" w:rsidRDefault="002233CC">
      <w:pPr>
        <w:numPr>
          <w:ilvl w:val="0"/>
          <w:numId w:val="3"/>
        </w:num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备货采购</w:t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操作步骤</w:t>
      </w:r>
      <w:r>
        <w:rPr>
          <w:rFonts w:asciiTheme="minorEastAsia" w:hAnsiTheme="minorEastAsia" w:cstheme="minorEastAsia" w:hint="eastAsia"/>
          <w:sz w:val="28"/>
          <w:szCs w:val="28"/>
        </w:rPr>
        <w:t>：在配送管理页面中，点击备货采购模块中【订单确认】按钮（如图5-1-2），进入带确认订单明细列表页面，如图5-1-3；勾选</w:t>
      </w: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待确认订单明细列表中数据，点击【批量确认】按钮，弹出订单提示“订单确认成功！”，如图5-1-4；填写拒绝原因,点击【拒绝确认】按钮，弹出提示框“拒绝订单确认！”如图5-1-5；点击【进入配送】按钮，页面跳转至待配送订单明细列表页面，如图5-1-6；在</w:t>
      </w:r>
    </w:p>
    <w:p w:rsidR="00E72E0F" w:rsidRDefault="002233CC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待配送订单明细列表页面中，勾选数据，输入发票号，点击【批量配送】按钮，如图5-1-7所示。</w:t>
      </w:r>
    </w:p>
    <w:p w:rsidR="00E72E0F" w:rsidRDefault="00E72E0F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E72E0F" w:rsidRDefault="00E72E0F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2038350" cy="3352165"/>
            <wp:effectExtent l="0" t="0" r="0" b="63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352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图5-1-2</w:t>
      </w:r>
    </w:p>
    <w:p w:rsidR="00E72E0F" w:rsidRDefault="008A3341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953BFF" wp14:editId="45473A36">
            <wp:extent cx="5274310" cy="194564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图5-1-3</w:t>
      </w:r>
    </w:p>
    <w:p w:rsidR="00E72E0F" w:rsidRDefault="00E72E0F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2875915" cy="1019175"/>
            <wp:effectExtent l="0" t="0" r="635" b="952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图5-1-4</w:t>
      </w:r>
    </w:p>
    <w:p w:rsidR="00E72E0F" w:rsidRDefault="00E72E0F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2856865" cy="1000125"/>
            <wp:effectExtent l="0" t="0" r="635" b="952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图5-1-5</w:t>
      </w:r>
    </w:p>
    <w:p w:rsidR="00E72E0F" w:rsidRDefault="00E72E0F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E72E0F" w:rsidRDefault="008A3341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CE13A7" wp14:editId="6932268A">
            <wp:extent cx="5274310" cy="2109470"/>
            <wp:effectExtent l="0" t="0" r="2540" b="508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图5-1-6</w:t>
      </w:r>
    </w:p>
    <w:p w:rsidR="00E72E0F" w:rsidRDefault="00E72E0F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E72E0F" w:rsidRDefault="00E72E0F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2856865" cy="1000125"/>
            <wp:effectExtent l="0" t="0" r="635" b="952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图5-1-7</w:t>
      </w:r>
    </w:p>
    <w:p w:rsidR="00E72E0F" w:rsidRDefault="00E72E0F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E72E0F" w:rsidRDefault="002233CC">
      <w:pPr>
        <w:numPr>
          <w:ilvl w:val="0"/>
          <w:numId w:val="4"/>
        </w:num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补单（不备库存）</w:t>
      </w:r>
    </w:p>
    <w:p w:rsidR="00E72E0F" w:rsidRDefault="002233CC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操作步骤：在配送管理页面补单（不备库存）模块中，点击【配送】按钮，页面跳转至订单列表，如图5-1-8所示；勾选订单列表中数据，输入，发票号，点击【批量配送】按钮，弹出提示框“配送成功！”，如图5-1-9所示。</w:t>
      </w:r>
    </w:p>
    <w:p w:rsidR="00E72E0F" w:rsidRDefault="008A3341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43724B" wp14:editId="0D461EF6">
            <wp:extent cx="5274310" cy="2284730"/>
            <wp:effectExtent l="0" t="0" r="2540" b="127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图5-1-8</w:t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2875915" cy="1009650"/>
            <wp:effectExtent l="0" t="0" r="635" b="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图5-1-9</w:t>
      </w:r>
    </w:p>
    <w:p w:rsidR="00E72E0F" w:rsidRDefault="00E72E0F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E72E0F" w:rsidRDefault="00E72E0F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E72E0F" w:rsidRDefault="002233CC">
      <w:pPr>
        <w:numPr>
          <w:ilvl w:val="0"/>
          <w:numId w:val="5"/>
        </w:num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补单（应急）</w:t>
      </w:r>
    </w:p>
    <w:p w:rsidR="00E72E0F" w:rsidRDefault="002233CC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操作步骤：配送管理页面补单（应急）模块中，点击【配送】按钮，页面跳转至订单列表，如图5-1-10所示；勾选订单列表中数据，输入，发票号，点击【批量配送】按钮，弹出提示框“配送成功！”，如图5-1-11所示。</w:t>
      </w:r>
    </w:p>
    <w:p w:rsidR="00E72E0F" w:rsidRDefault="008A3341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958F77" wp14:editId="5773394E">
            <wp:extent cx="5274310" cy="208343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图5-1-10</w:t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2875915" cy="1009650"/>
            <wp:effectExtent l="0" t="0" r="635" b="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图5-1-11</w:t>
      </w:r>
    </w:p>
    <w:p w:rsidR="00E72E0F" w:rsidRDefault="00E72E0F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E72E0F" w:rsidRDefault="00E72E0F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E72E0F" w:rsidRDefault="00E72E0F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E72E0F" w:rsidRDefault="002233CC">
      <w:pPr>
        <w:pStyle w:val="2"/>
        <w:spacing w:line="360" w:lineRule="auto"/>
        <w:rPr>
          <w:rFonts w:asciiTheme="minorEastAsia" w:eastAsiaTheme="minorEastAsia" w:hAnsiTheme="minorEastAsia" w:cstheme="minorEastAsia"/>
          <w:sz w:val="28"/>
          <w:szCs w:val="28"/>
        </w:rPr>
      </w:pPr>
      <w:bookmarkStart w:id="10" w:name="_Toc12020390"/>
      <w:r>
        <w:rPr>
          <w:rFonts w:asciiTheme="minorEastAsia" w:eastAsiaTheme="minorEastAsia" w:hAnsiTheme="minorEastAsia" w:cstheme="minorEastAsia" w:hint="eastAsia"/>
          <w:sz w:val="28"/>
          <w:szCs w:val="28"/>
        </w:rPr>
        <w:t>5.2 医疗机构中间库</w:t>
      </w:r>
      <w:bookmarkEnd w:id="10"/>
    </w:p>
    <w:p w:rsidR="00E72E0F" w:rsidRDefault="002233CC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操作步骤：</w:t>
      </w:r>
      <w:r>
        <w:rPr>
          <w:rFonts w:asciiTheme="minorEastAsia" w:hAnsiTheme="minorEastAsia" w:cstheme="minorEastAsia" w:hint="eastAsia"/>
          <w:sz w:val="28"/>
          <w:szCs w:val="28"/>
        </w:rPr>
        <w:t>配送关系管理＞医疗机构中间库，点击【医疗机构中间库】按钮，如图5-2-1所示。</w:t>
      </w:r>
    </w:p>
    <w:p w:rsidR="00E72E0F" w:rsidRDefault="0044572E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7407DB" wp14:editId="4DA624DD">
            <wp:extent cx="5274310" cy="2121535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图5-2-1</w:t>
      </w:r>
    </w:p>
    <w:p w:rsidR="00E72E0F" w:rsidRDefault="00E72E0F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E72E0F" w:rsidRDefault="00E72E0F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E72E0F" w:rsidRDefault="002233CC">
      <w:pPr>
        <w:numPr>
          <w:ilvl w:val="0"/>
          <w:numId w:val="6"/>
        </w:num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查询</w:t>
      </w:r>
    </w:p>
    <w:p w:rsidR="00E72E0F" w:rsidRDefault="002233CC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操作步骤：</w:t>
      </w:r>
      <w:r>
        <w:rPr>
          <w:rFonts w:asciiTheme="minorEastAsia" w:hAnsiTheme="minorEastAsia" w:cstheme="minorEastAsia" w:hint="eastAsia"/>
          <w:sz w:val="28"/>
          <w:szCs w:val="28"/>
        </w:rPr>
        <w:t>在医院中间库列表页面中输入医院用户名、医院名称、地区等信息，点击【查询】按钮，查询数据。</w:t>
      </w:r>
    </w:p>
    <w:p w:rsidR="00E72E0F" w:rsidRDefault="00E72E0F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E72E0F" w:rsidRDefault="002233CC">
      <w:pPr>
        <w:pStyle w:val="2"/>
        <w:spacing w:line="360" w:lineRule="auto"/>
        <w:rPr>
          <w:rFonts w:asciiTheme="minorEastAsia" w:eastAsiaTheme="minorEastAsia" w:hAnsiTheme="minorEastAsia" w:cstheme="minorEastAsia"/>
          <w:sz w:val="28"/>
          <w:szCs w:val="28"/>
        </w:rPr>
      </w:pPr>
      <w:bookmarkStart w:id="11" w:name="_Toc12020391"/>
      <w:r>
        <w:rPr>
          <w:rFonts w:asciiTheme="minorEastAsia" w:eastAsiaTheme="minorEastAsia" w:hAnsiTheme="minorEastAsia" w:cstheme="minorEastAsia" w:hint="eastAsia"/>
          <w:sz w:val="28"/>
          <w:szCs w:val="28"/>
        </w:rPr>
        <w:t>5.3 订单明细查询</w:t>
      </w:r>
      <w:bookmarkEnd w:id="11"/>
    </w:p>
    <w:p w:rsidR="00E72E0F" w:rsidRDefault="002233CC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操作步骤：</w:t>
      </w:r>
      <w:r>
        <w:rPr>
          <w:rFonts w:asciiTheme="minorEastAsia" w:hAnsiTheme="minorEastAsia" w:cstheme="minorEastAsia" w:hint="eastAsia"/>
          <w:sz w:val="28"/>
          <w:szCs w:val="28"/>
        </w:rPr>
        <w:t>配送关系管理＞订单明细查询，点击【订单明细查询】按钮，如图5-3-1所示；选择订单类型、订单明细状态，订单明细列表显示数据，如图5-3-2</w:t>
      </w:r>
    </w:p>
    <w:p w:rsidR="00E72E0F" w:rsidRDefault="0044572E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C4F955" wp14:editId="375759CF">
            <wp:extent cx="5274310" cy="2393315"/>
            <wp:effectExtent l="0" t="0" r="2540" b="698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图5-3-1</w:t>
      </w:r>
    </w:p>
    <w:p w:rsidR="00E72E0F" w:rsidRDefault="00E72E0F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E72E0F" w:rsidRDefault="00E72E0F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E72E0F" w:rsidRDefault="00E72E0F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E72E0F" w:rsidRDefault="00E72E0F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E72E0F" w:rsidRDefault="002233CC">
      <w:pPr>
        <w:pStyle w:val="1"/>
        <w:spacing w:line="360" w:lineRule="auto"/>
        <w:rPr>
          <w:rFonts w:asciiTheme="minorEastAsia" w:hAnsiTheme="minorEastAsia" w:cstheme="minorEastAsia"/>
          <w:sz w:val="28"/>
          <w:szCs w:val="28"/>
        </w:rPr>
      </w:pPr>
      <w:bookmarkStart w:id="12" w:name="_Toc12020392"/>
      <w:r>
        <w:rPr>
          <w:rFonts w:asciiTheme="minorEastAsia" w:hAnsiTheme="minorEastAsia" w:cstheme="minorEastAsia" w:hint="eastAsia"/>
          <w:sz w:val="28"/>
          <w:szCs w:val="28"/>
        </w:rPr>
        <w:t>第六章 退货管理</w:t>
      </w:r>
      <w:bookmarkEnd w:id="12"/>
    </w:p>
    <w:p w:rsidR="00E72E0F" w:rsidRDefault="002233CC">
      <w:pPr>
        <w:pStyle w:val="2"/>
        <w:spacing w:line="360" w:lineRule="auto"/>
        <w:rPr>
          <w:rFonts w:asciiTheme="minorEastAsia" w:eastAsiaTheme="minorEastAsia" w:hAnsiTheme="minorEastAsia" w:cstheme="minorEastAsia"/>
          <w:sz w:val="28"/>
          <w:szCs w:val="28"/>
        </w:rPr>
      </w:pPr>
      <w:bookmarkStart w:id="13" w:name="_Toc12020393"/>
      <w:r>
        <w:rPr>
          <w:rFonts w:asciiTheme="minorEastAsia" w:eastAsiaTheme="minorEastAsia" w:hAnsiTheme="minorEastAsia" w:cstheme="minorEastAsia" w:hint="eastAsia"/>
          <w:sz w:val="28"/>
          <w:szCs w:val="28"/>
        </w:rPr>
        <w:t>6.1 待退货确认列表</w:t>
      </w:r>
      <w:bookmarkEnd w:id="13"/>
    </w:p>
    <w:p w:rsidR="00E72E0F" w:rsidRDefault="002233CC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操作步骤：</w:t>
      </w:r>
      <w:r>
        <w:rPr>
          <w:rFonts w:asciiTheme="minorEastAsia" w:hAnsiTheme="minorEastAsia" w:cstheme="minorEastAsia" w:hint="eastAsia"/>
          <w:sz w:val="28"/>
          <w:szCs w:val="28"/>
        </w:rPr>
        <w:t>退货管理＞待退货确认列表，点击【待退货确认列表】按钮，如图6-1-1所示。</w:t>
      </w:r>
    </w:p>
    <w:p w:rsidR="00E72E0F" w:rsidRDefault="0044572E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7DF25A43" wp14:editId="35809E6B">
            <wp:extent cx="5274310" cy="191262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图6-1-1</w:t>
      </w:r>
    </w:p>
    <w:p w:rsidR="00E72E0F" w:rsidRDefault="00E72E0F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E72E0F" w:rsidRDefault="002233CC">
      <w:pPr>
        <w:pStyle w:val="Style1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查询</w:t>
      </w:r>
    </w:p>
    <w:p w:rsidR="00E72E0F" w:rsidRDefault="002233CC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操作步骤：</w:t>
      </w:r>
      <w:r>
        <w:rPr>
          <w:rFonts w:asciiTheme="minorEastAsia" w:hAnsiTheme="minorEastAsia" w:cstheme="minorEastAsia" w:hint="eastAsia"/>
          <w:sz w:val="28"/>
          <w:szCs w:val="28"/>
        </w:rPr>
        <w:t>在待确认退货明细列表页面中输入组件编号、目录分类、组件名称等信息，点击【查询】按钮，查询数据，如图6-1-2所示。</w:t>
      </w:r>
    </w:p>
    <w:p w:rsidR="00E72E0F" w:rsidRDefault="0044572E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3DDA5B31" wp14:editId="4E27C413">
            <wp:extent cx="5274310" cy="1919605"/>
            <wp:effectExtent l="0" t="0" r="2540" b="444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图6-1-2</w:t>
      </w:r>
    </w:p>
    <w:p w:rsidR="00E72E0F" w:rsidRDefault="00E72E0F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E72E0F" w:rsidRDefault="002233CC">
      <w:pPr>
        <w:numPr>
          <w:ilvl w:val="0"/>
          <w:numId w:val="8"/>
        </w:num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接受退货</w:t>
      </w:r>
    </w:p>
    <w:p w:rsidR="00E72E0F" w:rsidRDefault="002233CC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操作步骤</w:t>
      </w:r>
      <w:r>
        <w:rPr>
          <w:rFonts w:asciiTheme="minorEastAsia" w:hAnsiTheme="minorEastAsia" w:cstheme="minorEastAsia" w:hint="eastAsia"/>
          <w:sz w:val="28"/>
          <w:szCs w:val="28"/>
        </w:rPr>
        <w:t>：在待确认退货明细列表页面中，勾选数据，点击【接受退货】按钮，弹出提示信息“确认要接受所选退货吗？”，如图6-1-3所示；点击【确定】按钮，弹出提示信息“接受退货成功”，如图6-1-4</w:t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2875915" cy="1533525"/>
            <wp:effectExtent l="0" t="0" r="635" b="9525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图6-1-3</w:t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2866390" cy="1000125"/>
            <wp:effectExtent l="0" t="0" r="10160" b="9525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6639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图6-1-4</w:t>
      </w:r>
    </w:p>
    <w:p w:rsidR="00E72E0F" w:rsidRDefault="00E72E0F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E72E0F" w:rsidRDefault="002233CC">
      <w:pPr>
        <w:numPr>
          <w:ilvl w:val="0"/>
          <w:numId w:val="9"/>
        </w:num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拒绝退货</w:t>
      </w:r>
    </w:p>
    <w:p w:rsidR="00E72E0F" w:rsidRDefault="002233CC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操作步骤</w:t>
      </w:r>
      <w:r>
        <w:rPr>
          <w:rFonts w:asciiTheme="minorEastAsia" w:hAnsiTheme="minorEastAsia" w:cstheme="minorEastAsia" w:hint="eastAsia"/>
          <w:sz w:val="28"/>
          <w:szCs w:val="28"/>
        </w:rPr>
        <w:t>：在待确认退货明细列表页面中，勾选数据，输入拒绝退货原因，点击【拒绝退货】按钮，弹出提示信息“确认要拒绝所选退货吗？”，如图6-1-5所示</w:t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2856865" cy="1514475"/>
            <wp:effectExtent l="0" t="0" r="635" b="9525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图6-1-5</w:t>
      </w:r>
    </w:p>
    <w:p w:rsidR="00E72E0F" w:rsidRDefault="00E72E0F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E72E0F" w:rsidRDefault="002233CC">
      <w:pPr>
        <w:pStyle w:val="2"/>
        <w:spacing w:line="360" w:lineRule="auto"/>
        <w:rPr>
          <w:rFonts w:asciiTheme="minorEastAsia" w:eastAsiaTheme="minorEastAsia" w:hAnsiTheme="minorEastAsia" w:cstheme="minorEastAsia"/>
          <w:sz w:val="28"/>
          <w:szCs w:val="28"/>
        </w:rPr>
      </w:pPr>
      <w:bookmarkStart w:id="14" w:name="_Toc12020394"/>
      <w:r>
        <w:rPr>
          <w:rFonts w:asciiTheme="minorEastAsia" w:eastAsiaTheme="minorEastAsia" w:hAnsiTheme="minorEastAsia" w:cstheme="minorEastAsia" w:hint="eastAsia"/>
          <w:sz w:val="28"/>
          <w:szCs w:val="28"/>
        </w:rPr>
        <w:t>6.2 待退货确认列表</w:t>
      </w:r>
      <w:bookmarkEnd w:id="14"/>
    </w:p>
    <w:p w:rsidR="00E72E0F" w:rsidRDefault="002233CC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操作步骤：</w:t>
      </w:r>
      <w:r>
        <w:rPr>
          <w:rFonts w:asciiTheme="minorEastAsia" w:hAnsiTheme="minorEastAsia" w:cstheme="minorEastAsia" w:hint="eastAsia"/>
          <w:sz w:val="28"/>
          <w:szCs w:val="28"/>
        </w:rPr>
        <w:t>退货管理＞已退货确认列表，点击【已退货确认列表】按钮，如图6-2-1所示。</w:t>
      </w:r>
    </w:p>
    <w:p w:rsidR="00E72E0F" w:rsidRDefault="0044572E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9CA6DC" wp14:editId="017BD94F">
            <wp:extent cx="5274310" cy="2093595"/>
            <wp:effectExtent l="0" t="0" r="2540" b="190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图6-2-1</w:t>
      </w:r>
    </w:p>
    <w:p w:rsidR="00E72E0F" w:rsidRDefault="00E72E0F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E72E0F" w:rsidRDefault="00E72E0F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E72E0F" w:rsidRDefault="002233CC">
      <w:pPr>
        <w:pStyle w:val="Style1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查询</w:t>
      </w:r>
    </w:p>
    <w:p w:rsidR="00E72E0F" w:rsidRDefault="002233CC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操作步骤：</w:t>
      </w:r>
      <w:r>
        <w:rPr>
          <w:rFonts w:asciiTheme="minorEastAsia" w:hAnsiTheme="minorEastAsia" w:cstheme="minorEastAsia" w:hint="eastAsia"/>
          <w:sz w:val="28"/>
          <w:szCs w:val="28"/>
        </w:rPr>
        <w:t>在退货明细列表页面中输入组件编号、目录分类、组件名称等信息，点击【查询】按钮，查询数据，如图6-2-2所示。</w:t>
      </w:r>
    </w:p>
    <w:p w:rsidR="00E72E0F" w:rsidRDefault="0044572E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7C5028EF" wp14:editId="117EBD4D">
            <wp:extent cx="5274310" cy="2150745"/>
            <wp:effectExtent l="0" t="0" r="2540" b="190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图6-2-2</w:t>
      </w:r>
    </w:p>
    <w:p w:rsidR="00E72E0F" w:rsidRDefault="00E72E0F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E72E0F" w:rsidRDefault="00E72E0F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E72E0F" w:rsidRDefault="002233CC">
      <w:pPr>
        <w:pStyle w:val="1"/>
        <w:spacing w:line="360" w:lineRule="auto"/>
        <w:rPr>
          <w:rFonts w:asciiTheme="minorEastAsia" w:hAnsiTheme="minorEastAsia" w:cstheme="minorEastAsia"/>
          <w:sz w:val="28"/>
          <w:szCs w:val="28"/>
        </w:rPr>
      </w:pPr>
      <w:bookmarkStart w:id="15" w:name="_Toc12020395"/>
      <w:r>
        <w:rPr>
          <w:rFonts w:asciiTheme="minorEastAsia" w:hAnsiTheme="minorEastAsia" w:cstheme="minorEastAsia" w:hint="eastAsia"/>
          <w:sz w:val="28"/>
          <w:szCs w:val="28"/>
        </w:rPr>
        <w:lastRenderedPageBreak/>
        <w:t>第七章 子用户管理</w:t>
      </w:r>
      <w:bookmarkEnd w:id="15"/>
    </w:p>
    <w:p w:rsidR="00E72E0F" w:rsidRDefault="002233CC">
      <w:pPr>
        <w:pStyle w:val="2"/>
        <w:spacing w:line="360" w:lineRule="auto"/>
        <w:rPr>
          <w:rFonts w:asciiTheme="minorEastAsia" w:eastAsiaTheme="minorEastAsia" w:hAnsiTheme="minorEastAsia" w:cstheme="minorEastAsia"/>
          <w:sz w:val="28"/>
          <w:szCs w:val="28"/>
        </w:rPr>
      </w:pPr>
      <w:bookmarkStart w:id="16" w:name="_Toc12020396"/>
      <w:r>
        <w:rPr>
          <w:rFonts w:asciiTheme="minorEastAsia" w:eastAsiaTheme="minorEastAsia" w:hAnsiTheme="minorEastAsia" w:cstheme="minorEastAsia" w:hint="eastAsia"/>
          <w:sz w:val="28"/>
          <w:szCs w:val="28"/>
        </w:rPr>
        <w:t>7.1 子用户列表</w:t>
      </w:r>
      <w:bookmarkEnd w:id="16"/>
    </w:p>
    <w:p w:rsidR="00E72E0F" w:rsidRDefault="002233CC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操作步骤：</w:t>
      </w:r>
      <w:r>
        <w:rPr>
          <w:rFonts w:asciiTheme="minorEastAsia" w:hAnsiTheme="minorEastAsia" w:cstheme="minorEastAsia" w:hint="eastAsia"/>
          <w:sz w:val="28"/>
          <w:szCs w:val="28"/>
        </w:rPr>
        <w:t>子用户管理＞子用户列表，点击【子用户列表】按钮，如图7-1-1所示。</w:t>
      </w:r>
    </w:p>
    <w:p w:rsidR="00E72E0F" w:rsidRDefault="002D5675">
      <w:pPr>
        <w:spacing w:line="360" w:lineRule="auto"/>
        <w:rPr>
          <w:rFonts w:asciiTheme="minorEastAsia" w:hAnsiTheme="minorEastAsia" w:cstheme="minorEastAsia"/>
          <w:bCs/>
          <w:sz w:val="28"/>
          <w:szCs w:val="28"/>
        </w:rPr>
      </w:pPr>
      <w:r>
        <w:rPr>
          <w:noProof/>
        </w:rPr>
        <w:drawing>
          <wp:inline distT="0" distB="0" distL="0" distR="0" wp14:anchorId="61E3F138" wp14:editId="3ADEA6E4">
            <wp:extent cx="5274310" cy="2130425"/>
            <wp:effectExtent l="0" t="0" r="2540" b="317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图7-1-1</w:t>
      </w:r>
    </w:p>
    <w:p w:rsidR="00E72E0F" w:rsidRDefault="00E72E0F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E72E0F" w:rsidRDefault="002233CC">
      <w:pPr>
        <w:numPr>
          <w:ilvl w:val="0"/>
          <w:numId w:val="10"/>
        </w:num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查询</w:t>
      </w:r>
    </w:p>
    <w:p w:rsidR="00E72E0F" w:rsidRDefault="002233CC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操作步骤：</w:t>
      </w:r>
      <w:r>
        <w:rPr>
          <w:rFonts w:asciiTheme="minorEastAsia" w:hAnsiTheme="minorEastAsia" w:cstheme="minorEastAsia" w:hint="eastAsia"/>
          <w:sz w:val="28"/>
          <w:szCs w:val="28"/>
        </w:rPr>
        <w:t>在子用户列表页面中输入子用户编码、子用户名称、状态，点击【查询】按钮，查询数据，如图7-1-2所示。</w:t>
      </w:r>
    </w:p>
    <w:p w:rsidR="00E72E0F" w:rsidRDefault="002D5675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03726B49" wp14:editId="5BF22D83">
            <wp:extent cx="5274310" cy="2199005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图7-1-2</w:t>
      </w:r>
    </w:p>
    <w:p w:rsidR="00E72E0F" w:rsidRDefault="00E72E0F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E72E0F" w:rsidRDefault="002233CC">
      <w:pPr>
        <w:numPr>
          <w:ilvl w:val="0"/>
          <w:numId w:val="11"/>
        </w:num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新增子用户</w:t>
      </w:r>
    </w:p>
    <w:p w:rsidR="00E72E0F" w:rsidRDefault="002233CC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操作步骤：</w:t>
      </w:r>
      <w:r>
        <w:rPr>
          <w:rFonts w:asciiTheme="minorEastAsia" w:hAnsiTheme="minorEastAsia" w:cstheme="minorEastAsia" w:hint="eastAsia"/>
          <w:sz w:val="28"/>
          <w:szCs w:val="28"/>
        </w:rPr>
        <w:t>在子用户列表页面中，点击【新增子用户】按钮，弹出新增框（如图7-1-3），输入子用户编码、子用户名称，点击【保存按钮】，弹出子用户添加成功提示框（如图7-1-4）</w:t>
      </w:r>
    </w:p>
    <w:p w:rsidR="00E72E0F" w:rsidRDefault="00E72E0F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69230" cy="1082040"/>
            <wp:effectExtent l="0" t="0" r="7620" b="3810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图7-1-3</w:t>
      </w:r>
    </w:p>
    <w:p w:rsidR="00E72E0F" w:rsidRDefault="00E72E0F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2875915" cy="1162050"/>
            <wp:effectExtent l="0" t="0" r="635" b="0"/>
            <wp:docPr id="3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图7-1-4</w:t>
      </w:r>
    </w:p>
    <w:p w:rsidR="00E72E0F" w:rsidRDefault="00E72E0F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E72E0F" w:rsidRDefault="00E72E0F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E72E0F" w:rsidRDefault="002233CC">
      <w:pPr>
        <w:numPr>
          <w:ilvl w:val="0"/>
          <w:numId w:val="12"/>
        </w:num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批量禁用子用户</w:t>
      </w:r>
    </w:p>
    <w:p w:rsidR="00E72E0F" w:rsidRDefault="002233CC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操作步骤：</w:t>
      </w:r>
      <w:r>
        <w:rPr>
          <w:rFonts w:asciiTheme="minorEastAsia" w:hAnsiTheme="minorEastAsia" w:cstheme="minorEastAsia" w:hint="eastAsia"/>
          <w:sz w:val="28"/>
          <w:szCs w:val="28"/>
        </w:rPr>
        <w:t>在子用户列表页面中勾选数据，点击【批量禁用子用户】按钮，弹出提示框“批量禁用子用户成功！”，如图7-1-5所示</w:t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2875915" cy="990600"/>
            <wp:effectExtent l="0" t="0" r="635" b="0"/>
            <wp:docPr id="3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图7-1-5</w:t>
      </w:r>
    </w:p>
    <w:p w:rsidR="00E72E0F" w:rsidRDefault="00E72E0F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E72E0F" w:rsidRDefault="00E72E0F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E72E0F" w:rsidRDefault="002233CC">
      <w:pPr>
        <w:numPr>
          <w:ilvl w:val="0"/>
          <w:numId w:val="12"/>
        </w:num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批量启用子用户</w:t>
      </w:r>
    </w:p>
    <w:p w:rsidR="00E72E0F" w:rsidRDefault="002233CC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操作步骤：</w:t>
      </w:r>
      <w:r>
        <w:rPr>
          <w:rFonts w:asciiTheme="minorEastAsia" w:hAnsiTheme="minorEastAsia" w:cstheme="minorEastAsia" w:hint="eastAsia"/>
          <w:sz w:val="28"/>
          <w:szCs w:val="28"/>
        </w:rPr>
        <w:t>在子用户列表页面中勾选数据，点击【批量启用子用户】按钮，弹出提示框“批量启用子用户成功！”，如图7-1-6所示</w:t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2875915" cy="1028700"/>
            <wp:effectExtent l="0" t="0" r="635" b="0"/>
            <wp:docPr id="3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图7-1-6</w:t>
      </w:r>
    </w:p>
    <w:p w:rsidR="00E72E0F" w:rsidRDefault="00E72E0F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E72E0F" w:rsidRDefault="002233CC">
      <w:pPr>
        <w:numPr>
          <w:ilvl w:val="0"/>
          <w:numId w:val="13"/>
        </w:num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批量修改权限</w:t>
      </w:r>
    </w:p>
    <w:p w:rsidR="00E72E0F" w:rsidRDefault="002233CC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操作步骤：</w:t>
      </w:r>
      <w:r>
        <w:rPr>
          <w:rFonts w:asciiTheme="minorEastAsia" w:hAnsiTheme="minorEastAsia" w:cstheme="minorEastAsia" w:hint="eastAsia"/>
          <w:sz w:val="28"/>
          <w:szCs w:val="28"/>
        </w:rPr>
        <w:t>在子用户列表页面中勾选数据，点击【批量修改权限】按钮，页面跳转至授权状态页面，如图7-1-7所示</w:t>
      </w:r>
    </w:p>
    <w:p w:rsidR="00E72E0F" w:rsidRDefault="002D5675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B49A1E" wp14:editId="60E93C30">
            <wp:extent cx="5274310" cy="219202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图7-1-7</w:t>
      </w:r>
    </w:p>
    <w:p w:rsidR="00E72E0F" w:rsidRDefault="00E72E0F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E72E0F" w:rsidRDefault="002233CC">
      <w:pPr>
        <w:numPr>
          <w:ilvl w:val="0"/>
          <w:numId w:val="14"/>
        </w:num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操作</w:t>
      </w:r>
    </w:p>
    <w:p w:rsidR="00E72E0F" w:rsidRDefault="002233CC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操作步骤：在子用户列表页面中列，点击【修改子用户名称】按钮，显示子用户名称输入文本框（如图7-1-8）；点击【重置子用户密码】按钮，弹出提示框“子用户密码重置成功，密码为【999999】！”（如图7-1-9）；点击【设置子用户权限】按钮，页面跳转至授权状态列表（如图7-1-10）</w:t>
      </w:r>
    </w:p>
    <w:p w:rsidR="00E72E0F" w:rsidRDefault="00E72E0F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E72E0F" w:rsidRDefault="00E72E0F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E72E0F" w:rsidRDefault="002D5675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4AE67A75" wp14:editId="6EEE4156">
            <wp:extent cx="5274310" cy="2195830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图7-1-8</w:t>
      </w:r>
    </w:p>
    <w:p w:rsidR="00E72E0F" w:rsidRDefault="00E72E0F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2856865" cy="990600"/>
            <wp:effectExtent l="0" t="0" r="635" b="0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72E0F" w:rsidRDefault="002233CC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图7-1-9</w:t>
      </w:r>
    </w:p>
    <w:p w:rsidR="00E72E0F" w:rsidRDefault="00E72E0F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E72E0F" w:rsidRDefault="002D5675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3A0D5155" wp14:editId="75FB94A4">
            <wp:extent cx="5274310" cy="1998980"/>
            <wp:effectExtent l="0" t="0" r="2540" b="127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3CC">
        <w:rPr>
          <w:rFonts w:asciiTheme="minorEastAsia" w:hAnsiTheme="minorEastAsia" w:cstheme="minorEastAsia" w:hint="eastAsia"/>
          <w:sz w:val="28"/>
          <w:szCs w:val="28"/>
        </w:rPr>
        <w:t>图7-1-10</w:t>
      </w:r>
    </w:p>
    <w:p w:rsidR="00215EDA" w:rsidRDefault="00215EDA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215EDA" w:rsidRDefault="00215EDA" w:rsidP="00215EDA">
      <w:pPr>
        <w:pStyle w:val="1"/>
        <w:spacing w:line="360" w:lineRule="auto"/>
        <w:rPr>
          <w:rFonts w:asciiTheme="minorEastAsia" w:hAnsiTheme="minorEastAsia" w:cstheme="minorEastAsia"/>
          <w:sz w:val="28"/>
          <w:szCs w:val="28"/>
        </w:rPr>
      </w:pPr>
      <w:bookmarkStart w:id="17" w:name="_Toc481068901"/>
      <w:bookmarkStart w:id="18" w:name="_Toc12020397"/>
      <w:r>
        <w:rPr>
          <w:rFonts w:asciiTheme="minorEastAsia" w:hAnsiTheme="minorEastAsia" w:cstheme="minorEastAsia" w:hint="eastAsia"/>
          <w:sz w:val="28"/>
          <w:szCs w:val="28"/>
        </w:rPr>
        <w:t>第八章 医院查看</w:t>
      </w:r>
      <w:bookmarkEnd w:id="17"/>
      <w:bookmarkEnd w:id="18"/>
    </w:p>
    <w:p w:rsidR="00215EDA" w:rsidRDefault="00215EDA" w:rsidP="00215EDA">
      <w:pPr>
        <w:pStyle w:val="2"/>
        <w:spacing w:line="360" w:lineRule="auto"/>
        <w:rPr>
          <w:rFonts w:asciiTheme="minorEastAsia" w:eastAsiaTheme="minorEastAsia" w:hAnsiTheme="minorEastAsia" w:cstheme="minorEastAsia"/>
          <w:sz w:val="28"/>
          <w:szCs w:val="28"/>
        </w:rPr>
      </w:pPr>
      <w:bookmarkStart w:id="19" w:name="_Toc481068902"/>
      <w:bookmarkStart w:id="20" w:name="_Toc12020398"/>
      <w:r>
        <w:rPr>
          <w:rFonts w:asciiTheme="minorEastAsia" w:eastAsiaTheme="minorEastAsia" w:hAnsiTheme="minorEastAsia" w:cstheme="minorEastAsia" w:hint="eastAsia"/>
          <w:sz w:val="28"/>
          <w:szCs w:val="28"/>
        </w:rPr>
        <w:t>8.1 医院列表查看</w:t>
      </w:r>
      <w:bookmarkEnd w:id="19"/>
      <w:bookmarkEnd w:id="20"/>
    </w:p>
    <w:p w:rsidR="00215EDA" w:rsidRDefault="00215EDA" w:rsidP="00215EDA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操作步骤：</w:t>
      </w:r>
      <w:r>
        <w:rPr>
          <w:rFonts w:asciiTheme="minorEastAsia" w:hAnsiTheme="minorEastAsia" w:cstheme="minorEastAsia" w:hint="eastAsia"/>
          <w:sz w:val="28"/>
          <w:szCs w:val="28"/>
        </w:rPr>
        <w:t>医院查看＞医院列表查看，点击【医院列表查看】按钮，如图8-1-1所示。</w:t>
      </w:r>
    </w:p>
    <w:p w:rsidR="00215EDA" w:rsidRDefault="002D5675" w:rsidP="00215EDA">
      <w:pPr>
        <w:spacing w:line="360" w:lineRule="auto"/>
        <w:rPr>
          <w:rFonts w:asciiTheme="minorEastAsia" w:hAnsiTheme="minorEastAsia" w:cstheme="minorEastAsia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D39115" wp14:editId="680BBF20">
            <wp:extent cx="5274310" cy="2049145"/>
            <wp:effectExtent l="0" t="0" r="2540" b="825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EDA" w:rsidRDefault="00215EDA" w:rsidP="00215EDA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图8-1-1</w:t>
      </w:r>
    </w:p>
    <w:p w:rsidR="00215EDA" w:rsidRDefault="00215EDA" w:rsidP="00215EDA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215EDA" w:rsidRDefault="00215EDA" w:rsidP="00215EDA">
      <w:pPr>
        <w:numPr>
          <w:ilvl w:val="0"/>
          <w:numId w:val="10"/>
        </w:num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查询</w:t>
      </w:r>
    </w:p>
    <w:p w:rsidR="00215EDA" w:rsidRDefault="00215EDA" w:rsidP="00215EDA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操作步骤：</w:t>
      </w:r>
      <w:r>
        <w:rPr>
          <w:rFonts w:asciiTheme="minorEastAsia" w:hAnsiTheme="minorEastAsia" w:cstheme="minorEastAsia" w:hint="eastAsia"/>
          <w:sz w:val="28"/>
          <w:szCs w:val="28"/>
        </w:rPr>
        <w:t>在医院列表页面中输医院名称、联系人，点击【查询】按钮，查询数据，如图8-1-2所示。</w:t>
      </w:r>
    </w:p>
    <w:p w:rsidR="00215EDA" w:rsidRDefault="002D5675" w:rsidP="00215EDA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596848F3" wp14:editId="6A6CE962">
            <wp:extent cx="5274310" cy="1982470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EDA" w:rsidRDefault="00215EDA" w:rsidP="00215EDA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图8-1-2</w:t>
      </w:r>
    </w:p>
    <w:p w:rsidR="00215EDA" w:rsidRPr="003D23DA" w:rsidRDefault="00215EDA" w:rsidP="00215EDA">
      <w:pPr>
        <w:rPr>
          <w:sz w:val="24"/>
          <w:szCs w:val="24"/>
        </w:rPr>
      </w:pPr>
    </w:p>
    <w:p w:rsidR="00215EDA" w:rsidRDefault="00215EDA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sectPr w:rsidR="00215E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75EA" w:rsidRDefault="004875EA" w:rsidP="00215EDA">
      <w:r>
        <w:separator/>
      </w:r>
    </w:p>
  </w:endnote>
  <w:endnote w:type="continuationSeparator" w:id="0">
    <w:p w:rsidR="004875EA" w:rsidRDefault="004875EA" w:rsidP="00215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75EA" w:rsidRDefault="004875EA" w:rsidP="00215EDA">
      <w:r>
        <w:separator/>
      </w:r>
    </w:p>
  </w:footnote>
  <w:footnote w:type="continuationSeparator" w:id="0">
    <w:p w:rsidR="004875EA" w:rsidRDefault="004875EA" w:rsidP="00215E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7533A2"/>
    <w:multiLevelType w:val="multilevel"/>
    <w:tmpl w:val="377533A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8BE250D"/>
    <w:multiLevelType w:val="singleLevel"/>
    <w:tmpl w:val="58BE250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58BE2588"/>
    <w:multiLevelType w:val="singleLevel"/>
    <w:tmpl w:val="58BE258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58BE28E0"/>
    <w:multiLevelType w:val="singleLevel"/>
    <w:tmpl w:val="58BE28E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58BE2BF7"/>
    <w:multiLevelType w:val="singleLevel"/>
    <w:tmpl w:val="58BE2BF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58BE2CBB"/>
    <w:multiLevelType w:val="singleLevel"/>
    <w:tmpl w:val="58BE2CB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58BE5731"/>
    <w:multiLevelType w:val="singleLevel"/>
    <w:tmpl w:val="58BE573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7" w15:restartNumberingAfterBreak="0">
    <w:nsid w:val="58BE5C5A"/>
    <w:multiLevelType w:val="singleLevel"/>
    <w:tmpl w:val="58BE5C5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58BE6E60"/>
    <w:multiLevelType w:val="singleLevel"/>
    <w:tmpl w:val="58BE6E6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58BE72F7"/>
    <w:multiLevelType w:val="singleLevel"/>
    <w:tmpl w:val="58BE72F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0" w15:restartNumberingAfterBreak="0">
    <w:nsid w:val="58BE759B"/>
    <w:multiLevelType w:val="singleLevel"/>
    <w:tmpl w:val="58BE759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1" w15:restartNumberingAfterBreak="0">
    <w:nsid w:val="58BE772F"/>
    <w:multiLevelType w:val="singleLevel"/>
    <w:tmpl w:val="58BE772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58BE7B42"/>
    <w:multiLevelType w:val="singleLevel"/>
    <w:tmpl w:val="58BE7B4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3" w15:restartNumberingAfterBreak="0">
    <w:nsid w:val="58BE7D19"/>
    <w:multiLevelType w:val="singleLevel"/>
    <w:tmpl w:val="58BE7D1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8"/>
  </w:num>
  <w:num w:numId="5">
    <w:abstractNumId w:val="9"/>
  </w:num>
  <w:num w:numId="6">
    <w:abstractNumId w:val="10"/>
  </w:num>
  <w:num w:numId="7">
    <w:abstractNumId w:val="11"/>
  </w:num>
  <w:num w:numId="8">
    <w:abstractNumId w:val="12"/>
  </w:num>
  <w:num w:numId="9">
    <w:abstractNumId w:val="13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BA266A"/>
    <w:rsid w:val="00215EDA"/>
    <w:rsid w:val="002233CC"/>
    <w:rsid w:val="002D5675"/>
    <w:rsid w:val="0044572E"/>
    <w:rsid w:val="004875EA"/>
    <w:rsid w:val="004E762D"/>
    <w:rsid w:val="00611924"/>
    <w:rsid w:val="006C7DDE"/>
    <w:rsid w:val="008A3341"/>
    <w:rsid w:val="00E16498"/>
    <w:rsid w:val="00E72E0F"/>
    <w:rsid w:val="00EB6BCA"/>
    <w:rsid w:val="1A367422"/>
    <w:rsid w:val="2FB90EEE"/>
    <w:rsid w:val="4C6F7509"/>
    <w:rsid w:val="78BA2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367DA3D-92F2-4FC8-AAF5-EBEAFAC2D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6" w:lineRule="auto"/>
      <w:outlineLvl w:val="1"/>
    </w:pPr>
    <w:rPr>
      <w:rFonts w:ascii="Calibri Light" w:eastAsia="宋体" w:hAnsi="Calibri Light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paragraph" w:customStyle="1" w:styleId="Style7">
    <w:name w:val="_Style 7"/>
    <w:basedOn w:val="a"/>
    <w:uiPriority w:val="34"/>
    <w:qFormat/>
    <w:pPr>
      <w:ind w:firstLineChars="200" w:firstLine="420"/>
    </w:pPr>
  </w:style>
  <w:style w:type="paragraph" w:customStyle="1" w:styleId="Style1">
    <w:name w:val="_Style 1"/>
    <w:basedOn w:val="a"/>
    <w:uiPriority w:val="34"/>
    <w:qFormat/>
    <w:pPr>
      <w:ind w:firstLineChars="200" w:firstLine="420"/>
    </w:pPr>
  </w:style>
  <w:style w:type="paragraph" w:styleId="a3">
    <w:name w:val="header"/>
    <w:basedOn w:val="a"/>
    <w:link w:val="Char"/>
    <w:rsid w:val="00215E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215EDA"/>
    <w:rPr>
      <w:kern w:val="2"/>
      <w:sz w:val="18"/>
      <w:szCs w:val="18"/>
    </w:rPr>
  </w:style>
  <w:style w:type="paragraph" w:styleId="a4">
    <w:name w:val="footer"/>
    <w:basedOn w:val="a"/>
    <w:link w:val="Char0"/>
    <w:rsid w:val="00215E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215EDA"/>
    <w:rPr>
      <w:kern w:val="2"/>
      <w:sz w:val="18"/>
      <w:szCs w:val="18"/>
    </w:rPr>
  </w:style>
  <w:style w:type="character" w:styleId="a5">
    <w:name w:val="Hyperlink"/>
    <w:basedOn w:val="a0"/>
    <w:uiPriority w:val="99"/>
    <w:unhideWhenUsed/>
    <w:rsid w:val="00215ED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23</Pages>
  <Words>650</Words>
  <Characters>3710</Characters>
  <Application>Microsoft Office Word</Application>
  <DocSecurity>0</DocSecurity>
  <Lines>30</Lines>
  <Paragraphs>8</Paragraphs>
  <ScaleCrop>false</ScaleCrop>
  <Company/>
  <LinksUpToDate>false</LinksUpToDate>
  <CharactersWithSpaces>4352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阿琦</dc:creator>
  <cp:lastModifiedBy>Microsoft</cp:lastModifiedBy>
  <cp:revision>7</cp:revision>
  <dcterms:created xsi:type="dcterms:W3CDTF">2017-03-07T06:38:00Z</dcterms:created>
  <dcterms:modified xsi:type="dcterms:W3CDTF">2019-06-21T06:50:00Z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